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41784" w14:textId="77777777" w:rsidR="008668C5" w:rsidRPr="007378DF" w:rsidRDefault="00EF0FBE" w:rsidP="00D26946">
      <w:pPr>
        <w:pStyle w:val="Bezriadkovania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7378DF">
        <w:rPr>
          <w:rFonts w:ascii="Times New Roman" w:hAnsi="Times New Roman" w:cs="Times New Roman"/>
          <w:b/>
          <w:bCs/>
          <w:sz w:val="24"/>
          <w:szCs w:val="24"/>
          <w:lang w:val="en-AU"/>
        </w:rPr>
        <w:t>Additional</w:t>
      </w:r>
      <w:r w:rsidR="00D26946" w:rsidRPr="007378DF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File 1</w:t>
      </w:r>
    </w:p>
    <w:p w14:paraId="5C4089C1" w14:textId="73DBED6B" w:rsidR="00D26946" w:rsidRDefault="00D26946" w:rsidP="00D26946">
      <w:pPr>
        <w:pStyle w:val="Bezriadkovania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7378DF">
        <w:rPr>
          <w:rFonts w:ascii="Times New Roman" w:hAnsi="Times New Roman" w:cs="Times New Roman"/>
          <w:b/>
          <w:bCs/>
          <w:sz w:val="24"/>
          <w:szCs w:val="24"/>
          <w:lang w:val="en-AU"/>
        </w:rPr>
        <w:t>Quality appraisal of included studies</w:t>
      </w:r>
    </w:p>
    <w:p w14:paraId="2CC02253" w14:textId="77777777" w:rsidR="007378DF" w:rsidRPr="007378DF" w:rsidRDefault="007378DF" w:rsidP="00D26946">
      <w:pPr>
        <w:pStyle w:val="Bezriadkovania"/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</w:p>
    <w:tbl>
      <w:tblPr>
        <w:tblStyle w:val="Mriekatabuky"/>
        <w:tblW w:w="9353" w:type="dxa"/>
        <w:tblLook w:val="04A0" w:firstRow="1" w:lastRow="0" w:firstColumn="1" w:lastColumn="0" w:noHBand="0" w:noVBand="1"/>
      </w:tblPr>
      <w:tblGrid>
        <w:gridCol w:w="1362"/>
        <w:gridCol w:w="850"/>
        <w:gridCol w:w="601"/>
        <w:gridCol w:w="166"/>
        <w:gridCol w:w="333"/>
        <w:gridCol w:w="539"/>
        <w:gridCol w:w="572"/>
        <w:gridCol w:w="511"/>
        <w:gridCol w:w="164"/>
        <w:gridCol w:w="108"/>
        <w:gridCol w:w="777"/>
        <w:gridCol w:w="6"/>
        <w:gridCol w:w="769"/>
        <w:gridCol w:w="183"/>
        <w:gridCol w:w="142"/>
        <w:gridCol w:w="514"/>
        <w:gridCol w:w="478"/>
        <w:gridCol w:w="528"/>
        <w:gridCol w:w="750"/>
      </w:tblGrid>
      <w:tr w:rsidR="00D26946" w:rsidRPr="00AD5514" w14:paraId="7DF224A3" w14:textId="77777777" w:rsidTr="00D26946">
        <w:tc>
          <w:tcPr>
            <w:tcW w:w="9353" w:type="dxa"/>
            <w:gridSpan w:val="19"/>
            <w:shd w:val="clear" w:color="auto" w:fill="D9D9D9" w:themeFill="background1" w:themeFillShade="D9"/>
          </w:tcPr>
          <w:p w14:paraId="1807CA8C" w14:textId="54A2D16D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Quality appraisal of quantitative studies</w:t>
            </w:r>
          </w:p>
        </w:tc>
      </w:tr>
      <w:tr w:rsidR="00D26946" w:rsidRPr="00AD5514" w14:paraId="023B2818" w14:textId="77777777" w:rsidTr="00D26946">
        <w:tc>
          <w:tcPr>
            <w:tcW w:w="1362" w:type="dxa"/>
          </w:tcPr>
          <w:p w14:paraId="260540C4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Criteria</w:t>
            </w:r>
          </w:p>
        </w:tc>
        <w:tc>
          <w:tcPr>
            <w:tcW w:w="850" w:type="dxa"/>
            <w:vAlign w:val="center"/>
          </w:tcPr>
          <w:p w14:paraId="32925886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Bellack et al. (1996)</w:t>
            </w:r>
          </w:p>
        </w:tc>
        <w:tc>
          <w:tcPr>
            <w:tcW w:w="1100" w:type="dxa"/>
            <w:gridSpan w:val="3"/>
            <w:vAlign w:val="center"/>
          </w:tcPr>
          <w:p w14:paraId="335AE4C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Breakey et al. (2023)</w:t>
            </w:r>
          </w:p>
        </w:tc>
        <w:tc>
          <w:tcPr>
            <w:tcW w:w="1111" w:type="dxa"/>
            <w:gridSpan w:val="2"/>
            <w:vAlign w:val="center"/>
          </w:tcPr>
          <w:p w14:paraId="410830F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Moustafa Saleh &amp; Elsabahy (2022)</w:t>
            </w:r>
          </w:p>
        </w:tc>
        <w:tc>
          <w:tcPr>
            <w:tcW w:w="783" w:type="dxa"/>
            <w:gridSpan w:val="3"/>
            <w:vAlign w:val="center"/>
          </w:tcPr>
          <w:p w14:paraId="724B38D0" w14:textId="77777777" w:rsidR="00D26946" w:rsidRPr="00AD5514" w:rsidRDefault="00D26946" w:rsidP="00D2694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Incesu &amp; Yas (2023)</w:t>
            </w:r>
          </w:p>
        </w:tc>
        <w:tc>
          <w:tcPr>
            <w:tcW w:w="783" w:type="dxa"/>
            <w:gridSpan w:val="2"/>
            <w:vAlign w:val="center"/>
          </w:tcPr>
          <w:p w14:paraId="4ACF6F89" w14:textId="77777777" w:rsidR="00D26946" w:rsidRPr="00AD5514" w:rsidRDefault="00D26946" w:rsidP="00D2694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Rojas-Peréz et al. (2023)</w:t>
            </w:r>
          </w:p>
        </w:tc>
        <w:tc>
          <w:tcPr>
            <w:tcW w:w="769" w:type="dxa"/>
            <w:vAlign w:val="center"/>
          </w:tcPr>
          <w:p w14:paraId="12F6AAD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Ryan et al. (2020)</w:t>
            </w:r>
          </w:p>
        </w:tc>
        <w:tc>
          <w:tcPr>
            <w:tcW w:w="839" w:type="dxa"/>
            <w:gridSpan w:val="3"/>
            <w:vAlign w:val="center"/>
          </w:tcPr>
          <w:p w14:paraId="1C05E72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Schenk et al. (2021)</w:t>
            </w:r>
          </w:p>
        </w:tc>
        <w:tc>
          <w:tcPr>
            <w:tcW w:w="1006" w:type="dxa"/>
            <w:gridSpan w:val="2"/>
            <w:vAlign w:val="center"/>
          </w:tcPr>
          <w:p w14:paraId="2981C19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Winquist et al. (2022)</w:t>
            </w:r>
          </w:p>
        </w:tc>
        <w:tc>
          <w:tcPr>
            <w:tcW w:w="750" w:type="dxa"/>
            <w:vAlign w:val="center"/>
          </w:tcPr>
          <w:p w14:paraId="71EBE84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Zhao et al. (2021)</w:t>
            </w:r>
          </w:p>
        </w:tc>
      </w:tr>
      <w:tr w:rsidR="00D26946" w:rsidRPr="00AD5514" w14:paraId="076DF0F8" w14:textId="77777777" w:rsidTr="00D26946">
        <w:tc>
          <w:tcPr>
            <w:tcW w:w="1362" w:type="dxa"/>
          </w:tcPr>
          <w:p w14:paraId="327DBFAA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Is the sampling strategy relevant to address the research question</w:t>
            </w:r>
          </w:p>
        </w:tc>
        <w:tc>
          <w:tcPr>
            <w:tcW w:w="850" w:type="dxa"/>
            <w:vAlign w:val="center"/>
          </w:tcPr>
          <w:p w14:paraId="1D2EB74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100" w:type="dxa"/>
            <w:gridSpan w:val="3"/>
            <w:vAlign w:val="center"/>
          </w:tcPr>
          <w:p w14:paraId="2439D318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11" w:type="dxa"/>
            <w:gridSpan w:val="2"/>
            <w:vAlign w:val="center"/>
          </w:tcPr>
          <w:p w14:paraId="5964115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83" w:type="dxa"/>
            <w:gridSpan w:val="3"/>
            <w:vAlign w:val="center"/>
          </w:tcPr>
          <w:p w14:paraId="6EF922D8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83" w:type="dxa"/>
            <w:gridSpan w:val="2"/>
            <w:vAlign w:val="center"/>
          </w:tcPr>
          <w:p w14:paraId="66BAB12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69" w:type="dxa"/>
            <w:vAlign w:val="center"/>
          </w:tcPr>
          <w:p w14:paraId="232BFD2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839" w:type="dxa"/>
            <w:gridSpan w:val="3"/>
            <w:vAlign w:val="center"/>
          </w:tcPr>
          <w:p w14:paraId="699C0AB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006" w:type="dxa"/>
            <w:gridSpan w:val="2"/>
            <w:vAlign w:val="center"/>
          </w:tcPr>
          <w:p w14:paraId="22544C9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50" w:type="dxa"/>
            <w:vAlign w:val="center"/>
          </w:tcPr>
          <w:p w14:paraId="170A766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7B875FF9" w14:textId="77777777" w:rsidTr="00D26946">
        <w:tc>
          <w:tcPr>
            <w:tcW w:w="1362" w:type="dxa"/>
          </w:tcPr>
          <w:p w14:paraId="1FC20481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Is the sample representative of the target population? </w:t>
            </w:r>
          </w:p>
        </w:tc>
        <w:tc>
          <w:tcPr>
            <w:tcW w:w="850" w:type="dxa"/>
            <w:vAlign w:val="center"/>
          </w:tcPr>
          <w:p w14:paraId="71339B5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00" w:type="dxa"/>
            <w:gridSpan w:val="3"/>
            <w:vAlign w:val="center"/>
          </w:tcPr>
          <w:p w14:paraId="63DBF1B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111" w:type="dxa"/>
            <w:gridSpan w:val="2"/>
            <w:vAlign w:val="center"/>
          </w:tcPr>
          <w:p w14:paraId="07D5A6E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83" w:type="dxa"/>
            <w:gridSpan w:val="3"/>
            <w:vAlign w:val="center"/>
          </w:tcPr>
          <w:p w14:paraId="2A71553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83" w:type="dxa"/>
            <w:gridSpan w:val="2"/>
            <w:vAlign w:val="center"/>
          </w:tcPr>
          <w:p w14:paraId="58E01D7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69" w:type="dxa"/>
            <w:vAlign w:val="center"/>
          </w:tcPr>
          <w:p w14:paraId="28D828D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839" w:type="dxa"/>
            <w:gridSpan w:val="3"/>
            <w:vAlign w:val="center"/>
          </w:tcPr>
          <w:p w14:paraId="07A29CB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006" w:type="dxa"/>
            <w:gridSpan w:val="2"/>
            <w:vAlign w:val="center"/>
          </w:tcPr>
          <w:p w14:paraId="0461DFB6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50" w:type="dxa"/>
            <w:vAlign w:val="center"/>
          </w:tcPr>
          <w:p w14:paraId="39CFFF7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49B879B4" w14:textId="77777777" w:rsidTr="00D26946">
        <w:tc>
          <w:tcPr>
            <w:tcW w:w="1362" w:type="dxa"/>
          </w:tcPr>
          <w:p w14:paraId="1379D011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Are the measurements appropriate? </w:t>
            </w:r>
          </w:p>
        </w:tc>
        <w:tc>
          <w:tcPr>
            <w:tcW w:w="850" w:type="dxa"/>
            <w:vAlign w:val="center"/>
          </w:tcPr>
          <w:p w14:paraId="432FD25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00" w:type="dxa"/>
            <w:gridSpan w:val="3"/>
            <w:vAlign w:val="center"/>
          </w:tcPr>
          <w:p w14:paraId="1CA586B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11" w:type="dxa"/>
            <w:gridSpan w:val="2"/>
            <w:vAlign w:val="center"/>
          </w:tcPr>
          <w:p w14:paraId="152CC61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83" w:type="dxa"/>
            <w:gridSpan w:val="3"/>
            <w:vAlign w:val="center"/>
          </w:tcPr>
          <w:p w14:paraId="71B7092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83" w:type="dxa"/>
            <w:gridSpan w:val="2"/>
            <w:vAlign w:val="center"/>
          </w:tcPr>
          <w:p w14:paraId="15E7505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69" w:type="dxa"/>
            <w:vAlign w:val="center"/>
          </w:tcPr>
          <w:p w14:paraId="66013F5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839" w:type="dxa"/>
            <w:gridSpan w:val="3"/>
            <w:vAlign w:val="center"/>
          </w:tcPr>
          <w:p w14:paraId="58E6E4F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006" w:type="dxa"/>
            <w:gridSpan w:val="2"/>
            <w:vAlign w:val="center"/>
          </w:tcPr>
          <w:p w14:paraId="2CEB7A3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50" w:type="dxa"/>
            <w:vAlign w:val="center"/>
          </w:tcPr>
          <w:p w14:paraId="60BCE56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0C85B6EC" w14:textId="77777777" w:rsidTr="00D26946">
        <w:tc>
          <w:tcPr>
            <w:tcW w:w="1362" w:type="dxa"/>
          </w:tcPr>
          <w:p w14:paraId="4521C276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Is the risk of nonresponse bias low? </w:t>
            </w:r>
          </w:p>
        </w:tc>
        <w:tc>
          <w:tcPr>
            <w:tcW w:w="850" w:type="dxa"/>
            <w:vAlign w:val="center"/>
          </w:tcPr>
          <w:p w14:paraId="3B2DFB1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100" w:type="dxa"/>
            <w:gridSpan w:val="3"/>
            <w:vAlign w:val="center"/>
          </w:tcPr>
          <w:p w14:paraId="6E05789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111" w:type="dxa"/>
            <w:gridSpan w:val="2"/>
            <w:vAlign w:val="center"/>
          </w:tcPr>
          <w:p w14:paraId="62F11D2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83" w:type="dxa"/>
            <w:gridSpan w:val="3"/>
            <w:vAlign w:val="center"/>
          </w:tcPr>
          <w:p w14:paraId="56F7BC8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83" w:type="dxa"/>
            <w:gridSpan w:val="2"/>
            <w:vAlign w:val="center"/>
          </w:tcPr>
          <w:p w14:paraId="790867B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69" w:type="dxa"/>
            <w:vAlign w:val="center"/>
          </w:tcPr>
          <w:p w14:paraId="527F240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839" w:type="dxa"/>
            <w:gridSpan w:val="3"/>
            <w:vAlign w:val="center"/>
          </w:tcPr>
          <w:p w14:paraId="72951C7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006" w:type="dxa"/>
            <w:gridSpan w:val="2"/>
            <w:vAlign w:val="center"/>
          </w:tcPr>
          <w:p w14:paraId="5D711256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750" w:type="dxa"/>
            <w:vAlign w:val="center"/>
          </w:tcPr>
          <w:p w14:paraId="55D94DA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</w:tr>
      <w:tr w:rsidR="00D26946" w:rsidRPr="00AD5514" w14:paraId="504740E5" w14:textId="77777777" w:rsidTr="00D26946">
        <w:trPr>
          <w:trHeight w:val="168"/>
        </w:trPr>
        <w:tc>
          <w:tcPr>
            <w:tcW w:w="1362" w:type="dxa"/>
          </w:tcPr>
          <w:p w14:paraId="00C743BF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Is the statistical analysis appropriate to answer the research question?</w:t>
            </w:r>
          </w:p>
        </w:tc>
        <w:tc>
          <w:tcPr>
            <w:tcW w:w="850" w:type="dxa"/>
            <w:vAlign w:val="center"/>
          </w:tcPr>
          <w:p w14:paraId="777E98D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100" w:type="dxa"/>
            <w:gridSpan w:val="3"/>
            <w:vAlign w:val="center"/>
          </w:tcPr>
          <w:p w14:paraId="4EBAD25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11" w:type="dxa"/>
            <w:gridSpan w:val="2"/>
            <w:vAlign w:val="center"/>
          </w:tcPr>
          <w:p w14:paraId="70233AD3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83" w:type="dxa"/>
            <w:gridSpan w:val="3"/>
            <w:vAlign w:val="center"/>
          </w:tcPr>
          <w:p w14:paraId="1294A2D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83" w:type="dxa"/>
            <w:gridSpan w:val="2"/>
            <w:vAlign w:val="center"/>
          </w:tcPr>
          <w:p w14:paraId="6B380B6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69" w:type="dxa"/>
            <w:vAlign w:val="center"/>
          </w:tcPr>
          <w:p w14:paraId="601ABE44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839" w:type="dxa"/>
            <w:gridSpan w:val="3"/>
            <w:vAlign w:val="center"/>
          </w:tcPr>
          <w:p w14:paraId="7D02321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06" w:type="dxa"/>
            <w:gridSpan w:val="2"/>
            <w:vAlign w:val="center"/>
          </w:tcPr>
          <w:p w14:paraId="58493C3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750" w:type="dxa"/>
            <w:vAlign w:val="center"/>
          </w:tcPr>
          <w:p w14:paraId="0C98782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57A4F275" w14:textId="77777777" w:rsidTr="00D26946">
        <w:trPr>
          <w:trHeight w:val="168"/>
        </w:trPr>
        <w:tc>
          <w:tcPr>
            <w:tcW w:w="9353" w:type="dxa"/>
            <w:gridSpan w:val="19"/>
            <w:shd w:val="clear" w:color="auto" w:fill="D9D9D9" w:themeFill="background1" w:themeFillShade="D9"/>
          </w:tcPr>
          <w:p w14:paraId="0722A873" w14:textId="7AB2DA05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Quality appraisal of qualitative studies</w:t>
            </w:r>
          </w:p>
        </w:tc>
      </w:tr>
      <w:tr w:rsidR="00D26946" w:rsidRPr="00AD5514" w14:paraId="10C5E9C4" w14:textId="77777777" w:rsidTr="00D26946">
        <w:tc>
          <w:tcPr>
            <w:tcW w:w="2813" w:type="dxa"/>
            <w:gridSpan w:val="3"/>
          </w:tcPr>
          <w:p w14:paraId="29AF500E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Criteria</w:t>
            </w:r>
          </w:p>
        </w:tc>
        <w:tc>
          <w:tcPr>
            <w:tcW w:w="1038" w:type="dxa"/>
            <w:gridSpan w:val="3"/>
            <w:vAlign w:val="center"/>
          </w:tcPr>
          <w:p w14:paraId="459F00F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Aronsson et al. (2020)</w:t>
            </w:r>
          </w:p>
        </w:tc>
        <w:tc>
          <w:tcPr>
            <w:tcW w:w="1083" w:type="dxa"/>
            <w:gridSpan w:val="2"/>
            <w:vAlign w:val="center"/>
          </w:tcPr>
          <w:p w14:paraId="7FF5532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Kalogirou et al. (2021)</w:t>
            </w:r>
          </w:p>
        </w:tc>
        <w:tc>
          <w:tcPr>
            <w:tcW w:w="1049" w:type="dxa"/>
            <w:gridSpan w:val="3"/>
            <w:vAlign w:val="center"/>
          </w:tcPr>
          <w:p w14:paraId="018310C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Lopez-Medina et al. (2022)</w:t>
            </w:r>
          </w:p>
        </w:tc>
        <w:tc>
          <w:tcPr>
            <w:tcW w:w="958" w:type="dxa"/>
            <w:gridSpan w:val="3"/>
            <w:vAlign w:val="center"/>
          </w:tcPr>
          <w:p w14:paraId="1C284D0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Ock et al. (2018)</w:t>
            </w:r>
          </w:p>
        </w:tc>
        <w:tc>
          <w:tcPr>
            <w:tcW w:w="1134" w:type="dxa"/>
            <w:gridSpan w:val="3"/>
            <w:vAlign w:val="center"/>
          </w:tcPr>
          <w:p w14:paraId="51200D7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Schenk &amp; Johnson (2022)</w:t>
            </w:r>
          </w:p>
        </w:tc>
        <w:tc>
          <w:tcPr>
            <w:tcW w:w="1278" w:type="dxa"/>
            <w:gridSpan w:val="2"/>
            <w:vAlign w:val="center"/>
          </w:tcPr>
          <w:p w14:paraId="55B1603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Terry et al. (2019)</w:t>
            </w:r>
          </w:p>
        </w:tc>
      </w:tr>
      <w:tr w:rsidR="00D26946" w:rsidRPr="00AD5514" w14:paraId="0CCA106E" w14:textId="77777777" w:rsidTr="00D26946">
        <w:tc>
          <w:tcPr>
            <w:tcW w:w="2813" w:type="dxa"/>
            <w:gridSpan w:val="3"/>
          </w:tcPr>
          <w:p w14:paraId="13A5C35F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Is the qualitative approach appropriate to answer the research question? </w:t>
            </w:r>
          </w:p>
        </w:tc>
        <w:tc>
          <w:tcPr>
            <w:tcW w:w="1038" w:type="dxa"/>
            <w:gridSpan w:val="3"/>
            <w:vAlign w:val="center"/>
          </w:tcPr>
          <w:p w14:paraId="5944CBB5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83" w:type="dxa"/>
            <w:gridSpan w:val="2"/>
            <w:vAlign w:val="center"/>
          </w:tcPr>
          <w:p w14:paraId="3F47C16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49" w:type="dxa"/>
            <w:gridSpan w:val="3"/>
            <w:vAlign w:val="center"/>
          </w:tcPr>
          <w:p w14:paraId="3ED4A1A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958" w:type="dxa"/>
            <w:gridSpan w:val="3"/>
            <w:vAlign w:val="center"/>
          </w:tcPr>
          <w:p w14:paraId="7E49835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34" w:type="dxa"/>
            <w:gridSpan w:val="3"/>
            <w:vAlign w:val="center"/>
          </w:tcPr>
          <w:p w14:paraId="653F8E7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278" w:type="dxa"/>
            <w:gridSpan w:val="2"/>
            <w:vAlign w:val="center"/>
          </w:tcPr>
          <w:p w14:paraId="524A707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4247255B" w14:textId="77777777" w:rsidTr="00D26946">
        <w:tc>
          <w:tcPr>
            <w:tcW w:w="2813" w:type="dxa"/>
            <w:gridSpan w:val="3"/>
          </w:tcPr>
          <w:p w14:paraId="3EE4F519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Are there qualitative data collection methods adequate to answer the research question? </w:t>
            </w:r>
          </w:p>
        </w:tc>
        <w:tc>
          <w:tcPr>
            <w:tcW w:w="1038" w:type="dxa"/>
            <w:gridSpan w:val="3"/>
            <w:vAlign w:val="center"/>
          </w:tcPr>
          <w:p w14:paraId="709B8F34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83" w:type="dxa"/>
            <w:gridSpan w:val="2"/>
            <w:vAlign w:val="center"/>
          </w:tcPr>
          <w:p w14:paraId="1AD1B6E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49" w:type="dxa"/>
            <w:gridSpan w:val="3"/>
            <w:vAlign w:val="center"/>
          </w:tcPr>
          <w:p w14:paraId="7A627CE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958" w:type="dxa"/>
            <w:gridSpan w:val="3"/>
            <w:vAlign w:val="center"/>
          </w:tcPr>
          <w:p w14:paraId="2F5DB016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34" w:type="dxa"/>
            <w:gridSpan w:val="3"/>
            <w:vAlign w:val="center"/>
          </w:tcPr>
          <w:p w14:paraId="383908A5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278" w:type="dxa"/>
            <w:gridSpan w:val="2"/>
            <w:vAlign w:val="center"/>
          </w:tcPr>
          <w:p w14:paraId="7F0D74C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2D00EA0B" w14:textId="77777777" w:rsidTr="00D26946">
        <w:tc>
          <w:tcPr>
            <w:tcW w:w="2813" w:type="dxa"/>
            <w:gridSpan w:val="3"/>
          </w:tcPr>
          <w:p w14:paraId="3E70ED26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Are the findings adequately derived from the data? </w:t>
            </w:r>
          </w:p>
        </w:tc>
        <w:tc>
          <w:tcPr>
            <w:tcW w:w="1038" w:type="dxa"/>
            <w:gridSpan w:val="3"/>
            <w:vAlign w:val="center"/>
          </w:tcPr>
          <w:p w14:paraId="0D46A386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83" w:type="dxa"/>
            <w:gridSpan w:val="2"/>
            <w:vAlign w:val="center"/>
          </w:tcPr>
          <w:p w14:paraId="69FC018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49" w:type="dxa"/>
            <w:gridSpan w:val="3"/>
            <w:vAlign w:val="center"/>
          </w:tcPr>
          <w:p w14:paraId="03D46F12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958" w:type="dxa"/>
            <w:gridSpan w:val="3"/>
            <w:vAlign w:val="center"/>
          </w:tcPr>
          <w:p w14:paraId="07B5A7C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34" w:type="dxa"/>
            <w:gridSpan w:val="3"/>
            <w:vAlign w:val="center"/>
          </w:tcPr>
          <w:p w14:paraId="5EF27DD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278" w:type="dxa"/>
            <w:gridSpan w:val="2"/>
            <w:vAlign w:val="center"/>
          </w:tcPr>
          <w:p w14:paraId="17D3A22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0BA10DF6" w14:textId="77777777" w:rsidTr="00D26946">
        <w:tc>
          <w:tcPr>
            <w:tcW w:w="2813" w:type="dxa"/>
            <w:gridSpan w:val="3"/>
          </w:tcPr>
          <w:p w14:paraId="171F7819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Is the interpretation of the results sufficiently substantiated by the data? </w:t>
            </w:r>
          </w:p>
        </w:tc>
        <w:tc>
          <w:tcPr>
            <w:tcW w:w="1038" w:type="dxa"/>
            <w:gridSpan w:val="3"/>
            <w:vAlign w:val="center"/>
          </w:tcPr>
          <w:p w14:paraId="2D4F113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83" w:type="dxa"/>
            <w:gridSpan w:val="2"/>
            <w:vAlign w:val="center"/>
          </w:tcPr>
          <w:p w14:paraId="4D54B61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49" w:type="dxa"/>
            <w:gridSpan w:val="3"/>
            <w:vAlign w:val="center"/>
          </w:tcPr>
          <w:p w14:paraId="45DB3A6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958" w:type="dxa"/>
            <w:gridSpan w:val="3"/>
            <w:vAlign w:val="center"/>
          </w:tcPr>
          <w:p w14:paraId="065D0A7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34" w:type="dxa"/>
            <w:gridSpan w:val="3"/>
            <w:vAlign w:val="center"/>
          </w:tcPr>
          <w:p w14:paraId="3A66564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278" w:type="dxa"/>
            <w:gridSpan w:val="2"/>
            <w:vAlign w:val="center"/>
          </w:tcPr>
          <w:p w14:paraId="03090212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31F8C02D" w14:textId="77777777" w:rsidTr="00D26946">
        <w:trPr>
          <w:trHeight w:val="168"/>
        </w:trPr>
        <w:tc>
          <w:tcPr>
            <w:tcW w:w="2813" w:type="dxa"/>
            <w:gridSpan w:val="3"/>
          </w:tcPr>
          <w:p w14:paraId="3CA14A4C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Is there coherence between the qualitative data sources, collection, analysis, and interpretation?</w:t>
            </w:r>
          </w:p>
        </w:tc>
        <w:tc>
          <w:tcPr>
            <w:tcW w:w="1038" w:type="dxa"/>
            <w:gridSpan w:val="3"/>
            <w:vAlign w:val="center"/>
          </w:tcPr>
          <w:p w14:paraId="12AC0B5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83" w:type="dxa"/>
            <w:gridSpan w:val="2"/>
            <w:vAlign w:val="center"/>
          </w:tcPr>
          <w:p w14:paraId="6D3C9718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049" w:type="dxa"/>
            <w:gridSpan w:val="3"/>
            <w:vAlign w:val="center"/>
          </w:tcPr>
          <w:p w14:paraId="487D6948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958" w:type="dxa"/>
            <w:gridSpan w:val="3"/>
            <w:vAlign w:val="center"/>
          </w:tcPr>
          <w:p w14:paraId="0E3CC8D9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134" w:type="dxa"/>
            <w:gridSpan w:val="3"/>
            <w:vAlign w:val="center"/>
          </w:tcPr>
          <w:p w14:paraId="4CF1F09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278" w:type="dxa"/>
            <w:gridSpan w:val="2"/>
            <w:vAlign w:val="center"/>
          </w:tcPr>
          <w:p w14:paraId="78A6CC4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24E04B37" w14:textId="77777777" w:rsidTr="00D26946">
        <w:trPr>
          <w:trHeight w:val="168"/>
        </w:trPr>
        <w:tc>
          <w:tcPr>
            <w:tcW w:w="9353" w:type="dxa"/>
            <w:gridSpan w:val="19"/>
            <w:shd w:val="clear" w:color="auto" w:fill="D9D9D9" w:themeFill="background1" w:themeFillShade="D9"/>
          </w:tcPr>
          <w:p w14:paraId="08C5BC95" w14:textId="0F3C5E78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Quality appraisal of mixed-method studies</w:t>
            </w:r>
          </w:p>
        </w:tc>
      </w:tr>
      <w:tr w:rsidR="00D26946" w:rsidRPr="00AD5514" w14:paraId="2344253E" w14:textId="77777777" w:rsidTr="00D26946">
        <w:tc>
          <w:tcPr>
            <w:tcW w:w="2813" w:type="dxa"/>
            <w:gridSpan w:val="3"/>
          </w:tcPr>
          <w:p w14:paraId="786BA5FD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Criteria</w:t>
            </w:r>
          </w:p>
        </w:tc>
        <w:tc>
          <w:tcPr>
            <w:tcW w:w="2285" w:type="dxa"/>
            <w:gridSpan w:val="6"/>
            <w:vAlign w:val="center"/>
          </w:tcPr>
          <w:p w14:paraId="54CBD544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Ergin et al. (2021)</w:t>
            </w:r>
          </w:p>
        </w:tc>
        <w:tc>
          <w:tcPr>
            <w:tcW w:w="1985" w:type="dxa"/>
            <w:gridSpan w:val="6"/>
            <w:vAlign w:val="center"/>
          </w:tcPr>
          <w:p w14:paraId="2AC1835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Yang et al. (2020)</w:t>
            </w:r>
          </w:p>
        </w:tc>
        <w:tc>
          <w:tcPr>
            <w:tcW w:w="2270" w:type="dxa"/>
            <w:gridSpan w:val="4"/>
            <w:vAlign w:val="center"/>
          </w:tcPr>
          <w:p w14:paraId="5CD99C0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Luque-Alcaraz et al. (2022)</w:t>
            </w:r>
          </w:p>
        </w:tc>
      </w:tr>
      <w:tr w:rsidR="00D26946" w:rsidRPr="00AD5514" w14:paraId="51F6B25B" w14:textId="77777777" w:rsidTr="00D26946">
        <w:tc>
          <w:tcPr>
            <w:tcW w:w="2813" w:type="dxa"/>
            <w:gridSpan w:val="3"/>
          </w:tcPr>
          <w:p w14:paraId="08558DCC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Is there an adequate rationale for using a mixed methods design to address the research question?</w:t>
            </w:r>
          </w:p>
        </w:tc>
        <w:tc>
          <w:tcPr>
            <w:tcW w:w="2285" w:type="dxa"/>
            <w:gridSpan w:val="6"/>
            <w:vAlign w:val="center"/>
          </w:tcPr>
          <w:p w14:paraId="552D8F85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985" w:type="dxa"/>
            <w:gridSpan w:val="6"/>
            <w:vAlign w:val="center"/>
          </w:tcPr>
          <w:p w14:paraId="4FE7B4F0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2270" w:type="dxa"/>
            <w:gridSpan w:val="4"/>
            <w:vAlign w:val="center"/>
          </w:tcPr>
          <w:p w14:paraId="071529F1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</w:tr>
      <w:tr w:rsidR="00D26946" w:rsidRPr="00AD5514" w14:paraId="12C6B63E" w14:textId="77777777" w:rsidTr="00D26946">
        <w:tc>
          <w:tcPr>
            <w:tcW w:w="2979" w:type="dxa"/>
            <w:gridSpan w:val="4"/>
          </w:tcPr>
          <w:p w14:paraId="0025228E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Are the different components of the study effectively integrated to answer the research question?</w:t>
            </w:r>
          </w:p>
        </w:tc>
        <w:tc>
          <w:tcPr>
            <w:tcW w:w="2119" w:type="dxa"/>
            <w:gridSpan w:val="5"/>
            <w:vAlign w:val="center"/>
          </w:tcPr>
          <w:p w14:paraId="2BAB5EBB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985" w:type="dxa"/>
            <w:gridSpan w:val="6"/>
            <w:vAlign w:val="center"/>
          </w:tcPr>
          <w:p w14:paraId="685DE7C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2270" w:type="dxa"/>
            <w:gridSpan w:val="4"/>
            <w:vAlign w:val="center"/>
          </w:tcPr>
          <w:p w14:paraId="759290B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</w:tr>
      <w:tr w:rsidR="00D26946" w:rsidRPr="00AD5514" w14:paraId="1424644F" w14:textId="77777777" w:rsidTr="00D26946">
        <w:tc>
          <w:tcPr>
            <w:tcW w:w="2979" w:type="dxa"/>
            <w:gridSpan w:val="4"/>
          </w:tcPr>
          <w:p w14:paraId="6C4A2271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Are the outputs of the integration of qualitative and quantitative components adequately interpreted?</w:t>
            </w:r>
          </w:p>
        </w:tc>
        <w:tc>
          <w:tcPr>
            <w:tcW w:w="2119" w:type="dxa"/>
            <w:gridSpan w:val="5"/>
            <w:vAlign w:val="center"/>
          </w:tcPr>
          <w:p w14:paraId="7318328C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985" w:type="dxa"/>
            <w:gridSpan w:val="6"/>
            <w:vAlign w:val="center"/>
          </w:tcPr>
          <w:p w14:paraId="02581B7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2270" w:type="dxa"/>
            <w:gridSpan w:val="4"/>
            <w:vAlign w:val="center"/>
          </w:tcPr>
          <w:p w14:paraId="0922B91E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</w:tr>
      <w:tr w:rsidR="00D26946" w:rsidRPr="00AD5514" w14:paraId="752DF227" w14:textId="77777777" w:rsidTr="00D26946">
        <w:tc>
          <w:tcPr>
            <w:tcW w:w="2979" w:type="dxa"/>
            <w:gridSpan w:val="4"/>
          </w:tcPr>
          <w:p w14:paraId="5328DBD8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Are divergences and inconsistencies between quantitative and qualitative results adequately addressed?</w:t>
            </w:r>
          </w:p>
        </w:tc>
        <w:tc>
          <w:tcPr>
            <w:tcW w:w="2119" w:type="dxa"/>
            <w:gridSpan w:val="5"/>
            <w:vAlign w:val="center"/>
          </w:tcPr>
          <w:p w14:paraId="6186BE0D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1985" w:type="dxa"/>
            <w:gridSpan w:val="6"/>
            <w:vAlign w:val="center"/>
          </w:tcPr>
          <w:p w14:paraId="0935F34F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</w:t>
            </w:r>
          </w:p>
        </w:tc>
        <w:tc>
          <w:tcPr>
            <w:tcW w:w="2270" w:type="dxa"/>
            <w:gridSpan w:val="4"/>
            <w:vAlign w:val="center"/>
          </w:tcPr>
          <w:p w14:paraId="75C3D777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</w:tr>
      <w:tr w:rsidR="00D26946" w:rsidRPr="00AD5514" w14:paraId="2FEB7B72" w14:textId="77777777" w:rsidTr="00D26946">
        <w:tc>
          <w:tcPr>
            <w:tcW w:w="2979" w:type="dxa"/>
            <w:gridSpan w:val="4"/>
          </w:tcPr>
          <w:p w14:paraId="7EAFC12B" w14:textId="77777777" w:rsidR="00D26946" w:rsidRPr="00AD5514" w:rsidRDefault="00D26946" w:rsidP="00033A4D">
            <w:pPr>
              <w:pStyle w:val="Bezriadkovania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Do the different components of the study adhere to the quality criteria of each tradition of the methods involved?</w:t>
            </w:r>
          </w:p>
        </w:tc>
        <w:tc>
          <w:tcPr>
            <w:tcW w:w="2119" w:type="dxa"/>
            <w:gridSpan w:val="5"/>
            <w:vAlign w:val="center"/>
          </w:tcPr>
          <w:p w14:paraId="37928A54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1985" w:type="dxa"/>
            <w:gridSpan w:val="6"/>
            <w:vAlign w:val="center"/>
          </w:tcPr>
          <w:p w14:paraId="0BD18E2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  <w:tc>
          <w:tcPr>
            <w:tcW w:w="2270" w:type="dxa"/>
            <w:gridSpan w:val="4"/>
            <w:vAlign w:val="center"/>
          </w:tcPr>
          <w:p w14:paraId="014785FA" w14:textId="77777777" w:rsidR="00D26946" w:rsidRPr="00AD5514" w:rsidRDefault="00D26946" w:rsidP="00D26946">
            <w:pPr>
              <w:pStyle w:val="Bezriadkovania"/>
              <w:jc w:val="center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AD551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</w:t>
            </w:r>
          </w:p>
        </w:tc>
      </w:tr>
    </w:tbl>
    <w:p w14:paraId="77EBA405" w14:textId="77777777" w:rsidR="00D26946" w:rsidRPr="00AD5514" w:rsidRDefault="00D26946" w:rsidP="00D26946">
      <w:pPr>
        <w:pStyle w:val="Bezriadkovania"/>
        <w:rPr>
          <w:rFonts w:ascii="Times New Roman" w:hAnsi="Times New Roman" w:cs="Times New Roman"/>
          <w:sz w:val="20"/>
          <w:szCs w:val="20"/>
          <w:lang w:val="en-AU"/>
        </w:rPr>
      </w:pPr>
    </w:p>
    <w:p w14:paraId="260056D5" w14:textId="77777777" w:rsidR="00D26946" w:rsidRPr="00AD5514" w:rsidRDefault="00D26946" w:rsidP="00D26946">
      <w:pPr>
        <w:pStyle w:val="Bezriadkovania"/>
        <w:rPr>
          <w:rFonts w:ascii="Times New Roman" w:hAnsi="Times New Roman" w:cs="Times New Roman"/>
          <w:sz w:val="20"/>
          <w:szCs w:val="20"/>
          <w:lang w:val="en-AU"/>
        </w:rPr>
      </w:pPr>
    </w:p>
    <w:p w14:paraId="599013BE" w14:textId="77777777" w:rsidR="00D26946" w:rsidRPr="00AD5514" w:rsidRDefault="00D26946">
      <w:pPr>
        <w:rPr>
          <w:rFonts w:ascii="Times New Roman" w:hAnsi="Times New Roman" w:cs="Times New Roman"/>
          <w:sz w:val="20"/>
          <w:szCs w:val="20"/>
        </w:rPr>
      </w:pPr>
    </w:p>
    <w:sectPr w:rsidR="00D26946" w:rsidRPr="00AD5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554"/>
    <w:rsid w:val="0011759A"/>
    <w:rsid w:val="00117C1A"/>
    <w:rsid w:val="00401E32"/>
    <w:rsid w:val="007378DF"/>
    <w:rsid w:val="008668C5"/>
    <w:rsid w:val="009A3554"/>
    <w:rsid w:val="00AD5514"/>
    <w:rsid w:val="00D26946"/>
    <w:rsid w:val="00EF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CD84C9"/>
  <w15:chartTrackingRefBased/>
  <w15:docId w15:val="{FB3DAD72-9B93-47BB-A293-0AEC8350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sk-SK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26946"/>
    <w:rPr>
      <w:kern w:val="0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D26946"/>
    <w:pPr>
      <w:spacing w:after="0" w:line="240" w:lineRule="auto"/>
    </w:pPr>
    <w:rPr>
      <w:kern w:val="0"/>
      <w14:ligatures w14:val="none"/>
    </w:rPr>
  </w:style>
  <w:style w:type="table" w:styleId="Mriekatabuky">
    <w:name w:val="Table Grid"/>
    <w:basedOn w:val="Normlnatabuka"/>
    <w:uiPriority w:val="39"/>
    <w:rsid w:val="00D2694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354</Words>
  <Characters>1612</Characters>
  <Application>Microsoft Office Word</Application>
  <DocSecurity>0</DocSecurity>
  <Lines>210</Lines>
  <Paragraphs>131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Kalánková</dc:creator>
  <cp:keywords/>
  <dc:description/>
  <cp:lastModifiedBy>Jana Turzáková</cp:lastModifiedBy>
  <cp:revision>9</cp:revision>
  <dcterms:created xsi:type="dcterms:W3CDTF">2024-02-26T13:55:00Z</dcterms:created>
  <dcterms:modified xsi:type="dcterms:W3CDTF">2024-04-20T13:39:00Z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85b0b38f052c73689dd848fd6ad39e318616173d7538b1353e26472f02186dc1</vt:lpwstr>
  </property>
</Properties>
</file>