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supplementary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</w:t>
      </w:r>
      <w:r>
        <w:rPr>
          <w:rFonts w:hint="default" w:ascii="Times New Roman" w:hAnsi="Times New Roman" w:cs="Times New Roman"/>
          <w:sz w:val="24"/>
          <w:szCs w:val="24"/>
        </w:rPr>
        <w:t xml:space="preserve"> 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</w:p>
    <w:p>
      <w:pPr>
        <w:widowControl/>
        <w:jc w:val="center"/>
        <w:rPr>
          <w:rFonts w:ascii="Times New Roman" w:hAnsi="Times New Roman" w:eastAsia="STIX-Bold"/>
          <w:kern w:val="0"/>
          <w:sz w:val="24"/>
          <w:lang w:bidi="ar"/>
        </w:rPr>
      </w:pPr>
      <w:r>
        <w:rPr>
          <w:rFonts w:ascii="Times New Roman" w:hAnsi="Times New Roman" w:eastAsia="STIX-Bold"/>
          <w:kern w:val="0"/>
          <w:sz w:val="24"/>
          <w:lang w:bidi="ar"/>
        </w:rPr>
        <w:t xml:space="preserve">Table </w:t>
      </w:r>
      <w:r>
        <w:rPr>
          <w:rFonts w:hint="eastAsia" w:ascii="Times New Roman" w:hAnsi="Times New Roman" w:eastAsia="宋体"/>
          <w:kern w:val="0"/>
          <w:sz w:val="24"/>
          <w:lang w:val="en-US" w:eastAsia="zh-CN" w:bidi="ar"/>
        </w:rPr>
        <w:t>S1</w:t>
      </w:r>
      <w:r>
        <w:rPr>
          <w:rFonts w:ascii="Times New Roman" w:hAnsi="Times New Roman" w:eastAsia="STIX-Bold"/>
          <w:kern w:val="0"/>
          <w:sz w:val="24"/>
          <w:lang w:bidi="ar"/>
        </w:rPr>
        <w:t xml:space="preserve"> SNP array analysis </w:t>
      </w:r>
      <w:r>
        <w:rPr>
          <w:rFonts w:hint="eastAsia" w:ascii="Times New Roman" w:hAnsi="Times New Roman" w:eastAsia="宋体"/>
          <w:kern w:val="0"/>
          <w:sz w:val="24"/>
          <w:lang w:val="en-US" w:eastAsia="zh-CN" w:bidi="ar"/>
        </w:rPr>
        <w:t xml:space="preserve">showed VUS </w:t>
      </w:r>
      <w:r>
        <w:rPr>
          <w:rFonts w:ascii="Times New Roman" w:hAnsi="Times New Roman" w:eastAsia="STIX-Bold"/>
          <w:kern w:val="0"/>
          <w:sz w:val="24"/>
          <w:lang w:bidi="ar"/>
        </w:rPr>
        <w:t xml:space="preserve">of VSD fetuses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351"/>
        <w:gridCol w:w="880"/>
        <w:gridCol w:w="1343"/>
        <w:gridCol w:w="833"/>
        <w:gridCol w:w="1032"/>
        <w:gridCol w:w="9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Case</w:t>
            </w:r>
          </w:p>
        </w:tc>
        <w:tc>
          <w:tcPr>
            <w:tcW w:w="1351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results</w:t>
            </w:r>
          </w:p>
        </w:tc>
        <w:tc>
          <w:tcPr>
            <w:tcW w:w="880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Size  </w:t>
            </w:r>
          </w:p>
        </w:tc>
        <w:tc>
          <w:tcPr>
            <w:tcW w:w="1343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Prenatal ultrasound </w:t>
            </w:r>
          </w:p>
        </w:tc>
        <w:tc>
          <w:tcPr>
            <w:tcW w:w="833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Classification</w:t>
            </w:r>
          </w:p>
        </w:tc>
        <w:tc>
          <w:tcPr>
            <w:tcW w:w="1032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Parental 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material 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available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Obstetrical 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outcomes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1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arr[hg19]1p12p11.2(120,527,494-120,637,680)×1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110Kb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VSD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Ventricular hyperechoic spot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 xml:space="preserve">Choroid plexus 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cysts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Materal inherited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2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arr[hg19]2p15(61,540,563-61,729,258)×1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189Kb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VSD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Aberrant right subclavicular artery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3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 15q13.3(32,003,537-32,915,723)x3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912 Kb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VSD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Hydrops foetalis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4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arr[hg19]Xp22.33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565,915-802,868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×3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236.9Kb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Persistent left superiorv</w:t>
            </w:r>
          </w:p>
          <w:p>
            <w:pPr>
              <w:widowControl/>
              <w:shd w:val="clear" w:color="auto" w:fill="FFFFFF"/>
              <w:spacing w:line="34" w:lineRule="atLeast"/>
              <w:jc w:val="left"/>
              <w:outlineLvl w:val="0"/>
              <w:rPr>
                <w:rFonts w:ascii="Times New Roman" w:hAnsi="Times New Roman" w:eastAsia="Tahoma"/>
                <w:b/>
                <w:kern w:val="44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vena cava</w:t>
            </w:r>
            <w:r>
              <w:rPr>
                <w:rFonts w:ascii="Times New Roman" w:hAnsi="Times New Roman"/>
                <w:b/>
                <w:kern w:val="44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VSD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bookmarkStart w:id="0" w:name="OLE_LINK154"/>
            <w:r>
              <w:rPr>
                <w:rFonts w:ascii="Times New Roman" w:hAnsi="Times New Roman" w:eastAsia="STIX-Bold"/>
                <w:kern w:val="0"/>
                <w:szCs w:val="21"/>
              </w:rPr>
              <w:t>Materal inherited</w:t>
            </w:r>
          </w:p>
          <w:bookmarkEnd w:id="0"/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5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arr[hg19]7p22.3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4376-708,346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×3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664.9Kb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Right aortic arch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VSD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de novo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6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arr[hg19]6q22.33q23.2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130,199,755-131,483,778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x3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1.28Mb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VSD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Choroid plexus cysts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>Ventricular hyperechoic spot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7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arr[hg19]8q12.1q12.3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59,852,793-63,831,674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×1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3.9Mb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 xml:space="preserve">VSD </w:t>
            </w:r>
            <w:r>
              <w:rPr>
                <w:rFonts w:hint="eastAsia" w:ascii="宋体" w:hAnsi="宋体" w:cs="宋体"/>
                <w:kern w:val="0"/>
                <w:szCs w:val="21"/>
              </w:rPr>
              <w:t>，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Dandy-Walker Syndrome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8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arr[hg19]2q13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110,973,314-113,089,267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x3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2.1Mb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Times-Roman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VSD</w:t>
            </w:r>
            <w:r>
              <w:rPr>
                <w:rFonts w:ascii="Times New Roman" w:hAnsi="Times New Roman"/>
                <w:kern w:val="0"/>
                <w:szCs w:val="21"/>
              </w:rPr>
              <w:t>，P</w:t>
            </w:r>
            <w:r>
              <w:rPr>
                <w:rFonts w:ascii="Times New Roman" w:hAnsi="Times New Roman" w:eastAsia="Times-Roman"/>
                <w:kern w:val="0"/>
                <w:szCs w:val="21"/>
              </w:rPr>
              <w:t xml:space="preserve">ersistent left 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Times-Roman"/>
                <w:kern w:val="0"/>
                <w:szCs w:val="21"/>
              </w:rPr>
              <w:t>superior vena cava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9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7q21.3q21.3</w:t>
            </w:r>
            <w:r>
              <w:rPr>
                <w:rFonts w:ascii="Times New Roman" w:hAnsi="Times New Roman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95,380,000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96,500,000</w:t>
            </w:r>
            <w:r>
              <w:rPr>
                <w:rFonts w:ascii="Times New Roman" w:hAnsi="Times New Roman"/>
                <w:kern w:val="0"/>
                <w:szCs w:val="21"/>
              </w:rPr>
              <w:t>）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12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Times-Roman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VSD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0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4q35.2q35.2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(</w:t>
            </w:r>
            <w:bookmarkStart w:id="1" w:name="OLE_LINK155"/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188,440,000</w:t>
            </w:r>
            <w:bookmarkEnd w:id="1"/>
            <w:r>
              <w:rPr>
                <w:rFonts w:hint="eastAsia" w:ascii="Times New Roman" w:hAnsi="Times New Roman" w:eastAsia="STIX-Bold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189,800,000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) ×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1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36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VSD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Paternally</w:t>
            </w:r>
          </w:p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Inherited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1</w:t>
            </w:r>
          </w:p>
        </w:tc>
        <w:tc>
          <w:tcPr>
            <w:tcW w:w="1351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arr[hg19]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>17p13.3p13.2(2,397,754-3,680,551) ×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1</w:t>
            </w:r>
          </w:p>
        </w:tc>
        <w:tc>
          <w:tcPr>
            <w:tcW w:w="880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1.28Mb</w:t>
            </w:r>
          </w:p>
        </w:tc>
        <w:tc>
          <w:tcPr>
            <w:tcW w:w="134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VSD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 xml:space="preserve">, 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Choroid plexus cysts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 xml:space="preserve">, </w:t>
            </w:r>
            <w:r>
              <w:rPr>
                <w:rFonts w:ascii="Times New Roman" w:hAnsi="Times New Roman" w:eastAsia="STIX-Bold"/>
                <w:kern w:val="0"/>
                <w:szCs w:val="21"/>
              </w:rPr>
              <w:t>Ventricular hyperechoic spot</w:t>
            </w:r>
            <w:r>
              <w:rPr>
                <w:rFonts w:hint="eastAsia" w:ascii="Times New Roman" w:hAnsi="Times New Roman" w:eastAsia="STIX-Bold"/>
                <w:kern w:val="0"/>
                <w:szCs w:val="21"/>
              </w:rPr>
              <w:t xml:space="preserve"> </w:t>
            </w:r>
          </w:p>
        </w:tc>
        <w:tc>
          <w:tcPr>
            <w:tcW w:w="833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VOUS</w:t>
            </w:r>
          </w:p>
        </w:tc>
        <w:tc>
          <w:tcPr>
            <w:tcW w:w="1032" w:type="dxa"/>
          </w:tcPr>
          <w:p>
            <w:pPr>
              <w:widowControl/>
              <w:jc w:val="left"/>
              <w:rPr>
                <w:rFonts w:ascii="Times New Roman" w:hAnsi="Times New Roman" w:eastAsia="STIX-Bold"/>
                <w:kern w:val="0"/>
                <w:szCs w:val="21"/>
              </w:rPr>
            </w:pPr>
            <w:r>
              <w:rPr>
                <w:rFonts w:ascii="Times New Roman" w:hAnsi="Times New Roman" w:eastAsia="STIX-Bold"/>
                <w:kern w:val="0"/>
                <w:szCs w:val="21"/>
              </w:rPr>
              <w:t>Not available</w:t>
            </w:r>
          </w:p>
        </w:tc>
        <w:tc>
          <w:tcPr>
            <w:tcW w:w="960" w:type="dxa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TIX-Bold"/>
                <w:kern w:val="0"/>
                <w:szCs w:val="21"/>
              </w:rPr>
              <w:t>T</w:t>
            </w:r>
            <w:r>
              <w:rPr>
                <w:rFonts w:hint="eastAsia" w:ascii="Times New Roman" w:hAnsi="Times New Roman" w:eastAsia="宋体"/>
                <w:kern w:val="0"/>
                <w:szCs w:val="21"/>
                <w:lang w:val="en-US" w:eastAsia="zh-CN"/>
              </w:rPr>
              <w:t>D</w:t>
            </w:r>
          </w:p>
        </w:tc>
      </w:tr>
    </w:tbl>
    <w:p>
      <w:pPr>
        <w:widowControl/>
        <w:jc w:val="left"/>
        <w:rPr>
          <w:rFonts w:ascii="Times New Roman" w:hAnsi="Times New Roman" w:eastAsia="STIX-Bold"/>
          <w:kern w:val="0"/>
          <w:szCs w:val="21"/>
          <w:lang w:bidi="ar"/>
        </w:rPr>
      </w:pPr>
      <w:r>
        <w:rPr>
          <w:rFonts w:ascii="Times New Roman" w:hAnsi="Times New Roman" w:eastAsia="STIX-Bold"/>
          <w:kern w:val="0"/>
          <w:szCs w:val="21"/>
          <w:lang w:bidi="ar"/>
        </w:rPr>
        <w:t>TD term delivery, TP termination of pregnancy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cs="Times New Roman"/>
          <w:lang w:val="en-US" w:eastAsia="zh-CN"/>
        </w:rPr>
      </w:pPr>
    </w:p>
    <w:p/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IX-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lM2QzMTllNGU1NzY4OWQxZGRjNzhkMGE2YmU1NjUifQ=="/>
  </w:docVars>
  <w:rsids>
    <w:rsidRoot w:val="00000000"/>
    <w:rsid w:val="0F07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2024-04-30T01:13:30Z</dcterms:created>
  <dc:creator>Lenovo</dc:creator>
  <cp:lastModifiedBy>波波</cp:lastModifiedBy>
  <dcterms:modified xsi:type="dcterms:W3CDTF">2024-04-30T01:13:57Z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2AFBEA77A32F40D48C9DC1C36066368B_12</vt:lpwstr>
  </property>
</Properties>
</file>