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5226" w:rsidRPr="00FA6A89" w:rsidRDefault="003B5226" w:rsidP="00FA6A89">
      <w:pPr>
        <w:spacing w:line="360" w:lineRule="auto"/>
        <w:jc w:val="center"/>
        <w:rPr>
          <w:rFonts w:ascii="Times New Roman" w:hAnsi="Times New Roman" w:cs="Times New Roman"/>
          <w:sz w:val="24"/>
          <w:szCs w:val="24"/>
        </w:rPr>
      </w:pPr>
      <w:r w:rsidRPr="00FA6A89">
        <w:rPr>
          <w:rFonts w:ascii="Times New Roman" w:hAnsi="Times New Roman" w:cs="Times New Roman"/>
          <w:sz w:val="24"/>
          <w:szCs w:val="24"/>
        </w:rPr>
        <w:t>Supplementary Information for</w:t>
      </w:r>
    </w:p>
    <w:p w:rsidR="00E8230C" w:rsidRDefault="00E8230C" w:rsidP="00FA6A89">
      <w:pPr>
        <w:spacing w:line="360" w:lineRule="auto"/>
        <w:jc w:val="center"/>
        <w:rPr>
          <w:rFonts w:ascii="Times New Roman" w:hAnsi="Times New Roman" w:cs="Times New Roman"/>
          <w:sz w:val="28"/>
          <w:szCs w:val="28"/>
        </w:rPr>
      </w:pPr>
    </w:p>
    <w:p w:rsidR="00FA6A89" w:rsidRPr="00E8230C" w:rsidRDefault="00FA6A89" w:rsidP="00FA6A89">
      <w:pPr>
        <w:spacing w:line="360" w:lineRule="auto"/>
        <w:jc w:val="center"/>
        <w:rPr>
          <w:rFonts w:ascii="Times New Roman" w:hAnsi="Times New Roman" w:cs="Times New Roman"/>
          <w:sz w:val="28"/>
          <w:szCs w:val="28"/>
        </w:rPr>
      </w:pPr>
    </w:p>
    <w:p w:rsidR="00ED3601" w:rsidRPr="00E8230C" w:rsidRDefault="00ED3601" w:rsidP="00E8230C">
      <w:pPr>
        <w:jc w:val="center"/>
        <w:rPr>
          <w:rFonts w:ascii="Times New Roman" w:hAnsi="Times New Roman" w:cs="Times New Roman"/>
          <w:b/>
          <w:sz w:val="28"/>
          <w:szCs w:val="28"/>
        </w:rPr>
      </w:pPr>
      <w:r w:rsidRPr="00E8230C">
        <w:rPr>
          <w:rFonts w:ascii="Times New Roman" w:hAnsi="Times New Roman" w:cs="Times New Roman"/>
          <w:b/>
          <w:sz w:val="28"/>
          <w:szCs w:val="28"/>
        </w:rPr>
        <w:t>Label-free optical imaging of ion channel activity on living cells</w:t>
      </w:r>
    </w:p>
    <w:p w:rsidR="00E8230C" w:rsidRPr="00B573E7" w:rsidRDefault="00E8230C" w:rsidP="00FA6A89">
      <w:pPr>
        <w:spacing w:line="360" w:lineRule="auto"/>
        <w:jc w:val="center"/>
        <w:rPr>
          <w:rFonts w:ascii="Times New Roman" w:hAnsi="Times New Roman" w:cs="Times New Roman"/>
          <w:b/>
          <w:sz w:val="28"/>
          <w:szCs w:val="28"/>
        </w:rPr>
      </w:pPr>
    </w:p>
    <w:p w:rsidR="00ED3601" w:rsidRPr="00FA6A89" w:rsidRDefault="00401334" w:rsidP="00FA6A89">
      <w:pPr>
        <w:spacing w:line="360" w:lineRule="auto"/>
        <w:jc w:val="center"/>
        <w:rPr>
          <w:rFonts w:ascii="Times New Roman" w:hAnsi="Times New Roman" w:cs="Times New Roman"/>
          <w:sz w:val="22"/>
        </w:rPr>
      </w:pPr>
      <w:r w:rsidRPr="00401334">
        <w:rPr>
          <w:rFonts w:ascii="Times New Roman" w:hAnsi="Times New Roman" w:cs="Times New Roman"/>
          <w:sz w:val="22"/>
        </w:rPr>
        <w:t xml:space="preserve">Qing-Yue Li, Pin-Tian </w:t>
      </w:r>
      <w:proofErr w:type="spellStart"/>
      <w:r w:rsidRPr="00401334">
        <w:rPr>
          <w:rFonts w:ascii="Times New Roman" w:hAnsi="Times New Roman" w:cs="Times New Roman"/>
          <w:sz w:val="22"/>
        </w:rPr>
        <w:t>Lyu</w:t>
      </w:r>
      <w:proofErr w:type="spellEnd"/>
      <w:r w:rsidRPr="00401334">
        <w:rPr>
          <w:rFonts w:ascii="Times New Roman" w:hAnsi="Times New Roman" w:cs="Times New Roman"/>
          <w:sz w:val="22"/>
        </w:rPr>
        <w:t>, Bin Kang*, Hong-Yuan Chen, Jing-Juan Xu*</w:t>
      </w:r>
    </w:p>
    <w:p w:rsidR="00E8230C" w:rsidRPr="00E8230C" w:rsidRDefault="00E8230C" w:rsidP="00FA6A89">
      <w:pPr>
        <w:spacing w:line="360" w:lineRule="auto"/>
        <w:jc w:val="center"/>
        <w:rPr>
          <w:rFonts w:ascii="Times New Roman" w:hAnsi="Times New Roman" w:cs="Times New Roman"/>
          <w:sz w:val="24"/>
          <w:szCs w:val="24"/>
        </w:rPr>
      </w:pPr>
    </w:p>
    <w:p w:rsidR="00E8230C" w:rsidRPr="003D0760" w:rsidRDefault="00FA6A89" w:rsidP="00FA6A89">
      <w:pPr>
        <w:spacing w:line="360" w:lineRule="auto"/>
        <w:jc w:val="center"/>
        <w:rPr>
          <w:rFonts w:ascii="Times New Roman" w:hAnsi="Times New Roman" w:cs="Times New Roman"/>
          <w:sz w:val="24"/>
          <w:szCs w:val="24"/>
        </w:rPr>
      </w:pPr>
      <w:r w:rsidRPr="003D0760">
        <w:rPr>
          <w:rFonts w:ascii="Times New Roman" w:hAnsi="Times New Roman" w:cs="Times New Roman"/>
          <w:sz w:val="22"/>
        </w:rPr>
        <w:t>State Key Laboratory of Analytical Chemistry for Life Science, Chemistry and Biomedicine Innovation Center, School of Chemistry and Chemical Engineering, Nanjing University, Nanjing 210023, China</w:t>
      </w:r>
    </w:p>
    <w:p w:rsidR="005E2EA0" w:rsidRDefault="005E2EA0"/>
    <w:sdt>
      <w:sdtPr>
        <w:rPr>
          <w:rFonts w:asciiTheme="minorHAnsi" w:eastAsiaTheme="minorEastAsia" w:hAnsiTheme="minorHAnsi" w:cstheme="minorBidi"/>
          <w:color w:val="auto"/>
          <w:kern w:val="2"/>
          <w:sz w:val="21"/>
          <w:szCs w:val="22"/>
          <w:lang w:val="zh-CN"/>
        </w:rPr>
        <w:id w:val="-2049133142"/>
        <w:docPartObj>
          <w:docPartGallery w:val="Table of Contents"/>
          <w:docPartUnique/>
        </w:docPartObj>
      </w:sdtPr>
      <w:sdtEndPr>
        <w:rPr>
          <w:b/>
          <w:bCs/>
        </w:rPr>
      </w:sdtEndPr>
      <w:sdtContent>
        <w:p w:rsidR="00E8230C" w:rsidRDefault="00E8230C" w:rsidP="00C37128">
          <w:pPr>
            <w:pStyle w:val="TOC"/>
            <w:spacing w:line="360" w:lineRule="auto"/>
            <w:jc w:val="center"/>
          </w:pPr>
          <w:r w:rsidRPr="00DB1C98">
            <w:rPr>
              <w:rFonts w:ascii="Times New Roman" w:hAnsi="Times New Roman" w:cs="Times New Roman"/>
              <w:color w:val="auto"/>
              <w:sz w:val="24"/>
              <w:szCs w:val="24"/>
            </w:rPr>
            <w:t>Contents</w:t>
          </w:r>
        </w:p>
        <w:p w:rsidR="00C37128" w:rsidRPr="00C37128" w:rsidRDefault="00081CF0" w:rsidP="00C37128">
          <w:pPr>
            <w:pStyle w:val="11"/>
            <w:rPr>
              <w:rFonts w:ascii="Times New Roman" w:hAnsi="Times New Roman" w:cs="Times New Roman"/>
              <w:noProof/>
            </w:rPr>
          </w:pPr>
          <w:r w:rsidRPr="00081CF0">
            <w:rPr>
              <w:rFonts w:ascii="Times New Roman" w:hAnsi="Times New Roman" w:cs="Times New Roman"/>
              <w:noProof/>
            </w:rPr>
            <w:t>Supplementary Note</w:t>
          </w:r>
          <w:r w:rsidR="00C37128" w:rsidRPr="00DB1C98">
            <w:rPr>
              <w:rFonts w:ascii="Times New Roman" w:hAnsi="Times New Roman" w:cs="Times New Roman"/>
              <w:noProof/>
            </w:rPr>
            <w:t xml:space="preserve"> 1. Imaging principle of EM-iSCAT</w:t>
          </w:r>
          <w:r w:rsidR="00C37128" w:rsidRPr="00C37128">
            <w:rPr>
              <w:rFonts w:ascii="Times New Roman" w:hAnsi="Times New Roman" w:cs="Times New Roman"/>
              <w:noProof/>
              <w:webHidden/>
            </w:rPr>
            <w:tab/>
            <w:t>2</w:t>
          </w:r>
        </w:p>
        <w:p w:rsidR="00C37128" w:rsidRPr="00C37128" w:rsidRDefault="00081CF0" w:rsidP="00C37128">
          <w:pPr>
            <w:pStyle w:val="11"/>
            <w:rPr>
              <w:rFonts w:ascii="Times New Roman" w:hAnsi="Times New Roman" w:cs="Times New Roman"/>
              <w:noProof/>
            </w:rPr>
          </w:pPr>
          <w:r w:rsidRPr="00081CF0">
            <w:rPr>
              <w:rFonts w:ascii="Times New Roman" w:hAnsi="Times New Roman" w:cs="Times New Roman"/>
              <w:noProof/>
            </w:rPr>
            <w:t>Supplementary Note</w:t>
          </w:r>
          <w:r w:rsidR="00C37128" w:rsidRPr="00DB1C98">
            <w:rPr>
              <w:rFonts w:ascii="Times New Roman" w:hAnsi="Times New Roman" w:cs="Times New Roman"/>
              <w:noProof/>
            </w:rPr>
            <w:t xml:space="preserve"> 2. Verification of EM-iSCAT signal with gold nanoparticles (AuNPs)</w:t>
          </w:r>
          <w:r w:rsidR="00C37128" w:rsidRPr="00C37128">
            <w:rPr>
              <w:rFonts w:ascii="Times New Roman" w:hAnsi="Times New Roman" w:cs="Times New Roman"/>
              <w:noProof/>
              <w:webHidden/>
            </w:rPr>
            <w:tab/>
            <w:t>3</w:t>
          </w:r>
        </w:p>
        <w:p w:rsidR="00C37128" w:rsidRPr="00C37128" w:rsidRDefault="00081CF0" w:rsidP="00C37128">
          <w:pPr>
            <w:pStyle w:val="11"/>
            <w:rPr>
              <w:rFonts w:ascii="Times New Roman" w:hAnsi="Times New Roman" w:cs="Times New Roman"/>
              <w:noProof/>
            </w:rPr>
          </w:pPr>
          <w:r w:rsidRPr="00081CF0">
            <w:rPr>
              <w:rFonts w:ascii="Times New Roman" w:hAnsi="Times New Roman" w:cs="Times New Roman"/>
              <w:noProof/>
            </w:rPr>
            <w:t>Supplementary Note</w:t>
          </w:r>
          <w:r w:rsidR="00C37128" w:rsidRPr="00DB1C98">
            <w:rPr>
              <w:rFonts w:ascii="Times New Roman" w:hAnsi="Times New Roman" w:cs="Times New Roman"/>
              <w:noProof/>
            </w:rPr>
            <w:t xml:space="preserve"> 3. Relationship between </w:t>
          </w:r>
          <m:oMath>
            <m:r>
              <m:rPr>
                <m:sty m:val="p"/>
              </m:rPr>
              <w:rPr>
                <w:rFonts w:ascii="Cambria Math" w:hAnsi="Cambria Math" w:cs="Times New Roman"/>
                <w:noProof/>
              </w:rPr>
              <m:t>Φ</m:t>
            </m:r>
          </m:oMath>
          <w:r w:rsidR="00C37128" w:rsidRPr="00DB1C98">
            <w:rPr>
              <w:rFonts w:ascii="Times New Roman" w:hAnsi="Times New Roman" w:cs="Times New Roman"/>
              <w:noProof/>
            </w:rPr>
            <w:t xml:space="preserve"> and charge density</w:t>
          </w:r>
          <w:r w:rsidR="00C37128" w:rsidRPr="00C37128">
            <w:rPr>
              <w:rFonts w:ascii="Times New Roman" w:hAnsi="Times New Roman" w:cs="Times New Roman"/>
              <w:noProof/>
              <w:webHidden/>
            </w:rPr>
            <w:tab/>
            <w:t>4</w:t>
          </w:r>
        </w:p>
        <w:p w:rsidR="00C37128" w:rsidRPr="00C37128" w:rsidRDefault="00081CF0" w:rsidP="00C37128">
          <w:pPr>
            <w:pStyle w:val="11"/>
            <w:rPr>
              <w:rFonts w:ascii="Times New Roman" w:hAnsi="Times New Roman" w:cs="Times New Roman"/>
              <w:noProof/>
            </w:rPr>
          </w:pPr>
          <w:r w:rsidRPr="00081CF0">
            <w:rPr>
              <w:rFonts w:ascii="Times New Roman" w:hAnsi="Times New Roman" w:cs="Times New Roman"/>
              <w:noProof/>
            </w:rPr>
            <w:t>Supplementary Note</w:t>
          </w:r>
          <w:r w:rsidR="00C37128" w:rsidRPr="00DB1C98">
            <w:rPr>
              <w:rFonts w:ascii="Times New Roman" w:hAnsi="Times New Roman" w:cs="Times New Roman"/>
              <w:noProof/>
            </w:rPr>
            <w:t xml:space="preserve"> 4. Effects of AC-modulation on cell electrophysiology</w:t>
          </w:r>
          <w:r w:rsidR="00C37128" w:rsidRPr="00C37128">
            <w:rPr>
              <w:rFonts w:ascii="Times New Roman" w:hAnsi="Times New Roman" w:cs="Times New Roman"/>
              <w:noProof/>
              <w:webHidden/>
            </w:rPr>
            <w:tab/>
            <w:t>5</w:t>
          </w:r>
        </w:p>
        <w:p w:rsidR="00C37128" w:rsidRPr="00C37128" w:rsidRDefault="00081CF0" w:rsidP="00C37128">
          <w:pPr>
            <w:pStyle w:val="11"/>
            <w:rPr>
              <w:rFonts w:ascii="Times New Roman" w:hAnsi="Times New Roman" w:cs="Times New Roman"/>
              <w:noProof/>
            </w:rPr>
          </w:pPr>
          <w:r w:rsidRPr="00081CF0">
            <w:rPr>
              <w:rFonts w:ascii="Times New Roman" w:hAnsi="Times New Roman" w:cs="Times New Roman"/>
              <w:noProof/>
            </w:rPr>
            <w:t>Supplementary Note</w:t>
          </w:r>
          <w:r w:rsidR="00C37128" w:rsidRPr="00DB1C98">
            <w:rPr>
              <w:rFonts w:ascii="Times New Roman" w:hAnsi="Times New Roman" w:cs="Times New Roman"/>
              <w:noProof/>
            </w:rPr>
            <w:t xml:space="preserve"> 5. Extracellular solution osmolarity changing assays</w:t>
          </w:r>
          <w:r w:rsidR="00C37128" w:rsidRPr="00C37128">
            <w:rPr>
              <w:rFonts w:ascii="Times New Roman" w:hAnsi="Times New Roman" w:cs="Times New Roman"/>
              <w:noProof/>
              <w:webHidden/>
            </w:rPr>
            <w:tab/>
            <w:t>7</w:t>
          </w:r>
        </w:p>
        <w:p w:rsidR="00C37128" w:rsidRPr="00C37128" w:rsidRDefault="00081CF0" w:rsidP="00C37128">
          <w:pPr>
            <w:pStyle w:val="11"/>
            <w:rPr>
              <w:rFonts w:ascii="Times New Roman" w:hAnsi="Times New Roman" w:cs="Times New Roman"/>
              <w:noProof/>
            </w:rPr>
          </w:pPr>
          <w:r w:rsidRPr="00081CF0">
            <w:rPr>
              <w:rFonts w:ascii="Times New Roman" w:hAnsi="Times New Roman" w:cs="Times New Roman"/>
              <w:noProof/>
            </w:rPr>
            <w:t>Supplementary Note</w:t>
          </w:r>
          <w:r w:rsidR="00C37128" w:rsidRPr="00DB1C98">
            <w:rPr>
              <w:rFonts w:ascii="Times New Roman" w:hAnsi="Times New Roman" w:cs="Times New Roman"/>
              <w:noProof/>
            </w:rPr>
            <w:t xml:space="preserve"> 6. NMDAR gating dynamics</w:t>
          </w:r>
          <w:r w:rsidR="00C37128" w:rsidRPr="00C37128">
            <w:rPr>
              <w:rFonts w:ascii="Times New Roman" w:hAnsi="Times New Roman" w:cs="Times New Roman"/>
              <w:noProof/>
              <w:webHidden/>
            </w:rPr>
            <w:tab/>
            <w:t>8</w:t>
          </w:r>
        </w:p>
        <w:p w:rsidR="00C37128" w:rsidRPr="00C37128" w:rsidRDefault="00081CF0" w:rsidP="00C37128">
          <w:pPr>
            <w:pStyle w:val="11"/>
            <w:rPr>
              <w:rFonts w:ascii="Times New Roman" w:hAnsi="Times New Roman" w:cs="Times New Roman"/>
              <w:noProof/>
            </w:rPr>
          </w:pPr>
          <w:r w:rsidRPr="00081CF0">
            <w:rPr>
              <w:rFonts w:ascii="Times New Roman" w:hAnsi="Times New Roman" w:cs="Times New Roman"/>
              <w:noProof/>
            </w:rPr>
            <w:t>Supplementary Note</w:t>
          </w:r>
          <w:r w:rsidR="00C37128" w:rsidRPr="00DB1C98">
            <w:rPr>
              <w:rFonts w:ascii="Times New Roman" w:hAnsi="Times New Roman" w:cs="Times New Roman"/>
              <w:noProof/>
            </w:rPr>
            <w:t xml:space="preserve"> 7. Calculation of single channel lateral diffusion coefficient</w:t>
          </w:r>
          <w:r w:rsidR="00C37128" w:rsidRPr="00C37128">
            <w:rPr>
              <w:rFonts w:ascii="Times New Roman" w:hAnsi="Times New Roman" w:cs="Times New Roman"/>
              <w:noProof/>
              <w:webHidden/>
            </w:rPr>
            <w:tab/>
            <w:t>8</w:t>
          </w:r>
        </w:p>
        <w:p w:rsidR="00C37128" w:rsidRPr="00C37128" w:rsidRDefault="00081CF0" w:rsidP="00C37128">
          <w:pPr>
            <w:pStyle w:val="11"/>
            <w:rPr>
              <w:rFonts w:ascii="Times New Roman" w:hAnsi="Times New Roman" w:cs="Times New Roman"/>
              <w:noProof/>
            </w:rPr>
          </w:pPr>
          <w:r w:rsidRPr="00081CF0">
            <w:rPr>
              <w:rFonts w:ascii="Times New Roman" w:hAnsi="Times New Roman" w:cs="Times New Roman"/>
              <w:noProof/>
            </w:rPr>
            <w:t>Supplementary Note</w:t>
          </w:r>
          <w:r w:rsidR="00C37128" w:rsidRPr="00DB1C98">
            <w:rPr>
              <w:rFonts w:ascii="Times New Roman" w:hAnsi="Times New Roman" w:cs="Times New Roman"/>
              <w:noProof/>
            </w:rPr>
            <w:t xml:space="preserve"> 8. Response of cells to different concentrations of cations</w:t>
          </w:r>
          <w:r w:rsidR="00C37128" w:rsidRPr="00C37128">
            <w:rPr>
              <w:rFonts w:ascii="Times New Roman" w:hAnsi="Times New Roman" w:cs="Times New Roman"/>
              <w:noProof/>
              <w:webHidden/>
            </w:rPr>
            <w:tab/>
            <w:t>9</w:t>
          </w:r>
        </w:p>
        <w:p w:rsidR="00C37128" w:rsidRDefault="00081CF0" w:rsidP="00C37128">
          <w:pPr>
            <w:pStyle w:val="11"/>
            <w:rPr>
              <w:rFonts w:ascii="Times New Roman" w:hAnsi="Times New Roman" w:cs="Times New Roman"/>
              <w:noProof/>
              <w:webHidden/>
            </w:rPr>
          </w:pPr>
          <w:r w:rsidRPr="00081CF0">
            <w:rPr>
              <w:rFonts w:ascii="Times New Roman" w:hAnsi="Times New Roman" w:cs="Times New Roman"/>
              <w:noProof/>
            </w:rPr>
            <w:t>Supplementary Note</w:t>
          </w:r>
          <w:r w:rsidR="00C37128" w:rsidRPr="00DB1C98">
            <w:rPr>
              <w:rFonts w:ascii="Times New Roman" w:hAnsi="Times New Roman" w:cs="Times New Roman"/>
              <w:noProof/>
            </w:rPr>
            <w:t xml:space="preserve"> 9. Finite element method (FEM) simulation of channel opening events</w:t>
          </w:r>
          <w:r w:rsidR="00C37128" w:rsidRPr="00C37128">
            <w:rPr>
              <w:rFonts w:ascii="Times New Roman" w:hAnsi="Times New Roman" w:cs="Times New Roman"/>
              <w:noProof/>
              <w:webHidden/>
            </w:rPr>
            <w:tab/>
            <w:t>9</w:t>
          </w:r>
        </w:p>
        <w:p w:rsidR="00544783" w:rsidRPr="00544783" w:rsidRDefault="00081CF0" w:rsidP="00544783">
          <w:pPr>
            <w:spacing w:line="360" w:lineRule="auto"/>
            <w:rPr>
              <w:rFonts w:ascii="Times New Roman" w:hAnsi="Times New Roman" w:cs="Times New Roman"/>
              <w:noProof/>
            </w:rPr>
          </w:pPr>
          <w:r w:rsidRPr="00081CF0">
            <w:rPr>
              <w:rFonts w:ascii="Times New Roman" w:hAnsi="Times New Roman" w:cs="Times New Roman"/>
              <w:noProof/>
            </w:rPr>
            <w:t>Supplementary Note</w:t>
          </w:r>
          <w:r>
            <w:rPr>
              <w:rFonts w:ascii="Times New Roman" w:hAnsi="Times New Roman" w:cs="Times New Roman"/>
              <w:noProof/>
            </w:rPr>
            <w:t xml:space="preserve"> 10. </w:t>
          </w:r>
          <w:r w:rsidRPr="00081CF0">
            <w:rPr>
              <w:rFonts w:ascii="Times New Roman" w:hAnsi="Times New Roman" w:cs="Times New Roman"/>
              <w:noProof/>
            </w:rPr>
            <w:t>Effect of non-uniform background noise</w:t>
          </w:r>
          <w:r>
            <w:rPr>
              <w:rFonts w:ascii="Times New Roman" w:hAnsi="Times New Roman" w:cs="Times New Roman"/>
              <w:noProof/>
            </w:rPr>
            <w:t>………………………………...</w:t>
          </w:r>
          <w:r w:rsidR="00544783" w:rsidRPr="00544783">
            <w:rPr>
              <w:rFonts w:ascii="Times New Roman" w:hAnsi="Times New Roman" w:cs="Times New Roman"/>
              <w:noProof/>
            </w:rPr>
            <w:t>11</w:t>
          </w:r>
        </w:p>
        <w:p w:rsidR="00C37128" w:rsidRPr="00C37128" w:rsidRDefault="00C37128" w:rsidP="00C37128">
          <w:pPr>
            <w:pStyle w:val="11"/>
            <w:rPr>
              <w:rFonts w:ascii="Times New Roman" w:hAnsi="Times New Roman" w:cs="Times New Roman"/>
              <w:noProof/>
            </w:rPr>
          </w:pPr>
          <w:r w:rsidRPr="00DB1C98">
            <w:rPr>
              <w:rFonts w:ascii="Times New Roman" w:hAnsi="Times New Roman" w:cs="Times New Roman"/>
              <w:noProof/>
            </w:rPr>
            <w:t>References</w:t>
          </w:r>
          <w:r w:rsidRPr="00C37128">
            <w:rPr>
              <w:rFonts w:ascii="Times New Roman" w:hAnsi="Times New Roman" w:cs="Times New Roman"/>
              <w:noProof/>
              <w:webHidden/>
            </w:rPr>
            <w:tab/>
            <w:t>1</w:t>
          </w:r>
          <w:r w:rsidR="006E25E1">
            <w:rPr>
              <w:rFonts w:ascii="Times New Roman" w:hAnsi="Times New Roman" w:cs="Times New Roman"/>
              <w:noProof/>
              <w:webHidden/>
            </w:rPr>
            <w:t>2</w:t>
          </w:r>
        </w:p>
        <w:p w:rsidR="00E8230C" w:rsidRPr="00C53471" w:rsidRDefault="00C37128" w:rsidP="00C53471">
          <w:pPr>
            <w:pStyle w:val="11"/>
            <w:rPr>
              <w:rFonts w:ascii="Times New Roman" w:hAnsi="Times New Roman" w:cs="Times New Roman"/>
              <w:noProof/>
            </w:rPr>
          </w:pPr>
          <w:r w:rsidRPr="00DB1C98">
            <w:rPr>
              <w:rFonts w:ascii="Times New Roman" w:hAnsi="Times New Roman" w:cs="Times New Roman"/>
              <w:noProof/>
            </w:rPr>
            <w:t>Supplementary Figures &amp; Table</w:t>
          </w:r>
          <w:r w:rsidRPr="00C37128">
            <w:rPr>
              <w:rFonts w:ascii="Times New Roman" w:hAnsi="Times New Roman" w:cs="Times New Roman"/>
              <w:noProof/>
              <w:webHidden/>
            </w:rPr>
            <w:tab/>
            <w:t>1</w:t>
          </w:r>
          <w:r w:rsidR="006E25E1">
            <w:rPr>
              <w:rFonts w:ascii="Times New Roman" w:hAnsi="Times New Roman" w:cs="Times New Roman"/>
              <w:noProof/>
              <w:webHidden/>
            </w:rPr>
            <w:t>4</w:t>
          </w:r>
        </w:p>
      </w:sdtContent>
    </w:sdt>
    <w:p w:rsidR="00E8230C" w:rsidRPr="00ED3601" w:rsidRDefault="00E8230C"/>
    <w:p w:rsidR="003B5226" w:rsidRDefault="003B5226">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rsidR="003B5226" w:rsidRPr="00A54754" w:rsidRDefault="00C62BE7" w:rsidP="00A54754">
      <w:pPr>
        <w:pStyle w:val="1"/>
        <w:spacing w:line="240" w:lineRule="auto"/>
        <w:rPr>
          <w:rFonts w:ascii="Times New Roman" w:hAnsi="Times New Roman" w:cs="Times New Roman"/>
          <w:bCs w:val="0"/>
          <w:sz w:val="24"/>
          <w:szCs w:val="24"/>
        </w:rPr>
      </w:pPr>
      <w:bookmarkStart w:id="0" w:name="_Toc151022120"/>
      <w:r w:rsidRPr="00C62BE7">
        <w:rPr>
          <w:rFonts w:ascii="Times New Roman" w:hAnsi="Times New Roman" w:cs="Times New Roman"/>
          <w:bCs w:val="0"/>
          <w:sz w:val="24"/>
          <w:szCs w:val="24"/>
        </w:rPr>
        <w:lastRenderedPageBreak/>
        <w:t>Supplementary</w:t>
      </w:r>
      <w:r>
        <w:rPr>
          <w:rFonts w:ascii="Times New Roman" w:hAnsi="Times New Roman" w:cs="Times New Roman"/>
          <w:bCs w:val="0"/>
          <w:sz w:val="24"/>
          <w:szCs w:val="24"/>
        </w:rPr>
        <w:t xml:space="preserve"> Note</w:t>
      </w:r>
      <w:r w:rsidR="00163D2B" w:rsidRPr="00A54754">
        <w:rPr>
          <w:rFonts w:ascii="Times New Roman" w:hAnsi="Times New Roman" w:cs="Times New Roman"/>
          <w:bCs w:val="0"/>
          <w:sz w:val="24"/>
          <w:szCs w:val="24"/>
        </w:rPr>
        <w:t xml:space="preserve"> 1.</w:t>
      </w:r>
      <w:r w:rsidR="003B5226" w:rsidRPr="00A54754">
        <w:rPr>
          <w:rFonts w:ascii="Times New Roman" w:hAnsi="Times New Roman" w:cs="Times New Roman"/>
          <w:bCs w:val="0"/>
          <w:sz w:val="24"/>
          <w:szCs w:val="24"/>
        </w:rPr>
        <w:t xml:space="preserve"> </w:t>
      </w:r>
      <w:r w:rsidR="003B5226" w:rsidRPr="00A54754">
        <w:rPr>
          <w:rFonts w:ascii="Times New Roman" w:hAnsi="Times New Roman" w:cs="Times New Roman" w:hint="eastAsia"/>
          <w:bCs w:val="0"/>
          <w:sz w:val="24"/>
          <w:szCs w:val="24"/>
        </w:rPr>
        <w:t>I</w:t>
      </w:r>
      <w:r w:rsidR="00FA6A89">
        <w:rPr>
          <w:rFonts w:ascii="Times New Roman" w:hAnsi="Times New Roman" w:cs="Times New Roman"/>
          <w:bCs w:val="0"/>
          <w:sz w:val="24"/>
          <w:szCs w:val="24"/>
        </w:rPr>
        <w:t xml:space="preserve">maging </w:t>
      </w:r>
      <w:r w:rsidR="00FA6A89">
        <w:rPr>
          <w:rFonts w:ascii="Times New Roman" w:hAnsi="Times New Roman" w:cs="Times New Roman" w:hint="eastAsia"/>
          <w:bCs w:val="0"/>
          <w:sz w:val="24"/>
          <w:szCs w:val="24"/>
        </w:rPr>
        <w:t>p</w:t>
      </w:r>
      <w:r w:rsidR="00FA6A89">
        <w:rPr>
          <w:rFonts w:ascii="Times New Roman" w:hAnsi="Times New Roman" w:cs="Times New Roman"/>
          <w:bCs w:val="0"/>
          <w:sz w:val="24"/>
          <w:szCs w:val="24"/>
        </w:rPr>
        <w:t>rinciple</w:t>
      </w:r>
      <w:r w:rsidR="003B5226" w:rsidRPr="00A54754">
        <w:rPr>
          <w:rFonts w:ascii="Times New Roman" w:hAnsi="Times New Roman" w:cs="Times New Roman"/>
          <w:bCs w:val="0"/>
          <w:sz w:val="24"/>
          <w:szCs w:val="24"/>
        </w:rPr>
        <w:t xml:space="preserve"> of EM-</w:t>
      </w:r>
      <w:proofErr w:type="spellStart"/>
      <w:r w:rsidR="003B5226" w:rsidRPr="00A54754">
        <w:rPr>
          <w:rFonts w:ascii="Times New Roman" w:hAnsi="Times New Roman" w:cs="Times New Roman"/>
          <w:bCs w:val="0"/>
          <w:sz w:val="24"/>
          <w:szCs w:val="24"/>
        </w:rPr>
        <w:t>iSCAT</w:t>
      </w:r>
      <w:bookmarkEnd w:id="0"/>
      <w:proofErr w:type="spellEnd"/>
    </w:p>
    <w:p w:rsidR="003B5226" w:rsidRPr="003B5226" w:rsidRDefault="003B5226" w:rsidP="00FA6A89">
      <w:pPr>
        <w:spacing w:line="360" w:lineRule="auto"/>
        <w:ind w:firstLineChars="100" w:firstLine="210"/>
        <w:rPr>
          <w:rFonts w:ascii="Times New Roman" w:eastAsia="宋体" w:hAnsi="Times New Roman" w:cs="Times New Roman"/>
        </w:rPr>
      </w:pPr>
      <w:r w:rsidRPr="003B5226">
        <w:rPr>
          <w:rFonts w:ascii="Times New Roman" w:eastAsia="宋体" w:hAnsi="Times New Roman" w:cs="Times New Roman" w:hint="eastAsia"/>
        </w:rPr>
        <w:t>I</w:t>
      </w:r>
      <w:r w:rsidRPr="003B5226">
        <w:rPr>
          <w:rFonts w:ascii="Times New Roman" w:eastAsia="宋体" w:hAnsi="Times New Roman" w:cs="Times New Roman"/>
        </w:rPr>
        <w:t xml:space="preserve">n </w:t>
      </w:r>
      <w:proofErr w:type="spellStart"/>
      <w:r w:rsidRPr="003B5226">
        <w:rPr>
          <w:rFonts w:ascii="Times New Roman" w:eastAsia="宋体" w:hAnsi="Times New Roman" w:cs="Times New Roman"/>
        </w:rPr>
        <w:t>iSCAT</w:t>
      </w:r>
      <w:proofErr w:type="spellEnd"/>
      <w:r w:rsidRPr="003B5226">
        <w:rPr>
          <w:rFonts w:ascii="Times New Roman" w:eastAsia="宋体" w:hAnsi="Times New Roman" w:cs="Times New Roman"/>
        </w:rPr>
        <w:t xml:space="preserve">, the detected signal, </w:t>
      </w:r>
      <m:oMath>
        <m:sSub>
          <m:sSubPr>
            <m:ctrlPr>
              <w:rPr>
                <w:rFonts w:ascii="Cambria Math" w:eastAsia="宋体" w:hAnsi="Cambria Math" w:cs="Times New Roman"/>
              </w:rPr>
            </m:ctrlPr>
          </m:sSubPr>
          <m:e>
            <m:r>
              <w:rPr>
                <w:rFonts w:ascii="Cambria Math" w:eastAsia="宋体" w:hAnsi="Cambria Math" w:cs="Times New Roman"/>
              </w:rPr>
              <m:t>I</m:t>
            </m:r>
          </m:e>
          <m:sub>
            <m:r>
              <w:rPr>
                <w:rFonts w:ascii="Cambria Math" w:eastAsia="宋体" w:hAnsi="Cambria Math" w:cs="Times New Roman"/>
              </w:rPr>
              <m:t>det</m:t>
            </m:r>
          </m:sub>
        </m:sSub>
      </m:oMath>
      <w:r w:rsidRPr="003B5226">
        <w:rPr>
          <w:rFonts w:ascii="Times New Roman" w:eastAsia="宋体" w:hAnsi="Times New Roman" w:cs="Times New Roman"/>
        </w:rPr>
        <w:t>, is described by</w:t>
      </w:r>
    </w:p>
    <w:p w:rsidR="003B5226" w:rsidRPr="003B5226" w:rsidRDefault="00B04E37" w:rsidP="00FA6A89">
      <w:pPr>
        <w:spacing w:line="360" w:lineRule="auto"/>
        <w:ind w:firstLineChars="100" w:firstLine="210"/>
        <w:jc w:val="right"/>
        <w:rPr>
          <w:rFonts w:ascii="Times New Roman" w:eastAsia="宋体" w:hAnsi="Times New Roman" w:cs="Times New Roman"/>
        </w:rPr>
      </w:pPr>
      <m:oMath>
        <m:sSub>
          <m:sSubPr>
            <m:ctrlPr>
              <w:rPr>
                <w:rFonts w:ascii="Cambria Math" w:eastAsia="宋体" w:hAnsi="Cambria Math" w:cs="Times New Roman"/>
              </w:rPr>
            </m:ctrlPr>
          </m:sSubPr>
          <m:e>
            <m:r>
              <w:rPr>
                <w:rFonts w:ascii="Cambria Math" w:eastAsia="宋体" w:hAnsi="Cambria Math" w:cs="Times New Roman"/>
              </w:rPr>
              <m:t>I</m:t>
            </m:r>
          </m:e>
          <m:sub>
            <m:r>
              <w:rPr>
                <w:rFonts w:ascii="Cambria Math" w:eastAsia="宋体" w:hAnsi="Cambria Math" w:cs="Times New Roman"/>
              </w:rPr>
              <m:t>det</m:t>
            </m:r>
          </m:sub>
        </m:sSub>
        <m:r>
          <w:rPr>
            <w:rFonts w:ascii="Cambria Math" w:eastAsia="宋体" w:hAnsi="Cambria Math" w:cs="Times New Roman"/>
          </w:rPr>
          <m:t>=</m:t>
        </m:r>
        <m:sSup>
          <m:sSupPr>
            <m:ctrlPr>
              <w:rPr>
                <w:rFonts w:ascii="Cambria Math" w:eastAsia="宋体" w:hAnsi="Cambria Math" w:cs="Times New Roman"/>
                <w:i/>
              </w:rPr>
            </m:ctrlPr>
          </m:sSupPr>
          <m:e>
            <m:d>
              <m:dPr>
                <m:begChr m:val="|"/>
                <m:endChr m:val="|"/>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r</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s</m:t>
                    </m:r>
                  </m:sub>
                </m:sSub>
              </m:e>
            </m:d>
          </m:e>
          <m:sup>
            <m:r>
              <w:rPr>
                <w:rFonts w:ascii="Cambria Math" w:eastAsia="宋体" w:hAnsi="Cambria Math" w:cs="Times New Roman"/>
              </w:rPr>
              <m:t>2</m:t>
            </m:r>
          </m:sup>
        </m:sSup>
        <m:r>
          <w:rPr>
            <w:rFonts w:ascii="Cambria Math" w:eastAsia="宋体" w:hAnsi="Cambria Math" w:cs="Times New Roman"/>
          </w:rPr>
          <m:t>=</m:t>
        </m:r>
        <m:sSup>
          <m:sSupPr>
            <m:ctrlPr>
              <w:rPr>
                <w:rFonts w:ascii="Cambria Math" w:eastAsia="宋体" w:hAnsi="Cambria Math" w:cs="Times New Roman"/>
                <w:i/>
              </w:rPr>
            </m:ctrlPr>
          </m:sSupPr>
          <m:e>
            <m:d>
              <m:dPr>
                <m:begChr m:val="|"/>
                <m:endChr m:val="|"/>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r</m:t>
                    </m:r>
                  </m:sub>
                </m:sSub>
              </m:e>
            </m:d>
          </m:e>
          <m:sup>
            <m:r>
              <w:rPr>
                <w:rFonts w:ascii="Cambria Math" w:eastAsia="宋体" w:hAnsi="Cambria Math" w:cs="Times New Roman"/>
              </w:rPr>
              <m:t>2</m:t>
            </m:r>
          </m:sup>
        </m:sSup>
        <m:r>
          <w:rPr>
            <w:rFonts w:ascii="Cambria Math" w:eastAsia="宋体" w:hAnsi="Cambria Math" w:cs="Times New Roman"/>
          </w:rPr>
          <m:t>+</m:t>
        </m:r>
        <m:sSup>
          <m:sSupPr>
            <m:ctrlPr>
              <w:rPr>
                <w:rFonts w:ascii="Cambria Math" w:eastAsia="宋体" w:hAnsi="Cambria Math" w:cs="Times New Roman"/>
                <w:i/>
              </w:rPr>
            </m:ctrlPr>
          </m:sSupPr>
          <m:e>
            <m:d>
              <m:dPr>
                <m:begChr m:val="|"/>
                <m:endChr m:val="|"/>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s</m:t>
                    </m:r>
                  </m:sub>
                </m:sSub>
              </m:e>
            </m:d>
          </m:e>
          <m:sup>
            <m:r>
              <w:rPr>
                <w:rFonts w:ascii="Cambria Math" w:eastAsia="宋体" w:hAnsi="Cambria Math" w:cs="Times New Roman"/>
              </w:rPr>
              <m:t>2</m:t>
            </m:r>
          </m:sup>
        </m:sSup>
        <m:r>
          <w:rPr>
            <w:rFonts w:ascii="Cambria Math" w:eastAsia="宋体" w:hAnsi="Cambria Math" w:cs="Times New Roman"/>
          </w:rPr>
          <m:t>+2</m:t>
        </m:r>
        <m:func>
          <m:funcPr>
            <m:ctrlPr>
              <w:rPr>
                <w:rFonts w:ascii="Cambria Math" w:eastAsia="宋体" w:hAnsi="Cambria Math" w:cs="Times New Roman"/>
                <w:i/>
              </w:rPr>
            </m:ctrlPr>
          </m:funcPr>
          <m:fName>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hint="eastAsia"/>
                  </w:rPr>
                  <m:t>r</m:t>
                </m:r>
              </m:sub>
            </m:sSub>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s</m:t>
                </m:r>
              </m:sub>
            </m:sSub>
            <m:r>
              <m:rPr>
                <m:sty m:val="p"/>
              </m:rPr>
              <w:rPr>
                <w:rFonts w:ascii="Cambria Math" w:eastAsia="宋体" w:hAnsi="Cambria Math" w:cs="Times New Roman"/>
              </w:rPr>
              <m:t>cos</m:t>
            </m:r>
          </m:fName>
          <m:e>
            <m:r>
              <w:rPr>
                <w:rFonts w:ascii="Cambria Math" w:eastAsia="宋体" w:hAnsi="Cambria Math" w:cs="Times New Roman"/>
              </w:rPr>
              <m:t>ϕ</m:t>
            </m:r>
          </m:e>
        </m:func>
      </m:oMath>
      <w:r w:rsidR="003B5226" w:rsidRPr="003B5226">
        <w:rPr>
          <w:rFonts w:ascii="Times New Roman" w:eastAsia="宋体" w:hAnsi="Times New Roman" w:cs="Times New Roman" w:hint="eastAsia"/>
        </w:rPr>
        <w:t xml:space="preserve"> </w:t>
      </w:r>
      <w:r w:rsidR="003B5226" w:rsidRPr="003B5226">
        <w:rPr>
          <w:rFonts w:ascii="Times New Roman" w:eastAsia="宋体" w:hAnsi="Times New Roman" w:cs="Times New Roman"/>
        </w:rPr>
        <w:t xml:space="preserve">              </w:t>
      </w:r>
      <w:r w:rsidR="003B5226" w:rsidRPr="003B5226">
        <w:rPr>
          <w:rFonts w:ascii="Times New Roman" w:eastAsia="宋体" w:hAnsi="Times New Roman" w:cs="Times New Roman" w:hint="eastAsia"/>
        </w:rPr>
        <w:t>(</w:t>
      </w:r>
      <w:r w:rsidR="003B5226" w:rsidRPr="003B5226">
        <w:rPr>
          <w:rFonts w:ascii="Times New Roman" w:eastAsia="宋体" w:hAnsi="Times New Roman" w:cs="Times New Roman"/>
        </w:rPr>
        <w:t>1)</w:t>
      </w:r>
    </w:p>
    <w:p w:rsidR="003B5226" w:rsidRPr="003B5226" w:rsidRDefault="003B5226" w:rsidP="00FA6A89">
      <w:pPr>
        <w:spacing w:line="360" w:lineRule="auto"/>
        <w:rPr>
          <w:rFonts w:ascii="Times New Roman" w:eastAsia="宋体" w:hAnsi="Times New Roman" w:cs="Times New Roman"/>
        </w:rPr>
      </w:pPr>
      <w:r w:rsidRPr="003B5226">
        <w:rPr>
          <w:rFonts w:ascii="Times New Roman" w:eastAsia="宋体" w:hAnsi="Times New Roman" w:cs="Times New Roman" w:hint="eastAsia"/>
        </w:rPr>
        <w:t>w</w:t>
      </w:r>
      <w:r w:rsidRPr="003B5226">
        <w:rPr>
          <w:rFonts w:ascii="Times New Roman" w:eastAsia="宋体" w:hAnsi="Times New Roman" w:cs="Times New Roman"/>
        </w:rPr>
        <w:t xml:space="preserve">here </w:t>
      </w:r>
      <m:oMath>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r</m:t>
            </m:r>
          </m:sub>
        </m:sSub>
      </m:oMath>
      <w:r w:rsidRPr="003B5226">
        <w:rPr>
          <w:rFonts w:ascii="Times New Roman" w:eastAsia="宋体" w:hAnsi="Times New Roman" w:cs="Times New Roman" w:hint="eastAsia"/>
        </w:rPr>
        <w:t xml:space="preserve"> a</w:t>
      </w:r>
      <w:r w:rsidRPr="003B5226">
        <w:rPr>
          <w:rFonts w:ascii="Times New Roman" w:eastAsia="宋体" w:hAnsi="Times New Roman" w:cs="Times New Roman"/>
        </w:rPr>
        <w:t xml:space="preserve">nd </w:t>
      </w:r>
      <m:oMath>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s</m:t>
            </m:r>
          </m:sub>
        </m:sSub>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are the reference and scattered light fields, respectively, and </w:t>
      </w:r>
      <m:oMath>
        <m:r>
          <w:rPr>
            <w:rFonts w:ascii="Cambria Math" w:eastAsia="宋体" w:hAnsi="Cambria Math" w:cs="Times New Roman"/>
          </w:rPr>
          <m:t>ϕ=</m:t>
        </m:r>
        <m:sSub>
          <m:sSubPr>
            <m:ctrlPr>
              <w:rPr>
                <w:rFonts w:ascii="Cambria Math" w:eastAsia="宋体" w:hAnsi="Cambria Math" w:cs="Times New Roman"/>
                <w:i/>
              </w:rPr>
            </m:ctrlPr>
          </m:sSubPr>
          <m:e>
            <m:r>
              <w:rPr>
                <w:rFonts w:ascii="Cambria Math" w:eastAsia="宋体" w:hAnsi="Cambria Math" w:cs="Times New Roman"/>
              </w:rPr>
              <m:t>ϕ</m:t>
            </m:r>
          </m:e>
          <m:sub>
            <m:r>
              <w:rPr>
                <w:rFonts w:ascii="Cambria Math" w:eastAsia="宋体" w:hAnsi="Cambria Math" w:cs="Times New Roman"/>
              </w:rPr>
              <m:t>r</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ϕ</m:t>
            </m:r>
          </m:e>
          <m:sub>
            <m:r>
              <w:rPr>
                <w:rFonts w:ascii="Cambria Math" w:eastAsia="宋体" w:hAnsi="Cambria Math" w:cs="Times New Roman"/>
              </w:rPr>
              <m:t>s</m:t>
            </m:r>
          </m:sub>
        </m:sSub>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is the phase difference between the reference and scattered fields. The third term in equation (1) corresponds to the interference of </w:t>
      </w:r>
      <m:oMath>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r</m:t>
            </m:r>
          </m:sub>
        </m:sSub>
      </m:oMath>
      <w:r w:rsidRPr="003B5226">
        <w:rPr>
          <w:rFonts w:ascii="Times New Roman" w:eastAsia="宋体" w:hAnsi="Times New Roman" w:cs="Times New Roman" w:hint="eastAsia"/>
        </w:rPr>
        <w:t xml:space="preserve"> a</w:t>
      </w:r>
      <w:r w:rsidRPr="003B5226">
        <w:rPr>
          <w:rFonts w:ascii="Times New Roman" w:eastAsia="宋体" w:hAnsi="Times New Roman" w:cs="Times New Roman"/>
        </w:rPr>
        <w:t xml:space="preserve">nd </w:t>
      </w:r>
      <m:oMath>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s</m:t>
            </m:r>
          </m:sub>
        </m:sSub>
      </m:oMath>
      <w:r w:rsidRPr="003B5226">
        <w:rPr>
          <w:rFonts w:ascii="Times New Roman" w:eastAsia="宋体" w:hAnsi="Times New Roman" w:cs="Times New Roman"/>
        </w:rPr>
        <w:t>. Due to its linear dependence on</w:t>
      </w:r>
      <w:r w:rsidRPr="003B5226">
        <w:rPr>
          <w:rFonts w:ascii="Times New Roman" w:eastAsia="宋体" w:hAnsi="Times New Roman" w:cs="Times New Roman" w:hint="eastAsia"/>
        </w:rPr>
        <w:t xml:space="preserve"> </w:t>
      </w:r>
      <m:oMath>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s</m:t>
            </m:r>
          </m:sub>
        </m:sSub>
      </m:oMath>
      <w:r w:rsidRPr="003B5226">
        <w:rPr>
          <w:rFonts w:ascii="Times New Roman" w:eastAsia="宋体" w:hAnsi="Times New Roman" w:cs="Times New Roman" w:hint="eastAsia"/>
        </w:rPr>
        <w:t>,</w:t>
      </w:r>
      <w:r w:rsidRPr="003B5226">
        <w:rPr>
          <w:rFonts w:ascii="Times New Roman" w:eastAsia="宋体" w:hAnsi="Times New Roman" w:cs="Times New Roman"/>
        </w:rPr>
        <w:t xml:space="preserve"> this term is sensitive to small changes in the scatteri</w:t>
      </w:r>
      <w:r w:rsidR="00163D2B">
        <w:rPr>
          <w:rFonts w:ascii="Times New Roman" w:eastAsia="宋体" w:hAnsi="Times New Roman" w:cs="Times New Roman"/>
        </w:rPr>
        <w:t>ng properties of the sample. In</w:t>
      </w:r>
      <w:r w:rsidRPr="003B5226">
        <w:rPr>
          <w:rFonts w:ascii="Times New Roman" w:eastAsia="宋体" w:hAnsi="Times New Roman" w:cs="Times New Roman"/>
        </w:rPr>
        <w:t xml:space="preserve"> our work, the reference contribution, </w:t>
      </w:r>
      <m:oMath>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r</m:t>
            </m:r>
          </m:sub>
        </m:sSub>
      </m:oMath>
      <w:r w:rsidRPr="003B5226">
        <w:rPr>
          <w:rFonts w:ascii="Times New Roman" w:eastAsia="宋体" w:hAnsi="Times New Roman" w:cs="Times New Roman" w:hint="eastAsia"/>
        </w:rPr>
        <w:t>,</w:t>
      </w:r>
      <w:r w:rsidRPr="003B5226">
        <w:rPr>
          <w:rFonts w:ascii="Times New Roman" w:eastAsia="宋体" w:hAnsi="Times New Roman" w:cs="Times New Roman"/>
        </w:rPr>
        <w:t xml:space="preserve"> originates from reflected light at the </w:t>
      </w:r>
      <w:r w:rsidR="00246974">
        <w:rPr>
          <w:rFonts w:ascii="Times New Roman" w:eastAsia="宋体" w:hAnsi="Times New Roman" w:cs="Times New Roman"/>
        </w:rPr>
        <w:t>ITO</w:t>
      </w:r>
      <w:r w:rsidRPr="003B5226">
        <w:rPr>
          <w:rFonts w:ascii="Times New Roman" w:eastAsia="宋体" w:hAnsi="Times New Roman" w:cs="Times New Roman"/>
        </w:rPr>
        <w:t xml:space="preserve"> interface and contains no information about cells. Since cells are much larger than the illumination wavelength (532 nm), </w:t>
      </w:r>
      <m:oMath>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s</m:t>
            </m:r>
          </m:sub>
        </m:sSub>
      </m:oMath>
      <w:r w:rsidRPr="003B5226">
        <w:rPr>
          <w:rFonts w:ascii="Times New Roman" w:eastAsia="宋体" w:hAnsi="Times New Roman" w:cs="Times New Roman" w:hint="eastAsia"/>
        </w:rPr>
        <w:t xml:space="preserve"> </w:t>
      </w:r>
      <w:r w:rsidR="00163D2B">
        <w:rPr>
          <w:rFonts w:ascii="Times New Roman" w:eastAsia="宋体" w:hAnsi="Times New Roman" w:cs="Times New Roman"/>
        </w:rPr>
        <w:t>is dominated by scattering</w:t>
      </w:r>
      <w:r w:rsidRPr="003B5226">
        <w:rPr>
          <w:rFonts w:ascii="Times New Roman" w:eastAsia="宋体" w:hAnsi="Times New Roman" w:cs="Times New Roman"/>
        </w:rPr>
        <w:t xml:space="preserve"> </w:t>
      </w:r>
      <w:r w:rsidR="00246974" w:rsidRPr="00246974">
        <w:rPr>
          <w:rFonts w:ascii="Times New Roman" w:eastAsia="宋体" w:hAnsi="Times New Roman" w:cs="Times New Roman"/>
        </w:rPr>
        <w:t xml:space="preserve">of light at the </w:t>
      </w:r>
      <w:r w:rsidRPr="00246974">
        <w:rPr>
          <w:rFonts w:ascii="Times New Roman" w:eastAsia="宋体" w:hAnsi="Times New Roman" w:cs="Times New Roman"/>
        </w:rPr>
        <w:t>cell membranes interface</w:t>
      </w:r>
      <w:r w:rsidRPr="003B5226">
        <w:rPr>
          <w:rFonts w:ascii="Times New Roman" w:eastAsia="宋体" w:hAnsi="Times New Roman" w:cs="Times New Roman"/>
        </w:rPr>
        <w:t>, with minor scattering contributions from surface roughness. For heterogeneous</w:t>
      </w:r>
      <w:r w:rsidR="00163D2B">
        <w:rPr>
          <w:rFonts w:ascii="Times New Roman" w:eastAsia="宋体" w:hAnsi="Times New Roman" w:cs="Times New Roman"/>
        </w:rPr>
        <w:t>ly</w:t>
      </w:r>
      <w:r w:rsidRPr="003B5226">
        <w:rPr>
          <w:rFonts w:ascii="Times New Roman" w:eastAsia="宋体" w:hAnsi="Times New Roman" w:cs="Times New Roman"/>
        </w:rPr>
        <w:t xml:space="preserve"> distributed “ion </w:t>
      </w:r>
      <w:proofErr w:type="spellStart"/>
      <w:r w:rsidRPr="003B5226">
        <w:rPr>
          <w:rFonts w:ascii="Times New Roman" w:eastAsia="宋体" w:hAnsi="Times New Roman" w:cs="Times New Roman"/>
        </w:rPr>
        <w:t>nanolens</w:t>
      </w:r>
      <w:proofErr w:type="spellEnd"/>
      <w:r w:rsidRPr="003B5226">
        <w:rPr>
          <w:rFonts w:ascii="Times New Roman" w:eastAsia="宋体" w:hAnsi="Times New Roman" w:cs="Times New Roman"/>
        </w:rPr>
        <w:t>” on the outer surface of cell membranes, the scattering intensity (</w:t>
      </w:r>
      <m:oMath>
        <m:sSup>
          <m:sSupPr>
            <m:ctrlPr>
              <w:rPr>
                <w:rFonts w:ascii="Cambria Math" w:eastAsia="宋体" w:hAnsi="Cambria Math" w:cs="Times New Roman"/>
                <w:i/>
              </w:rPr>
            </m:ctrlPr>
          </m:sSupPr>
          <m:e>
            <m:d>
              <m:dPr>
                <m:begChr m:val="|"/>
                <m:endChr m:val="|"/>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s</m:t>
                    </m:r>
                  </m:sub>
                </m:sSub>
              </m:e>
            </m:d>
          </m:e>
          <m:sup>
            <m:r>
              <w:rPr>
                <w:rFonts w:ascii="Cambria Math" w:eastAsia="宋体" w:hAnsi="Cambria Math" w:cs="Times New Roman"/>
              </w:rPr>
              <m:t>2</m:t>
            </m:r>
          </m:sup>
        </m:sSup>
      </m:oMath>
      <w:r w:rsidRPr="003B5226">
        <w:rPr>
          <w:rFonts w:ascii="Times New Roman" w:eastAsia="宋体" w:hAnsi="Times New Roman" w:cs="Times New Roman"/>
        </w:rPr>
        <w:t>) is vanishingly weak, the iSCAT signal can be obtained by subtracting the reference intensity (</w:t>
      </w:r>
      <m:oMath>
        <m:sSup>
          <m:sSupPr>
            <m:ctrlPr>
              <w:rPr>
                <w:rFonts w:ascii="Cambria Math" w:eastAsia="宋体" w:hAnsi="Cambria Math" w:cs="Times New Roman"/>
                <w:i/>
              </w:rPr>
            </m:ctrlPr>
          </m:sSupPr>
          <m:e>
            <m:d>
              <m:dPr>
                <m:begChr m:val="|"/>
                <m:endChr m:val="|"/>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r</m:t>
                    </m:r>
                  </m:sub>
                </m:sSub>
              </m:e>
            </m:d>
          </m:e>
          <m:sup>
            <m:r>
              <w:rPr>
                <w:rFonts w:ascii="Cambria Math" w:eastAsia="宋体" w:hAnsi="Cambria Math" w:cs="Times New Roman"/>
              </w:rPr>
              <m:t>2</m:t>
            </m:r>
          </m:sup>
        </m:sSup>
      </m:oMath>
      <w:r w:rsidRPr="003B5226">
        <w:rPr>
          <w:rFonts w:ascii="Times New Roman" w:eastAsia="宋体" w:hAnsi="Times New Roman" w:cs="Times New Roman"/>
        </w:rPr>
        <w:t xml:space="preserve">) that acts as a background from the detected intensity. Thus, the contrast obtained when comparing images with </w:t>
      </w:r>
      <w:r w:rsidRPr="00246974">
        <w:rPr>
          <w:rFonts w:ascii="Times New Roman" w:eastAsia="宋体" w:hAnsi="Times New Roman" w:cs="Times New Roman"/>
        </w:rPr>
        <w:t>a temporal</w:t>
      </w:r>
      <w:r w:rsidRPr="00246974">
        <w:rPr>
          <w:rFonts w:ascii="Times New Roman" w:eastAsia="宋体" w:hAnsi="Times New Roman" w:cs="Times New Roman" w:hint="eastAsia"/>
        </w:rPr>
        <w:t xml:space="preserve"> </w:t>
      </w:r>
      <w:r w:rsidRPr="00246974">
        <w:rPr>
          <w:rFonts w:ascii="Times New Roman" w:eastAsia="宋体" w:hAnsi="Times New Roman" w:cs="Times New Roman"/>
        </w:rPr>
        <w:t>median background</w:t>
      </w:r>
      <w:r w:rsidRPr="003B5226">
        <w:rPr>
          <w:rFonts w:ascii="Times New Roman" w:eastAsia="宋体" w:hAnsi="Times New Roman" w:cs="Times New Roman"/>
        </w:rPr>
        <w:t xml:space="preserve"> becomes:</w:t>
      </w:r>
    </w:p>
    <w:p w:rsidR="003B5226" w:rsidRPr="003B5226" w:rsidRDefault="003B5226" w:rsidP="00FA6A89">
      <w:pPr>
        <w:spacing w:line="360" w:lineRule="auto"/>
        <w:ind w:firstLineChars="100" w:firstLine="210"/>
        <w:jc w:val="right"/>
        <w:rPr>
          <w:rFonts w:ascii="Times New Roman" w:eastAsia="宋体" w:hAnsi="Times New Roman" w:cs="Times New Roman"/>
        </w:rPr>
      </w:pPr>
      <m:oMath>
        <m:r>
          <w:rPr>
            <w:rFonts w:ascii="Cambria Math" w:eastAsia="宋体" w:hAnsi="Cambria Math" w:cs="Times New Roman"/>
          </w:rPr>
          <m:t>contrast</m:t>
        </m:r>
        <m:r>
          <m:rPr>
            <m:sty m:val="p"/>
          </m:rPr>
          <w:rPr>
            <w:rFonts w:ascii="Cambria Math" w:eastAsia="宋体" w:hAnsi="Cambria Math" w:cs="Times New Roman"/>
          </w:rPr>
          <m:t>=</m:t>
        </m:r>
        <m:f>
          <m:fPr>
            <m:ctrlPr>
              <w:rPr>
                <w:rFonts w:ascii="Cambria Math" w:eastAsia="宋体" w:hAnsi="Cambria Math" w:cs="Times New Roman"/>
              </w:rPr>
            </m:ctrlPr>
          </m:fPr>
          <m:num>
            <m:sSub>
              <m:sSubPr>
                <m:ctrlPr>
                  <w:rPr>
                    <w:rFonts w:ascii="Cambria Math" w:eastAsia="宋体" w:hAnsi="Cambria Math" w:cs="Times New Roman"/>
                    <w:i/>
                  </w:rPr>
                </m:ctrlPr>
              </m:sSubPr>
              <m:e>
                <m:r>
                  <w:rPr>
                    <w:rFonts w:ascii="Cambria Math" w:eastAsia="宋体" w:hAnsi="Cambria Math" w:cs="Times New Roman"/>
                  </w:rPr>
                  <m:t>I</m:t>
                </m:r>
              </m:e>
              <m:sub>
                <m:r>
                  <w:rPr>
                    <w:rFonts w:ascii="Cambria Math" w:eastAsia="宋体" w:hAnsi="Cambria Math" w:cs="Times New Roman"/>
                  </w:rPr>
                  <m:t>det</m:t>
                </m:r>
              </m:sub>
            </m:sSub>
            <m:r>
              <w:rPr>
                <w:rFonts w:ascii="Cambria Math" w:eastAsia="宋体" w:hAnsi="Cambria Math" w:cs="Times New Roman"/>
              </w:rPr>
              <m:t>-</m:t>
            </m:r>
            <m:sSup>
              <m:sSupPr>
                <m:ctrlPr>
                  <w:rPr>
                    <w:rFonts w:ascii="Cambria Math" w:eastAsia="宋体" w:hAnsi="Cambria Math" w:cs="Times New Roman"/>
                    <w:i/>
                  </w:rPr>
                </m:ctrlPr>
              </m:sSupPr>
              <m:e>
                <m:d>
                  <m:dPr>
                    <m:begChr m:val="|"/>
                    <m:endChr m:val="|"/>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r</m:t>
                        </m:r>
                      </m:sub>
                    </m:sSub>
                  </m:e>
                </m:d>
              </m:e>
              <m:sup>
                <m:r>
                  <w:rPr>
                    <w:rFonts w:ascii="Cambria Math" w:eastAsia="宋体" w:hAnsi="Cambria Math" w:cs="Times New Roman"/>
                  </w:rPr>
                  <m:t>2</m:t>
                </m:r>
              </m:sup>
            </m:sSup>
          </m:num>
          <m:den>
            <m:sSup>
              <m:sSupPr>
                <m:ctrlPr>
                  <w:rPr>
                    <w:rFonts w:ascii="Cambria Math" w:eastAsia="宋体" w:hAnsi="Cambria Math" w:cs="Times New Roman"/>
                    <w:i/>
                  </w:rPr>
                </m:ctrlPr>
              </m:sSupPr>
              <m:e>
                <m:d>
                  <m:dPr>
                    <m:begChr m:val="|"/>
                    <m:endChr m:val="|"/>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r</m:t>
                        </m:r>
                      </m:sub>
                    </m:sSub>
                  </m:e>
                </m:d>
              </m:e>
              <m:sup>
                <m:r>
                  <w:rPr>
                    <w:rFonts w:ascii="Cambria Math" w:eastAsia="宋体" w:hAnsi="Cambria Math" w:cs="Times New Roman"/>
                  </w:rPr>
                  <m:t>2</m:t>
                </m:r>
              </m:sup>
            </m:sSup>
          </m:den>
        </m:f>
        <m:r>
          <w:rPr>
            <w:rFonts w:ascii="Cambria Math" w:eastAsia="宋体" w:hAnsi="Cambria Math" w:cs="Times New Roman"/>
          </w:rPr>
          <m:t>=</m:t>
        </m:r>
        <m:f>
          <m:fPr>
            <m:ctrlPr>
              <w:rPr>
                <w:rFonts w:ascii="Cambria Math" w:eastAsia="宋体" w:hAnsi="Cambria Math" w:cs="Times New Roman"/>
                <w:i/>
              </w:rPr>
            </m:ctrlPr>
          </m:fPr>
          <m:num>
            <m:r>
              <w:rPr>
                <w:rFonts w:ascii="Cambria Math" w:eastAsia="宋体" w:hAnsi="Cambria Math" w:cs="Times New Roman"/>
              </w:rPr>
              <m:t>2</m:t>
            </m:r>
            <m:func>
              <m:funcPr>
                <m:ctrlPr>
                  <w:rPr>
                    <w:rFonts w:ascii="Cambria Math" w:eastAsia="宋体" w:hAnsi="Cambria Math" w:cs="Times New Roman"/>
                    <w:i/>
                  </w:rPr>
                </m:ctrlPr>
              </m:funcPr>
              <m:fName>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hint="eastAsia"/>
                      </w:rPr>
                      <m:t>r</m:t>
                    </m:r>
                  </m:sub>
                </m:sSub>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s</m:t>
                    </m:r>
                  </m:sub>
                </m:sSub>
                <m:r>
                  <m:rPr>
                    <m:sty m:val="p"/>
                  </m:rPr>
                  <w:rPr>
                    <w:rFonts w:ascii="Cambria Math" w:eastAsia="宋体" w:hAnsi="Cambria Math" w:cs="Times New Roman"/>
                  </w:rPr>
                  <m:t>cos</m:t>
                </m:r>
              </m:fName>
              <m:e>
                <m:r>
                  <w:rPr>
                    <w:rFonts w:ascii="Cambria Math" w:eastAsia="宋体" w:hAnsi="Cambria Math" w:cs="Times New Roman"/>
                  </w:rPr>
                  <m:t>ϕ</m:t>
                </m:r>
              </m:e>
            </m:func>
          </m:num>
          <m:den>
            <m:sSup>
              <m:sSupPr>
                <m:ctrlPr>
                  <w:rPr>
                    <w:rFonts w:ascii="Cambria Math" w:eastAsia="宋体" w:hAnsi="Cambria Math" w:cs="Times New Roman"/>
                    <w:i/>
                  </w:rPr>
                </m:ctrlPr>
              </m:sSupPr>
              <m:e>
                <m:d>
                  <m:dPr>
                    <m:begChr m:val="|"/>
                    <m:endChr m:val="|"/>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r</m:t>
                        </m:r>
                      </m:sub>
                    </m:sSub>
                  </m:e>
                </m:d>
              </m:e>
              <m:sup>
                <m:r>
                  <w:rPr>
                    <w:rFonts w:ascii="Cambria Math" w:eastAsia="宋体" w:hAnsi="Cambria Math" w:cs="Times New Roman"/>
                  </w:rPr>
                  <m:t>2</m:t>
                </m:r>
              </m:sup>
            </m:sSup>
          </m:den>
        </m:f>
        <m:r>
          <w:rPr>
            <w:rFonts w:ascii="Cambria Math" w:eastAsia="宋体" w:hAnsi="Cambria Math" w:cs="Times New Roman"/>
          </w:rPr>
          <m:t>=2</m:t>
        </m:r>
        <m:f>
          <m:fPr>
            <m:ctrlPr>
              <w:rPr>
                <w:rFonts w:ascii="Cambria Math" w:eastAsia="宋体" w:hAnsi="Cambria Math" w:cs="Times New Roman"/>
                <w:i/>
              </w:rPr>
            </m:ctrlPr>
          </m:fPr>
          <m:num>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s</m:t>
                </m:r>
              </m:sub>
            </m:sSub>
          </m:num>
          <m:den>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hint="eastAsia"/>
                  </w:rPr>
                  <m:t>r</m:t>
                </m:r>
              </m:sub>
            </m:sSub>
          </m:den>
        </m:f>
        <m:func>
          <m:funcPr>
            <m:ctrlPr>
              <w:rPr>
                <w:rFonts w:ascii="Cambria Math" w:eastAsia="宋体" w:hAnsi="Cambria Math" w:cs="Times New Roman"/>
                <w:i/>
              </w:rPr>
            </m:ctrlPr>
          </m:funcPr>
          <m:fName>
            <m:r>
              <m:rPr>
                <m:sty m:val="p"/>
              </m:rPr>
              <w:rPr>
                <w:rFonts w:ascii="Cambria Math" w:eastAsia="宋体" w:hAnsi="Cambria Math" w:cs="Times New Roman"/>
              </w:rPr>
              <m:t>cos</m:t>
            </m:r>
          </m:fName>
          <m:e>
            <m:r>
              <w:rPr>
                <w:rFonts w:ascii="Cambria Math" w:eastAsia="宋体" w:hAnsi="Cambria Math" w:cs="Times New Roman"/>
              </w:rPr>
              <m:t>ϕ</m:t>
            </m:r>
          </m:e>
        </m:func>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                   </w:t>
      </w:r>
      <w:r w:rsidRPr="003B5226">
        <w:rPr>
          <w:rFonts w:ascii="Times New Roman" w:eastAsia="宋体" w:hAnsi="Times New Roman" w:cs="Times New Roman" w:hint="eastAsia"/>
        </w:rPr>
        <w:t>(</w:t>
      </w:r>
      <w:r w:rsidRPr="003B5226">
        <w:rPr>
          <w:rFonts w:ascii="Times New Roman" w:eastAsia="宋体" w:hAnsi="Times New Roman" w:cs="Times New Roman"/>
        </w:rPr>
        <w:t>2)</w:t>
      </w:r>
    </w:p>
    <w:p w:rsidR="003B5226" w:rsidRPr="003B5226" w:rsidRDefault="003B5226" w:rsidP="00FA6A89">
      <w:pPr>
        <w:spacing w:line="360" w:lineRule="auto"/>
        <w:rPr>
          <w:rFonts w:ascii="Times New Roman" w:eastAsia="宋体" w:hAnsi="Times New Roman" w:cs="Times New Roman"/>
        </w:rPr>
      </w:pPr>
      <w:r w:rsidRPr="003B5226">
        <w:rPr>
          <w:rFonts w:ascii="Times New Roman" w:eastAsia="宋体" w:hAnsi="Times New Roman" w:cs="Times New Roman"/>
        </w:rPr>
        <w:t xml:space="preserve">A common way to enhance the contrast is reducing the reference light intensity to increase the ratio between </w:t>
      </w:r>
      <m:oMath>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s</m:t>
            </m:r>
          </m:sub>
        </m:sSub>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and </w:t>
      </w:r>
      <m:oMath>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r</m:t>
            </m:r>
          </m:sub>
        </m:sSub>
      </m:oMath>
      <w:r w:rsidRPr="003B5226">
        <w:rPr>
          <w:rFonts w:ascii="Times New Roman" w:eastAsia="宋体" w:hAnsi="Times New Roman" w:cs="Times New Roman"/>
        </w:rPr>
        <w:t>. In our work, a partial reflector (PR)</w:t>
      </w:r>
      <w:r w:rsidR="00F26558" w:rsidRPr="00F26558">
        <w:rPr>
          <w:rFonts w:ascii="Times New Roman" w:eastAsia="宋体" w:hAnsi="Times New Roman" w:cs="Times New Roman"/>
          <w:noProof/>
          <w:vertAlign w:val="superscript"/>
        </w:rPr>
        <w:t>1,2</w:t>
      </w:r>
      <w:r w:rsidRPr="003B5226">
        <w:rPr>
          <w:rFonts w:ascii="Times New Roman" w:eastAsia="宋体" w:hAnsi="Times New Roman" w:cs="Times New Roman"/>
        </w:rPr>
        <w:t xml:space="preserve"> is used to attenuate the reference field over the scattered field.</w:t>
      </w:r>
      <w:r w:rsidR="00163D2B">
        <w:rPr>
          <w:rFonts w:ascii="Times New Roman" w:eastAsia="宋体" w:hAnsi="Times New Roman" w:cs="Times New Roman"/>
        </w:rPr>
        <w:t xml:space="preserve"> </w:t>
      </w:r>
      <w:r w:rsidR="00163D2B" w:rsidRPr="003B5226">
        <w:rPr>
          <w:rFonts w:ascii="Times New Roman" w:eastAsia="宋体" w:hAnsi="Times New Roman" w:cs="Times New Roman"/>
        </w:rPr>
        <w:t xml:space="preserve">At the same time, the illumination intensity or the exposure time can be increased </w:t>
      </w:r>
      <w:r w:rsidR="00163D2B">
        <w:rPr>
          <w:rFonts w:ascii="Times New Roman" w:eastAsia="宋体" w:hAnsi="Times New Roman" w:cs="Times New Roman"/>
        </w:rPr>
        <w:t xml:space="preserve">to </w:t>
      </w:r>
      <w:r w:rsidR="00163D2B" w:rsidRPr="003B5226">
        <w:rPr>
          <w:rFonts w:ascii="Times New Roman" w:eastAsia="宋体" w:hAnsi="Times New Roman" w:cs="Times New Roman"/>
        </w:rPr>
        <w:t>achieve higher signal-to-noise ratio for shot-noise-limited detection.</w:t>
      </w:r>
    </w:p>
    <w:p w:rsidR="003B5226" w:rsidRPr="003B5226" w:rsidRDefault="003B5226" w:rsidP="00FA6A89">
      <w:pPr>
        <w:spacing w:line="360" w:lineRule="auto"/>
        <w:ind w:firstLineChars="100" w:firstLine="210"/>
        <w:rPr>
          <w:rFonts w:ascii="Times New Roman" w:eastAsia="宋体" w:hAnsi="Times New Roman" w:cs="Times New Roman"/>
        </w:rPr>
      </w:pPr>
      <w:r w:rsidRPr="003B5226">
        <w:rPr>
          <w:rFonts w:ascii="Times New Roman" w:eastAsia="宋体" w:hAnsi="Times New Roman" w:cs="Times New Roman"/>
        </w:rPr>
        <w:t xml:space="preserve">The </w:t>
      </w:r>
      <w:proofErr w:type="spellStart"/>
      <w:r w:rsidRPr="003B5226">
        <w:rPr>
          <w:rFonts w:ascii="Times New Roman" w:eastAsia="宋体" w:hAnsi="Times New Roman" w:cs="Times New Roman"/>
        </w:rPr>
        <w:t>iSCAT</w:t>
      </w:r>
      <w:proofErr w:type="spellEnd"/>
      <w:r w:rsidRPr="003B5226">
        <w:rPr>
          <w:rFonts w:ascii="Times New Roman" w:eastAsia="宋体" w:hAnsi="Times New Roman" w:cs="Times New Roman"/>
        </w:rPr>
        <w:t xml:space="preserve"> signal of ion channel</w:t>
      </w:r>
      <w:r w:rsidR="00163D2B">
        <w:rPr>
          <w:rFonts w:ascii="Times New Roman" w:eastAsia="宋体" w:hAnsi="Times New Roman" w:cs="Times New Roman"/>
        </w:rPr>
        <w:t>s</w:t>
      </w:r>
      <w:r w:rsidRPr="003B5226">
        <w:rPr>
          <w:rFonts w:ascii="Times New Roman" w:eastAsia="宋体" w:hAnsi="Times New Roman" w:cs="Times New Roman"/>
        </w:rPr>
        <w:t xml:space="preserve"> originates from “ion </w:t>
      </w:r>
      <w:proofErr w:type="spellStart"/>
      <w:r w:rsidRPr="003B5226">
        <w:rPr>
          <w:rFonts w:ascii="Times New Roman" w:eastAsia="宋体" w:hAnsi="Times New Roman" w:cs="Times New Roman"/>
        </w:rPr>
        <w:t>nanolens</w:t>
      </w:r>
      <w:proofErr w:type="spellEnd"/>
      <w:r w:rsidR="00163D2B">
        <w:rPr>
          <w:rFonts w:ascii="Times New Roman" w:eastAsia="宋体" w:hAnsi="Times New Roman" w:cs="Times New Roman"/>
        </w:rPr>
        <w:t>” produced by ion diffusion. Because</w:t>
      </w:r>
      <w:r w:rsidRPr="003B5226">
        <w:rPr>
          <w:rFonts w:ascii="Times New Roman" w:eastAsia="宋体" w:hAnsi="Times New Roman" w:cs="Times New Roman"/>
        </w:rPr>
        <w:t xml:space="preserve"> the scale of the diffusion field is within the diffraction limit (see Section 9 for more details)</w:t>
      </w:r>
      <w:r w:rsidRPr="003B5226">
        <w:rPr>
          <w:rFonts w:ascii="Times New Roman" w:eastAsia="宋体" w:hAnsi="Times New Roman" w:cs="Times New Roman" w:hint="eastAsia"/>
        </w:rPr>
        <w:t>,</w:t>
      </w:r>
      <w:r w:rsidRPr="003B5226">
        <w:rPr>
          <w:rFonts w:ascii="Times New Roman" w:eastAsia="宋体" w:hAnsi="Times New Roman" w:cs="Times New Roman"/>
        </w:rPr>
        <w:t xml:space="preserve"> the details of the ion distribution inside the “ion </w:t>
      </w:r>
      <w:proofErr w:type="spellStart"/>
      <w:r w:rsidR="001F39C0" w:rsidRPr="003B5226">
        <w:rPr>
          <w:rFonts w:ascii="Times New Roman" w:eastAsia="宋体" w:hAnsi="Times New Roman" w:cs="Times New Roman"/>
        </w:rPr>
        <w:t>nanolens</w:t>
      </w:r>
      <w:proofErr w:type="spellEnd"/>
      <w:r w:rsidRPr="003B5226">
        <w:rPr>
          <w:rFonts w:ascii="Times New Roman" w:eastAsia="宋体" w:hAnsi="Times New Roman" w:cs="Times New Roman"/>
        </w:rPr>
        <w:t xml:space="preserve">” have a negligible influence on </w:t>
      </w:r>
      <w:r w:rsidR="00163D2B">
        <w:rPr>
          <w:rFonts w:ascii="Times New Roman" w:eastAsia="宋体" w:hAnsi="Times New Roman" w:cs="Times New Roman"/>
        </w:rPr>
        <w:t>the scattering intensity. We consider</w:t>
      </w:r>
      <w:r w:rsidRPr="003B5226">
        <w:rPr>
          <w:rFonts w:ascii="Times New Roman" w:eastAsia="宋体" w:hAnsi="Times New Roman" w:cs="Times New Roman"/>
        </w:rPr>
        <w:t xml:space="preserve"> the empirical linear relation</w:t>
      </w:r>
      <w:r w:rsidR="00F26558" w:rsidRPr="00F26558">
        <w:rPr>
          <w:rFonts w:ascii="Times New Roman" w:eastAsia="宋体" w:hAnsi="Times New Roman" w:cs="Times New Roman"/>
          <w:noProof/>
          <w:vertAlign w:val="superscript"/>
        </w:rPr>
        <w:t>3,4</w:t>
      </w:r>
      <w:r w:rsidRPr="003B5226">
        <w:rPr>
          <w:rFonts w:ascii="Times New Roman" w:eastAsia="宋体" w:hAnsi="Times New Roman" w:cs="Times New Roman"/>
        </w:rPr>
        <w:t xml:space="preserve"> between the refractive index and salt concentration </w:t>
      </w:r>
      <m:oMath>
        <m:sSub>
          <m:sSubPr>
            <m:ctrlPr>
              <w:rPr>
                <w:rFonts w:ascii="Cambria Math" w:eastAsia="宋体" w:hAnsi="Cambria Math" w:cs="Times New Roman"/>
              </w:rPr>
            </m:ctrlPr>
          </m:sSubPr>
          <m:e>
            <m:r>
              <w:rPr>
                <w:rFonts w:ascii="Cambria Math" w:eastAsia="宋体" w:hAnsi="Cambria Math" w:cs="Times New Roman"/>
              </w:rPr>
              <m:t>n</m:t>
            </m:r>
          </m:e>
          <m:sub>
            <m:r>
              <w:rPr>
                <w:rFonts w:ascii="Cambria Math" w:eastAsia="宋体" w:hAnsi="Cambria Math" w:cs="Times New Roman"/>
              </w:rPr>
              <m:t>sol</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n</m:t>
            </m:r>
          </m:e>
          <m:sub>
            <m:r>
              <w:rPr>
                <w:rFonts w:ascii="Cambria Math" w:eastAsia="宋体" w:hAnsi="Cambria Math" w:cs="Times New Roman"/>
              </w:rPr>
              <m:t>w</m:t>
            </m:r>
          </m:sub>
        </m:sSub>
        <m:r>
          <w:rPr>
            <w:rFonts w:ascii="Cambria Math" w:eastAsia="宋体" w:hAnsi="Cambria Math" w:cs="Times New Roman"/>
          </w:rPr>
          <m:t>+</m:t>
        </m:r>
        <w:bookmarkStart w:id="1" w:name="OLE_LINK17"/>
        <m:r>
          <w:rPr>
            <w:rFonts w:ascii="Cambria Math" w:eastAsia="宋体" w:hAnsi="Cambria Math" w:cs="Times New Roman"/>
          </w:rPr>
          <m:t>K</m:t>
        </m:r>
        <w:bookmarkEnd w:id="1"/>
        <m:sSub>
          <m:sSubPr>
            <m:ctrlPr>
              <w:rPr>
                <w:rFonts w:ascii="Cambria Math" w:eastAsia="宋体" w:hAnsi="Cambria Math" w:cs="Times New Roman"/>
                <w:i/>
              </w:rPr>
            </m:ctrlPr>
          </m:sSubPr>
          <m:e>
            <m:r>
              <w:rPr>
                <w:rFonts w:ascii="Cambria Math" w:eastAsia="宋体" w:hAnsi="Cambria Math" w:cs="Times New Roman"/>
              </w:rPr>
              <m:t>x</m:t>
            </m:r>
          </m:e>
          <m:sub>
            <m:r>
              <w:rPr>
                <w:rFonts w:ascii="Cambria Math" w:eastAsia="宋体" w:hAnsi="Cambria Math" w:cs="Times New Roman"/>
              </w:rPr>
              <m:t>salt</m:t>
            </m:r>
          </m:sub>
        </m:sSub>
      </m:oMath>
      <w:r w:rsidRPr="003B5226">
        <w:rPr>
          <w:rFonts w:ascii="Times New Roman" w:eastAsia="宋体" w:hAnsi="Times New Roman" w:cs="Times New Roman" w:hint="eastAsia"/>
        </w:rPr>
        <w:t>,</w:t>
      </w:r>
      <w:r w:rsidRPr="003B5226">
        <w:rPr>
          <w:rFonts w:ascii="Times New Roman" w:eastAsia="宋体" w:hAnsi="Times New Roman" w:cs="Times New Roman"/>
        </w:rPr>
        <w:t xml:space="preserve"> where</w:t>
      </w:r>
      <w:r w:rsidR="001F39C0">
        <w:rPr>
          <w:rFonts w:ascii="Times New Roman" w:eastAsia="宋体" w:hAnsi="Times New Roman" w:cs="Times New Roman"/>
        </w:rPr>
        <w:t xml:space="preserve"> </w:t>
      </w:r>
      <m:oMath>
        <m:sSub>
          <m:sSubPr>
            <m:ctrlPr>
              <w:rPr>
                <w:rFonts w:ascii="Cambria Math" w:eastAsia="宋体" w:hAnsi="Cambria Math" w:cs="Times New Roman"/>
              </w:rPr>
            </m:ctrlPr>
          </m:sSubPr>
          <m:e>
            <m:r>
              <w:rPr>
                <w:rFonts w:ascii="Cambria Math" w:eastAsia="宋体" w:hAnsi="Cambria Math" w:cs="Times New Roman"/>
              </w:rPr>
              <m:t>n</m:t>
            </m:r>
          </m:e>
          <m:sub>
            <m:r>
              <w:rPr>
                <w:rFonts w:ascii="Cambria Math" w:eastAsia="宋体" w:hAnsi="Cambria Math" w:cs="Times New Roman"/>
              </w:rPr>
              <m:t>sol</m:t>
            </m:r>
          </m:sub>
        </m:sSub>
      </m:oMath>
      <w:r w:rsidR="001F39C0">
        <w:rPr>
          <w:rFonts w:ascii="Times New Roman" w:eastAsia="宋体" w:hAnsi="Times New Roman" w:cs="Times New Roman" w:hint="eastAsia"/>
        </w:rPr>
        <w:t xml:space="preserve"> </w:t>
      </w:r>
      <w:r w:rsidR="001F39C0" w:rsidRPr="003B5226">
        <w:rPr>
          <w:rFonts w:ascii="Times New Roman" w:eastAsia="宋体" w:hAnsi="Times New Roman" w:cs="Times New Roman"/>
        </w:rPr>
        <w:t xml:space="preserve">and </w:t>
      </w:r>
      <m:oMath>
        <m:sSub>
          <m:sSubPr>
            <m:ctrlPr>
              <w:rPr>
                <w:rFonts w:ascii="Cambria Math" w:eastAsia="宋体" w:hAnsi="Cambria Math" w:cs="Times New Roman"/>
                <w:i/>
              </w:rPr>
            </m:ctrlPr>
          </m:sSubPr>
          <m:e>
            <m:r>
              <w:rPr>
                <w:rFonts w:ascii="Cambria Math" w:eastAsia="宋体" w:hAnsi="Cambria Math" w:cs="Times New Roman"/>
              </w:rPr>
              <m:t>n</m:t>
            </m:r>
          </m:e>
          <m:sub>
            <m:r>
              <w:rPr>
                <w:rFonts w:ascii="Cambria Math" w:eastAsia="宋体" w:hAnsi="Cambria Math" w:cs="Times New Roman"/>
              </w:rPr>
              <m:t>w</m:t>
            </m:r>
          </m:sub>
        </m:sSub>
      </m:oMath>
      <w:r w:rsidR="001F39C0" w:rsidRPr="003B5226">
        <w:rPr>
          <w:rFonts w:ascii="Times New Roman" w:eastAsia="宋体" w:hAnsi="Times New Roman" w:cs="Times New Roman" w:hint="eastAsia"/>
        </w:rPr>
        <w:t xml:space="preserve"> </w:t>
      </w:r>
      <w:r w:rsidR="001F39C0" w:rsidRPr="003B5226">
        <w:rPr>
          <w:rFonts w:ascii="Times New Roman" w:eastAsia="宋体" w:hAnsi="Times New Roman" w:cs="Times New Roman"/>
        </w:rPr>
        <w:t>is the refract</w:t>
      </w:r>
      <w:r w:rsidR="001F39C0">
        <w:rPr>
          <w:rFonts w:ascii="Times New Roman" w:eastAsia="宋体" w:hAnsi="Times New Roman" w:cs="Times New Roman"/>
        </w:rPr>
        <w:t>ive index of salt solution and water, respectively,</w:t>
      </w:r>
      <w:r w:rsidRPr="003B5226">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x</m:t>
            </m:r>
          </m:e>
          <m:sub>
            <m:r>
              <w:rPr>
                <w:rFonts w:ascii="Cambria Math" w:eastAsia="宋体" w:hAnsi="Cambria Math" w:cs="Times New Roman"/>
              </w:rPr>
              <m:t>salt</m:t>
            </m:r>
          </m:sub>
        </m:sSub>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is the ratio between the </w:t>
      </w:r>
      <w:r w:rsidR="001F39C0">
        <w:rPr>
          <w:rFonts w:ascii="Times New Roman" w:eastAsia="宋体" w:hAnsi="Times New Roman" w:cs="Times New Roman"/>
        </w:rPr>
        <w:t xml:space="preserve">moles </w:t>
      </w:r>
      <w:r w:rsidRPr="003B5226">
        <w:rPr>
          <w:rFonts w:ascii="Times New Roman" w:eastAsia="宋体" w:hAnsi="Times New Roman" w:cs="Times New Roman"/>
        </w:rPr>
        <w:t>of salt ions and solvent molecules</w:t>
      </w:r>
      <w:r w:rsidR="001F39C0">
        <w:rPr>
          <w:rFonts w:ascii="Times New Roman" w:eastAsia="宋体" w:hAnsi="Times New Roman" w:cs="Times New Roman"/>
        </w:rPr>
        <w:t xml:space="preserve"> and </w:t>
      </w:r>
      <m:oMath>
        <m:r>
          <w:rPr>
            <w:rFonts w:ascii="Cambria Math" w:eastAsia="宋体" w:hAnsi="Cambria Math" w:cs="Times New Roman"/>
          </w:rPr>
          <m:t>K</m:t>
        </m:r>
      </m:oMath>
      <w:r w:rsidR="001F39C0">
        <w:rPr>
          <w:rFonts w:ascii="Times New Roman" w:eastAsia="宋体" w:hAnsi="Times New Roman" w:cs="Times New Roman" w:hint="eastAsia"/>
        </w:rPr>
        <w:t xml:space="preserve"> </w:t>
      </w:r>
      <w:r w:rsidR="001F39C0">
        <w:rPr>
          <w:rFonts w:ascii="Times New Roman" w:eastAsia="宋体" w:hAnsi="Times New Roman" w:cs="Times New Roman"/>
        </w:rPr>
        <w:t>is the slope</w:t>
      </w:r>
      <w:r w:rsidR="00163D2B">
        <w:rPr>
          <w:rFonts w:ascii="Times New Roman" w:eastAsia="宋体" w:hAnsi="Times New Roman" w:cs="Times New Roman"/>
        </w:rPr>
        <w:t>. Approximately, we regard</w:t>
      </w:r>
      <w:r w:rsidRPr="003B5226">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x</m:t>
            </m:r>
          </m:e>
          <m:sub>
            <m:r>
              <w:rPr>
                <w:rFonts w:ascii="Cambria Math" w:eastAsia="宋体" w:hAnsi="Cambria Math" w:cs="Times New Roman"/>
              </w:rPr>
              <m:t>salt</m:t>
            </m:r>
          </m:sub>
        </m:sSub>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as the integral concentration of ions in the diffusion field, </w:t>
      </w:r>
      <w:r w:rsidRPr="003B5226">
        <w:rPr>
          <w:rFonts w:ascii="Times New Roman" w:eastAsia="宋体" w:hAnsi="Times New Roman" w:cs="Times New Roman"/>
          <w:i/>
        </w:rPr>
        <w:t>c</w:t>
      </w:r>
      <w:r w:rsidRPr="003B5226">
        <w:rPr>
          <w:rFonts w:ascii="Times New Roman" w:eastAsia="宋体" w:hAnsi="Times New Roman" w:cs="Times New Roman"/>
        </w:rPr>
        <w:t xml:space="preserve">. Thus </w:t>
      </w:r>
      <m:oMath>
        <m:sSub>
          <m:sSubPr>
            <m:ctrlPr>
              <w:rPr>
                <w:rFonts w:ascii="Cambria Math" w:eastAsia="宋体" w:hAnsi="Cambria Math" w:cs="Times New Roman"/>
                <w:i/>
              </w:rPr>
            </m:ctrlPr>
          </m:sSubPr>
          <m:e>
            <m:r>
              <w:rPr>
                <w:rFonts w:ascii="Cambria Math" w:eastAsia="宋体" w:hAnsi="Cambria Math" w:cs="Times New Roman"/>
              </w:rPr>
              <m:t>n</m:t>
            </m:r>
          </m:e>
          <m:sub>
            <m:r>
              <w:rPr>
                <w:rFonts w:ascii="Cambria Math" w:eastAsia="宋体" w:hAnsi="Cambria Math" w:cs="Times New Roman"/>
              </w:rPr>
              <m:t>p</m:t>
            </m:r>
          </m:sub>
        </m:sSub>
        <m:r>
          <w:rPr>
            <w:rFonts w:ascii="Cambria Math" w:eastAsia="宋体" w:hAnsi="Cambria Math" w:cs="Times New Roman"/>
          </w:rPr>
          <m:t>∝c</m:t>
        </m:r>
      </m:oMath>
      <w:r w:rsidRPr="003B5226">
        <w:rPr>
          <w:rFonts w:ascii="Times New Roman" w:eastAsia="宋体" w:hAnsi="Times New Roman" w:cs="Times New Roman" w:hint="eastAsia"/>
        </w:rPr>
        <w:t>,</w:t>
      </w:r>
      <w:r w:rsidRPr="003B5226">
        <w:rPr>
          <w:rFonts w:ascii="Times New Roman" w:eastAsia="宋体" w:hAnsi="Times New Roman" w:cs="Times New Roman"/>
        </w:rPr>
        <w:t xml:space="preserve"> where </w:t>
      </w:r>
      <m:oMath>
        <m:sSub>
          <m:sSubPr>
            <m:ctrlPr>
              <w:rPr>
                <w:rFonts w:ascii="Cambria Math" w:eastAsia="宋体" w:hAnsi="Cambria Math" w:cs="Times New Roman"/>
                <w:i/>
              </w:rPr>
            </m:ctrlPr>
          </m:sSubPr>
          <m:e>
            <m:r>
              <w:rPr>
                <w:rFonts w:ascii="Cambria Math" w:eastAsia="宋体" w:hAnsi="Cambria Math" w:cs="Times New Roman"/>
              </w:rPr>
              <m:t>n</m:t>
            </m:r>
          </m:e>
          <m:sub>
            <m:r>
              <w:rPr>
                <w:rFonts w:ascii="Cambria Math" w:eastAsia="宋体" w:hAnsi="Cambria Math" w:cs="Times New Roman"/>
              </w:rPr>
              <m:t>p</m:t>
            </m:r>
          </m:sub>
        </m:sSub>
      </m:oMath>
      <w:r w:rsidRPr="003B5226">
        <w:rPr>
          <w:rFonts w:ascii="Times New Roman" w:eastAsia="宋体" w:hAnsi="Times New Roman" w:cs="Times New Roman"/>
        </w:rPr>
        <w:t xml:space="preserve"> is the refractive index of “ion nanolens”. The response of “ion nanolens” to light can be formulated</w:t>
      </w:r>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as </w:t>
      </w:r>
      <m:oMath>
        <m:sSub>
          <m:sSubPr>
            <m:ctrlPr>
              <w:rPr>
                <w:rFonts w:ascii="Cambria Math" w:eastAsia="宋体" w:hAnsi="Cambria Math" w:cs="Times New Roman"/>
                <w:i/>
              </w:rPr>
            </m:ctrlPr>
          </m:sSubPr>
          <m:e>
            <m:r>
              <w:rPr>
                <w:rFonts w:ascii="Cambria Math" w:eastAsia="宋体" w:hAnsi="Cambria Math" w:cs="Times New Roman"/>
              </w:rPr>
              <m:t>E</m:t>
            </m:r>
          </m:e>
          <m:sub>
            <m:r>
              <w:rPr>
                <w:rFonts w:ascii="Cambria Math" w:eastAsia="宋体" w:hAnsi="Cambria Math" w:cs="Times New Roman"/>
              </w:rPr>
              <m:t>s</m:t>
            </m:r>
          </m:sub>
        </m:sSub>
        <m:r>
          <m:rPr>
            <m:sty m:val="p"/>
          </m:rPr>
          <w:rPr>
            <w:rFonts w:ascii="Cambria Math" w:eastAsia="宋体" w:hAnsi="Cambria Math" w:cs="Times New Roman"/>
          </w:rPr>
          <m:t>∝</m:t>
        </m:r>
        <m:r>
          <w:rPr>
            <w:rFonts w:ascii="Cambria Math" w:eastAsia="宋体" w:hAnsi="Cambria Math" w:cs="Times New Roman"/>
          </w:rPr>
          <m:t>α</m:t>
        </m:r>
        <m:sSub>
          <m:sSubPr>
            <m:ctrlPr>
              <w:rPr>
                <w:rFonts w:ascii="Cambria Math" w:eastAsia="宋体" w:hAnsi="Cambria Math" w:cs="Times New Roman"/>
              </w:rPr>
            </m:ctrlPr>
          </m:sSubPr>
          <m:e>
            <m:r>
              <w:rPr>
                <w:rFonts w:ascii="Cambria Math" w:eastAsia="宋体" w:hAnsi="Cambria Math" w:cs="Times New Roman"/>
              </w:rPr>
              <m:t>E</m:t>
            </m:r>
          </m:e>
          <m:sub>
            <m:r>
              <w:rPr>
                <w:rFonts w:ascii="Cambria Math" w:eastAsia="宋体" w:hAnsi="Cambria Math" w:cs="Times New Roman"/>
              </w:rPr>
              <m:t>r</m:t>
            </m:r>
          </m:sub>
        </m:sSub>
      </m:oMath>
      <w:r w:rsidRPr="003B5226">
        <w:rPr>
          <w:rFonts w:ascii="Times New Roman" w:eastAsia="宋体" w:hAnsi="Times New Roman" w:cs="Times New Roman"/>
        </w:rPr>
        <w:t xml:space="preserve">, and the Rayleigh polarizability is defined as </w:t>
      </w:r>
      <m:oMath>
        <m:r>
          <w:rPr>
            <w:rFonts w:ascii="Cambria Math" w:eastAsia="宋体" w:hAnsi="Cambria Math" w:cs="Times New Roman"/>
          </w:rPr>
          <w:lastRenderedPageBreak/>
          <m:t>α=3V</m:t>
        </m:r>
        <m:f>
          <m:fPr>
            <m:ctrlPr>
              <w:rPr>
                <w:rFonts w:ascii="Cambria Math" w:eastAsia="宋体" w:hAnsi="Cambria Math" w:cs="Times New Roman"/>
                <w:i/>
              </w:rPr>
            </m:ctrlPr>
          </m:fPr>
          <m:num>
            <m:sSup>
              <m:sSupPr>
                <m:ctrlPr>
                  <w:rPr>
                    <w:rFonts w:ascii="Cambria Math" w:eastAsia="宋体" w:hAnsi="Cambria Math" w:cs="Times New Roman"/>
                    <w:i/>
                  </w:rPr>
                </m:ctrlPr>
              </m:sSupPr>
              <m:e>
                <m:r>
                  <w:rPr>
                    <w:rFonts w:ascii="Cambria Math" w:eastAsia="宋体" w:hAnsi="Cambria Math" w:cs="Times New Roman"/>
                  </w:rPr>
                  <m:t>m</m:t>
                </m:r>
              </m:e>
              <m:sup>
                <m:r>
                  <w:rPr>
                    <w:rFonts w:ascii="Cambria Math" w:eastAsia="宋体" w:hAnsi="Cambria Math" w:cs="Times New Roman"/>
                  </w:rPr>
                  <m:t>2</m:t>
                </m:r>
              </m:sup>
            </m:sSup>
            <m:r>
              <w:rPr>
                <w:rFonts w:ascii="Cambria Math" w:eastAsia="宋体" w:hAnsi="Cambria Math" w:cs="Times New Roman"/>
              </w:rPr>
              <m:t>-1</m:t>
            </m:r>
          </m:num>
          <m:den>
            <m:sSup>
              <m:sSupPr>
                <m:ctrlPr>
                  <w:rPr>
                    <w:rFonts w:ascii="Cambria Math" w:eastAsia="宋体" w:hAnsi="Cambria Math" w:cs="Times New Roman"/>
                    <w:i/>
                  </w:rPr>
                </m:ctrlPr>
              </m:sSupPr>
              <m:e>
                <m:r>
                  <w:rPr>
                    <w:rFonts w:ascii="Cambria Math" w:eastAsia="宋体" w:hAnsi="Cambria Math" w:cs="Times New Roman"/>
                  </w:rPr>
                  <m:t>m</m:t>
                </m:r>
              </m:e>
              <m:sup>
                <m:r>
                  <w:rPr>
                    <w:rFonts w:ascii="Cambria Math" w:eastAsia="宋体" w:hAnsi="Cambria Math" w:cs="Times New Roman"/>
                  </w:rPr>
                  <m:t>2</m:t>
                </m:r>
              </m:sup>
            </m:sSup>
            <m:r>
              <w:rPr>
                <w:rFonts w:ascii="Cambria Math" w:eastAsia="宋体" w:hAnsi="Cambria Math" w:cs="Times New Roman"/>
              </w:rPr>
              <m:t>+2</m:t>
            </m:r>
          </m:den>
        </m:f>
      </m:oMath>
      <w:r w:rsidRPr="003B5226">
        <w:rPr>
          <w:rFonts w:ascii="Times New Roman" w:eastAsia="宋体" w:hAnsi="Times New Roman" w:cs="Times New Roman" w:hint="eastAsia"/>
        </w:rPr>
        <w:t>,</w:t>
      </w:r>
      <w:r w:rsidRPr="003B5226">
        <w:rPr>
          <w:rFonts w:ascii="Times New Roman" w:eastAsia="宋体" w:hAnsi="Times New Roman" w:cs="Times New Roman"/>
        </w:rPr>
        <w:t xml:space="preserve"> where </w:t>
      </w:r>
      <w:r w:rsidRPr="003B5226">
        <w:rPr>
          <w:rFonts w:ascii="Times New Roman" w:eastAsia="宋体" w:hAnsi="Times New Roman" w:cs="Times New Roman"/>
          <w:i/>
        </w:rPr>
        <w:t>V</w:t>
      </w:r>
      <w:r w:rsidRPr="003B5226">
        <w:rPr>
          <w:rFonts w:ascii="Times New Roman" w:eastAsia="宋体" w:hAnsi="Times New Roman" w:cs="Times New Roman"/>
        </w:rPr>
        <w:t xml:space="preserve"> is the volume and </w:t>
      </w:r>
      <w:r w:rsidRPr="003B5226">
        <w:rPr>
          <w:rFonts w:ascii="Times New Roman" w:eastAsia="宋体" w:hAnsi="Times New Roman" w:cs="Times New Roman"/>
          <w:i/>
        </w:rPr>
        <w:t>m</w:t>
      </w:r>
      <w:r w:rsidRPr="003B5226">
        <w:rPr>
          <w:rFonts w:ascii="Times New Roman" w:eastAsia="宋体" w:hAnsi="Times New Roman" w:cs="Times New Roman"/>
        </w:rPr>
        <w:t xml:space="preserve"> is the refractive index of the object divided by that of the surrounding medium. In neutral salt solutions (1&lt;</w:t>
      </w:r>
      <w:r w:rsidRPr="003B5226">
        <w:rPr>
          <w:rFonts w:ascii="Times New Roman" w:eastAsia="宋体" w:hAnsi="Times New Roman" w:cs="Times New Roman"/>
          <w:i/>
        </w:rPr>
        <w:t>m</w:t>
      </w:r>
      <w:r w:rsidRPr="003B5226">
        <w:rPr>
          <w:rFonts w:ascii="Times New Roman" w:eastAsia="宋体" w:hAnsi="Times New Roman" w:cs="Times New Roman"/>
        </w:rPr>
        <w:t xml:space="preserve">&lt;2), the relationship between </w:t>
      </w:r>
      <m:oMath>
        <m:r>
          <w:rPr>
            <w:rFonts w:ascii="Cambria Math" w:eastAsia="宋体" w:hAnsi="Cambria Math" w:cs="Times New Roman"/>
          </w:rPr>
          <m:t>α</m:t>
        </m:r>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and </w:t>
      </w:r>
      <w:r w:rsidRPr="003B5226">
        <w:rPr>
          <w:rFonts w:ascii="Times New Roman" w:eastAsia="宋体" w:hAnsi="Times New Roman" w:cs="Times New Roman"/>
          <w:i/>
        </w:rPr>
        <w:t>m</w:t>
      </w:r>
      <w:r w:rsidRPr="003B5226">
        <w:rPr>
          <w:rFonts w:ascii="Times New Roman" w:eastAsia="宋体" w:hAnsi="Times New Roman" w:cs="Times New Roman"/>
        </w:rPr>
        <w:t xml:space="preserve"> is approximately linear. Therefore, taking the above relationship into consideration, we can conclude that the </w:t>
      </w:r>
      <w:r w:rsidRPr="003B5226">
        <w:rPr>
          <w:rFonts w:ascii="Times New Roman" w:eastAsia="宋体" w:hAnsi="Times New Roman" w:cs="Times New Roman"/>
          <w:i/>
        </w:rPr>
        <w:t>contrast</w:t>
      </w:r>
      <w:r w:rsidRPr="003B5226">
        <w:rPr>
          <w:rFonts w:ascii="Times New Roman" w:eastAsia="宋体" w:hAnsi="Times New Roman" w:cs="Times New Roman"/>
        </w:rPr>
        <w:t xml:space="preserve"> of the interferometric scattering image is positively correlated with </w:t>
      </w:r>
      <w:r w:rsidRPr="003B5226">
        <w:rPr>
          <w:rFonts w:ascii="Times New Roman" w:eastAsia="宋体" w:hAnsi="Times New Roman" w:cs="Times New Roman"/>
          <w:i/>
        </w:rPr>
        <w:t>c</w:t>
      </w:r>
      <w:r w:rsidRPr="003B5226">
        <w:rPr>
          <w:rFonts w:ascii="Times New Roman" w:eastAsia="宋体" w:hAnsi="Times New Roman" w:cs="Times New Roman"/>
        </w:rPr>
        <w:t>.</w:t>
      </w:r>
    </w:p>
    <w:p w:rsidR="003B5226" w:rsidRPr="003B5226" w:rsidRDefault="003B5226" w:rsidP="00FA6A89">
      <w:pPr>
        <w:spacing w:line="360" w:lineRule="auto"/>
        <w:ind w:firstLineChars="100" w:firstLine="210"/>
        <w:rPr>
          <w:rFonts w:ascii="Times New Roman" w:eastAsia="宋体" w:hAnsi="Times New Roman" w:cs="Times New Roman"/>
        </w:rPr>
      </w:pPr>
      <w:r w:rsidRPr="003B5226">
        <w:rPr>
          <w:rFonts w:ascii="Times New Roman" w:eastAsia="宋体" w:hAnsi="Times New Roman" w:cs="Times New Roman"/>
        </w:rPr>
        <w:t>In EM-</w:t>
      </w:r>
      <w:proofErr w:type="spellStart"/>
      <w:r w:rsidRPr="003B5226">
        <w:rPr>
          <w:rFonts w:ascii="Times New Roman" w:eastAsia="宋体" w:hAnsi="Times New Roman" w:cs="Times New Roman"/>
        </w:rPr>
        <w:t>iSCAT</w:t>
      </w:r>
      <w:proofErr w:type="spellEnd"/>
      <w:r w:rsidRPr="003B5226">
        <w:rPr>
          <w:rFonts w:ascii="Times New Roman" w:eastAsia="宋体" w:hAnsi="Times New Roman" w:cs="Times New Roman"/>
        </w:rPr>
        <w:t xml:space="preserve">, </w:t>
      </w:r>
      <w:r w:rsidRPr="003B5226">
        <w:rPr>
          <w:rFonts w:ascii="Times New Roman" w:eastAsia="宋体" w:hAnsi="Times New Roman" w:cs="Times New Roman" w:hint="eastAsia"/>
        </w:rPr>
        <w:t>a</w:t>
      </w:r>
      <w:r w:rsidRPr="003B5226">
        <w:rPr>
          <w:rFonts w:ascii="Times New Roman" w:eastAsia="宋体" w:hAnsi="Times New Roman" w:cs="Times New Roman"/>
        </w:rPr>
        <w:t xml:space="preserve"> AC-modulated voltage with a certain frequency (</w:t>
      </w:r>
      <m:oMath>
        <m:r>
          <w:rPr>
            <w:rFonts w:ascii="Cambria Math" w:eastAsia="宋体" w:hAnsi="Cambria Math" w:cs="Times New Roman"/>
          </w:rPr>
          <m:t>f</m:t>
        </m:r>
      </m:oMath>
      <w:r w:rsidRPr="003B5226">
        <w:rPr>
          <w:rFonts w:ascii="Times New Roman" w:eastAsia="宋体" w:hAnsi="Times New Roman" w:cs="Times New Roman"/>
        </w:rPr>
        <w:t>) is</w:t>
      </w:r>
      <w:r w:rsidR="00163D2B">
        <w:rPr>
          <w:rFonts w:ascii="Times New Roman" w:eastAsia="宋体" w:hAnsi="Times New Roman" w:cs="Times New Roman"/>
        </w:rPr>
        <w:t xml:space="preserve"> applied to the solution and</w:t>
      </w:r>
      <w:r w:rsidRPr="003B5226">
        <w:rPr>
          <w:rFonts w:ascii="Times New Roman" w:eastAsia="宋体" w:hAnsi="Times New Roman" w:cs="Times New Roman"/>
        </w:rPr>
        <w:t xml:space="preserve"> the cells. “Ion </w:t>
      </w:r>
      <w:proofErr w:type="spellStart"/>
      <w:r w:rsidRPr="003B5226">
        <w:rPr>
          <w:rFonts w:ascii="Times New Roman" w:eastAsia="宋体" w:hAnsi="Times New Roman" w:cs="Times New Roman"/>
        </w:rPr>
        <w:t>nanolens</w:t>
      </w:r>
      <w:proofErr w:type="spellEnd"/>
      <w:r w:rsidRPr="003B5226">
        <w:rPr>
          <w:rFonts w:ascii="Times New Roman" w:eastAsia="宋体" w:hAnsi="Times New Roman" w:cs="Times New Roman"/>
        </w:rPr>
        <w:t>” distributed near the outer surface of cell membrane w</w:t>
      </w:r>
      <w:r w:rsidR="00163D2B">
        <w:rPr>
          <w:rFonts w:ascii="Times New Roman" w:eastAsia="宋体" w:hAnsi="Times New Roman" w:cs="Times New Roman"/>
        </w:rPr>
        <w:t>ill undergo periodic transformation</w:t>
      </w:r>
      <w:r w:rsidRPr="003B5226">
        <w:rPr>
          <w:rFonts w:ascii="Times New Roman" w:eastAsia="宋体" w:hAnsi="Times New Roman" w:cs="Times New Roman"/>
        </w:rPr>
        <w:t xml:space="preserve"> under the action of electric field force. We perform short-time Fourier transform (STFT) to the </w:t>
      </w:r>
      <w:proofErr w:type="spellStart"/>
      <w:r w:rsidRPr="003B5226">
        <w:rPr>
          <w:rFonts w:ascii="Times New Roman" w:eastAsia="宋体" w:hAnsi="Times New Roman" w:cs="Times New Roman"/>
        </w:rPr>
        <w:t>iSCAT</w:t>
      </w:r>
      <w:proofErr w:type="spellEnd"/>
      <w:r w:rsidRPr="003B5226">
        <w:rPr>
          <w:rFonts w:ascii="Times New Roman" w:eastAsia="宋体" w:hAnsi="Times New Roman" w:cs="Times New Roman"/>
        </w:rPr>
        <w:t xml:space="preserve"> </w:t>
      </w:r>
      <w:r w:rsidRPr="003B5226">
        <w:rPr>
          <w:rFonts w:ascii="Times New Roman" w:eastAsia="宋体" w:hAnsi="Times New Roman" w:cs="Times New Roman"/>
          <w:i/>
        </w:rPr>
        <w:t>contrast</w:t>
      </w:r>
      <w:r w:rsidRPr="003B5226">
        <w:rPr>
          <w:rFonts w:ascii="Times New Roman" w:eastAsia="宋体" w:hAnsi="Times New Roman" w:cs="Times New Roman"/>
        </w:rPr>
        <w:t xml:space="preserve">, </w:t>
      </w:r>
    </w:p>
    <w:p w:rsidR="003B5226" w:rsidRPr="003B5226" w:rsidRDefault="003B5226" w:rsidP="00FA6A89">
      <w:pPr>
        <w:spacing w:line="360" w:lineRule="auto"/>
        <w:ind w:firstLineChars="100" w:firstLine="210"/>
        <w:jc w:val="right"/>
        <w:rPr>
          <w:rFonts w:ascii="Times New Roman" w:eastAsia="宋体" w:hAnsi="Times New Roman" w:cs="Times New Roman"/>
        </w:rPr>
      </w:pPr>
      <m:oMath>
        <m:r>
          <m:rPr>
            <m:sty m:val="p"/>
          </m:rPr>
          <w:rPr>
            <w:rFonts w:ascii="Cambria Math" w:eastAsia="宋体" w:hAnsi="Cambria Math" w:cs="Times New Roman"/>
          </w:rPr>
          <m:t>Φ=</m:t>
        </m:r>
        <m:r>
          <w:rPr>
            <w:rFonts w:ascii="Cambria Math" w:eastAsia="宋体" w:hAnsi="Cambria Math" w:cs="Times New Roman"/>
          </w:rPr>
          <m:t>STFT</m:t>
        </m:r>
        <m:r>
          <m:rPr>
            <m:sty m:val="p"/>
          </m:rPr>
          <w:rPr>
            <w:rFonts w:ascii="Cambria Math" w:eastAsia="宋体" w:hAnsi="Cambria Math" w:cs="Times New Roman"/>
          </w:rPr>
          <m:t>(</m:t>
        </m:r>
        <m:r>
          <w:rPr>
            <w:rFonts w:ascii="Cambria Math" w:eastAsia="宋体" w:hAnsi="Cambria Math" w:cs="Times New Roman"/>
          </w:rPr>
          <m:t>contrast</m:t>
        </m:r>
        <m:r>
          <m:rPr>
            <m:sty m:val="p"/>
          </m:rPr>
          <w:rPr>
            <w:rFonts w:ascii="Cambria Math" w:eastAsia="宋体" w:hAnsi="Cambria Math" w:cs="Times New Roman"/>
          </w:rPr>
          <m:t>,</m:t>
        </m:r>
        <m:r>
          <w:rPr>
            <w:rFonts w:ascii="Cambria Math" w:eastAsia="宋体" w:hAnsi="Cambria Math" w:cs="Times New Roman"/>
          </w:rPr>
          <m:t xml:space="preserve"> f</m:t>
        </m:r>
        <m:r>
          <m:rPr>
            <m:sty m:val="p"/>
          </m:rPr>
          <w:rPr>
            <w:rFonts w:ascii="Cambria Math" w:eastAsia="宋体" w:hAnsi="Cambria Math" w:cs="Times New Roman"/>
          </w:rPr>
          <m:t>)</m:t>
        </m:r>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                         </w:t>
      </w:r>
      <w:r w:rsidRPr="003B5226">
        <w:rPr>
          <w:rFonts w:ascii="Times New Roman" w:eastAsia="宋体" w:hAnsi="Times New Roman" w:cs="Times New Roman" w:hint="eastAsia"/>
        </w:rPr>
        <w:t>(</w:t>
      </w:r>
      <w:r w:rsidRPr="003B5226">
        <w:rPr>
          <w:rFonts w:ascii="Times New Roman" w:eastAsia="宋体" w:hAnsi="Times New Roman" w:cs="Times New Roman"/>
        </w:rPr>
        <w:t>3)</w:t>
      </w:r>
    </w:p>
    <w:p w:rsidR="003B5226" w:rsidRDefault="003B5226" w:rsidP="00FA6A89">
      <w:pPr>
        <w:spacing w:line="360" w:lineRule="auto"/>
        <w:rPr>
          <w:rFonts w:ascii="Times New Roman" w:eastAsia="宋体" w:hAnsi="Times New Roman" w:cs="Times New Roman"/>
        </w:rPr>
      </w:pPr>
      <w:r w:rsidRPr="003B5226">
        <w:rPr>
          <w:rFonts w:ascii="Times New Roman" w:eastAsia="宋体" w:hAnsi="Times New Roman" w:cs="Times New Roman"/>
        </w:rPr>
        <w:t xml:space="preserve">where </w:t>
      </w:r>
      <m:oMath>
        <m:r>
          <m:rPr>
            <m:sty m:val="p"/>
          </m:rPr>
          <w:rPr>
            <w:rFonts w:ascii="Cambria Math" w:eastAsia="宋体" w:hAnsi="Cambria Math" w:cs="Times New Roman"/>
          </w:rPr>
          <m:t>Φ</m:t>
        </m:r>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is the STFT amplitude of</w:t>
      </w:r>
      <w:r w:rsidR="00163D2B">
        <w:rPr>
          <w:rFonts w:ascii="Times New Roman" w:eastAsia="宋体" w:hAnsi="Times New Roman" w:cs="Times New Roman"/>
        </w:rPr>
        <w:t xml:space="preserve"> the</w:t>
      </w:r>
      <w:r w:rsidRPr="003B5226">
        <w:rPr>
          <w:rFonts w:ascii="Times New Roman" w:eastAsia="宋体" w:hAnsi="Times New Roman" w:cs="Times New Roman"/>
        </w:rPr>
        <w:t xml:space="preserve"> </w:t>
      </w:r>
      <m:oMath>
        <m:r>
          <w:rPr>
            <w:rFonts w:ascii="Cambria Math" w:eastAsia="宋体" w:hAnsi="Cambria Math" w:cs="Times New Roman"/>
          </w:rPr>
          <m:t>contrast</m:t>
        </m:r>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at </w:t>
      </w:r>
      <m:oMath>
        <m:r>
          <w:rPr>
            <w:rFonts w:ascii="Cambria Math" w:eastAsia="宋体" w:hAnsi="Cambria Math" w:cs="Times New Roman"/>
          </w:rPr>
          <m:t>f</m:t>
        </m:r>
      </m:oMath>
      <w:r w:rsidRPr="003B5226">
        <w:rPr>
          <w:rFonts w:ascii="Times New Roman" w:eastAsia="宋体" w:hAnsi="Times New Roman" w:cs="Times New Roman" w:hint="eastAsia"/>
        </w:rPr>
        <w:t>.</w:t>
      </w:r>
      <w:r w:rsidRPr="003B5226">
        <w:rPr>
          <w:rFonts w:ascii="Times New Roman" w:eastAsia="宋体" w:hAnsi="Times New Roman" w:cs="Times New Roman"/>
        </w:rPr>
        <w:t xml:space="preserve"> </w:t>
      </w:r>
      <m:oMath>
        <m:r>
          <m:rPr>
            <m:sty m:val="p"/>
          </m:rPr>
          <w:rPr>
            <w:rFonts w:ascii="Cambria Math" w:eastAsia="宋体" w:hAnsi="Cambria Math" w:cs="Times New Roman"/>
          </w:rPr>
          <m:t>Φ</m:t>
        </m:r>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is positivel</w:t>
      </w:r>
      <w:r w:rsidR="00163D2B">
        <w:rPr>
          <w:rFonts w:ascii="Times New Roman" w:eastAsia="宋体" w:hAnsi="Times New Roman" w:cs="Times New Roman"/>
        </w:rPr>
        <w:t>y correlated with the integral</w:t>
      </w:r>
      <w:r w:rsidRPr="003B5226">
        <w:rPr>
          <w:rFonts w:ascii="Times New Roman" w:eastAsia="宋体" w:hAnsi="Times New Roman" w:cs="Times New Roman"/>
        </w:rPr>
        <w:t xml:space="preserve"> concentration of the ion diffusion field, we will verify this relationship in next section</w:t>
      </w:r>
      <w:r w:rsidRPr="003B5226">
        <w:rPr>
          <w:rFonts w:ascii="Times New Roman" w:eastAsia="宋体" w:hAnsi="Times New Roman" w:cs="Times New Roman" w:hint="eastAsia"/>
        </w:rPr>
        <w:t>s</w:t>
      </w:r>
      <w:r w:rsidRPr="003B5226">
        <w:rPr>
          <w:rFonts w:ascii="Times New Roman" w:eastAsia="宋体" w:hAnsi="Times New Roman" w:cs="Times New Roman"/>
        </w:rPr>
        <w:t>.</w:t>
      </w:r>
    </w:p>
    <w:p w:rsidR="003B5226" w:rsidRPr="00A54754" w:rsidRDefault="00C62BE7" w:rsidP="00A54754">
      <w:pPr>
        <w:pStyle w:val="1"/>
        <w:spacing w:line="240" w:lineRule="auto"/>
        <w:rPr>
          <w:rFonts w:ascii="Times New Roman" w:hAnsi="Times New Roman" w:cs="Times New Roman"/>
          <w:sz w:val="24"/>
          <w:szCs w:val="24"/>
        </w:rPr>
      </w:pPr>
      <w:bookmarkStart w:id="2" w:name="_Toc151022121"/>
      <w:r w:rsidRPr="00C62BE7">
        <w:rPr>
          <w:rFonts w:ascii="Times New Roman" w:hAnsi="Times New Roman" w:cs="Times New Roman"/>
          <w:sz w:val="24"/>
          <w:szCs w:val="24"/>
        </w:rPr>
        <w:t>Supplementary Note</w:t>
      </w:r>
      <w:r w:rsidR="003B5226" w:rsidRPr="00A54754">
        <w:rPr>
          <w:rFonts w:ascii="Times New Roman" w:hAnsi="Times New Roman" w:cs="Times New Roman"/>
          <w:sz w:val="24"/>
          <w:szCs w:val="24"/>
        </w:rPr>
        <w:t xml:space="preserve"> 2</w:t>
      </w:r>
      <w:r w:rsidR="00305F09" w:rsidRPr="00A54754">
        <w:rPr>
          <w:rFonts w:ascii="Times New Roman" w:hAnsi="Times New Roman" w:cs="Times New Roman"/>
          <w:sz w:val="24"/>
          <w:szCs w:val="24"/>
        </w:rPr>
        <w:t>.</w:t>
      </w:r>
      <w:r w:rsidR="003B5226" w:rsidRPr="00A54754">
        <w:rPr>
          <w:rFonts w:ascii="Times New Roman" w:hAnsi="Times New Roman" w:cs="Times New Roman"/>
          <w:sz w:val="24"/>
          <w:szCs w:val="24"/>
        </w:rPr>
        <w:t xml:space="preserve"> Verification of EM-</w:t>
      </w:r>
      <w:proofErr w:type="spellStart"/>
      <w:r w:rsidR="003B5226" w:rsidRPr="00A54754">
        <w:rPr>
          <w:rFonts w:ascii="Times New Roman" w:hAnsi="Times New Roman" w:cs="Times New Roman"/>
          <w:sz w:val="24"/>
          <w:szCs w:val="24"/>
        </w:rPr>
        <w:t>iSCAT</w:t>
      </w:r>
      <w:proofErr w:type="spellEnd"/>
      <w:r w:rsidR="003B5226" w:rsidRPr="00A54754">
        <w:rPr>
          <w:rFonts w:ascii="Times New Roman" w:hAnsi="Times New Roman" w:cs="Times New Roman"/>
          <w:sz w:val="24"/>
          <w:szCs w:val="24"/>
        </w:rPr>
        <w:t xml:space="preserve"> signal with gold nanoparticles (</w:t>
      </w:r>
      <w:proofErr w:type="spellStart"/>
      <w:r w:rsidR="003B5226" w:rsidRPr="00A54754">
        <w:rPr>
          <w:rFonts w:ascii="Times New Roman" w:hAnsi="Times New Roman" w:cs="Times New Roman"/>
          <w:sz w:val="24"/>
          <w:szCs w:val="24"/>
        </w:rPr>
        <w:t>AuNPs</w:t>
      </w:r>
      <w:proofErr w:type="spellEnd"/>
      <w:r w:rsidR="003B5226" w:rsidRPr="00A54754">
        <w:rPr>
          <w:rFonts w:ascii="Times New Roman" w:hAnsi="Times New Roman" w:cs="Times New Roman"/>
          <w:sz w:val="24"/>
          <w:szCs w:val="24"/>
        </w:rPr>
        <w:t>)</w:t>
      </w:r>
      <w:bookmarkEnd w:id="2"/>
    </w:p>
    <w:p w:rsidR="003B5226" w:rsidRPr="003B5226" w:rsidRDefault="003B5226" w:rsidP="00FA6A89">
      <w:pPr>
        <w:spacing w:line="360" w:lineRule="auto"/>
        <w:ind w:firstLineChars="100" w:firstLine="210"/>
        <w:rPr>
          <w:rFonts w:ascii="Times New Roman" w:eastAsia="宋体" w:hAnsi="Times New Roman" w:cs="Times New Roman"/>
        </w:rPr>
      </w:pPr>
      <w:r w:rsidRPr="003B5226">
        <w:rPr>
          <w:rFonts w:ascii="Times New Roman" w:eastAsia="宋体" w:hAnsi="Times New Roman" w:cs="Times New Roman"/>
        </w:rPr>
        <w:t xml:space="preserve">We used </w:t>
      </w:r>
      <w:proofErr w:type="spellStart"/>
      <w:r w:rsidRPr="003B5226">
        <w:rPr>
          <w:rFonts w:ascii="Times New Roman" w:eastAsia="宋体" w:hAnsi="Times New Roman" w:cs="Times New Roman"/>
        </w:rPr>
        <w:t>AuNPs</w:t>
      </w:r>
      <w:proofErr w:type="spellEnd"/>
      <w:r w:rsidRPr="003B5226">
        <w:rPr>
          <w:rFonts w:ascii="Times New Roman" w:eastAsia="宋体" w:hAnsi="Times New Roman" w:cs="Times New Roman"/>
        </w:rPr>
        <w:t>, polystyrene (PS) microspheres and silicon dioxide (SiO</w:t>
      </w:r>
      <w:r w:rsidRPr="003B5226">
        <w:rPr>
          <w:rFonts w:ascii="Times New Roman" w:eastAsia="宋体" w:hAnsi="Times New Roman" w:cs="Times New Roman"/>
          <w:vertAlign w:val="subscript"/>
        </w:rPr>
        <w:t>2</w:t>
      </w:r>
      <w:r w:rsidRPr="003B5226">
        <w:rPr>
          <w:rFonts w:ascii="Times New Roman" w:eastAsia="宋体" w:hAnsi="Times New Roman" w:cs="Times New Roman"/>
        </w:rPr>
        <w:t>) microspheres to verify that the EM-</w:t>
      </w:r>
      <w:proofErr w:type="spellStart"/>
      <w:r w:rsidRPr="003B5226">
        <w:rPr>
          <w:rFonts w:ascii="Times New Roman" w:eastAsia="宋体" w:hAnsi="Times New Roman" w:cs="Times New Roman"/>
        </w:rPr>
        <w:t>iSCAT</w:t>
      </w:r>
      <w:proofErr w:type="spellEnd"/>
      <w:r w:rsidRPr="003B5226">
        <w:rPr>
          <w:rFonts w:ascii="Times New Roman" w:eastAsia="宋体" w:hAnsi="Times New Roman" w:cs="Times New Roman"/>
        </w:rPr>
        <w:t xml:space="preserve"> signal originated from </w:t>
      </w:r>
      <w:r w:rsidR="001F39C0">
        <w:rPr>
          <w:rFonts w:ascii="Times New Roman" w:eastAsia="宋体" w:hAnsi="Times New Roman" w:cs="Times New Roman"/>
        </w:rPr>
        <w:t xml:space="preserve">periodic </w:t>
      </w:r>
      <w:r w:rsidR="001F39C0" w:rsidRPr="001F39C0">
        <w:rPr>
          <w:rFonts w:ascii="Times New Roman" w:eastAsia="宋体" w:hAnsi="Times New Roman" w:cs="Times New Roman"/>
        </w:rPr>
        <w:t>generation</w:t>
      </w:r>
      <w:r w:rsidR="001F39C0">
        <w:rPr>
          <w:rFonts w:ascii="Times New Roman" w:eastAsia="宋体" w:hAnsi="Times New Roman" w:cs="Times New Roman"/>
        </w:rPr>
        <w:t xml:space="preserve"> of </w:t>
      </w:r>
      <w:r w:rsidRPr="001F39C0">
        <w:rPr>
          <w:rFonts w:ascii="Times New Roman" w:eastAsia="宋体" w:hAnsi="Times New Roman" w:cs="Times New Roman"/>
        </w:rPr>
        <w:t>an uneven ion distribution</w:t>
      </w:r>
      <w:r w:rsidR="004A41A1">
        <w:rPr>
          <w:rFonts w:ascii="Times New Roman" w:eastAsia="宋体" w:hAnsi="Times New Roman" w:cs="Times New Roman"/>
        </w:rPr>
        <w:t>.</w:t>
      </w:r>
      <w:r w:rsidR="00FA6A89">
        <w:rPr>
          <w:rFonts w:ascii="Times New Roman" w:eastAsia="宋体" w:hAnsi="Times New Roman" w:cs="Times New Roman"/>
        </w:rPr>
        <w:t xml:space="preserve"> Firstly,</w:t>
      </w:r>
      <w:r w:rsidR="004A41A1">
        <w:rPr>
          <w:rFonts w:ascii="Times New Roman" w:eastAsia="宋体" w:hAnsi="Times New Roman" w:cs="Times New Roman"/>
        </w:rPr>
        <w:t xml:space="preserve"> 80 nm </w:t>
      </w:r>
      <w:proofErr w:type="spellStart"/>
      <w:r w:rsidR="004A41A1">
        <w:rPr>
          <w:rFonts w:ascii="Times New Roman" w:eastAsia="宋体" w:hAnsi="Times New Roman" w:cs="Times New Roman"/>
        </w:rPr>
        <w:t>AuNPs</w:t>
      </w:r>
      <w:proofErr w:type="spellEnd"/>
      <w:r w:rsidR="004A41A1">
        <w:rPr>
          <w:rFonts w:ascii="Times New Roman" w:eastAsia="宋体" w:hAnsi="Times New Roman" w:cs="Times New Roman"/>
        </w:rPr>
        <w:t xml:space="preserve"> were </w:t>
      </w:r>
      <w:r w:rsidR="001F39C0">
        <w:rPr>
          <w:rFonts w:ascii="Times New Roman" w:eastAsia="宋体" w:hAnsi="Times New Roman" w:cs="Times New Roman"/>
        </w:rPr>
        <w:t>dispersed</w:t>
      </w:r>
      <w:r w:rsidRPr="003B5226">
        <w:rPr>
          <w:rFonts w:ascii="Times New Roman" w:eastAsia="宋体" w:hAnsi="Times New Roman" w:cs="Times New Roman"/>
        </w:rPr>
        <w:t xml:space="preserve"> on ITO electrode, 1 M NaClO</w:t>
      </w:r>
      <w:r w:rsidRPr="003B5226">
        <w:rPr>
          <w:rFonts w:ascii="Times New Roman" w:eastAsia="宋体" w:hAnsi="Times New Roman" w:cs="Times New Roman"/>
          <w:vertAlign w:val="subscript"/>
        </w:rPr>
        <w:t>4</w:t>
      </w:r>
      <w:r w:rsidRPr="003B5226">
        <w:rPr>
          <w:rFonts w:ascii="Times New Roman" w:eastAsia="宋体" w:hAnsi="Times New Roman" w:cs="Times New Roman"/>
        </w:rPr>
        <w:t xml:space="preserve"> was used as bulk solution, and an AC-modulated voltage with an amplitude of -600 mV and a frequency of</w:t>
      </w:r>
      <w:r w:rsidR="004A41A1">
        <w:rPr>
          <w:rFonts w:ascii="Times New Roman" w:eastAsia="宋体" w:hAnsi="Times New Roman" w:cs="Times New Roman"/>
        </w:rPr>
        <w:t xml:space="preserve"> 30 Hz was applied to ITO. When electrons were injected</w:t>
      </w:r>
      <w:r w:rsidRPr="003B5226">
        <w:rPr>
          <w:rFonts w:ascii="Times New Roman" w:eastAsia="宋体" w:hAnsi="Times New Roman" w:cs="Times New Roman"/>
        </w:rPr>
        <w:t xml:space="preserve"> into the particles, a</w:t>
      </w:r>
      <w:r w:rsidR="004A41A1">
        <w:rPr>
          <w:rFonts w:ascii="Times New Roman" w:eastAsia="宋体" w:hAnsi="Times New Roman" w:cs="Times New Roman"/>
        </w:rPr>
        <w:t>n</w:t>
      </w:r>
      <w:r w:rsidRPr="003B5226">
        <w:rPr>
          <w:rFonts w:ascii="Times New Roman" w:eastAsia="宋体" w:hAnsi="Times New Roman" w:cs="Times New Roman"/>
        </w:rPr>
        <w:t xml:space="preserve"> </w:t>
      </w:r>
      <w:r w:rsidR="001F39C0">
        <w:rPr>
          <w:rFonts w:ascii="Times New Roman" w:eastAsia="宋体" w:hAnsi="Times New Roman" w:cs="Times New Roman"/>
        </w:rPr>
        <w:t>electric</w:t>
      </w:r>
      <w:r w:rsidR="004A41A1">
        <w:rPr>
          <w:rFonts w:ascii="Times New Roman" w:eastAsia="宋体" w:hAnsi="Times New Roman" w:cs="Times New Roman"/>
        </w:rPr>
        <w:t xml:space="preserve"> double </w:t>
      </w:r>
      <w:r w:rsidRPr="003B5226">
        <w:rPr>
          <w:rFonts w:ascii="Times New Roman" w:eastAsia="宋体" w:hAnsi="Times New Roman" w:cs="Times New Roman"/>
        </w:rPr>
        <w:t xml:space="preserve">layer was formed on the surface of the particles. This uneven distribution of ions leads to the appearance of “ion </w:t>
      </w:r>
      <w:proofErr w:type="spellStart"/>
      <w:r w:rsidRPr="003B5226">
        <w:rPr>
          <w:rFonts w:ascii="Times New Roman" w:eastAsia="宋体" w:hAnsi="Times New Roman" w:cs="Times New Roman"/>
        </w:rPr>
        <w:t>nanolens</w:t>
      </w:r>
      <w:proofErr w:type="spellEnd"/>
      <w:r w:rsidRPr="003B5226">
        <w:rPr>
          <w:rFonts w:ascii="Times New Roman" w:eastAsia="宋体" w:hAnsi="Times New Roman" w:cs="Times New Roman"/>
        </w:rPr>
        <w:t>” (F</w:t>
      </w:r>
      <w:r w:rsidR="001F39C0">
        <w:rPr>
          <w:rFonts w:ascii="Times New Roman" w:eastAsia="宋体" w:hAnsi="Times New Roman" w:cs="Times New Roman"/>
        </w:rPr>
        <w:t>ig. S4a),</w:t>
      </w:r>
      <w:r w:rsidR="00FA6A89">
        <w:rPr>
          <w:rFonts w:ascii="Times New Roman" w:eastAsia="宋体" w:hAnsi="Times New Roman" w:cs="Times New Roman"/>
        </w:rPr>
        <w:t xml:space="preserve"> that is,</w:t>
      </w:r>
      <w:r w:rsidR="001F39C0">
        <w:rPr>
          <w:rFonts w:ascii="Times New Roman" w:eastAsia="宋体" w:hAnsi="Times New Roman" w:cs="Times New Roman"/>
        </w:rPr>
        <w:t xml:space="preserve"> an </w:t>
      </w:r>
      <w:r w:rsidR="004A41A1">
        <w:rPr>
          <w:rFonts w:ascii="Times New Roman" w:eastAsia="宋体" w:hAnsi="Times New Roman" w:cs="Times New Roman"/>
        </w:rPr>
        <w:t>electric</w:t>
      </w:r>
      <w:r w:rsidR="001F39C0">
        <w:rPr>
          <w:rFonts w:ascii="Times New Roman" w:eastAsia="宋体" w:hAnsi="Times New Roman" w:cs="Times New Roman"/>
        </w:rPr>
        <w:t xml:space="preserve"> double</w:t>
      </w:r>
      <w:r w:rsidR="004A41A1">
        <w:rPr>
          <w:rFonts w:ascii="Times New Roman" w:eastAsia="宋体" w:hAnsi="Times New Roman" w:cs="Times New Roman"/>
        </w:rPr>
        <w:t xml:space="preserve"> layer with </w:t>
      </w:r>
      <w:r w:rsidRPr="003B5226">
        <w:rPr>
          <w:rFonts w:ascii="Times New Roman" w:eastAsia="宋体" w:hAnsi="Times New Roman" w:cs="Times New Roman"/>
        </w:rPr>
        <w:t>non-uniform refractive index due to the formation of a</w:t>
      </w:r>
      <w:r w:rsidR="004A41A1">
        <w:rPr>
          <w:rFonts w:ascii="Times New Roman" w:eastAsia="宋体" w:hAnsi="Times New Roman" w:cs="Times New Roman"/>
        </w:rPr>
        <w:t>n ion</w:t>
      </w:r>
      <w:r w:rsidRPr="003B5226">
        <w:rPr>
          <w:rFonts w:ascii="Times New Roman" w:eastAsia="宋体" w:hAnsi="Times New Roman" w:cs="Times New Roman"/>
        </w:rPr>
        <w:t xml:space="preserve"> concentration gradient, which is similar to </w:t>
      </w:r>
      <w:r w:rsidR="004A41A1">
        <w:rPr>
          <w:rFonts w:ascii="Times New Roman" w:eastAsia="宋体" w:hAnsi="Times New Roman" w:cs="Times New Roman"/>
        </w:rPr>
        <w:t>the case of ion channels</w:t>
      </w:r>
      <w:r w:rsidRPr="003B5226">
        <w:rPr>
          <w:rFonts w:ascii="Times New Roman" w:eastAsia="宋体" w:hAnsi="Times New Roman" w:cs="Times New Roman"/>
        </w:rPr>
        <w:t xml:space="preserve">. The “ion </w:t>
      </w:r>
      <w:proofErr w:type="spellStart"/>
      <w:r w:rsidRPr="003B5226">
        <w:rPr>
          <w:rFonts w:ascii="Times New Roman" w:eastAsia="宋体" w:hAnsi="Times New Roman" w:cs="Times New Roman"/>
        </w:rPr>
        <w:t>nanolen</w:t>
      </w:r>
      <w:r w:rsidRPr="003B5226">
        <w:rPr>
          <w:rFonts w:ascii="Times New Roman" w:eastAsia="宋体" w:hAnsi="Times New Roman" w:cs="Times New Roman" w:hint="eastAsia"/>
        </w:rPr>
        <w:t>s</w:t>
      </w:r>
      <w:proofErr w:type="spellEnd"/>
      <w:r w:rsidRPr="003B5226">
        <w:rPr>
          <w:rFonts w:ascii="Times New Roman" w:eastAsia="宋体" w:hAnsi="Times New Roman" w:cs="Times New Roman"/>
        </w:rPr>
        <w:t>” alter</w:t>
      </w:r>
      <w:r w:rsidR="004A41A1">
        <w:rPr>
          <w:rFonts w:ascii="Times New Roman" w:eastAsia="宋体" w:hAnsi="Times New Roman" w:cs="Times New Roman"/>
        </w:rPr>
        <w:t>ed the local scattering field of</w:t>
      </w:r>
      <w:r w:rsidRPr="003B5226">
        <w:rPr>
          <w:rFonts w:ascii="Times New Roman" w:eastAsia="宋体" w:hAnsi="Times New Roman" w:cs="Times New Roman"/>
        </w:rPr>
        <w:t xml:space="preserve"> the particle, resulting in the change of </w:t>
      </w:r>
      <w:r w:rsidR="004A41A1">
        <w:rPr>
          <w:rFonts w:ascii="Times New Roman" w:eastAsia="宋体" w:hAnsi="Times New Roman" w:cs="Times New Roman"/>
        </w:rPr>
        <w:t xml:space="preserve">the </w:t>
      </w:r>
      <w:proofErr w:type="spellStart"/>
      <w:r w:rsidRPr="003B5226">
        <w:rPr>
          <w:rFonts w:ascii="Times New Roman" w:eastAsia="宋体" w:hAnsi="Times New Roman" w:cs="Times New Roman"/>
        </w:rPr>
        <w:t>iS</w:t>
      </w:r>
      <w:r w:rsidR="004A41A1">
        <w:rPr>
          <w:rFonts w:ascii="Times New Roman" w:eastAsia="宋体" w:hAnsi="Times New Roman" w:cs="Times New Roman"/>
        </w:rPr>
        <w:t>CAT</w:t>
      </w:r>
      <w:proofErr w:type="spellEnd"/>
      <w:r w:rsidR="004A41A1">
        <w:rPr>
          <w:rFonts w:ascii="Times New Roman" w:eastAsia="宋体" w:hAnsi="Times New Roman" w:cs="Times New Roman"/>
        </w:rPr>
        <w:t xml:space="preserve"> signal, which was synchronized</w:t>
      </w:r>
      <w:r w:rsidRPr="003B5226">
        <w:rPr>
          <w:rFonts w:ascii="Times New Roman" w:eastAsia="宋体" w:hAnsi="Times New Roman" w:cs="Times New Roman"/>
        </w:rPr>
        <w:t xml:space="preserve"> with the applied voltage modulation (Fig. S4b). We performed fast Fourier transform (FFT) analysis on each pixel of </w:t>
      </w:r>
      <w:r w:rsidR="004A41A1">
        <w:rPr>
          <w:rFonts w:ascii="Times New Roman" w:eastAsia="宋体" w:hAnsi="Times New Roman" w:cs="Times New Roman"/>
        </w:rPr>
        <w:t xml:space="preserve">the </w:t>
      </w:r>
      <w:proofErr w:type="spellStart"/>
      <w:r w:rsidRPr="003B5226">
        <w:rPr>
          <w:rFonts w:ascii="Times New Roman" w:eastAsia="宋体" w:hAnsi="Times New Roman" w:cs="Times New Roman"/>
        </w:rPr>
        <w:t>iSCAT</w:t>
      </w:r>
      <w:proofErr w:type="spellEnd"/>
      <w:r w:rsidRPr="003B5226">
        <w:rPr>
          <w:rFonts w:ascii="Times New Roman" w:eastAsia="宋体" w:hAnsi="Times New Roman" w:cs="Times New Roman"/>
        </w:rPr>
        <w:t xml:space="preserve"> image sequence, extracted the oscillation amplitude averaged over 1 s, and constructed a FFT image (Fig. S4e). The FFT amplitude spectrum shows a sharp peak at the frequency (30 Hz) of the applied electric field (Fig. S4f). In the amplitude image, there are significant signals on t</w:t>
      </w:r>
      <w:r w:rsidR="004A41A1">
        <w:rPr>
          <w:rFonts w:ascii="Times New Roman" w:eastAsia="宋体" w:hAnsi="Times New Roman" w:cs="Times New Roman"/>
        </w:rPr>
        <w:t xml:space="preserve">he </w:t>
      </w:r>
      <w:proofErr w:type="spellStart"/>
      <w:r w:rsidR="004A41A1">
        <w:rPr>
          <w:rFonts w:ascii="Times New Roman" w:eastAsia="宋体" w:hAnsi="Times New Roman" w:cs="Times New Roman"/>
        </w:rPr>
        <w:t>AuNPs</w:t>
      </w:r>
      <w:proofErr w:type="spellEnd"/>
      <w:r w:rsidR="004A41A1">
        <w:rPr>
          <w:rFonts w:ascii="Times New Roman" w:eastAsia="宋体" w:hAnsi="Times New Roman" w:cs="Times New Roman"/>
        </w:rPr>
        <w:t>, and almost no signal exists</w:t>
      </w:r>
      <w:r w:rsidRPr="003B5226">
        <w:rPr>
          <w:rFonts w:ascii="Times New Roman" w:eastAsia="宋体" w:hAnsi="Times New Roman" w:cs="Times New Roman"/>
        </w:rPr>
        <w:t xml:space="preserve"> on the ITO, which indicates that in the EM-</w:t>
      </w:r>
      <w:proofErr w:type="spellStart"/>
      <w:r w:rsidRPr="003B5226">
        <w:rPr>
          <w:rFonts w:ascii="Times New Roman" w:eastAsia="宋体" w:hAnsi="Times New Roman" w:cs="Times New Roman"/>
        </w:rPr>
        <w:t>iSCAT</w:t>
      </w:r>
      <w:proofErr w:type="spellEnd"/>
      <w:r w:rsidRPr="003B5226">
        <w:rPr>
          <w:rFonts w:ascii="Times New Roman" w:eastAsia="宋体" w:hAnsi="Times New Roman" w:cs="Times New Roman"/>
        </w:rPr>
        <w:t xml:space="preserve"> image, signals come from the uneven ion distribution field that changes with </w:t>
      </w:r>
      <w:r w:rsidRPr="003B5226">
        <w:rPr>
          <w:rFonts w:ascii="Times New Roman" w:eastAsia="宋体" w:hAnsi="Times New Roman" w:cs="Times New Roman"/>
        </w:rPr>
        <w:lastRenderedPageBreak/>
        <w:t xml:space="preserve">the modulated electric field. We performed control experiments on 300 nm PS microspheres and 3 </w:t>
      </w:r>
      <w:proofErr w:type="spellStart"/>
      <w:r w:rsidRPr="003B5226">
        <w:rPr>
          <w:rFonts w:ascii="Times New Roman" w:eastAsia="宋体" w:hAnsi="Times New Roman" w:cs="Times New Roman"/>
        </w:rPr>
        <w:t>μm</w:t>
      </w:r>
      <w:proofErr w:type="spellEnd"/>
      <w:r w:rsidRPr="003B5226">
        <w:rPr>
          <w:rFonts w:ascii="Times New Roman" w:eastAsia="宋体" w:hAnsi="Times New Roman" w:cs="Times New Roman"/>
        </w:rPr>
        <w:t xml:space="preserve"> SiO</w:t>
      </w:r>
      <w:r w:rsidRPr="003B5226">
        <w:rPr>
          <w:rFonts w:ascii="Times New Roman" w:eastAsia="宋体" w:hAnsi="Times New Roman" w:cs="Times New Roman"/>
          <w:vertAlign w:val="subscript"/>
        </w:rPr>
        <w:t>2</w:t>
      </w:r>
      <w:r w:rsidRPr="003B5226">
        <w:rPr>
          <w:rFonts w:ascii="Times New Roman" w:eastAsia="宋体" w:hAnsi="Times New Roman" w:cs="Times New Roman"/>
        </w:rPr>
        <w:t xml:space="preserve"> microspheres respectively. </w:t>
      </w:r>
      <w:r w:rsidR="004A41A1">
        <w:rPr>
          <w:rFonts w:ascii="Times New Roman" w:eastAsia="宋体" w:hAnsi="Times New Roman" w:cs="Times New Roman"/>
        </w:rPr>
        <w:t>As shown in Fig. S4f, t</w:t>
      </w:r>
      <w:r w:rsidRPr="003B5226">
        <w:rPr>
          <w:rFonts w:ascii="Times New Roman" w:eastAsia="宋体" w:hAnsi="Times New Roman" w:cs="Times New Roman"/>
        </w:rPr>
        <w:t>he amplitude images and spectrum diagrams of FFT did not show obvious signals, because</w:t>
      </w:r>
      <w:r w:rsidR="004A41A1">
        <w:rPr>
          <w:rFonts w:ascii="Times New Roman" w:eastAsia="宋体" w:hAnsi="Times New Roman" w:cs="Times New Roman"/>
        </w:rPr>
        <w:t xml:space="preserve"> t</w:t>
      </w:r>
      <w:r w:rsidRPr="003B5226">
        <w:rPr>
          <w:rFonts w:ascii="Times New Roman" w:eastAsia="宋体" w:hAnsi="Times New Roman" w:cs="Times New Roman"/>
        </w:rPr>
        <w:t xml:space="preserve">here is no “ion </w:t>
      </w:r>
      <w:proofErr w:type="spellStart"/>
      <w:r w:rsidRPr="003B5226">
        <w:rPr>
          <w:rFonts w:ascii="Times New Roman" w:eastAsia="宋体" w:hAnsi="Times New Roman" w:cs="Times New Roman"/>
        </w:rPr>
        <w:t>nanolens</w:t>
      </w:r>
      <w:proofErr w:type="spellEnd"/>
      <w:r w:rsidRPr="003B5226">
        <w:rPr>
          <w:rFonts w:ascii="Times New Roman" w:eastAsia="宋体" w:hAnsi="Times New Roman" w:cs="Times New Roman"/>
        </w:rPr>
        <w:t xml:space="preserve">” around </w:t>
      </w:r>
      <w:r w:rsidR="004A41A1">
        <w:rPr>
          <w:rFonts w:ascii="Times New Roman" w:eastAsia="宋体" w:hAnsi="Times New Roman" w:cs="Times New Roman"/>
        </w:rPr>
        <w:t xml:space="preserve">these insulated </w:t>
      </w:r>
      <w:r w:rsidRPr="003B5226">
        <w:rPr>
          <w:rFonts w:ascii="Times New Roman" w:eastAsia="宋体" w:hAnsi="Times New Roman" w:cs="Times New Roman"/>
        </w:rPr>
        <w:t xml:space="preserve">particles. Note that the FFT analysis used here is </w:t>
      </w:r>
      <w:r w:rsidR="004A41A1">
        <w:rPr>
          <w:rFonts w:ascii="Times New Roman" w:eastAsia="宋体" w:hAnsi="Times New Roman" w:cs="Times New Roman"/>
        </w:rPr>
        <w:t>equivalent to</w:t>
      </w:r>
      <w:r w:rsidRPr="003B5226">
        <w:rPr>
          <w:rFonts w:ascii="Times New Roman" w:eastAsia="宋体" w:hAnsi="Times New Roman" w:cs="Times New Roman"/>
        </w:rPr>
        <w:t xml:space="preserve"> the S</w:t>
      </w:r>
      <w:r w:rsidR="003E3CBE">
        <w:rPr>
          <w:rFonts w:ascii="Times New Roman" w:eastAsia="宋体" w:hAnsi="Times New Roman" w:cs="Times New Roman"/>
        </w:rPr>
        <w:t>TFT analysis we mentioned in the method</w:t>
      </w:r>
      <w:r w:rsidRPr="003B5226">
        <w:rPr>
          <w:rFonts w:ascii="Times New Roman" w:eastAsia="宋体" w:hAnsi="Times New Roman" w:cs="Times New Roman"/>
        </w:rPr>
        <w:t>, which adds a rolling time window on the basis of the former, allowing us to ana</w:t>
      </w:r>
      <w:r w:rsidR="001F39C0">
        <w:rPr>
          <w:rFonts w:ascii="Times New Roman" w:eastAsia="宋体" w:hAnsi="Times New Roman" w:cs="Times New Roman"/>
        </w:rPr>
        <w:t xml:space="preserve">lyze non-uniform changes in </w:t>
      </w:r>
      <w:r w:rsidRPr="001F39C0">
        <w:rPr>
          <w:rFonts w:ascii="Times New Roman" w:eastAsia="宋体" w:hAnsi="Times New Roman" w:cs="Times New Roman"/>
        </w:rPr>
        <w:t>signal</w:t>
      </w:r>
      <w:r w:rsidR="001F39C0">
        <w:rPr>
          <w:rFonts w:ascii="Times New Roman" w:eastAsia="宋体" w:hAnsi="Times New Roman" w:cs="Times New Roman"/>
        </w:rPr>
        <w:t>s</w:t>
      </w:r>
      <w:r w:rsidRPr="003B5226">
        <w:rPr>
          <w:rFonts w:ascii="Times New Roman" w:eastAsia="宋体" w:hAnsi="Times New Roman" w:cs="Times New Roman"/>
        </w:rPr>
        <w:t>. Since the signal on the nanoparticle changes uniformly and periodically, and the data acquisition time is only a few seconds, we simplified the data processing here by using FFT instead of STFT.</w:t>
      </w:r>
    </w:p>
    <w:p w:rsidR="003B5226" w:rsidRDefault="003B5226" w:rsidP="00FA6A89">
      <w:pPr>
        <w:spacing w:line="360" w:lineRule="auto"/>
        <w:ind w:firstLineChars="100" w:firstLine="210"/>
        <w:rPr>
          <w:rFonts w:ascii="Times New Roman" w:eastAsia="宋体" w:hAnsi="Times New Roman" w:cs="Times New Roman"/>
        </w:rPr>
      </w:pPr>
      <w:r w:rsidRPr="003B5226">
        <w:rPr>
          <w:rFonts w:ascii="Times New Roman" w:eastAsia="宋体" w:hAnsi="Times New Roman" w:cs="Times New Roman"/>
        </w:rPr>
        <w:t xml:space="preserve">Meanwhile, we verify that the FFT amplitude increases as the number of ions in the “ion </w:t>
      </w:r>
      <w:proofErr w:type="spellStart"/>
      <w:r w:rsidRPr="003B5226">
        <w:rPr>
          <w:rFonts w:ascii="Times New Roman" w:eastAsia="宋体" w:hAnsi="Times New Roman" w:cs="Times New Roman"/>
        </w:rPr>
        <w:t>nanolens</w:t>
      </w:r>
      <w:proofErr w:type="spellEnd"/>
      <w:r w:rsidRPr="003B5226">
        <w:rPr>
          <w:rFonts w:ascii="Times New Roman" w:eastAsia="宋体" w:hAnsi="Times New Roman" w:cs="Times New Roman"/>
        </w:rPr>
        <w:t xml:space="preserve">” increases. The total number of excess monovalent ions </w:t>
      </w:r>
      <w:r w:rsidRPr="003B5226">
        <w:rPr>
          <w:rFonts w:ascii="Times New Roman" w:eastAsia="宋体" w:hAnsi="Times New Roman" w:cs="Times New Roman"/>
          <w:i/>
        </w:rPr>
        <w:t>N</w:t>
      </w:r>
      <w:r w:rsidRPr="003B5226">
        <w:rPr>
          <w:rFonts w:ascii="Times New Roman" w:eastAsia="宋体" w:hAnsi="Times New Roman" w:cs="Times New Roman"/>
        </w:rPr>
        <w:t xml:space="preserve"> necessary for screening the </w:t>
      </w:r>
      <w:proofErr w:type="spellStart"/>
      <w:r w:rsidRPr="003B5226">
        <w:rPr>
          <w:rFonts w:ascii="Times New Roman" w:eastAsia="宋体" w:hAnsi="Times New Roman" w:cs="Times New Roman"/>
        </w:rPr>
        <w:t>nanosphere</w:t>
      </w:r>
      <w:proofErr w:type="spellEnd"/>
      <w:r w:rsidRPr="003B5226">
        <w:rPr>
          <w:rFonts w:ascii="Times New Roman" w:eastAsia="宋体" w:hAnsi="Times New Roman" w:cs="Times New Roman"/>
        </w:rPr>
        <w:t xml:space="preserve"> is given by </w:t>
      </w:r>
      <m:oMath>
        <m:r>
          <w:rPr>
            <w:rFonts w:ascii="Cambria Math" w:eastAsia="宋体" w:hAnsi="Cambria Math" w:cs="Times New Roman"/>
          </w:rPr>
          <m:t>N</m:t>
        </m:r>
        <m:r>
          <m:rPr>
            <m:sty m:val="p"/>
          </m:rPr>
          <w:rPr>
            <w:rFonts w:ascii="Cambria Math" w:eastAsia="宋体" w:hAnsi="Cambria Math" w:cs="Times New Roman"/>
          </w:rPr>
          <m:t>=</m:t>
        </m:r>
        <m:f>
          <m:fPr>
            <m:ctrlPr>
              <w:rPr>
                <w:rFonts w:ascii="Cambria Math" w:eastAsia="宋体" w:hAnsi="Cambria Math" w:cs="Times New Roman"/>
              </w:rPr>
            </m:ctrlPr>
          </m:fPr>
          <m:num>
            <m:r>
              <w:rPr>
                <w:rFonts w:ascii="Cambria Math" w:eastAsia="宋体" w:hAnsi="Cambria Math" w:cs="Times New Roman"/>
              </w:rPr>
              <m:t>CV</m:t>
            </m:r>
          </m:num>
          <m:den>
            <m:r>
              <w:rPr>
                <w:rFonts w:ascii="Cambria Math" w:eastAsia="宋体" w:hAnsi="Cambria Math" w:cs="Times New Roman"/>
              </w:rPr>
              <m:t>e</m:t>
            </m:r>
          </m:den>
        </m:f>
      </m:oMath>
      <w:r w:rsidRPr="003B5226">
        <w:rPr>
          <w:rFonts w:ascii="Times New Roman" w:eastAsia="宋体" w:hAnsi="Times New Roman" w:cs="Times New Roman" w:hint="eastAsia"/>
        </w:rPr>
        <w:t>,</w:t>
      </w:r>
      <w:r w:rsidRPr="003B5226">
        <w:rPr>
          <w:rFonts w:ascii="Times New Roman" w:eastAsia="宋体" w:hAnsi="Times New Roman" w:cs="Times New Roman"/>
        </w:rPr>
        <w:t xml:space="preserve"> where </w:t>
      </w:r>
      <w:r w:rsidRPr="003B5226">
        <w:rPr>
          <w:rFonts w:ascii="Times New Roman" w:eastAsia="宋体" w:hAnsi="Times New Roman" w:cs="Times New Roman"/>
          <w:i/>
        </w:rPr>
        <w:t xml:space="preserve">C </w:t>
      </w:r>
      <w:r w:rsidRPr="003B5226">
        <w:rPr>
          <w:rFonts w:ascii="Times New Roman" w:eastAsia="宋体" w:hAnsi="Times New Roman" w:cs="Times New Roman"/>
        </w:rPr>
        <w:t xml:space="preserve">is the </w:t>
      </w:r>
      <w:bookmarkStart w:id="3" w:name="OLE_LINK4"/>
      <w:r w:rsidRPr="003B5226">
        <w:rPr>
          <w:rFonts w:ascii="Times New Roman" w:eastAsia="宋体" w:hAnsi="Times New Roman" w:cs="Times New Roman"/>
        </w:rPr>
        <w:t>Stern-layer capacitance</w:t>
      </w:r>
      <w:bookmarkEnd w:id="3"/>
      <w:r w:rsidRPr="003B5226">
        <w:rPr>
          <w:rFonts w:ascii="Times New Roman" w:eastAsia="宋体" w:hAnsi="Times New Roman" w:cs="Times New Roman"/>
        </w:rPr>
        <w:t xml:space="preserve">, </w:t>
      </w:r>
      <w:r w:rsidRPr="003B5226">
        <w:rPr>
          <w:rFonts w:ascii="Times New Roman" w:eastAsia="宋体" w:hAnsi="Times New Roman" w:cs="Times New Roman"/>
          <w:i/>
        </w:rPr>
        <w:t>V</w:t>
      </w:r>
      <w:r w:rsidRPr="003B5226">
        <w:rPr>
          <w:rFonts w:ascii="Times New Roman" w:eastAsia="宋体" w:hAnsi="Times New Roman" w:cs="Times New Roman"/>
        </w:rPr>
        <w:t xml:space="preserve"> is the surface potential, and </w:t>
      </w:r>
      <w:r w:rsidRPr="003B5226">
        <w:rPr>
          <w:rFonts w:ascii="Times New Roman" w:eastAsia="宋体" w:hAnsi="Times New Roman" w:cs="Times New Roman"/>
          <w:i/>
        </w:rPr>
        <w:t>e</w:t>
      </w:r>
      <w:r w:rsidRPr="003B5226">
        <w:rPr>
          <w:rFonts w:ascii="Times New Roman" w:eastAsia="宋体" w:hAnsi="Times New Roman" w:cs="Times New Roman"/>
        </w:rPr>
        <w:t xml:space="preserve"> is the elementary charge. When the amplitude of the modulated voltage increases, more ions </w:t>
      </w:r>
      <w:r w:rsidR="004A41A1">
        <w:rPr>
          <w:rFonts w:ascii="Times New Roman" w:eastAsia="宋体" w:hAnsi="Times New Roman" w:cs="Times New Roman"/>
        </w:rPr>
        <w:t>will enter</w:t>
      </w:r>
      <w:r w:rsidRPr="003B5226">
        <w:rPr>
          <w:rFonts w:ascii="Times New Roman" w:eastAsia="宋体" w:hAnsi="Times New Roman" w:cs="Times New Roman"/>
        </w:rPr>
        <w:t xml:space="preserve"> the screening l</w:t>
      </w:r>
      <w:r w:rsidR="004A41A1">
        <w:rPr>
          <w:rFonts w:ascii="Times New Roman" w:eastAsia="宋体" w:hAnsi="Times New Roman" w:cs="Times New Roman"/>
        </w:rPr>
        <w:t xml:space="preserve">ayer. As a result, the </w:t>
      </w:r>
      <w:r w:rsidRPr="003B5226">
        <w:rPr>
          <w:rFonts w:ascii="Times New Roman" w:eastAsia="宋体" w:hAnsi="Times New Roman" w:cs="Times New Roman"/>
        </w:rPr>
        <w:t>integral</w:t>
      </w:r>
      <w:r w:rsidR="004A41A1">
        <w:rPr>
          <w:rFonts w:ascii="Times New Roman" w:eastAsia="宋体" w:hAnsi="Times New Roman" w:cs="Times New Roman"/>
        </w:rPr>
        <w:t xml:space="preserve"> ion</w:t>
      </w:r>
      <w:r w:rsidRPr="003B5226">
        <w:rPr>
          <w:rFonts w:ascii="Times New Roman" w:eastAsia="宋体" w:hAnsi="Times New Roman" w:cs="Times New Roman"/>
        </w:rPr>
        <w:t xml:space="preserve"> concentration in the “ion </w:t>
      </w:r>
      <w:proofErr w:type="spellStart"/>
      <w:r w:rsidRPr="003B5226">
        <w:rPr>
          <w:rFonts w:ascii="Times New Roman" w:eastAsia="宋体" w:hAnsi="Times New Roman" w:cs="Times New Roman"/>
        </w:rPr>
        <w:t>n</w:t>
      </w:r>
      <w:r w:rsidR="004A41A1">
        <w:rPr>
          <w:rFonts w:ascii="Times New Roman" w:eastAsia="宋体" w:hAnsi="Times New Roman" w:cs="Times New Roman"/>
        </w:rPr>
        <w:t>ano</w:t>
      </w:r>
      <w:r w:rsidRPr="003B5226">
        <w:rPr>
          <w:rFonts w:ascii="Times New Roman" w:eastAsia="宋体" w:hAnsi="Times New Roman" w:cs="Times New Roman"/>
        </w:rPr>
        <w:t>lens</w:t>
      </w:r>
      <w:proofErr w:type="spellEnd"/>
      <w:r w:rsidRPr="003B5226">
        <w:rPr>
          <w:rFonts w:ascii="Times New Roman" w:eastAsia="宋体" w:hAnsi="Times New Roman" w:cs="Times New Roman"/>
        </w:rPr>
        <w:t>” will increase, and the FFT amplitude will be larger. The experimental results in Fig. S4c confirm this relationship.</w:t>
      </w:r>
    </w:p>
    <w:p w:rsidR="003B5226" w:rsidRPr="00A54754" w:rsidRDefault="00C62BE7" w:rsidP="00A54754">
      <w:pPr>
        <w:pStyle w:val="1"/>
        <w:spacing w:line="240" w:lineRule="auto"/>
        <w:rPr>
          <w:rFonts w:ascii="Times New Roman" w:hAnsi="Times New Roman" w:cs="Times New Roman"/>
          <w:sz w:val="24"/>
          <w:szCs w:val="24"/>
        </w:rPr>
      </w:pPr>
      <w:bookmarkStart w:id="4" w:name="_Toc151022122"/>
      <w:r w:rsidRPr="00C62BE7">
        <w:rPr>
          <w:rFonts w:ascii="Times New Roman" w:hAnsi="Times New Roman" w:cs="Times New Roman"/>
          <w:sz w:val="24"/>
          <w:szCs w:val="24"/>
        </w:rPr>
        <w:t>Supplementary Note</w:t>
      </w:r>
      <w:r w:rsidR="003B5226" w:rsidRPr="00A54754">
        <w:rPr>
          <w:rFonts w:ascii="Times New Roman" w:hAnsi="Times New Roman" w:cs="Times New Roman"/>
          <w:sz w:val="24"/>
          <w:szCs w:val="24"/>
        </w:rPr>
        <w:t xml:space="preserve"> 3</w:t>
      </w:r>
      <w:r w:rsidR="00305F09" w:rsidRPr="00A54754">
        <w:rPr>
          <w:rFonts w:ascii="Times New Roman" w:hAnsi="Times New Roman" w:cs="Times New Roman"/>
          <w:sz w:val="24"/>
          <w:szCs w:val="24"/>
        </w:rPr>
        <w:t>.</w:t>
      </w:r>
      <w:r w:rsidR="003B5226" w:rsidRPr="00A54754">
        <w:rPr>
          <w:rFonts w:ascii="Times New Roman" w:hAnsi="Times New Roman" w:cs="Times New Roman"/>
          <w:sz w:val="24"/>
          <w:szCs w:val="24"/>
        </w:rPr>
        <w:t xml:space="preserve"> </w:t>
      </w:r>
      <w:r w:rsidR="003B5226" w:rsidRPr="00A54754">
        <w:rPr>
          <w:rFonts w:ascii="Times New Roman" w:hAnsi="Times New Roman" w:cs="Times New Roman" w:hint="eastAsia"/>
          <w:sz w:val="24"/>
          <w:szCs w:val="24"/>
        </w:rPr>
        <w:t>R</w:t>
      </w:r>
      <w:r w:rsidR="003B5226" w:rsidRPr="00A54754">
        <w:rPr>
          <w:rFonts w:ascii="Times New Roman" w:hAnsi="Times New Roman" w:cs="Times New Roman"/>
          <w:sz w:val="24"/>
          <w:szCs w:val="24"/>
        </w:rPr>
        <w:t xml:space="preserve">elationship between </w:t>
      </w:r>
      <m:oMath>
        <m:r>
          <m:rPr>
            <m:sty m:val="b"/>
          </m:rPr>
          <w:rPr>
            <w:rFonts w:ascii="Cambria Math" w:hAnsi="Cambria Math" w:cs="Times New Roman"/>
            <w:sz w:val="24"/>
            <w:szCs w:val="24"/>
          </w:rPr>
          <m:t>Φ</m:t>
        </m:r>
      </m:oMath>
      <w:r w:rsidR="003B5226" w:rsidRPr="00A54754">
        <w:rPr>
          <w:rFonts w:ascii="Times New Roman" w:hAnsi="Times New Roman" w:cs="Times New Roman" w:hint="eastAsia"/>
          <w:sz w:val="24"/>
          <w:szCs w:val="24"/>
        </w:rPr>
        <w:t xml:space="preserve"> </w:t>
      </w:r>
      <w:r w:rsidR="003B5226" w:rsidRPr="00A54754">
        <w:rPr>
          <w:rFonts w:ascii="Times New Roman" w:hAnsi="Times New Roman" w:cs="Times New Roman"/>
          <w:sz w:val="24"/>
          <w:szCs w:val="24"/>
        </w:rPr>
        <w:t>and charge density</w:t>
      </w:r>
      <w:bookmarkEnd w:id="4"/>
    </w:p>
    <w:p w:rsidR="003B5226" w:rsidRPr="003B5226" w:rsidRDefault="003B5226" w:rsidP="00FA6A89">
      <w:pPr>
        <w:spacing w:line="360" w:lineRule="auto"/>
        <w:ind w:firstLineChars="100" w:firstLine="210"/>
        <w:rPr>
          <w:rFonts w:ascii="Times New Roman" w:eastAsia="宋体" w:hAnsi="Times New Roman" w:cs="Times New Roman"/>
        </w:rPr>
      </w:pPr>
      <w:r w:rsidRPr="003B5226">
        <w:rPr>
          <w:rFonts w:ascii="Times New Roman" w:eastAsia="宋体" w:hAnsi="Times New Roman" w:cs="Times New Roman"/>
        </w:rPr>
        <w:t>In order to explore the relationship between the STFT images intensity (</w:t>
      </w:r>
      <m:oMath>
        <m:r>
          <m:rPr>
            <m:sty m:val="p"/>
          </m:rPr>
          <w:rPr>
            <w:rFonts w:ascii="Cambria Math" w:eastAsia="宋体" w:hAnsi="Cambria Math" w:cs="Times New Roman"/>
            <w:szCs w:val="21"/>
          </w:rPr>
          <m:t>Φ</m:t>
        </m:r>
      </m:oMath>
      <w:r w:rsidRPr="003B5226">
        <w:rPr>
          <w:rFonts w:ascii="Times New Roman" w:eastAsia="宋体" w:hAnsi="Times New Roman" w:cs="Times New Roman"/>
        </w:rPr>
        <w:t xml:space="preserve">) and the ion concentration on the outer surface of cell membrane, we first measured the STFT amplitude of bare ITO surface with voltage modulation at different frequencies. Bare ITO surface can be modeled with a </w:t>
      </w:r>
      <w:proofErr w:type="spellStart"/>
      <w:r w:rsidRPr="003B5226">
        <w:rPr>
          <w:rFonts w:ascii="Times New Roman" w:eastAsia="宋体" w:hAnsi="Times New Roman" w:cs="Times New Roman"/>
        </w:rPr>
        <w:t>Randles</w:t>
      </w:r>
      <w:proofErr w:type="spellEnd"/>
      <w:r w:rsidRPr="003B5226">
        <w:rPr>
          <w:rFonts w:ascii="Times New Roman" w:eastAsia="宋体" w:hAnsi="Times New Roman" w:cs="Times New Roman"/>
        </w:rPr>
        <w:t xml:space="preserve"> circuit by three electrical components (Fig. S5a, inset), including solution resistance (</w:t>
      </w:r>
      <m:oMath>
        <m:sSub>
          <m:sSubPr>
            <m:ctrlPr>
              <w:rPr>
                <w:rFonts w:ascii="Cambria Math" w:eastAsia="宋体" w:hAnsi="Cambria Math" w:cs="Times New Roman"/>
              </w:rPr>
            </m:ctrlPr>
          </m:sSubPr>
          <m:e>
            <m:r>
              <w:rPr>
                <w:rFonts w:ascii="Cambria Math" w:eastAsia="宋体" w:hAnsi="Cambria Math" w:cs="Times New Roman"/>
              </w:rPr>
              <m:t>R</m:t>
            </m:r>
          </m:e>
          <m:sub>
            <m:r>
              <w:rPr>
                <w:rFonts w:ascii="Cambria Math" w:eastAsia="宋体" w:hAnsi="Cambria Math" w:cs="Times New Roman"/>
              </w:rPr>
              <m:t>s</m:t>
            </m:r>
          </m:sub>
        </m:sSub>
      </m:oMath>
      <w:r w:rsidRPr="003B5226">
        <w:rPr>
          <w:rFonts w:ascii="Times New Roman" w:eastAsia="宋体" w:hAnsi="Times New Roman" w:cs="Times New Roman"/>
        </w:rPr>
        <w:t>) in series with electric double layer capacitance (</w:t>
      </w:r>
      <m:oMath>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p</m:t>
            </m:r>
          </m:sub>
        </m:sSub>
      </m:oMath>
      <w:r w:rsidRPr="003B5226">
        <w:rPr>
          <w:rFonts w:ascii="Times New Roman" w:eastAsia="宋体" w:hAnsi="Times New Roman" w:cs="Times New Roman"/>
        </w:rPr>
        <w:t>) and polarization resistance (</w:t>
      </w:r>
      <m:oMath>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p</m:t>
            </m:r>
          </m:sub>
        </m:sSub>
      </m:oMath>
      <w:r w:rsidRPr="003B5226">
        <w:rPr>
          <w:rFonts w:ascii="Times New Roman" w:eastAsia="宋体" w:hAnsi="Times New Roman" w:cs="Times New Roman"/>
        </w:rPr>
        <w:t>) in parallel. The ITO impedance (</w:t>
      </w:r>
      <m:oMath>
        <m:r>
          <w:rPr>
            <w:rFonts w:ascii="Cambria Math" w:eastAsia="宋体" w:hAnsi="Cambria Math" w:cs="Times New Roman"/>
          </w:rPr>
          <m:t>Z</m:t>
        </m:r>
      </m:oMath>
      <w:r w:rsidRPr="003B5226">
        <w:rPr>
          <w:rFonts w:ascii="Times New Roman" w:eastAsia="宋体" w:hAnsi="Times New Roman" w:cs="Times New Roman"/>
        </w:rPr>
        <w:t xml:space="preserve">) can </w:t>
      </w:r>
      <w:r w:rsidR="004A41A1">
        <w:rPr>
          <w:rFonts w:ascii="Times New Roman" w:eastAsia="宋体" w:hAnsi="Times New Roman" w:cs="Times New Roman"/>
        </w:rPr>
        <w:t>be defined as</w:t>
      </w:r>
    </w:p>
    <w:p w:rsidR="003B5226" w:rsidRPr="003B5226" w:rsidRDefault="003B5226" w:rsidP="00FA6A89">
      <w:pPr>
        <w:spacing w:line="360" w:lineRule="auto"/>
        <w:ind w:firstLineChars="100" w:firstLine="210"/>
        <w:jc w:val="right"/>
        <w:rPr>
          <w:rFonts w:ascii="Times New Roman" w:eastAsia="宋体" w:hAnsi="Times New Roman" w:cs="Times New Roman"/>
        </w:rPr>
      </w:pPr>
      <m:oMath>
        <m:r>
          <w:rPr>
            <w:rFonts w:ascii="Cambria Math" w:eastAsia="宋体" w:hAnsi="Cambria Math" w:cs="Times New Roman"/>
          </w:rPr>
          <m:t>Z</m:t>
        </m:r>
        <m:r>
          <m:rPr>
            <m:sty m:val="p"/>
          </m:rPr>
          <w:rPr>
            <w:rFonts w:ascii="Cambria Math" w:eastAsia="宋体" w:hAnsi="Cambria Math" w:cs="Times New Roman"/>
          </w:rPr>
          <m:t>=</m:t>
        </m:r>
        <m:sSub>
          <m:sSubPr>
            <m:ctrlPr>
              <w:rPr>
                <w:rFonts w:ascii="Cambria Math" w:eastAsia="宋体" w:hAnsi="Cambria Math" w:cs="Times New Roman"/>
              </w:rPr>
            </m:ctrlPr>
          </m:sSubPr>
          <m:e>
            <m:r>
              <w:rPr>
                <w:rFonts w:ascii="Cambria Math" w:eastAsia="宋体" w:hAnsi="Cambria Math" w:cs="Times New Roman"/>
              </w:rPr>
              <m:t>R</m:t>
            </m:r>
          </m:e>
          <m:sub>
            <m:r>
              <w:rPr>
                <w:rFonts w:ascii="Cambria Math" w:eastAsia="宋体" w:hAnsi="Cambria Math" w:cs="Times New Roman"/>
              </w:rPr>
              <m:t>s</m:t>
            </m:r>
          </m:sub>
        </m:sSub>
        <m:r>
          <w:rPr>
            <w:rFonts w:ascii="Cambria Math" w:eastAsia="宋体" w:hAnsi="Cambria Math" w:cs="Times New Roman"/>
          </w:rPr>
          <m:t>+</m:t>
        </m:r>
        <m:f>
          <m:fPr>
            <m:ctrlPr>
              <w:rPr>
                <w:rFonts w:ascii="Cambria Math" w:eastAsia="宋体" w:hAnsi="Cambria Math" w:cs="Times New Roman"/>
                <w:i/>
              </w:rPr>
            </m:ctrlPr>
          </m:fPr>
          <m:num>
            <m:r>
              <w:rPr>
                <w:rFonts w:ascii="Cambria Math" w:eastAsia="宋体" w:hAnsi="Cambria Math" w:cs="Times New Roman"/>
              </w:rPr>
              <m:t>1</m:t>
            </m:r>
          </m:num>
          <m:den>
            <m:f>
              <m:fPr>
                <m:ctrlPr>
                  <w:rPr>
                    <w:rFonts w:ascii="Cambria Math" w:eastAsia="宋体" w:hAnsi="Cambria Math" w:cs="Times New Roman"/>
                    <w:i/>
                  </w:rPr>
                </m:ctrlPr>
              </m:fPr>
              <m:num>
                <m:r>
                  <w:rPr>
                    <w:rFonts w:ascii="Cambria Math" w:eastAsia="宋体" w:hAnsi="Cambria Math" w:cs="Times New Roman"/>
                  </w:rPr>
                  <m:t>1</m:t>
                </m:r>
              </m:num>
              <m:den>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p</m:t>
                    </m:r>
                  </m:sub>
                </m:sSub>
              </m:den>
            </m:f>
            <m:r>
              <w:rPr>
                <w:rFonts w:ascii="Cambria Math" w:eastAsia="宋体" w:hAnsi="Cambria Math" w:cs="Times New Roman"/>
              </w:rPr>
              <m:t>+j2πf</m:t>
            </m:r>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p</m:t>
                </m:r>
              </m:sub>
            </m:sSub>
          </m:den>
        </m:f>
        <m:r>
          <w:rPr>
            <w:rFonts w:ascii="Cambria Math" w:eastAsia="宋体" w:hAnsi="Cambria Math" w:cs="Times New Roman"/>
          </w:rPr>
          <m:t>=</m:t>
        </m:r>
        <m:f>
          <m:fPr>
            <m:ctrlPr>
              <w:rPr>
                <w:rFonts w:ascii="Cambria Math" w:eastAsia="宋体" w:hAnsi="Cambria Math" w:cs="Times New Roman"/>
                <w:i/>
              </w:rPr>
            </m:ctrlPr>
          </m:fPr>
          <m:num>
            <m:r>
              <w:rPr>
                <w:rFonts w:ascii="Cambria Math" w:eastAsia="宋体" w:hAnsi="Cambria Math" w:cs="Times New Roman"/>
              </w:rPr>
              <m:t>V</m:t>
            </m:r>
          </m:num>
          <m:den>
            <m:r>
              <w:rPr>
                <w:rFonts w:ascii="Cambria Math" w:eastAsia="宋体" w:hAnsi="Cambria Math" w:cs="Times New Roman"/>
              </w:rPr>
              <m:t>I</m:t>
            </m:r>
          </m:den>
        </m:f>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                         </w:t>
      </w:r>
      <w:r w:rsidRPr="003B5226">
        <w:rPr>
          <w:rFonts w:ascii="Times New Roman" w:eastAsia="宋体" w:hAnsi="Times New Roman" w:cs="Times New Roman" w:hint="eastAsia"/>
        </w:rPr>
        <w:t>(</w:t>
      </w:r>
      <w:r w:rsidRPr="003B5226">
        <w:rPr>
          <w:rFonts w:ascii="Times New Roman" w:eastAsia="宋体" w:hAnsi="Times New Roman" w:cs="Times New Roman"/>
        </w:rPr>
        <w:t>4)</w:t>
      </w:r>
    </w:p>
    <w:p w:rsidR="003B5226" w:rsidRPr="003B5226" w:rsidRDefault="003B5226" w:rsidP="00FA6A89">
      <w:pPr>
        <w:spacing w:line="360" w:lineRule="auto"/>
        <w:rPr>
          <w:rFonts w:ascii="Times New Roman" w:eastAsia="宋体" w:hAnsi="Times New Roman" w:cs="Times New Roman"/>
        </w:rPr>
      </w:pPr>
      <w:r w:rsidRPr="003B5226">
        <w:rPr>
          <w:rFonts w:ascii="Times New Roman" w:eastAsia="宋体" w:hAnsi="Times New Roman" w:cs="Times New Roman" w:hint="eastAsia"/>
        </w:rPr>
        <w:t>w</w:t>
      </w:r>
      <w:r w:rsidRPr="003B5226">
        <w:rPr>
          <w:rFonts w:ascii="Times New Roman" w:eastAsia="宋体" w:hAnsi="Times New Roman" w:cs="Times New Roman"/>
        </w:rPr>
        <w:t xml:space="preserve">here </w:t>
      </w:r>
      <m:oMath>
        <m:r>
          <w:rPr>
            <w:rFonts w:ascii="Cambria Math" w:eastAsia="宋体" w:hAnsi="Cambria Math" w:cs="Times New Roman"/>
          </w:rPr>
          <m:t>f</m:t>
        </m:r>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is the modulated frequency, </w:t>
      </w:r>
      <m:oMath>
        <m:r>
          <w:rPr>
            <w:rFonts w:ascii="Cambria Math" w:eastAsia="宋体" w:hAnsi="Cambria Math" w:cs="Times New Roman"/>
          </w:rPr>
          <m:t>V</m:t>
        </m:r>
      </m:oMath>
      <w:r w:rsidRPr="003B5226">
        <w:rPr>
          <w:rFonts w:ascii="Times New Roman" w:eastAsia="宋体" w:hAnsi="Times New Roman" w:cs="Times New Roman"/>
        </w:rPr>
        <w:t xml:space="preserve"> and </w:t>
      </w:r>
      <m:oMath>
        <m:r>
          <w:rPr>
            <w:rFonts w:ascii="Cambria Math" w:eastAsia="宋体" w:hAnsi="Cambria Math" w:cs="Times New Roman"/>
          </w:rPr>
          <m:t>I</m:t>
        </m:r>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are the voltage and current read on the oscilloscope (SDS1000X-E, SIGLENT) at different </w:t>
      </w:r>
      <m:oMath>
        <m:r>
          <w:rPr>
            <w:rFonts w:ascii="Cambria Math" w:eastAsia="宋体" w:hAnsi="Cambria Math" w:cs="Times New Roman"/>
          </w:rPr>
          <m:t>f</m:t>
        </m:r>
      </m:oMath>
      <w:r w:rsidRPr="003B5226">
        <w:rPr>
          <w:rFonts w:ascii="Times New Roman" w:eastAsia="宋体" w:hAnsi="Times New Roman" w:cs="Times New Roman"/>
        </w:rPr>
        <w:t>. We calculated the impedance and fitted the result with equation (4) to extract the value of each parameter, as shown in Fig. S5a. With all the p</w:t>
      </w:r>
      <w:r w:rsidR="004A41A1">
        <w:rPr>
          <w:rFonts w:ascii="Times New Roman" w:eastAsia="宋体" w:hAnsi="Times New Roman" w:cs="Times New Roman"/>
        </w:rPr>
        <w:t>arameters, the charge density on</w:t>
      </w:r>
      <w:r w:rsidRPr="003B5226">
        <w:rPr>
          <w:rFonts w:ascii="Times New Roman" w:eastAsia="宋体" w:hAnsi="Times New Roman" w:cs="Times New Roman"/>
        </w:rPr>
        <w:t xml:space="preserve"> bare ITO surface (</w:t>
      </w:r>
      <m:oMath>
        <m:sSub>
          <m:sSubPr>
            <m:ctrlPr>
              <w:rPr>
                <w:rFonts w:ascii="Cambria Math" w:eastAsia="宋体" w:hAnsi="Cambria Math" w:cs="Times New Roman"/>
              </w:rPr>
            </m:ctrlPr>
          </m:sSubPr>
          <m:e>
            <m:r>
              <w:rPr>
                <w:rFonts w:ascii="Cambria Math" w:eastAsia="宋体" w:hAnsi="Cambria Math" w:cs="Times New Roman"/>
              </w:rPr>
              <m:t>Q</m:t>
            </m:r>
          </m:e>
          <m:sub>
            <m:r>
              <w:rPr>
                <w:rFonts w:ascii="Cambria Math" w:eastAsia="宋体" w:hAnsi="Cambria Math" w:cs="Times New Roman"/>
              </w:rPr>
              <m:t>c</m:t>
            </m:r>
          </m:sub>
        </m:sSub>
      </m:oMath>
      <w:r w:rsidR="004A41A1">
        <w:rPr>
          <w:rFonts w:ascii="Times New Roman" w:eastAsia="宋体" w:hAnsi="Times New Roman" w:cs="Times New Roman"/>
        </w:rPr>
        <w:t>) can be calculated as</w:t>
      </w:r>
    </w:p>
    <w:p w:rsidR="003B5226" w:rsidRPr="003B5226" w:rsidRDefault="00B04E37" w:rsidP="00FA6A89">
      <w:pPr>
        <w:spacing w:line="360" w:lineRule="auto"/>
        <w:ind w:firstLineChars="100" w:firstLine="210"/>
        <w:jc w:val="right"/>
        <w:rPr>
          <w:rFonts w:ascii="Times New Roman" w:eastAsia="宋体" w:hAnsi="Times New Roman" w:cs="Times New Roman"/>
        </w:rPr>
      </w:pPr>
      <m:oMath>
        <m:sSub>
          <m:sSubPr>
            <m:ctrlPr>
              <w:rPr>
                <w:rFonts w:ascii="Cambria Math" w:eastAsia="宋体" w:hAnsi="Cambria Math" w:cs="Times New Roman"/>
              </w:rPr>
            </m:ctrlPr>
          </m:sSubPr>
          <m:e>
            <m:r>
              <w:rPr>
                <w:rFonts w:ascii="Cambria Math" w:eastAsia="宋体" w:hAnsi="Cambria Math" w:cs="Times New Roman"/>
              </w:rPr>
              <m:t>Q</m:t>
            </m:r>
          </m:e>
          <m:sub>
            <m:r>
              <w:rPr>
                <w:rFonts w:ascii="Cambria Math" w:eastAsia="宋体" w:hAnsi="Cambria Math" w:cs="Times New Roman"/>
              </w:rPr>
              <m:t>c</m:t>
            </m:r>
          </m:sub>
        </m:sSub>
        <m:r>
          <w:rPr>
            <w:rFonts w:ascii="Cambria Math" w:eastAsia="宋体" w:hAnsi="Cambria Math" w:cs="Times New Roman"/>
          </w:rPr>
          <m:t>=</m:t>
        </m:r>
        <m:f>
          <m:fPr>
            <m:ctrlPr>
              <w:rPr>
                <w:rFonts w:ascii="Cambria Math" w:eastAsia="宋体" w:hAnsi="Cambria Math" w:cs="Times New Roman"/>
                <w:i/>
              </w:rPr>
            </m:ctrlPr>
          </m:fPr>
          <m:num>
            <m:r>
              <w:rPr>
                <w:rFonts w:ascii="Cambria Math" w:eastAsia="宋体" w:hAnsi="Cambria Math" w:cs="Times New Roman"/>
              </w:rPr>
              <m:t>V</m:t>
            </m:r>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p</m:t>
                </m:r>
              </m:sub>
            </m:sSub>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p</m:t>
                </m:r>
              </m:sub>
            </m:sSub>
          </m:num>
          <m:den>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s</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p</m:t>
                </m:r>
              </m:sub>
            </m:sSub>
            <m:r>
              <w:rPr>
                <w:rFonts w:ascii="Cambria Math" w:eastAsia="宋体" w:hAnsi="Cambria Math" w:cs="Times New Roman"/>
              </w:rPr>
              <m:t>+j2πf</m:t>
            </m:r>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s</m:t>
                </m:r>
              </m:sub>
            </m:sSub>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p</m:t>
                </m:r>
              </m:sub>
            </m:sSub>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p</m:t>
                </m:r>
              </m:sub>
            </m:sSub>
          </m:den>
        </m:f>
      </m:oMath>
      <w:r w:rsidR="003B5226" w:rsidRPr="003B5226">
        <w:rPr>
          <w:rFonts w:ascii="Times New Roman" w:eastAsia="宋体" w:hAnsi="Times New Roman" w:cs="Times New Roman" w:hint="eastAsia"/>
        </w:rPr>
        <w:t xml:space="preserve"> </w:t>
      </w:r>
      <w:r w:rsidR="003B5226" w:rsidRPr="003B5226">
        <w:rPr>
          <w:rFonts w:ascii="Times New Roman" w:eastAsia="宋体" w:hAnsi="Times New Roman" w:cs="Times New Roman"/>
        </w:rPr>
        <w:t xml:space="preserve">                         </w:t>
      </w:r>
      <w:r w:rsidR="003B5226" w:rsidRPr="003B5226">
        <w:rPr>
          <w:rFonts w:ascii="Times New Roman" w:eastAsia="宋体" w:hAnsi="Times New Roman" w:cs="Times New Roman" w:hint="eastAsia"/>
        </w:rPr>
        <w:t>(</w:t>
      </w:r>
      <w:r w:rsidR="003B5226" w:rsidRPr="003B5226">
        <w:rPr>
          <w:rFonts w:ascii="Times New Roman" w:eastAsia="宋体" w:hAnsi="Times New Roman" w:cs="Times New Roman"/>
        </w:rPr>
        <w:t>5)</w:t>
      </w:r>
    </w:p>
    <w:p w:rsidR="003B5226" w:rsidRDefault="003B5226" w:rsidP="00FA6A89">
      <w:pPr>
        <w:spacing w:line="360" w:lineRule="auto"/>
        <w:ind w:firstLineChars="100" w:firstLine="210"/>
        <w:rPr>
          <w:rFonts w:ascii="Times New Roman" w:eastAsia="宋体" w:hAnsi="Times New Roman" w:cs="Times New Roman"/>
        </w:rPr>
      </w:pPr>
      <w:r w:rsidRPr="003B5226">
        <w:rPr>
          <w:rFonts w:ascii="Times New Roman" w:eastAsia="宋体" w:hAnsi="Times New Roman" w:cs="Times New Roman" w:hint="eastAsia"/>
        </w:rPr>
        <w:lastRenderedPageBreak/>
        <w:t>T</w:t>
      </w:r>
      <w:r w:rsidRPr="003B5226">
        <w:rPr>
          <w:rFonts w:ascii="Times New Roman" w:eastAsia="宋体" w:hAnsi="Times New Roman" w:cs="Times New Roman"/>
        </w:rPr>
        <w:t xml:space="preserve">hen, we compared the calculated charge density with the STFT amplitude of bare ITO surface, a linear relationship was observed, </w:t>
      </w:r>
      <w:bookmarkStart w:id="5" w:name="OLE_LINK1"/>
      <w:bookmarkStart w:id="6" w:name="OLE_LINK2"/>
      <w:r w:rsidRPr="003B5226">
        <w:rPr>
          <w:rFonts w:ascii="Times New Roman" w:eastAsia="宋体" w:hAnsi="Times New Roman" w:cs="Times New Roman"/>
        </w:rPr>
        <w:t>as shown in Fig</w:t>
      </w:r>
      <w:bookmarkEnd w:id="5"/>
      <w:bookmarkEnd w:id="6"/>
      <w:r w:rsidRPr="003B5226">
        <w:rPr>
          <w:rFonts w:ascii="Times New Roman" w:eastAsia="宋体" w:hAnsi="Times New Roman" w:cs="Times New Roman"/>
        </w:rPr>
        <w:t>. S5b</w:t>
      </w:r>
      <w:r w:rsidRPr="003B5226">
        <w:rPr>
          <w:rFonts w:ascii="Times New Roman" w:eastAsia="宋体" w:hAnsi="Times New Roman" w:cs="Times New Roman" w:hint="eastAsia"/>
        </w:rPr>
        <w:t>.</w:t>
      </w:r>
    </w:p>
    <w:p w:rsidR="003B5226" w:rsidRPr="003B5226" w:rsidRDefault="003B5226" w:rsidP="00FA6A89">
      <w:pPr>
        <w:spacing w:line="360" w:lineRule="auto"/>
        <w:ind w:firstLineChars="100" w:firstLine="210"/>
        <w:rPr>
          <w:rFonts w:ascii="Times New Roman" w:eastAsia="宋体" w:hAnsi="Times New Roman" w:cs="Times New Roman"/>
        </w:rPr>
      </w:pPr>
      <w:r w:rsidRPr="003B5226">
        <w:rPr>
          <w:rFonts w:ascii="Times New Roman" w:eastAsia="宋体" w:hAnsi="Times New Roman" w:cs="Times New Roman"/>
        </w:rPr>
        <w:t xml:space="preserve">Further, we performed </w:t>
      </w:r>
      <w:r w:rsidR="00FA6A89">
        <w:rPr>
          <w:rFonts w:ascii="Times New Roman" w:eastAsia="宋体" w:hAnsi="Times New Roman" w:cs="Times New Roman"/>
        </w:rPr>
        <w:t>cell imaging using EM-</w:t>
      </w:r>
      <w:proofErr w:type="spellStart"/>
      <w:r w:rsidR="00FA6A89">
        <w:rPr>
          <w:rFonts w:ascii="Times New Roman" w:eastAsia="宋体" w:hAnsi="Times New Roman" w:cs="Times New Roman"/>
        </w:rPr>
        <w:t>iSCAT</w:t>
      </w:r>
      <w:proofErr w:type="spellEnd"/>
      <w:r w:rsidR="00FA6A89">
        <w:rPr>
          <w:rFonts w:ascii="Times New Roman" w:eastAsia="宋体" w:hAnsi="Times New Roman" w:cs="Times New Roman"/>
        </w:rPr>
        <w:t xml:space="preserve"> to </w:t>
      </w:r>
      <w:r w:rsidRPr="003B5226">
        <w:rPr>
          <w:rFonts w:ascii="Times New Roman" w:eastAsia="宋体" w:hAnsi="Times New Roman" w:cs="Times New Roman"/>
        </w:rPr>
        <w:t xml:space="preserve">verify that there is a proportional relationship between </w:t>
      </w:r>
      <m:oMath>
        <m:r>
          <m:rPr>
            <m:sty m:val="p"/>
          </m:rPr>
          <w:rPr>
            <w:rFonts w:ascii="Cambria Math" w:eastAsia="宋体" w:hAnsi="Cambria Math" w:cs="Times New Roman"/>
            <w:szCs w:val="21"/>
          </w:rPr>
          <m:t>Φ</m:t>
        </m:r>
      </m:oMath>
      <w:r w:rsidRPr="003B5226">
        <w:rPr>
          <w:rFonts w:ascii="Times New Roman" w:eastAsia="宋体" w:hAnsi="Times New Roman" w:cs="Times New Roman"/>
        </w:rPr>
        <w:t xml:space="preserve"> and the membrane charge density. </w:t>
      </w:r>
      <w:r w:rsidRPr="003B5226">
        <w:rPr>
          <w:rFonts w:ascii="Times New Roman" w:eastAsia="宋体" w:hAnsi="Times New Roman" w:cs="Times New Roman" w:hint="eastAsia"/>
        </w:rPr>
        <w:t>W</w:t>
      </w:r>
      <w:r w:rsidRPr="003B5226">
        <w:rPr>
          <w:rFonts w:ascii="Times New Roman" w:eastAsia="宋体" w:hAnsi="Times New Roman" w:cs="Times New Roman"/>
        </w:rPr>
        <w:t xml:space="preserve">hen an electric field is applied to a cell, the resistive component describes the ionic conduction, and the capacitive component describes the non-conductive regions, such as the plasma membrane charging, </w:t>
      </w:r>
      <w:r w:rsidR="004A41A1">
        <w:rPr>
          <w:rFonts w:ascii="Times New Roman" w:eastAsia="宋体" w:hAnsi="Times New Roman" w:cs="Times New Roman"/>
        </w:rPr>
        <w:t xml:space="preserve">which </w:t>
      </w:r>
      <w:r w:rsidRPr="003B5226">
        <w:rPr>
          <w:rFonts w:ascii="Times New Roman" w:eastAsia="宋体" w:hAnsi="Times New Roman" w:cs="Times New Roman"/>
        </w:rPr>
        <w:t>will contribute to the impedance response</w:t>
      </w:r>
      <w:r w:rsidR="00EB3589" w:rsidRPr="00EB3589">
        <w:rPr>
          <w:rFonts w:ascii="Times New Roman" w:eastAsia="宋体" w:hAnsi="Times New Roman" w:cs="Times New Roman"/>
          <w:noProof/>
          <w:vertAlign w:val="superscript"/>
        </w:rPr>
        <w:t>5</w:t>
      </w:r>
      <w:r w:rsidRPr="003B5226">
        <w:rPr>
          <w:rFonts w:ascii="Times New Roman" w:eastAsia="宋体" w:hAnsi="Times New Roman" w:cs="Times New Roman"/>
        </w:rPr>
        <w:t xml:space="preserve">. A single cell can be modeled by a sequence of electrical components, including membrane capacitance </w:t>
      </w:r>
      <m:oMath>
        <m:sSub>
          <m:sSubPr>
            <m:ctrlPr>
              <w:rPr>
                <w:rFonts w:ascii="Cambria Math" w:eastAsia="宋体" w:hAnsi="Cambria Math" w:cs="Times New Roman"/>
              </w:rPr>
            </m:ctrlPr>
          </m:sSubPr>
          <m:e>
            <m:r>
              <w:rPr>
                <w:rFonts w:ascii="Cambria Math" w:eastAsia="宋体" w:hAnsi="Cambria Math" w:cs="Times New Roman"/>
              </w:rPr>
              <m:t>C</m:t>
            </m:r>
          </m:e>
          <m:sub>
            <m:r>
              <w:rPr>
                <w:rFonts w:ascii="Cambria Math" w:eastAsia="宋体" w:hAnsi="Cambria Math" w:cs="Times New Roman"/>
              </w:rPr>
              <m:t>m</m:t>
            </m:r>
          </m:sub>
        </m:sSub>
      </m:oMath>
      <w:r w:rsidRPr="003B5226">
        <w:rPr>
          <w:rFonts w:ascii="Times New Roman" w:eastAsia="宋体" w:hAnsi="Times New Roman" w:cs="Times New Roman"/>
        </w:rPr>
        <w:t xml:space="preserve">, membrane resistance </w:t>
      </w:r>
      <m:oMath>
        <m:sSub>
          <m:sSubPr>
            <m:ctrlPr>
              <w:rPr>
                <w:rFonts w:ascii="Cambria Math" w:eastAsia="宋体" w:hAnsi="Cambria Math" w:cs="Times New Roman"/>
              </w:rPr>
            </m:ctrlPr>
          </m:sSubPr>
          <m:e>
            <m:r>
              <w:rPr>
                <w:rFonts w:ascii="Cambria Math" w:eastAsia="宋体" w:hAnsi="Cambria Math" w:cs="Times New Roman"/>
              </w:rPr>
              <m:t>R</m:t>
            </m:r>
          </m:e>
          <m:sub>
            <m:r>
              <w:rPr>
                <w:rFonts w:ascii="Cambria Math" w:eastAsia="宋体" w:hAnsi="Cambria Math" w:cs="Times New Roman"/>
              </w:rPr>
              <m:t>m</m:t>
            </m:r>
          </m:sub>
        </m:sSub>
      </m:oMath>
      <w:r w:rsidRPr="003B5226">
        <w:rPr>
          <w:rFonts w:ascii="Times New Roman" w:eastAsia="宋体" w:hAnsi="Times New Roman" w:cs="Times New Roman" w:hint="eastAsia"/>
        </w:rPr>
        <w:t>,</w:t>
      </w:r>
      <w:r w:rsidRPr="003B5226">
        <w:rPr>
          <w:rFonts w:ascii="Times New Roman" w:eastAsia="宋体" w:hAnsi="Times New Roman" w:cs="Times New Roman"/>
        </w:rPr>
        <w:t xml:space="preserve"> and cytoplasm resistance </w:t>
      </w:r>
      <m:oMath>
        <m:sSub>
          <m:sSubPr>
            <m:ctrlPr>
              <w:rPr>
                <w:rFonts w:ascii="Cambria Math" w:eastAsia="宋体" w:hAnsi="Cambria Math" w:cs="Times New Roman"/>
              </w:rPr>
            </m:ctrlPr>
          </m:sSubPr>
          <m:e>
            <m:r>
              <w:rPr>
                <w:rFonts w:ascii="Cambria Math" w:eastAsia="宋体" w:hAnsi="Cambria Math" w:cs="Times New Roman"/>
              </w:rPr>
              <m:t>R</m:t>
            </m:r>
          </m:e>
          <m:sub>
            <m:r>
              <w:rPr>
                <w:rFonts w:ascii="Cambria Math" w:eastAsia="宋体" w:hAnsi="Cambria Math" w:cs="Times New Roman"/>
              </w:rPr>
              <m:t>i</m:t>
            </m:r>
          </m:sub>
        </m:sSub>
      </m:oMath>
      <w:r w:rsidRPr="003B5226">
        <w:rPr>
          <w:rFonts w:ascii="Times New Roman" w:eastAsia="宋体" w:hAnsi="Times New Roman" w:cs="Times New Roman"/>
        </w:rPr>
        <w:t>, as shown in Fig. S6a. When the modulated voltage (</w:t>
      </w:r>
      <m:oMath>
        <m:r>
          <w:rPr>
            <w:rFonts w:ascii="Cambria Math" w:eastAsia="宋体" w:hAnsi="Cambria Math" w:cs="Times New Roman"/>
          </w:rPr>
          <m:t>V</m:t>
        </m:r>
      </m:oMath>
      <w:r w:rsidRPr="003B5226">
        <w:rPr>
          <w:rFonts w:ascii="Times New Roman" w:eastAsia="宋体" w:hAnsi="Times New Roman" w:cs="Times New Roman"/>
        </w:rPr>
        <w:t>) was applied, the total current (</w:t>
      </w:r>
      <m:oMath>
        <m:r>
          <w:rPr>
            <w:rFonts w:ascii="Cambria Math" w:eastAsia="宋体" w:hAnsi="Cambria Math" w:cs="Times New Roman"/>
          </w:rPr>
          <m:t>I</m:t>
        </m:r>
      </m:oMath>
      <w:r w:rsidR="004A41A1">
        <w:rPr>
          <w:rFonts w:ascii="Times New Roman" w:eastAsia="宋体" w:hAnsi="Times New Roman" w:cs="Times New Roman"/>
        </w:rPr>
        <w:t>) can be calculated as</w:t>
      </w:r>
    </w:p>
    <w:p w:rsidR="003B5226" w:rsidRPr="003B5226" w:rsidRDefault="003B5226" w:rsidP="00FA6A89">
      <w:pPr>
        <w:spacing w:line="360" w:lineRule="auto"/>
        <w:ind w:firstLineChars="100" w:firstLine="210"/>
        <w:jc w:val="right"/>
        <w:rPr>
          <w:rFonts w:ascii="Times New Roman" w:eastAsia="宋体" w:hAnsi="Times New Roman" w:cs="Times New Roman"/>
        </w:rPr>
      </w:pPr>
      <m:oMath>
        <m:r>
          <w:rPr>
            <w:rFonts w:ascii="Cambria Math" w:eastAsia="宋体" w:hAnsi="Cambria Math" w:cs="Times New Roman"/>
          </w:rPr>
          <m:t>I</m:t>
        </m:r>
        <m:r>
          <m:rPr>
            <m:sty m:val="p"/>
          </m:rPr>
          <w:rPr>
            <w:rFonts w:ascii="Cambria Math" w:eastAsia="宋体" w:hAnsi="Cambria Math" w:cs="Times New Roman"/>
          </w:rPr>
          <m:t>=</m:t>
        </m:r>
        <m:f>
          <m:fPr>
            <m:ctrlPr>
              <w:rPr>
                <w:rFonts w:ascii="Cambria Math" w:eastAsia="宋体" w:hAnsi="Cambria Math" w:cs="Times New Roman"/>
              </w:rPr>
            </m:ctrlPr>
          </m:fPr>
          <m:num>
            <m:r>
              <w:rPr>
                <w:rFonts w:ascii="Cambria Math" w:eastAsia="宋体" w:hAnsi="Cambria Math" w:cs="Times New Roman"/>
              </w:rPr>
              <m:t>V</m:t>
            </m:r>
          </m:num>
          <m:den>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s</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i</m:t>
                </m:r>
              </m:sub>
            </m:sSub>
            <m:r>
              <w:rPr>
                <w:rFonts w:ascii="Cambria Math" w:eastAsia="宋体" w:hAnsi="Cambria Math" w:cs="Times New Roman"/>
              </w:rPr>
              <m:t>+</m:t>
            </m:r>
            <m:f>
              <m:fPr>
                <m:ctrlPr>
                  <w:rPr>
                    <w:rFonts w:ascii="Cambria Math" w:eastAsia="宋体" w:hAnsi="Cambria Math" w:cs="Times New Roman"/>
                    <w:i/>
                  </w:rPr>
                </m:ctrlPr>
              </m:fPr>
              <m:num>
                <m:r>
                  <w:rPr>
                    <w:rFonts w:ascii="Cambria Math" w:eastAsia="宋体" w:hAnsi="Cambria Math" w:cs="Times New Roman"/>
                  </w:rPr>
                  <m:t>1</m:t>
                </m:r>
              </m:num>
              <m:den>
                <m:f>
                  <m:fPr>
                    <m:ctrlPr>
                      <w:rPr>
                        <w:rFonts w:ascii="Cambria Math" w:eastAsia="宋体" w:hAnsi="Cambria Math" w:cs="Times New Roman"/>
                        <w:i/>
                      </w:rPr>
                    </m:ctrlPr>
                  </m:fPr>
                  <m:num>
                    <m:r>
                      <w:rPr>
                        <w:rFonts w:ascii="Cambria Math" w:eastAsia="宋体" w:hAnsi="Cambria Math" w:cs="Times New Roman"/>
                      </w:rPr>
                      <m:t>1</m:t>
                    </m:r>
                  </m:num>
                  <m:den>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m</m:t>
                        </m:r>
                      </m:sub>
                    </m:sSub>
                  </m:den>
                </m:f>
                <m:r>
                  <w:rPr>
                    <w:rFonts w:ascii="Cambria Math" w:eastAsia="宋体" w:hAnsi="Cambria Math" w:cs="Times New Roman"/>
                  </w:rPr>
                  <m:t>+j2πf</m:t>
                </m:r>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m</m:t>
                    </m:r>
                  </m:sub>
                </m:sSub>
              </m:den>
            </m:f>
          </m:den>
        </m:f>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                           </w:t>
      </w:r>
      <w:r w:rsidRPr="003B5226">
        <w:rPr>
          <w:rFonts w:ascii="Times New Roman" w:eastAsia="宋体" w:hAnsi="Times New Roman" w:cs="Times New Roman" w:hint="eastAsia"/>
        </w:rPr>
        <w:t>(</w:t>
      </w:r>
      <w:r w:rsidRPr="003B5226">
        <w:rPr>
          <w:rFonts w:ascii="Times New Roman" w:eastAsia="宋体" w:hAnsi="Times New Roman" w:cs="Times New Roman"/>
        </w:rPr>
        <w:t>6)</w:t>
      </w:r>
    </w:p>
    <w:p w:rsidR="003B5226" w:rsidRPr="003B5226" w:rsidRDefault="003B5226" w:rsidP="00FA6A89">
      <w:pPr>
        <w:spacing w:line="360" w:lineRule="auto"/>
        <w:rPr>
          <w:rFonts w:ascii="Times New Roman" w:eastAsia="宋体" w:hAnsi="Times New Roman" w:cs="Times New Roman"/>
        </w:rPr>
      </w:pPr>
      <w:r w:rsidRPr="003B5226">
        <w:rPr>
          <w:rFonts w:ascii="Times New Roman" w:eastAsia="宋体" w:hAnsi="Times New Roman" w:cs="Times New Roman"/>
        </w:rPr>
        <w:t xml:space="preserve">where </w:t>
      </w:r>
      <m:oMath>
        <m:sSub>
          <m:sSubPr>
            <m:ctrlPr>
              <w:rPr>
                <w:rFonts w:ascii="Cambria Math" w:eastAsia="宋体" w:hAnsi="Cambria Math" w:cs="Times New Roman"/>
              </w:rPr>
            </m:ctrlPr>
          </m:sSubPr>
          <m:e>
            <m:r>
              <w:rPr>
                <w:rFonts w:ascii="Cambria Math" w:eastAsia="宋体" w:hAnsi="Cambria Math" w:cs="Times New Roman"/>
              </w:rPr>
              <m:t>R</m:t>
            </m:r>
          </m:e>
          <m:sub>
            <m:r>
              <w:rPr>
                <w:rFonts w:ascii="Cambria Math" w:eastAsia="宋体" w:hAnsi="Cambria Math" w:cs="Times New Roman"/>
              </w:rPr>
              <m:t>s</m:t>
            </m:r>
          </m:sub>
        </m:sSub>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is the solution resistance. At low-frequency modulation, the charge density of cell mainly comes from the charge density on cell membrane capacitance, hence, the membrane resistance, </w:t>
      </w:r>
      <m:oMath>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m</m:t>
            </m:r>
          </m:sub>
        </m:sSub>
      </m:oMath>
      <w:r w:rsidRPr="003B5226">
        <w:rPr>
          <w:rFonts w:ascii="Times New Roman" w:eastAsia="宋体" w:hAnsi="Times New Roman" w:cs="Times New Roman" w:hint="eastAsia"/>
        </w:rPr>
        <w:t>,</w:t>
      </w:r>
      <w:r w:rsidRPr="003B5226">
        <w:rPr>
          <w:rFonts w:ascii="Times New Roman" w:eastAsia="宋体" w:hAnsi="Times New Roman" w:cs="Times New Roman"/>
        </w:rPr>
        <w:t xml:space="preserve"> </w:t>
      </w:r>
      <w:r w:rsidR="004A41A1">
        <w:rPr>
          <w:rFonts w:ascii="Times New Roman" w:eastAsia="宋体" w:hAnsi="Times New Roman" w:cs="Times New Roman"/>
        </w:rPr>
        <w:t>can be neglected</w:t>
      </w:r>
      <w:r w:rsidRPr="003B5226">
        <w:rPr>
          <w:rFonts w:ascii="Times New Roman" w:eastAsia="宋体" w:hAnsi="Times New Roman" w:cs="Times New Roman"/>
        </w:rPr>
        <w:t xml:space="preserve"> here for simplicity. The membrane charge density (</w:t>
      </w:r>
      <m:oMath>
        <m:sSub>
          <m:sSubPr>
            <m:ctrlPr>
              <w:rPr>
                <w:rFonts w:ascii="Cambria Math" w:eastAsia="宋体" w:hAnsi="Cambria Math" w:cs="Times New Roman"/>
              </w:rPr>
            </m:ctrlPr>
          </m:sSubPr>
          <m:e>
            <m:r>
              <w:rPr>
                <w:rFonts w:ascii="Cambria Math" w:eastAsia="宋体" w:hAnsi="Cambria Math" w:cs="Times New Roman"/>
              </w:rPr>
              <m:t>Q</m:t>
            </m:r>
          </m:e>
          <m:sub>
            <m:r>
              <w:rPr>
                <w:rFonts w:ascii="Cambria Math" w:eastAsia="宋体" w:hAnsi="Cambria Math" w:cs="Times New Roman"/>
              </w:rPr>
              <m:t>c</m:t>
            </m:r>
          </m:sub>
        </m:sSub>
      </m:oMath>
      <w:r w:rsidRPr="003B5226">
        <w:rPr>
          <w:rFonts w:ascii="Times New Roman" w:eastAsia="宋体" w:hAnsi="Times New Roman" w:cs="Times New Roman"/>
        </w:rPr>
        <w:t>) is calculated as,</w:t>
      </w:r>
    </w:p>
    <w:p w:rsidR="003B5226" w:rsidRPr="003B5226" w:rsidRDefault="00B04E37" w:rsidP="00FA6A89">
      <w:pPr>
        <w:spacing w:line="360" w:lineRule="auto"/>
        <w:ind w:firstLineChars="100" w:firstLine="210"/>
        <w:jc w:val="right"/>
        <w:rPr>
          <w:rFonts w:ascii="Times New Roman" w:eastAsia="宋体" w:hAnsi="Times New Roman" w:cs="Times New Roman"/>
        </w:rPr>
      </w:pPr>
      <m:oMath>
        <m:sSub>
          <m:sSubPr>
            <m:ctrlPr>
              <w:rPr>
                <w:rFonts w:ascii="Cambria Math" w:eastAsia="宋体" w:hAnsi="Cambria Math" w:cs="Times New Roman"/>
              </w:rPr>
            </m:ctrlPr>
          </m:sSubPr>
          <m:e>
            <m:r>
              <w:rPr>
                <w:rFonts w:ascii="Cambria Math" w:eastAsia="宋体" w:hAnsi="Cambria Math" w:cs="Times New Roman"/>
              </w:rPr>
              <m:t>Q</m:t>
            </m:r>
          </m:e>
          <m:sub>
            <m:r>
              <w:rPr>
                <w:rFonts w:ascii="Cambria Math" w:eastAsia="宋体" w:hAnsi="Cambria Math" w:cs="Times New Roman"/>
              </w:rPr>
              <m:t>c</m:t>
            </m:r>
          </m:sub>
        </m:sSub>
        <m:r>
          <w:rPr>
            <w:rFonts w:ascii="Cambria Math" w:eastAsia="宋体" w:hAnsi="Cambria Math" w:cs="Times New Roman"/>
          </w:rPr>
          <m:t>=</m:t>
        </m:r>
        <m:f>
          <m:fPr>
            <m:ctrlPr>
              <w:rPr>
                <w:rFonts w:ascii="Cambria Math" w:eastAsia="宋体" w:hAnsi="Cambria Math" w:cs="Times New Roman"/>
                <w:i/>
              </w:rPr>
            </m:ctrlPr>
          </m:fPr>
          <m:num>
            <m:r>
              <w:rPr>
                <w:rFonts w:ascii="Cambria Math" w:eastAsia="宋体" w:hAnsi="Cambria Math" w:cs="Times New Roman"/>
              </w:rPr>
              <m:t>V</m:t>
            </m:r>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m</m:t>
                </m:r>
              </m:sub>
            </m:sSub>
          </m:num>
          <m:den>
            <m:r>
              <w:rPr>
                <w:rFonts w:ascii="Cambria Math" w:eastAsia="宋体" w:hAnsi="Cambria Math" w:cs="Times New Roman"/>
              </w:rPr>
              <m:t>1+j2πf</m:t>
            </m:r>
            <m:d>
              <m:dPr>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s</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i</m:t>
                    </m:r>
                  </m:sub>
                </m:sSub>
              </m:e>
            </m:d>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m</m:t>
                </m:r>
              </m:sub>
            </m:sSub>
          </m:den>
        </m:f>
      </m:oMath>
      <w:r w:rsidR="003B5226" w:rsidRPr="003B5226">
        <w:rPr>
          <w:rFonts w:ascii="Times New Roman" w:eastAsia="宋体" w:hAnsi="Times New Roman" w:cs="Times New Roman" w:hint="eastAsia"/>
        </w:rPr>
        <w:t xml:space="preserve"> </w:t>
      </w:r>
      <w:r w:rsidR="003B5226" w:rsidRPr="003B5226">
        <w:rPr>
          <w:rFonts w:ascii="Times New Roman" w:eastAsia="宋体" w:hAnsi="Times New Roman" w:cs="Times New Roman"/>
        </w:rPr>
        <w:t xml:space="preserve">                          </w:t>
      </w:r>
      <w:r w:rsidR="003B5226" w:rsidRPr="003B5226">
        <w:rPr>
          <w:rFonts w:ascii="Times New Roman" w:eastAsia="宋体" w:hAnsi="Times New Roman" w:cs="Times New Roman" w:hint="eastAsia"/>
        </w:rPr>
        <w:t>(</w:t>
      </w:r>
      <w:r w:rsidR="003B5226" w:rsidRPr="003B5226">
        <w:rPr>
          <w:rFonts w:ascii="Times New Roman" w:eastAsia="宋体" w:hAnsi="Times New Roman" w:cs="Times New Roman"/>
        </w:rPr>
        <w:t>7)</w:t>
      </w:r>
    </w:p>
    <w:p w:rsidR="003B5226" w:rsidRPr="003B5226" w:rsidRDefault="003B5226" w:rsidP="00FA6A89">
      <w:pPr>
        <w:spacing w:line="360" w:lineRule="auto"/>
        <w:rPr>
          <w:rFonts w:ascii="Times New Roman" w:eastAsia="宋体" w:hAnsi="Times New Roman" w:cs="Times New Roman"/>
        </w:rPr>
      </w:pPr>
      <w:r w:rsidRPr="003B5226">
        <w:rPr>
          <w:rFonts w:ascii="Times New Roman" w:eastAsia="宋体" w:hAnsi="Times New Roman" w:cs="Times New Roman"/>
        </w:rPr>
        <w:t>thus, the EM-</w:t>
      </w:r>
      <w:proofErr w:type="spellStart"/>
      <w:r w:rsidRPr="003B5226">
        <w:rPr>
          <w:rFonts w:ascii="Times New Roman" w:eastAsia="宋体" w:hAnsi="Times New Roman" w:cs="Times New Roman"/>
        </w:rPr>
        <w:t>iSC</w:t>
      </w:r>
      <w:r w:rsidR="004A41A1">
        <w:rPr>
          <w:rFonts w:ascii="Times New Roman" w:eastAsia="宋体" w:hAnsi="Times New Roman" w:cs="Times New Roman"/>
        </w:rPr>
        <w:t>AT</w:t>
      </w:r>
      <w:proofErr w:type="spellEnd"/>
      <w:r w:rsidR="004A41A1">
        <w:rPr>
          <w:rFonts w:ascii="Times New Roman" w:eastAsia="宋体" w:hAnsi="Times New Roman" w:cs="Times New Roman"/>
        </w:rPr>
        <w:t xml:space="preserve"> signal can be interpreted as</w:t>
      </w:r>
    </w:p>
    <w:p w:rsidR="003B5226" w:rsidRPr="003B5226" w:rsidRDefault="003B5226" w:rsidP="00FA6A89">
      <w:pPr>
        <w:spacing w:line="360" w:lineRule="auto"/>
        <w:jc w:val="right"/>
        <w:rPr>
          <w:rFonts w:ascii="Times New Roman" w:eastAsia="宋体" w:hAnsi="Times New Roman" w:cs="Times New Roman"/>
        </w:rPr>
      </w:pPr>
      <m:oMath>
        <m:r>
          <m:rPr>
            <m:sty m:val="p"/>
          </m:rPr>
          <w:rPr>
            <w:rFonts w:ascii="Cambria Math" w:eastAsia="宋体" w:hAnsi="Cambria Math" w:cs="Times New Roman"/>
          </w:rPr>
          <m:t>Φ∝</m:t>
        </m:r>
        <m:sSub>
          <m:sSubPr>
            <m:ctrlPr>
              <w:rPr>
                <w:rFonts w:ascii="Cambria Math" w:eastAsia="宋体" w:hAnsi="Cambria Math" w:cs="Times New Roman"/>
              </w:rPr>
            </m:ctrlPr>
          </m:sSubPr>
          <m:e>
            <m:r>
              <w:rPr>
                <w:rFonts w:ascii="Cambria Math" w:eastAsia="宋体" w:hAnsi="Cambria Math" w:cs="Times New Roman"/>
              </w:rPr>
              <m:t>Q</m:t>
            </m:r>
          </m:e>
          <m:sub>
            <m:r>
              <w:rPr>
                <w:rFonts w:ascii="Cambria Math" w:eastAsia="宋体" w:hAnsi="Cambria Math" w:cs="Times New Roman"/>
              </w:rPr>
              <m:t>c</m:t>
            </m:r>
          </m:sub>
        </m:sSub>
        <m:r>
          <w:rPr>
            <w:rFonts w:ascii="Cambria Math" w:eastAsia="宋体" w:hAnsi="Cambria Math" w:cs="Times New Roman"/>
          </w:rPr>
          <m:t>=</m:t>
        </m:r>
        <m:f>
          <m:fPr>
            <m:ctrlPr>
              <w:rPr>
                <w:rFonts w:ascii="Cambria Math" w:eastAsia="宋体" w:hAnsi="Cambria Math" w:cs="Times New Roman"/>
                <w:i/>
              </w:rPr>
            </m:ctrlPr>
          </m:fPr>
          <m:num>
            <m:r>
              <w:rPr>
                <w:rFonts w:ascii="Cambria Math" w:eastAsia="宋体" w:hAnsi="Cambria Math" w:cs="Times New Roman"/>
              </w:rPr>
              <m:t>kV</m:t>
            </m:r>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m</m:t>
                </m:r>
              </m:sub>
            </m:sSub>
          </m:num>
          <m:den>
            <m:r>
              <w:rPr>
                <w:rFonts w:ascii="Cambria Math" w:eastAsia="宋体" w:hAnsi="Cambria Math" w:cs="Times New Roman"/>
              </w:rPr>
              <m:t>1+j2πf</m:t>
            </m:r>
            <m:d>
              <m:dPr>
                <m:ctrlPr>
                  <w:rPr>
                    <w:rFonts w:ascii="Cambria Math" w:eastAsia="宋体" w:hAnsi="Cambria Math" w:cs="Times New Roman"/>
                    <w:i/>
                  </w:rPr>
                </m:ctrlPr>
              </m:dPr>
              <m:e>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s</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i</m:t>
                    </m:r>
                  </m:sub>
                </m:sSub>
              </m:e>
            </m:d>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m</m:t>
                </m:r>
              </m:sub>
            </m:sSub>
          </m:den>
        </m:f>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 xml:space="preserve">                       </w:t>
      </w:r>
      <w:r w:rsidRPr="003B5226">
        <w:rPr>
          <w:rFonts w:ascii="Times New Roman" w:eastAsia="宋体" w:hAnsi="Times New Roman" w:cs="Times New Roman" w:hint="eastAsia"/>
        </w:rPr>
        <w:t>(</w:t>
      </w:r>
      <w:r w:rsidRPr="003B5226">
        <w:rPr>
          <w:rFonts w:ascii="Times New Roman" w:eastAsia="宋体" w:hAnsi="Times New Roman" w:cs="Times New Roman"/>
        </w:rPr>
        <w:t>8)</w:t>
      </w:r>
    </w:p>
    <w:p w:rsidR="003B5226" w:rsidRDefault="003B5226" w:rsidP="00FA6A89">
      <w:pPr>
        <w:spacing w:line="360" w:lineRule="auto"/>
        <w:rPr>
          <w:rFonts w:ascii="Times New Roman" w:eastAsia="宋体" w:hAnsi="Times New Roman" w:cs="Times New Roman"/>
        </w:rPr>
      </w:pPr>
      <w:r w:rsidRPr="003B5226">
        <w:rPr>
          <w:rFonts w:ascii="Times New Roman" w:eastAsia="宋体" w:hAnsi="Times New Roman" w:cs="Times New Roman"/>
        </w:rPr>
        <w:t xml:space="preserve">where </w:t>
      </w:r>
      <m:oMath>
        <m:r>
          <w:rPr>
            <w:rFonts w:ascii="Cambria Math" w:eastAsia="宋体" w:hAnsi="Cambria Math" w:cs="Times New Roman"/>
          </w:rPr>
          <m:t>k</m:t>
        </m:r>
      </m:oMath>
      <w:r w:rsidRPr="003B5226">
        <w:rPr>
          <w:rFonts w:ascii="Times New Roman" w:eastAsia="宋体" w:hAnsi="Times New Roman" w:cs="Times New Roman" w:hint="eastAsia"/>
        </w:rPr>
        <w:t xml:space="preserve"> </w:t>
      </w:r>
      <w:r w:rsidRPr="003B5226">
        <w:rPr>
          <w:rFonts w:ascii="Times New Roman" w:eastAsia="宋体" w:hAnsi="Times New Roman" w:cs="Times New Roman"/>
        </w:rPr>
        <w:t>is the linear ratio.</w:t>
      </w:r>
    </w:p>
    <w:p w:rsidR="003B5226" w:rsidRDefault="004A41A1" w:rsidP="00FA6A89">
      <w:pPr>
        <w:spacing w:line="360" w:lineRule="auto"/>
        <w:ind w:firstLineChars="100" w:firstLine="210"/>
        <w:rPr>
          <w:rFonts w:ascii="Times New Roman" w:eastAsia="宋体" w:hAnsi="Times New Roman" w:cs="Times New Roman"/>
        </w:rPr>
      </w:pPr>
      <w:r>
        <w:rPr>
          <w:rFonts w:ascii="Times New Roman" w:eastAsia="宋体" w:hAnsi="Times New Roman" w:cs="Times New Roman"/>
        </w:rPr>
        <w:t>Modulated voltage with</w:t>
      </w:r>
      <w:r w:rsidR="003B5226" w:rsidRPr="003B5226">
        <w:rPr>
          <w:rFonts w:ascii="Times New Roman" w:eastAsia="宋体" w:hAnsi="Times New Roman" w:cs="Times New Roman"/>
        </w:rPr>
        <w:t xml:space="preserve"> different amplitudes and different frequencies were performed to cells to verify this single-cell model. We applied a modulation potential with the amplitude increase from 200 to 800 mV at 5 Hz frequency, and the cor</w:t>
      </w:r>
      <w:r w:rsidR="00305F09">
        <w:rPr>
          <w:rFonts w:ascii="Times New Roman" w:eastAsia="宋体" w:hAnsi="Times New Roman" w:cs="Times New Roman"/>
        </w:rPr>
        <w:t>responding averaged responses are</w:t>
      </w:r>
      <w:r w:rsidR="003B5226" w:rsidRPr="003B5226">
        <w:rPr>
          <w:rFonts w:ascii="Times New Roman" w:eastAsia="宋体" w:hAnsi="Times New Roman" w:cs="Times New Roman"/>
        </w:rPr>
        <w:t xml:space="preserve"> linearly increased with the modulation amplitude (Fig. S6b), which</w:t>
      </w:r>
      <w:r w:rsidR="00305F09">
        <w:rPr>
          <w:rFonts w:ascii="Times New Roman" w:eastAsia="宋体" w:hAnsi="Times New Roman" w:cs="Times New Roman"/>
        </w:rPr>
        <w:t xml:space="preserve"> is</w:t>
      </w:r>
      <w:r w:rsidR="003B5226" w:rsidRPr="003B5226">
        <w:rPr>
          <w:rFonts w:ascii="Times New Roman" w:eastAsia="宋体" w:hAnsi="Times New Roman" w:cs="Times New Roman"/>
        </w:rPr>
        <w:t xml:space="preserve"> consistent with the prediction of equation (8). Furthermore, with the modulation amplitude fixed at 800 mV, we changed the frequency from 5 to 50 Hz, and a decrease in </w:t>
      </w:r>
      <m:oMath>
        <m:r>
          <m:rPr>
            <m:sty m:val="p"/>
          </m:rPr>
          <w:rPr>
            <w:rFonts w:ascii="Cambria Math" w:eastAsia="宋体" w:hAnsi="Cambria Math" w:cs="Times New Roman"/>
            <w:szCs w:val="21"/>
          </w:rPr>
          <m:t>Φ</m:t>
        </m:r>
      </m:oMath>
      <w:r w:rsidR="003B5226" w:rsidRPr="003B5226">
        <w:rPr>
          <w:rFonts w:ascii="Times New Roman" w:eastAsia="宋体" w:hAnsi="Times New Roman" w:cs="Times New Roman"/>
        </w:rPr>
        <w:t xml:space="preserve"> was observed (Fig. S6c).</w:t>
      </w:r>
    </w:p>
    <w:p w:rsidR="003B5226" w:rsidRPr="00A54754" w:rsidRDefault="00C62BE7" w:rsidP="00A54754">
      <w:pPr>
        <w:pStyle w:val="1"/>
        <w:spacing w:line="240" w:lineRule="auto"/>
        <w:rPr>
          <w:rFonts w:ascii="Times New Roman" w:hAnsi="Times New Roman" w:cs="Times New Roman"/>
          <w:sz w:val="24"/>
          <w:szCs w:val="24"/>
        </w:rPr>
      </w:pPr>
      <w:bookmarkStart w:id="7" w:name="_Toc151022123"/>
      <w:r w:rsidRPr="00C62BE7">
        <w:rPr>
          <w:rFonts w:ascii="Times New Roman" w:hAnsi="Times New Roman" w:cs="Times New Roman"/>
          <w:bCs w:val="0"/>
          <w:sz w:val="24"/>
          <w:szCs w:val="24"/>
        </w:rPr>
        <w:t>Supplementary</w:t>
      </w:r>
      <w:r>
        <w:rPr>
          <w:rFonts w:ascii="Times New Roman" w:hAnsi="Times New Roman" w:cs="Times New Roman"/>
          <w:bCs w:val="0"/>
          <w:sz w:val="24"/>
          <w:szCs w:val="24"/>
        </w:rPr>
        <w:t xml:space="preserve"> Note</w:t>
      </w:r>
      <w:r w:rsidR="003B5226" w:rsidRPr="00A54754">
        <w:rPr>
          <w:rFonts w:ascii="Times New Roman" w:hAnsi="Times New Roman" w:cs="Times New Roman"/>
          <w:sz w:val="24"/>
          <w:szCs w:val="24"/>
        </w:rPr>
        <w:t xml:space="preserve"> 4</w:t>
      </w:r>
      <w:r w:rsidR="00305F09" w:rsidRPr="00A54754">
        <w:rPr>
          <w:rFonts w:ascii="Times New Roman" w:hAnsi="Times New Roman" w:cs="Times New Roman"/>
          <w:sz w:val="24"/>
          <w:szCs w:val="24"/>
        </w:rPr>
        <w:t>.</w:t>
      </w:r>
      <w:r w:rsidR="003B5226" w:rsidRPr="00A54754">
        <w:rPr>
          <w:rFonts w:ascii="Times New Roman" w:hAnsi="Times New Roman" w:cs="Times New Roman"/>
          <w:sz w:val="24"/>
          <w:szCs w:val="24"/>
        </w:rPr>
        <w:t xml:space="preserve"> Effects of AC-modulation on cell electrophysiology</w:t>
      </w:r>
      <w:bookmarkEnd w:id="7"/>
    </w:p>
    <w:p w:rsidR="003B5226" w:rsidRDefault="003B5226" w:rsidP="00FA6A89">
      <w:pPr>
        <w:spacing w:line="360" w:lineRule="auto"/>
        <w:ind w:firstLineChars="100" w:firstLine="210"/>
        <w:rPr>
          <w:rFonts w:ascii="Times New Roman" w:eastAsia="宋体" w:hAnsi="Times New Roman" w:cs="Times New Roman"/>
          <w:szCs w:val="21"/>
        </w:rPr>
      </w:pPr>
      <w:r w:rsidRPr="003B5226">
        <w:rPr>
          <w:rFonts w:ascii="Times New Roman" w:eastAsia="宋体" w:hAnsi="Times New Roman" w:cs="Times New Roman"/>
          <w:szCs w:val="21"/>
        </w:rPr>
        <w:t xml:space="preserve">To verify that the </w:t>
      </w:r>
      <w:r w:rsidRPr="003B5226">
        <w:rPr>
          <w:rFonts w:ascii="Times New Roman" w:eastAsia="宋体" w:hAnsi="Times New Roman" w:cs="Times New Roman"/>
        </w:rPr>
        <w:t>electrochemical</w:t>
      </w:r>
      <w:r w:rsidRPr="003B5226">
        <w:rPr>
          <w:rFonts w:ascii="Times New Roman" w:eastAsia="宋体" w:hAnsi="Times New Roman" w:cs="Times New Roman"/>
          <w:szCs w:val="21"/>
        </w:rPr>
        <w:t xml:space="preserve"> modulated voltage applied in EM-</w:t>
      </w:r>
      <w:proofErr w:type="spellStart"/>
      <w:r w:rsidRPr="003B5226">
        <w:rPr>
          <w:rFonts w:ascii="Times New Roman" w:eastAsia="宋体" w:hAnsi="Times New Roman" w:cs="Times New Roman"/>
          <w:szCs w:val="21"/>
        </w:rPr>
        <w:t>iSCAT</w:t>
      </w:r>
      <w:proofErr w:type="spellEnd"/>
      <w:r w:rsidRPr="003B5226">
        <w:rPr>
          <w:rFonts w:ascii="Times New Roman" w:eastAsia="宋体" w:hAnsi="Times New Roman" w:cs="Times New Roman"/>
          <w:szCs w:val="21"/>
        </w:rPr>
        <w:t xml:space="preserve"> does not have an effect on cell viability or the electrophysiological properties of the cells, we performed </w:t>
      </w:r>
      <w:proofErr w:type="spellStart"/>
      <w:r w:rsidRPr="003B5226">
        <w:rPr>
          <w:rFonts w:ascii="Times New Roman" w:eastAsia="宋体" w:hAnsi="Times New Roman" w:cs="Times New Roman"/>
          <w:szCs w:val="21"/>
        </w:rPr>
        <w:lastRenderedPageBreak/>
        <w:t>methylthiazolyldiphenyl</w:t>
      </w:r>
      <w:proofErr w:type="spellEnd"/>
      <w:r w:rsidRPr="003B5226">
        <w:rPr>
          <w:rFonts w:ascii="Times New Roman" w:eastAsia="宋体" w:hAnsi="Times New Roman" w:cs="Times New Roman"/>
          <w:szCs w:val="21"/>
        </w:rPr>
        <w:t>-tetrazolium bromide (MTT) assay and membrane potential fluorescence imaging.</w:t>
      </w:r>
    </w:p>
    <w:p w:rsidR="003B5226" w:rsidRDefault="003B5226" w:rsidP="00FA6A89">
      <w:pPr>
        <w:spacing w:line="360" w:lineRule="auto"/>
        <w:ind w:firstLineChars="100" w:firstLine="210"/>
        <w:rPr>
          <w:rFonts w:ascii="Times New Roman" w:eastAsia="宋体" w:hAnsi="Times New Roman" w:cs="Times New Roman"/>
          <w:szCs w:val="21"/>
        </w:rPr>
      </w:pPr>
      <w:r w:rsidRPr="003B5226">
        <w:rPr>
          <w:rFonts w:ascii="Times New Roman" w:eastAsia="宋体" w:hAnsi="Times New Roman" w:cs="Times New Roman"/>
          <w:szCs w:val="21"/>
        </w:rPr>
        <w:t xml:space="preserve">Cell viability was quantified by cell proliferation reagent MTT. PC-12 cells were </w:t>
      </w:r>
      <w:bookmarkStart w:id="8" w:name="OLE_LINK12"/>
      <w:r w:rsidRPr="003B5226">
        <w:rPr>
          <w:rFonts w:ascii="Times New Roman" w:eastAsia="宋体" w:hAnsi="Times New Roman" w:cs="Times New Roman"/>
          <w:szCs w:val="21"/>
        </w:rPr>
        <w:t>plated in</w:t>
      </w:r>
      <w:bookmarkEnd w:id="8"/>
      <w:r w:rsidRPr="003B5226">
        <w:rPr>
          <w:rFonts w:ascii="Times New Roman" w:eastAsia="宋体" w:hAnsi="Times New Roman" w:cs="Times New Roman"/>
          <w:szCs w:val="21"/>
        </w:rPr>
        <w:t xml:space="preserve"> a 96-well plate and were incubated at 37 ⁰C in a 5% CO</w:t>
      </w:r>
      <w:r w:rsidRPr="003B5226">
        <w:rPr>
          <w:rFonts w:ascii="Times New Roman" w:eastAsia="宋体" w:hAnsi="Times New Roman" w:cs="Times New Roman"/>
          <w:szCs w:val="21"/>
          <w:vertAlign w:val="subscript"/>
        </w:rPr>
        <w:t>2</w:t>
      </w:r>
      <w:r w:rsidRPr="003B5226">
        <w:rPr>
          <w:rFonts w:ascii="Times New Roman" w:eastAsia="宋体" w:hAnsi="Times New Roman" w:cs="Times New Roman"/>
          <w:szCs w:val="21"/>
        </w:rPr>
        <w:t xml:space="preserve"> atmosphere for 24 h. Then, culture medium was replaced by 200 </w:t>
      </w:r>
      <w:proofErr w:type="spellStart"/>
      <w:r w:rsidRPr="003B5226">
        <w:rPr>
          <w:rFonts w:ascii="Times New Roman" w:eastAsia="宋体" w:hAnsi="Times New Roman" w:cs="Times New Roman"/>
          <w:szCs w:val="21"/>
        </w:rPr>
        <w:t>μl</w:t>
      </w:r>
      <w:proofErr w:type="spellEnd"/>
      <w:r w:rsidRPr="003B5226">
        <w:rPr>
          <w:rFonts w:ascii="Times New Roman" w:eastAsia="宋体" w:hAnsi="Times New Roman" w:cs="Times New Roman"/>
          <w:szCs w:val="21"/>
        </w:rPr>
        <w:t xml:space="preserve"> PBS. An AC-modulated voltage with </w:t>
      </w:r>
      <w:r w:rsidR="00305F09">
        <w:rPr>
          <w:rFonts w:ascii="Times New Roman" w:eastAsia="宋体" w:hAnsi="Times New Roman" w:cs="Times New Roman"/>
          <w:szCs w:val="21"/>
        </w:rPr>
        <w:t xml:space="preserve">the </w:t>
      </w:r>
      <w:r w:rsidRPr="003B5226">
        <w:rPr>
          <w:rFonts w:ascii="Times New Roman" w:eastAsia="宋体" w:hAnsi="Times New Roman" w:cs="Times New Roman"/>
          <w:szCs w:val="21"/>
        </w:rPr>
        <w:t>same amplitude and frequency as whole-cell experiments was applied to cells in several wells simultaneously using a two-electrode configuration, where a Pt coil and a Ag/</w:t>
      </w:r>
      <w:proofErr w:type="spellStart"/>
      <w:r w:rsidRPr="003B5226">
        <w:rPr>
          <w:rFonts w:ascii="Times New Roman" w:eastAsia="宋体" w:hAnsi="Times New Roman" w:cs="Times New Roman"/>
          <w:szCs w:val="21"/>
        </w:rPr>
        <w:t>AgCl</w:t>
      </w:r>
      <w:proofErr w:type="spellEnd"/>
      <w:r w:rsidRPr="003B5226">
        <w:rPr>
          <w:rFonts w:ascii="Times New Roman" w:eastAsia="宋体" w:hAnsi="Times New Roman" w:cs="Times New Roman"/>
          <w:szCs w:val="21"/>
        </w:rPr>
        <w:t xml:space="preserve"> wire served as the working and reference electrodes, respectively. The assay was performed after the 20 min AC-modulated treatment using MTT Cell Proliferation Assay Kit (</w:t>
      </w:r>
      <w:proofErr w:type="spellStart"/>
      <w:r w:rsidRPr="003B5226">
        <w:rPr>
          <w:rFonts w:ascii="Times New Roman" w:eastAsia="宋体" w:hAnsi="Times New Roman" w:cs="Times New Roman"/>
          <w:szCs w:val="21"/>
        </w:rPr>
        <w:t>Beyotime</w:t>
      </w:r>
      <w:proofErr w:type="spellEnd"/>
      <w:r w:rsidRPr="003B5226">
        <w:rPr>
          <w:rFonts w:ascii="Times New Roman" w:eastAsia="宋体" w:hAnsi="Times New Roman" w:cs="Times New Roman"/>
          <w:szCs w:val="21"/>
        </w:rPr>
        <w:t>) according to the manufacturer’s instruction. The a</w:t>
      </w:r>
      <w:r w:rsidR="00305F09">
        <w:rPr>
          <w:rFonts w:ascii="Times New Roman" w:eastAsia="宋体" w:hAnsi="Times New Roman" w:cs="Times New Roman"/>
          <w:szCs w:val="21"/>
        </w:rPr>
        <w:t>b</w:t>
      </w:r>
      <w:r w:rsidRPr="003B5226">
        <w:rPr>
          <w:rFonts w:ascii="Times New Roman" w:eastAsia="宋体" w:hAnsi="Times New Roman" w:cs="Times New Roman"/>
          <w:szCs w:val="21"/>
        </w:rPr>
        <w:t>sorption of 490 nm was measured using an enzyme linked immunosorbent assay. As shown in Fig. S7, comparing to contro</w:t>
      </w:r>
      <w:r w:rsidR="00305F09">
        <w:rPr>
          <w:rFonts w:ascii="Times New Roman" w:eastAsia="宋体" w:hAnsi="Times New Roman" w:cs="Times New Roman"/>
          <w:szCs w:val="21"/>
        </w:rPr>
        <w:t>l group, cell viability</w:t>
      </w:r>
      <w:r w:rsidRPr="003B5226">
        <w:rPr>
          <w:rFonts w:ascii="Times New Roman" w:eastAsia="宋体" w:hAnsi="Times New Roman" w:cs="Times New Roman"/>
          <w:szCs w:val="21"/>
        </w:rPr>
        <w:t xml:space="preserve"> </w:t>
      </w:r>
      <w:r w:rsidRPr="003B5226">
        <w:rPr>
          <w:rFonts w:ascii="Times New Roman" w:eastAsia="宋体" w:hAnsi="Times New Roman" w:cs="Times New Roman" w:hint="eastAsia"/>
          <w:szCs w:val="21"/>
        </w:rPr>
        <w:t>wit</w:t>
      </w:r>
      <w:r w:rsidRPr="003B5226">
        <w:rPr>
          <w:rFonts w:ascii="Times New Roman" w:eastAsia="宋体" w:hAnsi="Times New Roman" w:cs="Times New Roman"/>
          <w:szCs w:val="21"/>
        </w:rPr>
        <w:t>h the AC-modulated voltage did not change significantly.</w:t>
      </w:r>
    </w:p>
    <w:p w:rsidR="003B5226" w:rsidRPr="003B5226" w:rsidRDefault="003B5226" w:rsidP="00FA6A89">
      <w:pPr>
        <w:spacing w:line="360" w:lineRule="auto"/>
        <w:ind w:firstLineChars="100" w:firstLine="210"/>
        <w:rPr>
          <w:rFonts w:ascii="Times New Roman" w:eastAsia="宋体" w:hAnsi="Times New Roman" w:cs="Times New Roman"/>
          <w:szCs w:val="21"/>
        </w:rPr>
      </w:pPr>
      <w:r w:rsidRPr="003B5226">
        <w:rPr>
          <w:rFonts w:ascii="Times New Roman" w:eastAsia="宋体" w:hAnsi="Times New Roman" w:cs="Times New Roman"/>
          <w:szCs w:val="21"/>
        </w:rPr>
        <w:t xml:space="preserve">We recorded voltage-dependent changes in the fluorescent yield of PC-12 cells stained with the electrochromic probe di-4-ANEPPS to detect changes in membrane potential and ion channel activity with the AC-modulation. The dye was prepared as a 5 </w:t>
      </w:r>
      <w:proofErr w:type="spellStart"/>
      <w:r w:rsidRPr="003B5226">
        <w:rPr>
          <w:rFonts w:ascii="Times New Roman" w:eastAsia="宋体" w:hAnsi="Times New Roman" w:cs="Times New Roman"/>
          <w:szCs w:val="21"/>
        </w:rPr>
        <w:t>mM</w:t>
      </w:r>
      <w:proofErr w:type="spellEnd"/>
      <w:r w:rsidRPr="003B5226">
        <w:rPr>
          <w:rFonts w:ascii="Times New Roman" w:eastAsia="宋体" w:hAnsi="Times New Roman" w:cs="Times New Roman"/>
          <w:szCs w:val="21"/>
        </w:rPr>
        <w:t xml:space="preserve"> stock solution in DMSO and diluted to 5 </w:t>
      </w:r>
      <w:proofErr w:type="spellStart"/>
      <w:r w:rsidRPr="003B5226">
        <w:rPr>
          <w:rFonts w:ascii="Times New Roman" w:eastAsia="宋体" w:hAnsi="Times New Roman" w:cs="Times New Roman"/>
          <w:szCs w:val="21"/>
        </w:rPr>
        <w:t>μM</w:t>
      </w:r>
      <w:proofErr w:type="spellEnd"/>
      <w:r w:rsidRPr="003B5226">
        <w:rPr>
          <w:rFonts w:ascii="Times New Roman" w:eastAsia="宋体" w:hAnsi="Times New Roman" w:cs="Times New Roman"/>
          <w:szCs w:val="21"/>
        </w:rPr>
        <w:t xml:space="preserve"> in PBS just before use. PC-12 cells were plated on a</w:t>
      </w:r>
      <w:r w:rsidR="00FA6A89">
        <w:rPr>
          <w:rFonts w:ascii="Times New Roman" w:eastAsia="宋体" w:hAnsi="Times New Roman" w:cs="Times New Roman"/>
          <w:szCs w:val="21"/>
        </w:rPr>
        <w:t>n</w:t>
      </w:r>
      <w:r w:rsidRPr="003B5226">
        <w:rPr>
          <w:rFonts w:ascii="Times New Roman" w:eastAsia="宋体" w:hAnsi="Times New Roman" w:cs="Times New Roman"/>
          <w:szCs w:val="21"/>
        </w:rPr>
        <w:t xml:space="preserve"> ITO electrode slide, and were stained at room temperature for 10 min before imaging trials. The optical system is configured with a 470-495 nm band-pass excitation filter (BP470-490, Olympus), a 505 nm dichroic mirror (DM505, </w:t>
      </w:r>
      <w:bookmarkStart w:id="9" w:name="OLE_LINK13"/>
      <w:r w:rsidRPr="003B5226">
        <w:rPr>
          <w:rFonts w:ascii="Times New Roman" w:eastAsia="宋体" w:hAnsi="Times New Roman" w:cs="Times New Roman"/>
          <w:szCs w:val="21"/>
        </w:rPr>
        <w:t>Olympus</w:t>
      </w:r>
      <w:bookmarkEnd w:id="9"/>
      <w:r w:rsidRPr="003B5226">
        <w:rPr>
          <w:rFonts w:ascii="Times New Roman" w:eastAsia="宋体" w:hAnsi="Times New Roman" w:cs="Times New Roman"/>
          <w:szCs w:val="21"/>
        </w:rPr>
        <w:t xml:space="preserve">), and a 575 nm long-pass emission filter (BA575IF, Olympus). The light source is a mercury light source system (U-HGLGPS, Olympus), and the emitted light is detected with a </w:t>
      </w:r>
      <w:proofErr w:type="spellStart"/>
      <w:r w:rsidRPr="003B5226">
        <w:rPr>
          <w:rFonts w:ascii="Times New Roman" w:eastAsia="宋体" w:hAnsi="Times New Roman" w:cs="Times New Roman"/>
          <w:szCs w:val="21"/>
        </w:rPr>
        <w:t>sCMOS</w:t>
      </w:r>
      <w:proofErr w:type="spellEnd"/>
      <w:r w:rsidRPr="003B5226">
        <w:rPr>
          <w:rFonts w:ascii="Times New Roman" w:eastAsia="宋体" w:hAnsi="Times New Roman" w:cs="Times New Roman"/>
          <w:szCs w:val="21"/>
        </w:rPr>
        <w:t xml:space="preserve"> camera (</w:t>
      </w:r>
      <w:proofErr w:type="spellStart"/>
      <w:r w:rsidRPr="003B5226">
        <w:rPr>
          <w:rFonts w:ascii="Times New Roman" w:eastAsia="宋体" w:hAnsi="Times New Roman" w:cs="Times New Roman"/>
          <w:szCs w:val="21"/>
        </w:rPr>
        <w:t>Dhyana</w:t>
      </w:r>
      <w:proofErr w:type="spellEnd"/>
      <w:r w:rsidRPr="003B5226">
        <w:rPr>
          <w:rFonts w:ascii="Times New Roman" w:eastAsia="宋体" w:hAnsi="Times New Roman" w:cs="Times New Roman"/>
          <w:szCs w:val="21"/>
        </w:rPr>
        <w:t xml:space="preserve"> 95 V2, </w:t>
      </w:r>
      <w:proofErr w:type="spellStart"/>
      <w:r w:rsidRPr="003B5226">
        <w:rPr>
          <w:rFonts w:ascii="Times New Roman" w:eastAsia="宋体" w:hAnsi="Times New Roman" w:cs="Times New Roman"/>
          <w:szCs w:val="21"/>
        </w:rPr>
        <w:t>Tucsen</w:t>
      </w:r>
      <w:proofErr w:type="spellEnd"/>
      <w:r w:rsidRPr="003B5226">
        <w:rPr>
          <w:rFonts w:ascii="Times New Roman" w:eastAsia="宋体" w:hAnsi="Times New Roman" w:cs="Times New Roman"/>
          <w:szCs w:val="21"/>
        </w:rPr>
        <w:t>)</w:t>
      </w:r>
      <w:r w:rsidRPr="003B5226">
        <w:rPr>
          <w:rFonts w:ascii="Times New Roman" w:eastAsia="宋体" w:hAnsi="Times New Roman" w:cs="Times New Roman" w:hint="eastAsia"/>
          <w:szCs w:val="21"/>
        </w:rPr>
        <w:t>.</w:t>
      </w:r>
      <w:r w:rsidRPr="003B5226">
        <w:rPr>
          <w:rFonts w:ascii="Times New Roman" w:eastAsia="宋体" w:hAnsi="Times New Roman" w:cs="Times New Roman"/>
          <w:szCs w:val="21"/>
        </w:rPr>
        <w:t xml:space="preserve"> </w:t>
      </w:r>
    </w:p>
    <w:p w:rsidR="003B5226" w:rsidRDefault="003B5226" w:rsidP="00FA6A89">
      <w:pPr>
        <w:spacing w:line="360" w:lineRule="auto"/>
        <w:ind w:firstLineChars="100" w:firstLine="210"/>
        <w:rPr>
          <w:rFonts w:ascii="Times New Roman" w:eastAsia="宋体" w:hAnsi="Times New Roman" w:cs="Times New Roman"/>
          <w:szCs w:val="21"/>
        </w:rPr>
      </w:pPr>
      <w:r w:rsidRPr="003B5226">
        <w:rPr>
          <w:rFonts w:ascii="Times New Roman" w:eastAsia="宋体" w:hAnsi="Times New Roman" w:cs="Times New Roman"/>
          <w:szCs w:val="21"/>
        </w:rPr>
        <w:t>Di-4-ANEPPS dyes cause a blue or red fluorescence shift during depolarization or hyperpolarization of membranes, respectively, after excitation in the range of ~470 nm to 490 nm</w:t>
      </w:r>
      <w:r w:rsidR="00EB3589" w:rsidRPr="00EB3589">
        <w:rPr>
          <w:rFonts w:ascii="Times New Roman" w:eastAsia="宋体" w:hAnsi="Times New Roman" w:cs="Times New Roman"/>
          <w:noProof/>
          <w:szCs w:val="21"/>
          <w:vertAlign w:val="superscript"/>
        </w:rPr>
        <w:t>6</w:t>
      </w:r>
      <w:r w:rsidRPr="003B5226">
        <w:rPr>
          <w:rFonts w:ascii="Times New Roman" w:eastAsia="宋体" w:hAnsi="Times New Roman" w:cs="Times New Roman"/>
          <w:szCs w:val="21"/>
        </w:rPr>
        <w:t>. The average voltage change (</w:t>
      </w:r>
      <m:oMath>
        <m:r>
          <w:rPr>
            <w:rFonts w:ascii="Cambria Math" w:eastAsia="宋体" w:hAnsi="Cambria Math" w:cs="Times New Roman"/>
            <w:szCs w:val="21"/>
          </w:rPr>
          <m:t>∆V</m:t>
        </m:r>
      </m:oMath>
      <w:r w:rsidRPr="003B5226">
        <w:rPr>
          <w:rFonts w:ascii="Times New Roman" w:eastAsia="宋体" w:hAnsi="Times New Roman" w:cs="Times New Roman"/>
          <w:szCs w:val="21"/>
        </w:rPr>
        <w:t>) is linearly proportional to the fractional change</w:t>
      </w:r>
      <w:r w:rsidR="00EB3589" w:rsidRPr="00EB3589">
        <w:rPr>
          <w:rFonts w:ascii="Times New Roman" w:eastAsia="宋体" w:hAnsi="Times New Roman" w:cs="Times New Roman"/>
          <w:noProof/>
          <w:szCs w:val="21"/>
          <w:vertAlign w:val="superscript"/>
        </w:rPr>
        <w:t>7</w:t>
      </w:r>
      <w:r w:rsidRPr="003B5226">
        <w:rPr>
          <w:rFonts w:ascii="Times New Roman" w:eastAsia="宋体" w:hAnsi="Times New Roman" w:cs="Times New Roman"/>
          <w:szCs w:val="21"/>
        </w:rPr>
        <w:t xml:space="preserve">, </w:t>
      </w:r>
      <m:oMath>
        <m:r>
          <w:rPr>
            <w:rFonts w:ascii="Cambria Math" w:eastAsia="宋体" w:hAnsi="Cambria Math" w:cs="Times New Roman"/>
            <w:szCs w:val="21"/>
          </w:rPr>
          <m:t>∆V</m:t>
        </m:r>
        <m:r>
          <m:rPr>
            <m:sty m:val="p"/>
          </m:rPr>
          <w:rPr>
            <w:rFonts w:ascii="Cambria Math" w:eastAsia="宋体" w:hAnsi="Cambria Math" w:cs="Times New Roman"/>
            <w:szCs w:val="21"/>
          </w:rPr>
          <m:t>∝</m:t>
        </m:r>
        <m:f>
          <m:fPr>
            <m:type m:val="lin"/>
            <m:ctrlPr>
              <w:rPr>
                <w:rFonts w:ascii="Cambria Math" w:eastAsia="宋体" w:hAnsi="Cambria Math" w:cs="Times New Roman"/>
                <w:szCs w:val="21"/>
              </w:rPr>
            </m:ctrlPr>
          </m:fPr>
          <m:num>
            <m:r>
              <w:rPr>
                <w:rFonts w:ascii="Cambria Math" w:eastAsia="宋体" w:hAnsi="Cambria Math" w:cs="Times New Roman"/>
                <w:szCs w:val="21"/>
              </w:rPr>
              <m:t>∆F</m:t>
            </m:r>
            <m:d>
              <m:dPr>
                <m:ctrlPr>
                  <w:rPr>
                    <w:rFonts w:ascii="Cambria Math" w:eastAsia="宋体" w:hAnsi="Cambria Math" w:cs="Times New Roman"/>
                    <w:szCs w:val="21"/>
                  </w:rPr>
                </m:ctrlPr>
              </m:dPr>
              <m:e>
                <m:r>
                  <w:rPr>
                    <w:rFonts w:ascii="Cambria Math" w:eastAsia="宋体" w:hAnsi="Cambria Math" w:cs="Times New Roman"/>
                    <w:szCs w:val="21"/>
                  </w:rPr>
                  <m:t>t</m:t>
                </m:r>
              </m:e>
            </m:d>
          </m:num>
          <m:den>
            <m:r>
              <w:rPr>
                <w:rFonts w:ascii="Cambria Math" w:eastAsia="宋体" w:hAnsi="Cambria Math" w:cs="Times New Roman"/>
                <w:szCs w:val="21"/>
              </w:rPr>
              <m:t>F</m:t>
            </m:r>
          </m:den>
        </m:f>
      </m:oMath>
      <w:r w:rsidRPr="003B5226">
        <w:rPr>
          <w:rFonts w:ascii="Times New Roman" w:eastAsia="宋体" w:hAnsi="Times New Roman" w:cs="Times New Roman" w:hint="eastAsia"/>
          <w:szCs w:val="21"/>
        </w:rPr>
        <w:t>,</w:t>
      </w:r>
      <w:r w:rsidRPr="003B5226">
        <w:rPr>
          <w:rFonts w:ascii="Times New Roman" w:eastAsia="宋体" w:hAnsi="Times New Roman" w:cs="Times New Roman"/>
          <w:szCs w:val="21"/>
        </w:rPr>
        <w:t xml:space="preserve"> where </w:t>
      </w:r>
      <m:oMath>
        <m:r>
          <w:rPr>
            <w:rFonts w:ascii="Cambria Math" w:eastAsia="宋体" w:hAnsi="Cambria Math" w:cs="Times New Roman"/>
            <w:szCs w:val="21"/>
          </w:rPr>
          <m:t>F</m:t>
        </m:r>
        <m:d>
          <m:dPr>
            <m:ctrlPr>
              <w:rPr>
                <w:rFonts w:ascii="Cambria Math" w:eastAsia="宋体" w:hAnsi="Cambria Math" w:cs="Times New Roman"/>
                <w:szCs w:val="21"/>
              </w:rPr>
            </m:ctrlPr>
          </m:dPr>
          <m:e>
            <m:r>
              <w:rPr>
                <w:rFonts w:ascii="Cambria Math" w:eastAsia="宋体" w:hAnsi="Cambria Math" w:cs="Times New Roman"/>
                <w:szCs w:val="21"/>
              </w:rPr>
              <m:t>t</m:t>
            </m:r>
          </m:e>
        </m:d>
      </m:oMath>
      <w:r w:rsidRPr="003B5226">
        <w:rPr>
          <w:rFonts w:ascii="Times New Roman" w:eastAsia="宋体" w:hAnsi="Times New Roman" w:cs="Times New Roman" w:hint="eastAsia"/>
          <w:szCs w:val="21"/>
        </w:rPr>
        <w:t xml:space="preserve"> </w:t>
      </w:r>
      <w:r w:rsidRPr="003B5226">
        <w:rPr>
          <w:rFonts w:ascii="Times New Roman" w:eastAsia="宋体" w:hAnsi="Times New Roman" w:cs="Times New Roman"/>
          <w:szCs w:val="21"/>
        </w:rPr>
        <w:t xml:space="preserve">is the intensity of emitted light measured at time </w:t>
      </w:r>
      <m:oMath>
        <m:r>
          <w:rPr>
            <w:rFonts w:ascii="Cambria Math" w:eastAsia="宋体" w:hAnsi="Cambria Math" w:cs="Times New Roman"/>
            <w:szCs w:val="21"/>
          </w:rPr>
          <m:t>t</m:t>
        </m:r>
      </m:oMath>
      <w:r w:rsidRPr="003B5226">
        <w:rPr>
          <w:rFonts w:ascii="Times New Roman" w:eastAsia="宋体" w:hAnsi="Times New Roman" w:cs="Times New Roman"/>
          <w:szCs w:val="21"/>
        </w:rPr>
        <w:t xml:space="preserve">, </w:t>
      </w:r>
      <m:oMath>
        <m:r>
          <w:rPr>
            <w:rFonts w:ascii="Cambria Math" w:eastAsia="宋体" w:hAnsi="Cambria Math" w:cs="Times New Roman"/>
            <w:szCs w:val="21"/>
          </w:rPr>
          <m:t>∆F</m:t>
        </m:r>
        <m:d>
          <m:dPr>
            <m:ctrlPr>
              <w:rPr>
                <w:rFonts w:ascii="Cambria Math" w:eastAsia="宋体" w:hAnsi="Cambria Math" w:cs="Times New Roman"/>
                <w:szCs w:val="21"/>
              </w:rPr>
            </m:ctrlPr>
          </m:dPr>
          <m:e>
            <m:r>
              <w:rPr>
                <w:rFonts w:ascii="Cambria Math" w:eastAsia="宋体" w:hAnsi="Cambria Math" w:cs="Times New Roman"/>
                <w:szCs w:val="21"/>
              </w:rPr>
              <m:t>t</m:t>
            </m:r>
          </m:e>
        </m:d>
        <m:r>
          <w:rPr>
            <w:rFonts w:ascii="Cambria Math" w:eastAsia="宋体" w:hAnsi="Cambria Math" w:cs="Times New Roman"/>
            <w:szCs w:val="21"/>
          </w:rPr>
          <m:t>=F</m:t>
        </m:r>
        <m:d>
          <m:dPr>
            <m:ctrlPr>
              <w:rPr>
                <w:rFonts w:ascii="Cambria Math" w:eastAsia="宋体" w:hAnsi="Cambria Math" w:cs="Times New Roman"/>
                <w:szCs w:val="21"/>
              </w:rPr>
            </m:ctrlPr>
          </m:dPr>
          <m:e>
            <m:r>
              <w:rPr>
                <w:rFonts w:ascii="Cambria Math" w:eastAsia="宋体" w:hAnsi="Cambria Math" w:cs="Times New Roman"/>
                <w:szCs w:val="21"/>
              </w:rPr>
              <m:t>t</m:t>
            </m:r>
          </m:e>
        </m:d>
        <m:r>
          <w:rPr>
            <w:rFonts w:ascii="Cambria Math" w:eastAsia="宋体" w:hAnsi="Cambria Math" w:cs="Times New Roman"/>
            <w:szCs w:val="21"/>
          </w:rPr>
          <m:t>-F</m:t>
        </m:r>
      </m:oMath>
      <w:r w:rsidRPr="003B5226">
        <w:rPr>
          <w:rFonts w:ascii="Times New Roman" w:eastAsia="宋体" w:hAnsi="Times New Roman" w:cs="Times New Roman" w:hint="eastAsia"/>
          <w:szCs w:val="21"/>
        </w:rPr>
        <w:t>,</w:t>
      </w:r>
      <w:r w:rsidRPr="003B5226">
        <w:rPr>
          <w:rFonts w:ascii="Times New Roman" w:eastAsia="宋体" w:hAnsi="Times New Roman" w:cs="Times New Roman"/>
          <w:szCs w:val="21"/>
        </w:rPr>
        <w:t xml:space="preserve"> and </w:t>
      </w:r>
      <m:oMath>
        <m:r>
          <w:rPr>
            <w:rFonts w:ascii="Cambria Math" w:eastAsia="宋体" w:hAnsi="Cambria Math" w:cs="Times New Roman"/>
            <w:szCs w:val="21"/>
          </w:rPr>
          <m:t>F</m:t>
        </m:r>
        <m:r>
          <m:rPr>
            <m:sty m:val="p"/>
          </m:rPr>
          <w:rPr>
            <w:rFonts w:ascii="Cambria Math" w:eastAsia="宋体" w:hAnsi="Cambria Math" w:cs="Times New Roman"/>
            <w:szCs w:val="21"/>
          </w:rPr>
          <m:t>=</m:t>
        </m:r>
        <m:d>
          <m:dPr>
            <m:ctrlPr>
              <w:rPr>
                <w:rFonts w:ascii="Cambria Math" w:eastAsia="宋体" w:hAnsi="Cambria Math" w:cs="Times New Roman"/>
                <w:szCs w:val="21"/>
              </w:rPr>
            </m:ctrlPr>
          </m:dPr>
          <m:e>
            <m:f>
              <m:fPr>
                <m:type m:val="lin"/>
                <m:ctrlPr>
                  <w:rPr>
                    <w:rFonts w:ascii="Cambria Math" w:eastAsia="宋体" w:hAnsi="Cambria Math" w:cs="Times New Roman"/>
                    <w:i/>
                    <w:szCs w:val="21"/>
                  </w:rPr>
                </m:ctrlPr>
              </m:fPr>
              <m:num>
                <m:r>
                  <w:rPr>
                    <w:rFonts w:ascii="Cambria Math" w:eastAsia="宋体" w:hAnsi="Cambria Math" w:cs="Times New Roman"/>
                    <w:szCs w:val="21"/>
                  </w:rPr>
                  <m:t>1</m:t>
                </m:r>
              </m:num>
              <m:den>
                <m:r>
                  <w:rPr>
                    <w:rFonts w:ascii="Cambria Math" w:eastAsia="宋体" w:hAnsi="Cambria Math" w:cs="Times New Roman"/>
                    <w:szCs w:val="21"/>
                  </w:rPr>
                  <m:t>T</m:t>
                </m:r>
              </m:den>
            </m:f>
          </m:e>
        </m:d>
        <m:nary>
          <m:naryPr>
            <m:chr m:val="∑"/>
            <m:limLoc m:val="subSup"/>
            <m:supHide m:val="1"/>
            <m:ctrlPr>
              <w:rPr>
                <w:rFonts w:ascii="Cambria Math" w:eastAsia="宋体" w:hAnsi="Cambria Math" w:cs="Times New Roman"/>
                <w:i/>
                <w:szCs w:val="21"/>
              </w:rPr>
            </m:ctrlPr>
          </m:naryPr>
          <m:sub>
            <m:r>
              <w:rPr>
                <w:rFonts w:ascii="Cambria Math" w:eastAsia="宋体" w:hAnsi="Cambria Math" w:cs="Times New Roman"/>
                <w:szCs w:val="21"/>
              </w:rPr>
              <m:t>t</m:t>
            </m:r>
          </m:sub>
          <m:sup/>
          <m:e>
            <m:r>
              <w:rPr>
                <w:rFonts w:ascii="Cambria Math" w:eastAsia="宋体" w:hAnsi="Cambria Math" w:cs="Times New Roman"/>
                <w:szCs w:val="21"/>
              </w:rPr>
              <m:t>F</m:t>
            </m:r>
            <m:d>
              <m:dPr>
                <m:ctrlPr>
                  <w:rPr>
                    <w:rFonts w:ascii="Cambria Math" w:eastAsia="宋体" w:hAnsi="Cambria Math" w:cs="Times New Roman"/>
                    <w:i/>
                    <w:szCs w:val="21"/>
                  </w:rPr>
                </m:ctrlPr>
              </m:dPr>
              <m:e>
                <m:r>
                  <w:rPr>
                    <w:rFonts w:ascii="Cambria Math" w:eastAsia="宋体" w:hAnsi="Cambria Math" w:cs="Times New Roman"/>
                    <w:szCs w:val="21"/>
                  </w:rPr>
                  <m:t>t</m:t>
                </m:r>
              </m:e>
            </m:d>
          </m:e>
        </m:nary>
      </m:oMath>
      <w:r w:rsidRPr="003B5226">
        <w:rPr>
          <w:rFonts w:ascii="Times New Roman" w:eastAsia="宋体" w:hAnsi="Times New Roman" w:cs="Times New Roman" w:hint="eastAsia"/>
          <w:szCs w:val="21"/>
        </w:rPr>
        <w:t xml:space="preserve"> </w:t>
      </w:r>
      <w:r w:rsidRPr="003B5226">
        <w:rPr>
          <w:rFonts w:ascii="Times New Roman" w:eastAsia="宋体" w:hAnsi="Times New Roman" w:cs="Times New Roman"/>
          <w:szCs w:val="21"/>
        </w:rPr>
        <w:t xml:space="preserve">with </w:t>
      </w:r>
      <m:oMath>
        <m:r>
          <w:rPr>
            <w:rFonts w:ascii="Cambria Math" w:eastAsia="宋体" w:hAnsi="Cambria Math" w:cs="Times New Roman"/>
            <w:szCs w:val="21"/>
          </w:rPr>
          <m:t>T</m:t>
        </m:r>
      </m:oMath>
      <w:r w:rsidRPr="003B5226">
        <w:rPr>
          <w:rFonts w:ascii="Times New Roman" w:eastAsia="宋体" w:hAnsi="Times New Roman" w:cs="Times New Roman" w:hint="eastAsia"/>
          <w:szCs w:val="21"/>
        </w:rPr>
        <w:t xml:space="preserve"> </w:t>
      </w:r>
      <w:r w:rsidRPr="003B5226">
        <w:rPr>
          <w:rFonts w:ascii="Times New Roman" w:eastAsia="宋体" w:hAnsi="Times New Roman" w:cs="Times New Roman"/>
          <w:szCs w:val="21"/>
        </w:rPr>
        <w:t>equal</w:t>
      </w:r>
      <w:r w:rsidR="00305F09">
        <w:rPr>
          <w:rFonts w:ascii="Times New Roman" w:eastAsia="宋体" w:hAnsi="Times New Roman" w:cs="Times New Roman"/>
          <w:szCs w:val="21"/>
        </w:rPr>
        <w:t>s</w:t>
      </w:r>
      <w:r w:rsidRPr="003B5226">
        <w:rPr>
          <w:rFonts w:ascii="Times New Roman" w:eastAsia="宋体" w:hAnsi="Times New Roman" w:cs="Times New Roman"/>
          <w:szCs w:val="21"/>
        </w:rPr>
        <w:t xml:space="preserve"> to the number of frames in the sequence. We applied a modulated voltage protocol as 5 s without modulation (no modulation), 10 s with AC-modulation, and 5 s without modulation to cells (Fig. S8a), then we extracted the fluorescence intensity of each cell in the fluorescence image sequence. During the whole process, </w:t>
      </w:r>
      <m:oMath>
        <m:f>
          <m:fPr>
            <m:type m:val="lin"/>
            <m:ctrlPr>
              <w:rPr>
                <w:rFonts w:ascii="Cambria Math" w:eastAsia="宋体" w:hAnsi="Cambria Math" w:cs="Times New Roman"/>
                <w:szCs w:val="21"/>
              </w:rPr>
            </m:ctrlPr>
          </m:fPr>
          <m:num>
            <m:r>
              <w:rPr>
                <w:rFonts w:ascii="Cambria Math" w:eastAsia="宋体" w:hAnsi="Cambria Math" w:cs="Times New Roman"/>
                <w:szCs w:val="21"/>
              </w:rPr>
              <m:t>∆F</m:t>
            </m:r>
          </m:num>
          <m:den>
            <m:r>
              <w:rPr>
                <w:rFonts w:ascii="Cambria Math" w:eastAsia="宋体" w:hAnsi="Cambria Math" w:cs="Times New Roman"/>
                <w:szCs w:val="21"/>
              </w:rPr>
              <m:t>F</m:t>
            </m:r>
          </m:den>
        </m:f>
      </m:oMath>
      <w:r w:rsidRPr="003B5226">
        <w:rPr>
          <w:rFonts w:ascii="Times New Roman" w:eastAsia="宋体" w:hAnsi="Times New Roman" w:cs="Times New Roman"/>
          <w:szCs w:val="21"/>
        </w:rPr>
        <w:t xml:space="preserve"> fluctuated around 0, and there </w:t>
      </w:r>
      <w:r w:rsidRPr="003B5226">
        <w:rPr>
          <w:rFonts w:ascii="Times New Roman" w:eastAsia="宋体" w:hAnsi="Times New Roman" w:cs="Times New Roman"/>
          <w:szCs w:val="21"/>
        </w:rPr>
        <w:lastRenderedPageBreak/>
        <w:t>is no significant change in the presence of the AC-modulation, which indicates that the modulated voltage we applied will not change the cell membrane potential.</w:t>
      </w:r>
    </w:p>
    <w:p w:rsidR="003B5226" w:rsidRDefault="003B5226" w:rsidP="00FA6A89">
      <w:pPr>
        <w:spacing w:line="360" w:lineRule="auto"/>
        <w:ind w:firstLineChars="100" w:firstLine="210"/>
        <w:rPr>
          <w:rFonts w:ascii="Times New Roman" w:eastAsia="宋体" w:hAnsi="Times New Roman" w:cs="Times New Roman"/>
          <w:szCs w:val="21"/>
        </w:rPr>
      </w:pPr>
      <w:r w:rsidRPr="003B5226">
        <w:rPr>
          <w:rFonts w:ascii="Times New Roman" w:eastAsia="宋体" w:hAnsi="Times New Roman" w:cs="Times New Roman"/>
          <w:szCs w:val="21"/>
        </w:rPr>
        <w:t>Further, we verify that the AC-modulation does not affect ion channel activity. Patch-clamp analysis revealed that cells are hyperpolarized by decreases in external osmotic pressure and that this intrinsic response results from changes in the activity of some ion channels, such as mechanosensitive cationic channels</w:t>
      </w:r>
      <w:r w:rsidR="00EB3589" w:rsidRPr="00EB3589">
        <w:rPr>
          <w:rFonts w:ascii="Times New Roman" w:eastAsia="宋体" w:hAnsi="Times New Roman" w:cs="Times New Roman"/>
          <w:noProof/>
          <w:szCs w:val="21"/>
          <w:vertAlign w:val="superscript"/>
        </w:rPr>
        <w:t>8</w:t>
      </w:r>
      <w:r w:rsidRPr="003B5226">
        <w:rPr>
          <w:rFonts w:ascii="Times New Roman" w:eastAsia="宋体" w:hAnsi="Times New Roman" w:cs="Times New Roman"/>
          <w:szCs w:val="21"/>
        </w:rPr>
        <w:t xml:space="preserve">. As shown in Fig. S8b and c, when the external osmotic pressure suddenly decreases, </w:t>
      </w:r>
      <m:oMath>
        <m:f>
          <m:fPr>
            <m:type m:val="lin"/>
            <m:ctrlPr>
              <w:rPr>
                <w:rFonts w:ascii="Cambria Math" w:eastAsia="宋体" w:hAnsi="Cambria Math" w:cs="Times New Roman"/>
                <w:szCs w:val="21"/>
              </w:rPr>
            </m:ctrlPr>
          </m:fPr>
          <m:num>
            <m:r>
              <w:rPr>
                <w:rFonts w:ascii="Cambria Math" w:eastAsia="宋体" w:hAnsi="Cambria Math" w:cs="Times New Roman"/>
                <w:szCs w:val="21"/>
              </w:rPr>
              <m:t>∆F</m:t>
            </m:r>
          </m:num>
          <m:den>
            <m:r>
              <w:rPr>
                <w:rFonts w:ascii="Cambria Math" w:eastAsia="宋体" w:hAnsi="Cambria Math" w:cs="Times New Roman"/>
                <w:szCs w:val="21"/>
              </w:rPr>
              <m:t>F</m:t>
            </m:r>
          </m:den>
        </m:f>
      </m:oMath>
      <w:r w:rsidRPr="003B5226">
        <w:rPr>
          <w:rFonts w:ascii="Times New Roman" w:eastAsia="宋体" w:hAnsi="Times New Roman" w:cs="Times New Roman" w:hint="eastAsia"/>
          <w:szCs w:val="21"/>
        </w:rPr>
        <w:t xml:space="preserve"> </w:t>
      </w:r>
      <w:r w:rsidRPr="003B5226">
        <w:rPr>
          <w:rFonts w:ascii="Times New Roman" w:eastAsia="宋体" w:hAnsi="Times New Roman" w:cs="Times New Roman"/>
          <w:szCs w:val="21"/>
        </w:rPr>
        <w:t>rapidly increases, indicating that cells activated outward expulsion of ions (mainly K</w:t>
      </w:r>
      <w:r w:rsidRPr="003B5226">
        <w:rPr>
          <w:rFonts w:ascii="Times New Roman" w:eastAsia="宋体" w:hAnsi="Times New Roman" w:cs="Times New Roman"/>
          <w:szCs w:val="21"/>
          <w:vertAlign w:val="superscript"/>
        </w:rPr>
        <w:t>+</w:t>
      </w:r>
      <w:r w:rsidR="00305F09">
        <w:rPr>
          <w:rFonts w:ascii="Times New Roman" w:eastAsia="宋体" w:hAnsi="Times New Roman" w:cs="Times New Roman"/>
          <w:szCs w:val="21"/>
        </w:rPr>
        <w:t xml:space="preserve">, Fig. </w:t>
      </w:r>
      <w:r w:rsidRPr="003B5226">
        <w:rPr>
          <w:rFonts w:ascii="Times New Roman" w:eastAsia="宋体" w:hAnsi="Times New Roman" w:cs="Times New Roman"/>
          <w:szCs w:val="21"/>
        </w:rPr>
        <w:t>2d) and resulted in hyperpolarization. In addition, with or without the AC-modulated voltage, the response kinetics and intensity of cells were basically the same, suggesting that the AC-modulation does not affect the activity of ion channels on the cell membrane.</w:t>
      </w:r>
    </w:p>
    <w:p w:rsidR="003B5226" w:rsidRPr="00A54754" w:rsidRDefault="00C62BE7" w:rsidP="00A54754">
      <w:pPr>
        <w:pStyle w:val="1"/>
        <w:spacing w:line="240" w:lineRule="auto"/>
        <w:rPr>
          <w:rFonts w:ascii="Times New Roman" w:hAnsi="Times New Roman" w:cs="Times New Roman"/>
          <w:sz w:val="24"/>
          <w:szCs w:val="24"/>
        </w:rPr>
      </w:pPr>
      <w:bookmarkStart w:id="10" w:name="_Toc151022124"/>
      <w:r w:rsidRPr="00C62BE7">
        <w:rPr>
          <w:rFonts w:ascii="Times New Roman" w:hAnsi="Times New Roman" w:cs="Times New Roman"/>
          <w:bCs w:val="0"/>
          <w:sz w:val="24"/>
          <w:szCs w:val="24"/>
        </w:rPr>
        <w:t>Supplementary</w:t>
      </w:r>
      <w:r>
        <w:rPr>
          <w:rFonts w:ascii="Times New Roman" w:hAnsi="Times New Roman" w:cs="Times New Roman"/>
          <w:bCs w:val="0"/>
          <w:sz w:val="24"/>
          <w:szCs w:val="24"/>
        </w:rPr>
        <w:t xml:space="preserve"> Note</w:t>
      </w:r>
      <w:r w:rsidR="00305F09" w:rsidRPr="00A54754">
        <w:rPr>
          <w:rFonts w:ascii="Times New Roman" w:hAnsi="Times New Roman" w:cs="Times New Roman"/>
          <w:sz w:val="24"/>
          <w:szCs w:val="24"/>
        </w:rPr>
        <w:t xml:space="preserve"> 5.</w:t>
      </w:r>
      <w:r w:rsidR="003B5226" w:rsidRPr="00A54754">
        <w:rPr>
          <w:rFonts w:ascii="Times New Roman" w:hAnsi="Times New Roman" w:cs="Times New Roman"/>
          <w:sz w:val="24"/>
          <w:szCs w:val="24"/>
        </w:rPr>
        <w:t xml:space="preserve"> Extracellular solution </w:t>
      </w:r>
      <w:proofErr w:type="spellStart"/>
      <w:r w:rsidR="003B5226" w:rsidRPr="00A54754">
        <w:rPr>
          <w:rFonts w:ascii="Times New Roman" w:hAnsi="Times New Roman" w:cs="Times New Roman"/>
          <w:sz w:val="24"/>
          <w:szCs w:val="24"/>
        </w:rPr>
        <w:t>osmolarity</w:t>
      </w:r>
      <w:proofErr w:type="spellEnd"/>
      <w:r w:rsidR="003B5226" w:rsidRPr="00A54754">
        <w:rPr>
          <w:rFonts w:ascii="Times New Roman" w:hAnsi="Times New Roman" w:cs="Times New Roman"/>
          <w:sz w:val="24"/>
          <w:szCs w:val="24"/>
        </w:rPr>
        <w:t xml:space="preserve"> changing assays</w:t>
      </w:r>
      <w:bookmarkEnd w:id="10"/>
    </w:p>
    <w:p w:rsidR="003B5226" w:rsidRDefault="003B5226" w:rsidP="00FA6A89">
      <w:pPr>
        <w:spacing w:line="360" w:lineRule="auto"/>
        <w:ind w:firstLineChars="100" w:firstLine="210"/>
        <w:rPr>
          <w:rFonts w:ascii="Times New Roman" w:eastAsia="宋体" w:hAnsi="Times New Roman" w:cs="Times New Roman"/>
          <w:szCs w:val="21"/>
        </w:rPr>
      </w:pPr>
      <w:r w:rsidRPr="003B5226">
        <w:rPr>
          <w:rFonts w:ascii="Times New Roman" w:eastAsia="宋体" w:hAnsi="Times New Roman" w:cs="Times New Roman"/>
        </w:rPr>
        <w:t xml:space="preserve">PC-12 cells were used for </w:t>
      </w:r>
      <w:proofErr w:type="spellStart"/>
      <w:r w:rsidRPr="003B5226">
        <w:rPr>
          <w:rFonts w:ascii="Times New Roman" w:eastAsia="宋体" w:hAnsi="Times New Roman" w:cs="Times New Roman"/>
        </w:rPr>
        <w:t>osmolarity</w:t>
      </w:r>
      <w:proofErr w:type="spellEnd"/>
      <w:r w:rsidRPr="003B5226">
        <w:rPr>
          <w:rFonts w:ascii="Times New Roman" w:eastAsia="宋体" w:hAnsi="Times New Roman" w:cs="Times New Roman"/>
        </w:rPr>
        <w:t xml:space="preserve"> changing experiments. The </w:t>
      </w:r>
      <w:bookmarkStart w:id="11" w:name="OLE_LINK6"/>
      <w:bookmarkStart w:id="12" w:name="OLE_LINK7"/>
      <w:r w:rsidRPr="003B5226">
        <w:rPr>
          <w:rFonts w:ascii="Times New Roman" w:eastAsia="宋体" w:hAnsi="Times New Roman" w:cs="Times New Roman"/>
        </w:rPr>
        <w:t>extracellular</w:t>
      </w:r>
      <w:bookmarkEnd w:id="11"/>
      <w:bookmarkEnd w:id="12"/>
      <w:r w:rsidRPr="003B5226">
        <w:rPr>
          <w:rFonts w:ascii="Times New Roman" w:eastAsia="宋体" w:hAnsi="Times New Roman" w:cs="Times New Roman"/>
        </w:rPr>
        <w:t xml:space="preserve"> solution </w:t>
      </w:r>
      <w:proofErr w:type="spellStart"/>
      <w:r w:rsidRPr="003B5226">
        <w:rPr>
          <w:rFonts w:ascii="Times New Roman" w:eastAsia="宋体" w:hAnsi="Times New Roman" w:cs="Times New Roman"/>
        </w:rPr>
        <w:t>osmolarity</w:t>
      </w:r>
      <w:proofErr w:type="spellEnd"/>
      <w:r w:rsidRPr="003B5226">
        <w:rPr>
          <w:rFonts w:ascii="Times New Roman" w:eastAsia="宋体" w:hAnsi="Times New Roman" w:cs="Times New Roman"/>
        </w:rPr>
        <w:t xml:space="preserve"> was regulated by adding Na</w:t>
      </w:r>
      <w:r w:rsidRPr="003B5226">
        <w:rPr>
          <w:rFonts w:ascii="Times New Roman" w:eastAsia="宋体" w:hAnsi="Times New Roman" w:cs="Times New Roman"/>
          <w:vertAlign w:val="superscript"/>
        </w:rPr>
        <w:t>+</w:t>
      </w:r>
      <w:r w:rsidRPr="003B5226">
        <w:rPr>
          <w:rFonts w:ascii="Times New Roman" w:eastAsia="宋体" w:hAnsi="Times New Roman" w:cs="Times New Roman"/>
        </w:rPr>
        <w:t xml:space="preserve">-free solution and </w:t>
      </w:r>
      <w:proofErr w:type="gramStart"/>
      <w:r w:rsidRPr="003B5226">
        <w:rPr>
          <w:rFonts w:ascii="Times New Roman" w:eastAsia="宋体" w:hAnsi="Times New Roman" w:cs="Times New Roman"/>
        </w:rPr>
        <w:t>high</w:t>
      </w:r>
      <w:proofErr w:type="gramEnd"/>
      <w:r w:rsidRPr="003B5226">
        <w:rPr>
          <w:rFonts w:ascii="Times New Roman" w:eastAsia="宋体" w:hAnsi="Times New Roman" w:cs="Times New Roman"/>
        </w:rPr>
        <w:t>-Na</w:t>
      </w:r>
      <w:r w:rsidRPr="003B5226">
        <w:rPr>
          <w:rFonts w:ascii="Times New Roman" w:eastAsia="宋体" w:hAnsi="Times New Roman" w:cs="Times New Roman"/>
          <w:vertAlign w:val="superscript"/>
        </w:rPr>
        <w:t>+</w:t>
      </w:r>
      <w:r w:rsidRPr="003B5226">
        <w:rPr>
          <w:rFonts w:ascii="Times New Roman" w:eastAsia="宋体" w:hAnsi="Times New Roman" w:cs="Times New Roman"/>
        </w:rPr>
        <w:t xml:space="preserve"> solution to the isotonic saline with a pipette. The isotonic saline contained 140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w:t>
      </w:r>
      <w:proofErr w:type="spellStart"/>
      <w:r w:rsidRPr="003B5226">
        <w:rPr>
          <w:rFonts w:ascii="Times New Roman" w:eastAsia="宋体" w:hAnsi="Times New Roman" w:cs="Times New Roman"/>
        </w:rPr>
        <w:t>NaCl</w:t>
      </w:r>
      <w:proofErr w:type="spellEnd"/>
      <w:r w:rsidRPr="003B5226">
        <w:rPr>
          <w:rFonts w:ascii="Times New Roman" w:eastAsia="宋体" w:hAnsi="Times New Roman" w:cs="Times New Roman"/>
        </w:rPr>
        <w:t xml:space="preserve">, 5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w:t>
      </w:r>
      <w:proofErr w:type="spellStart"/>
      <w:r w:rsidRPr="003B5226">
        <w:rPr>
          <w:rFonts w:ascii="Times New Roman" w:eastAsia="宋体" w:hAnsi="Times New Roman" w:cs="Times New Roman"/>
        </w:rPr>
        <w:t>KCl</w:t>
      </w:r>
      <w:proofErr w:type="spellEnd"/>
      <w:r w:rsidRPr="003B5226">
        <w:rPr>
          <w:rFonts w:ascii="Times New Roman" w:eastAsia="宋体" w:hAnsi="Times New Roman" w:cs="Times New Roman"/>
        </w:rPr>
        <w:t xml:space="preserve">, 10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EDTA, 10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HEPES, and 10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glucose, buffered at pH 7.4 with </w:t>
      </w:r>
      <w:proofErr w:type="spellStart"/>
      <w:r w:rsidRPr="003B5226">
        <w:rPr>
          <w:rFonts w:ascii="Times New Roman" w:eastAsia="宋体" w:hAnsi="Times New Roman" w:cs="Times New Roman"/>
        </w:rPr>
        <w:t>NaOH</w:t>
      </w:r>
      <w:proofErr w:type="spellEnd"/>
      <w:r w:rsidRPr="003B5226">
        <w:rPr>
          <w:rFonts w:ascii="Times New Roman" w:eastAsia="宋体" w:hAnsi="Times New Roman" w:cs="Times New Roman"/>
        </w:rPr>
        <w:t>. Na</w:t>
      </w:r>
      <w:r w:rsidRPr="003B5226">
        <w:rPr>
          <w:rFonts w:ascii="Times New Roman" w:eastAsia="宋体" w:hAnsi="Times New Roman" w:cs="Times New Roman"/>
          <w:vertAlign w:val="superscript"/>
        </w:rPr>
        <w:t>+</w:t>
      </w:r>
      <w:r w:rsidRPr="003B5226">
        <w:rPr>
          <w:rFonts w:ascii="Times New Roman" w:eastAsia="宋体" w:hAnsi="Times New Roman" w:cs="Times New Roman"/>
        </w:rPr>
        <w:t xml:space="preserve">-free solution contained the same formula as saline without </w:t>
      </w:r>
      <w:proofErr w:type="spellStart"/>
      <w:r w:rsidRPr="003B5226">
        <w:rPr>
          <w:rFonts w:ascii="Times New Roman" w:eastAsia="宋体" w:hAnsi="Times New Roman" w:cs="Times New Roman"/>
        </w:rPr>
        <w:t>NaCl</w:t>
      </w:r>
      <w:proofErr w:type="spellEnd"/>
      <w:r w:rsidRPr="003B5226">
        <w:rPr>
          <w:rFonts w:ascii="Times New Roman" w:eastAsia="宋体" w:hAnsi="Times New Roman" w:cs="Times New Roman"/>
        </w:rPr>
        <w:t xml:space="preserve">, and </w:t>
      </w:r>
      <w:proofErr w:type="gramStart"/>
      <w:r w:rsidRPr="003B5226">
        <w:rPr>
          <w:rFonts w:ascii="Times New Roman" w:eastAsia="宋体" w:hAnsi="Times New Roman" w:cs="Times New Roman"/>
        </w:rPr>
        <w:t>high</w:t>
      </w:r>
      <w:proofErr w:type="gramEnd"/>
      <w:r w:rsidRPr="003B5226">
        <w:rPr>
          <w:rFonts w:ascii="Times New Roman" w:eastAsia="宋体" w:hAnsi="Times New Roman" w:cs="Times New Roman"/>
        </w:rPr>
        <w:t>-Na</w:t>
      </w:r>
      <w:r w:rsidRPr="003B5226">
        <w:rPr>
          <w:rFonts w:ascii="Times New Roman" w:eastAsia="宋体" w:hAnsi="Times New Roman" w:cs="Times New Roman"/>
          <w:vertAlign w:val="superscript"/>
        </w:rPr>
        <w:t>+</w:t>
      </w:r>
      <w:r w:rsidRPr="003B5226">
        <w:rPr>
          <w:rFonts w:ascii="Times New Roman" w:eastAsia="宋体" w:hAnsi="Times New Roman" w:cs="Times New Roman"/>
        </w:rPr>
        <w:t xml:space="preserve"> solution contained 280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w:t>
      </w:r>
      <w:proofErr w:type="spellStart"/>
      <w:r w:rsidRPr="003B5226">
        <w:rPr>
          <w:rFonts w:ascii="Times New Roman" w:eastAsia="宋体" w:hAnsi="Times New Roman" w:cs="Times New Roman"/>
        </w:rPr>
        <w:t>NaCl</w:t>
      </w:r>
      <w:proofErr w:type="spellEnd"/>
      <w:r w:rsidRPr="003B5226">
        <w:rPr>
          <w:rFonts w:ascii="Times New Roman" w:eastAsia="宋体" w:hAnsi="Times New Roman" w:cs="Times New Roman"/>
        </w:rPr>
        <w:t xml:space="preserve">. </w:t>
      </w:r>
      <w:r w:rsidR="00920D0B">
        <w:rPr>
          <w:rFonts w:ascii="Times New Roman" w:eastAsia="宋体" w:hAnsi="Times New Roman" w:cs="Times New Roman"/>
        </w:rPr>
        <w:t xml:space="preserve">During </w:t>
      </w:r>
      <w:proofErr w:type="spellStart"/>
      <w:r w:rsidR="00920D0B">
        <w:rPr>
          <w:rFonts w:ascii="Times New Roman" w:eastAsia="宋体" w:hAnsi="Times New Roman" w:cs="Times New Roman"/>
        </w:rPr>
        <w:t>iSCAT</w:t>
      </w:r>
      <w:proofErr w:type="spellEnd"/>
      <w:r w:rsidR="00920D0B">
        <w:rPr>
          <w:rFonts w:ascii="Times New Roman" w:eastAsia="宋体" w:hAnsi="Times New Roman" w:cs="Times New Roman"/>
        </w:rPr>
        <w:t xml:space="preserve"> image</w:t>
      </w:r>
      <w:r w:rsidRPr="003B5226">
        <w:rPr>
          <w:rFonts w:ascii="Times New Roman" w:eastAsia="宋体" w:hAnsi="Times New Roman" w:cs="Times New Roman"/>
        </w:rPr>
        <w:t xml:space="preserve"> acquisition, we added 10 </w:t>
      </w:r>
      <w:proofErr w:type="spellStart"/>
      <w:r w:rsidRPr="003B5226">
        <w:rPr>
          <w:rFonts w:ascii="Times New Roman" w:eastAsia="宋体" w:hAnsi="Times New Roman" w:cs="Times New Roman"/>
        </w:rPr>
        <w:t>μl</w:t>
      </w:r>
      <w:proofErr w:type="spellEnd"/>
      <w:r w:rsidRPr="003B5226">
        <w:rPr>
          <w:rFonts w:ascii="Times New Roman" w:eastAsia="宋体" w:hAnsi="Times New Roman" w:cs="Times New Roman"/>
        </w:rPr>
        <w:t xml:space="preserve"> Na</w:t>
      </w:r>
      <w:r w:rsidRPr="003B5226">
        <w:rPr>
          <w:rFonts w:ascii="Times New Roman" w:eastAsia="宋体" w:hAnsi="Times New Roman" w:cs="Times New Roman"/>
          <w:vertAlign w:val="superscript"/>
        </w:rPr>
        <w:t>+</w:t>
      </w:r>
      <w:r w:rsidRPr="003B5226">
        <w:rPr>
          <w:rFonts w:ascii="Times New Roman" w:eastAsia="宋体" w:hAnsi="Times New Roman" w:cs="Times New Roman"/>
        </w:rPr>
        <w:t xml:space="preserve">-free or </w:t>
      </w:r>
      <w:proofErr w:type="gramStart"/>
      <w:r w:rsidRPr="003B5226">
        <w:rPr>
          <w:rFonts w:ascii="Times New Roman" w:eastAsia="宋体" w:hAnsi="Times New Roman" w:cs="Times New Roman"/>
        </w:rPr>
        <w:t>high</w:t>
      </w:r>
      <w:proofErr w:type="gramEnd"/>
      <w:r w:rsidRPr="003B5226">
        <w:rPr>
          <w:rFonts w:ascii="Times New Roman" w:eastAsia="宋体" w:hAnsi="Times New Roman" w:cs="Times New Roman"/>
        </w:rPr>
        <w:t>-Na</w:t>
      </w:r>
      <w:r w:rsidRPr="003B5226">
        <w:rPr>
          <w:rFonts w:ascii="Times New Roman" w:eastAsia="宋体" w:hAnsi="Times New Roman" w:cs="Times New Roman"/>
          <w:vertAlign w:val="superscript"/>
        </w:rPr>
        <w:t>+</w:t>
      </w:r>
      <w:r w:rsidRPr="003B5226">
        <w:rPr>
          <w:rFonts w:ascii="Times New Roman" w:eastAsia="宋体" w:hAnsi="Times New Roman" w:cs="Times New Roman"/>
        </w:rPr>
        <w:t xml:space="preserve"> solution to 200 </w:t>
      </w:r>
      <w:proofErr w:type="spellStart"/>
      <w:r w:rsidRPr="003B5226">
        <w:rPr>
          <w:rFonts w:ascii="Times New Roman" w:eastAsia="宋体" w:hAnsi="Times New Roman" w:cs="Times New Roman"/>
        </w:rPr>
        <w:t>μl</w:t>
      </w:r>
      <w:proofErr w:type="spellEnd"/>
      <w:r w:rsidRPr="003B5226">
        <w:rPr>
          <w:rFonts w:ascii="Times New Roman" w:eastAsia="宋体" w:hAnsi="Times New Roman" w:cs="Times New Roman"/>
        </w:rPr>
        <w:t xml:space="preserve"> extracellular solution three times at 1 min intervals, resulting in decreased (</w:t>
      </w:r>
      <w:r w:rsidRPr="001F39C0">
        <w:rPr>
          <w:rFonts w:ascii="Times New Roman" w:eastAsia="宋体" w:hAnsi="Times New Roman" w:cs="Times New Roman"/>
        </w:rPr>
        <w:t xml:space="preserve">300 to 285, 273 and 261 </w:t>
      </w:r>
      <w:proofErr w:type="spellStart"/>
      <w:r w:rsidRPr="001F39C0">
        <w:rPr>
          <w:rFonts w:ascii="Times New Roman" w:eastAsia="宋体" w:hAnsi="Times New Roman" w:cs="Times New Roman"/>
        </w:rPr>
        <w:t>mOsm</w:t>
      </w:r>
      <w:proofErr w:type="spellEnd"/>
      <w:r w:rsidRPr="001F39C0">
        <w:rPr>
          <w:rFonts w:ascii="Times New Roman" w:eastAsia="宋体" w:hAnsi="Times New Roman" w:cs="Times New Roman"/>
        </w:rPr>
        <w:t>/L</w:t>
      </w:r>
      <w:r w:rsidRPr="003B5226">
        <w:rPr>
          <w:rFonts w:ascii="Times New Roman" w:eastAsia="宋体" w:hAnsi="Times New Roman" w:cs="Times New Roman"/>
        </w:rPr>
        <w:t>) or increased (</w:t>
      </w:r>
      <w:r w:rsidRPr="001F39C0">
        <w:rPr>
          <w:rFonts w:ascii="Times New Roman" w:eastAsia="宋体" w:hAnsi="Times New Roman" w:cs="Times New Roman"/>
        </w:rPr>
        <w:t xml:space="preserve">300 to 314, 327 and 339 </w:t>
      </w:r>
      <w:proofErr w:type="spellStart"/>
      <w:r w:rsidRPr="001F39C0">
        <w:rPr>
          <w:rFonts w:ascii="Times New Roman" w:eastAsia="宋体" w:hAnsi="Times New Roman" w:cs="Times New Roman"/>
        </w:rPr>
        <w:t>mOsm</w:t>
      </w:r>
      <w:proofErr w:type="spellEnd"/>
      <w:r w:rsidRPr="001F39C0">
        <w:rPr>
          <w:rFonts w:ascii="Times New Roman" w:eastAsia="宋体" w:hAnsi="Times New Roman" w:cs="Times New Roman"/>
        </w:rPr>
        <w:t>/L</w:t>
      </w:r>
      <w:r w:rsidRPr="003B5226">
        <w:rPr>
          <w:rFonts w:ascii="Times New Roman" w:eastAsia="宋体" w:hAnsi="Times New Roman" w:cs="Times New Roman"/>
        </w:rPr>
        <w:t xml:space="preserve">) </w:t>
      </w:r>
      <w:proofErr w:type="spellStart"/>
      <w:r w:rsidRPr="003B5226">
        <w:rPr>
          <w:rFonts w:ascii="Times New Roman" w:eastAsia="宋体" w:hAnsi="Times New Roman" w:cs="Times New Roman"/>
        </w:rPr>
        <w:t>osmolarity</w:t>
      </w:r>
      <w:proofErr w:type="spellEnd"/>
      <w:r w:rsidRPr="003B5226">
        <w:rPr>
          <w:rFonts w:ascii="Times New Roman" w:eastAsia="宋体" w:hAnsi="Times New Roman" w:cs="Times New Roman"/>
        </w:rPr>
        <w:t xml:space="preserve"> in the extracellular environment. In the control experiment using three different nonselective K</w:t>
      </w:r>
      <w:r w:rsidRPr="003B5226">
        <w:rPr>
          <w:rFonts w:ascii="Times New Roman" w:eastAsia="宋体" w:hAnsi="Times New Roman" w:cs="Times New Roman"/>
          <w:vertAlign w:val="superscript"/>
        </w:rPr>
        <w:t>+</w:t>
      </w:r>
      <w:r w:rsidRPr="003B5226">
        <w:rPr>
          <w:rFonts w:ascii="Times New Roman" w:eastAsia="宋体" w:hAnsi="Times New Roman" w:cs="Times New Roman"/>
        </w:rPr>
        <w:t xml:space="preserve"> channel blockers, cells were submitted to a 45 min incubation in culture medium with the different blockers, respectively: 1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quinine, 1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4-AP, and 1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TEA. Fixed cell and ITO electrode show negligible response to solution adding process and </w:t>
      </w:r>
      <w:proofErr w:type="spellStart"/>
      <w:r w:rsidRPr="003B5226">
        <w:rPr>
          <w:rFonts w:ascii="Times New Roman" w:eastAsia="宋体" w:hAnsi="Times New Roman" w:cs="Times New Roman"/>
        </w:rPr>
        <w:t>osmolarity</w:t>
      </w:r>
      <w:proofErr w:type="spellEnd"/>
      <w:r w:rsidRPr="003B5226">
        <w:rPr>
          <w:rFonts w:ascii="Times New Roman" w:eastAsia="宋体" w:hAnsi="Times New Roman" w:cs="Times New Roman"/>
        </w:rPr>
        <w:t xml:space="preserve"> changing (Fig</w:t>
      </w:r>
      <w:r w:rsidRPr="003B5226">
        <w:rPr>
          <w:rFonts w:ascii="Times New Roman" w:eastAsia="宋体" w:hAnsi="Times New Roman" w:cs="Times New Roman" w:hint="eastAsia"/>
        </w:rPr>
        <w:t>.</w:t>
      </w:r>
      <w:r w:rsidRPr="003B5226">
        <w:rPr>
          <w:rFonts w:ascii="Times New Roman" w:eastAsia="宋体" w:hAnsi="Times New Roman" w:cs="Times New Roman"/>
        </w:rPr>
        <w:t xml:space="preserve"> S9a), indicating that EM-</w:t>
      </w:r>
      <w:proofErr w:type="spellStart"/>
      <w:r w:rsidRPr="003B5226">
        <w:rPr>
          <w:rFonts w:ascii="Times New Roman" w:eastAsia="宋体" w:hAnsi="Times New Roman" w:cs="Times New Roman"/>
        </w:rPr>
        <w:t>iSCAT</w:t>
      </w:r>
      <w:proofErr w:type="spellEnd"/>
      <w:r w:rsidRPr="003B5226">
        <w:rPr>
          <w:rFonts w:ascii="Times New Roman" w:eastAsia="宋体" w:hAnsi="Times New Roman" w:cs="Times New Roman"/>
        </w:rPr>
        <w:t xml:space="preserve"> signal are not caused by these two factors. Comparing the bright </w:t>
      </w:r>
      <w:r w:rsidR="00920D0B">
        <w:rPr>
          <w:rFonts w:ascii="Times New Roman" w:eastAsia="宋体" w:hAnsi="Times New Roman" w:cs="Times New Roman"/>
        </w:rPr>
        <w:t xml:space="preserve">field </w:t>
      </w:r>
      <w:r w:rsidRPr="003B5226">
        <w:rPr>
          <w:rFonts w:ascii="Times New Roman" w:eastAsia="宋体" w:hAnsi="Times New Roman" w:cs="Times New Roman"/>
        </w:rPr>
        <w:t xml:space="preserve">images of cells before and after the </w:t>
      </w:r>
      <w:proofErr w:type="spellStart"/>
      <w:r w:rsidRPr="003B5226">
        <w:rPr>
          <w:rFonts w:ascii="Times New Roman" w:eastAsia="宋体" w:hAnsi="Times New Roman" w:cs="Times New Roman"/>
        </w:rPr>
        <w:t>osmolarity</w:t>
      </w:r>
      <w:proofErr w:type="spellEnd"/>
      <w:r w:rsidRPr="003B5226">
        <w:rPr>
          <w:rFonts w:ascii="Times New Roman" w:eastAsia="宋体" w:hAnsi="Times New Roman" w:cs="Times New Roman"/>
        </w:rPr>
        <w:t xml:space="preserve"> decreasing assays (Fig. S9b), we found that cells shrunk, which indicate that the regulatory volume increase (RVI) process was not completed. </w:t>
      </w:r>
      <w:r w:rsidRPr="003B5226">
        <w:rPr>
          <w:rFonts w:ascii="Times New Roman" w:eastAsia="宋体" w:hAnsi="Times New Roman" w:cs="Times New Roman" w:hint="eastAsia"/>
          <w:szCs w:val="21"/>
        </w:rPr>
        <w:t>A</w:t>
      </w:r>
      <w:r w:rsidRPr="003B5226">
        <w:rPr>
          <w:rFonts w:ascii="Times New Roman" w:eastAsia="宋体" w:hAnsi="Times New Roman" w:cs="Times New Roman"/>
          <w:szCs w:val="21"/>
        </w:rPr>
        <w:t>s shown in Fig. S9c, the time constant</w:t>
      </w:r>
      <w:r w:rsidR="00920D0B">
        <w:rPr>
          <w:rFonts w:ascii="Times New Roman" w:eastAsia="宋体" w:hAnsi="Times New Roman" w:cs="Times New Roman"/>
          <w:szCs w:val="21"/>
        </w:rPr>
        <w:t>s</w:t>
      </w:r>
      <w:r w:rsidRPr="003B5226">
        <w:rPr>
          <w:rFonts w:ascii="Times New Roman" w:eastAsia="宋体" w:hAnsi="Times New Roman" w:cs="Times New Roman"/>
          <w:szCs w:val="21"/>
        </w:rPr>
        <w:t xml:space="preserve"> from 8 hypotonic respo</w:t>
      </w:r>
      <w:r w:rsidR="00920D0B">
        <w:rPr>
          <w:rFonts w:ascii="Times New Roman" w:eastAsia="宋体" w:hAnsi="Times New Roman" w:cs="Times New Roman"/>
          <w:szCs w:val="21"/>
        </w:rPr>
        <w:t>nse processes in 3 cells range</w:t>
      </w:r>
      <w:r w:rsidRPr="003B5226">
        <w:rPr>
          <w:rFonts w:ascii="Times New Roman" w:eastAsia="宋体" w:hAnsi="Times New Roman" w:cs="Times New Roman"/>
          <w:szCs w:val="21"/>
        </w:rPr>
        <w:t xml:space="preserve"> from 12.9 s to 22.5 s, with a </w:t>
      </w:r>
      <w:r w:rsidR="001F39C0">
        <w:rPr>
          <w:rFonts w:ascii="Times New Roman" w:eastAsia="宋体" w:hAnsi="Times New Roman" w:cs="Times New Roman"/>
          <w:szCs w:val="21"/>
        </w:rPr>
        <w:t>mean</w:t>
      </w:r>
      <w:r w:rsidRPr="003B5226">
        <w:rPr>
          <w:rFonts w:ascii="Times New Roman" w:eastAsia="宋体" w:hAnsi="Times New Roman" w:cs="Times New Roman"/>
          <w:szCs w:val="21"/>
        </w:rPr>
        <w:t xml:space="preserve"> value as 16.</w:t>
      </w:r>
      <w:r w:rsidR="001F39C0">
        <w:rPr>
          <w:rFonts w:ascii="Times New Roman" w:eastAsia="宋体" w:hAnsi="Times New Roman" w:cs="Times New Roman"/>
          <w:szCs w:val="21"/>
        </w:rPr>
        <w:t>5</w:t>
      </w:r>
      <w:r w:rsidRPr="003B5226">
        <w:rPr>
          <w:rFonts w:ascii="Times New Roman" w:eastAsia="宋体" w:hAnsi="Times New Roman" w:cs="Times New Roman"/>
          <w:szCs w:val="21"/>
        </w:rPr>
        <w:t xml:space="preserve"> s ±</w:t>
      </w:r>
      <w:r w:rsidRPr="003B5226">
        <w:rPr>
          <w:rFonts w:ascii="Times New Roman" w:eastAsia="宋体" w:hAnsi="Times New Roman" w:cs="Times New Roman" w:hint="eastAsia"/>
          <w:szCs w:val="21"/>
        </w:rPr>
        <w:t xml:space="preserve"> </w:t>
      </w:r>
      <w:r w:rsidRPr="003B5226">
        <w:rPr>
          <w:rFonts w:ascii="Times New Roman" w:eastAsia="宋体" w:hAnsi="Times New Roman" w:cs="Times New Roman"/>
          <w:szCs w:val="21"/>
        </w:rPr>
        <w:t>3.1 s. The time constant</w:t>
      </w:r>
      <w:r w:rsidR="00920D0B">
        <w:rPr>
          <w:rFonts w:ascii="Times New Roman" w:eastAsia="宋体" w:hAnsi="Times New Roman" w:cs="Times New Roman"/>
          <w:szCs w:val="21"/>
        </w:rPr>
        <w:t>s</w:t>
      </w:r>
      <w:r w:rsidRPr="003B5226">
        <w:rPr>
          <w:rFonts w:ascii="Times New Roman" w:eastAsia="宋体" w:hAnsi="Times New Roman" w:cs="Times New Roman"/>
          <w:szCs w:val="21"/>
        </w:rPr>
        <w:t xml:space="preserve"> from 10 hypertonic respo</w:t>
      </w:r>
      <w:r w:rsidR="00920D0B">
        <w:rPr>
          <w:rFonts w:ascii="Times New Roman" w:eastAsia="宋体" w:hAnsi="Times New Roman" w:cs="Times New Roman"/>
          <w:szCs w:val="21"/>
        </w:rPr>
        <w:t>nse processes in 4 cells range</w:t>
      </w:r>
      <w:r w:rsidRPr="003B5226">
        <w:rPr>
          <w:rFonts w:ascii="Times New Roman" w:eastAsia="宋体" w:hAnsi="Times New Roman" w:cs="Times New Roman"/>
          <w:szCs w:val="21"/>
        </w:rPr>
        <w:t xml:space="preserve"> from 23.1 s to 76.6 s, with a </w:t>
      </w:r>
      <w:r w:rsidR="001F39C0">
        <w:rPr>
          <w:rFonts w:ascii="Times New Roman" w:eastAsia="宋体" w:hAnsi="Times New Roman" w:cs="Times New Roman"/>
          <w:szCs w:val="21"/>
        </w:rPr>
        <w:t>mean</w:t>
      </w:r>
      <w:r w:rsidRPr="003B5226">
        <w:rPr>
          <w:rFonts w:ascii="Times New Roman" w:eastAsia="宋体" w:hAnsi="Times New Roman" w:cs="Times New Roman"/>
          <w:szCs w:val="21"/>
        </w:rPr>
        <w:t xml:space="preserve"> value as </w:t>
      </w:r>
      <w:r w:rsidR="001F39C0">
        <w:rPr>
          <w:rFonts w:ascii="Times New Roman" w:eastAsia="宋体" w:hAnsi="Times New Roman" w:cs="Times New Roman"/>
          <w:szCs w:val="21"/>
        </w:rPr>
        <w:t>48.5</w:t>
      </w:r>
      <w:r w:rsidRPr="003B5226">
        <w:rPr>
          <w:rFonts w:ascii="Times New Roman" w:eastAsia="宋体" w:hAnsi="Times New Roman" w:cs="Times New Roman"/>
          <w:szCs w:val="21"/>
        </w:rPr>
        <w:t xml:space="preserve"> s ± </w:t>
      </w:r>
      <w:r w:rsidRPr="003B5226">
        <w:rPr>
          <w:rFonts w:ascii="Times New Roman" w:eastAsia="宋体" w:hAnsi="Times New Roman" w:cs="Times New Roman"/>
          <w:szCs w:val="21"/>
        </w:rPr>
        <w:lastRenderedPageBreak/>
        <w:t>17.9 s. Both time scale for volume regulation are in the same range as observed previously</w:t>
      </w:r>
      <w:r w:rsidR="00EB3589" w:rsidRPr="00EB3589">
        <w:rPr>
          <w:rFonts w:ascii="Times New Roman" w:eastAsia="宋体" w:hAnsi="Times New Roman" w:cs="Times New Roman"/>
          <w:noProof/>
          <w:szCs w:val="21"/>
          <w:vertAlign w:val="superscript"/>
        </w:rPr>
        <w:t>9</w:t>
      </w:r>
      <w:r w:rsidRPr="003B5226">
        <w:rPr>
          <w:rFonts w:ascii="Times New Roman" w:eastAsia="宋体" w:hAnsi="Times New Roman" w:cs="Times New Roman"/>
          <w:szCs w:val="21"/>
        </w:rPr>
        <w:t>.</w:t>
      </w:r>
    </w:p>
    <w:p w:rsidR="003B5226" w:rsidRPr="00A54754" w:rsidRDefault="00C62BE7" w:rsidP="00A54754">
      <w:pPr>
        <w:pStyle w:val="1"/>
        <w:spacing w:line="240" w:lineRule="auto"/>
        <w:rPr>
          <w:rFonts w:ascii="Times New Roman" w:hAnsi="Times New Roman" w:cs="Times New Roman"/>
          <w:sz w:val="24"/>
          <w:szCs w:val="24"/>
        </w:rPr>
      </w:pPr>
      <w:bookmarkStart w:id="13" w:name="_Toc151022125"/>
      <w:r w:rsidRPr="00C62BE7">
        <w:rPr>
          <w:rFonts w:ascii="Times New Roman" w:hAnsi="Times New Roman" w:cs="Times New Roman"/>
          <w:bCs w:val="0"/>
          <w:sz w:val="24"/>
          <w:szCs w:val="24"/>
        </w:rPr>
        <w:t>Supplementary</w:t>
      </w:r>
      <w:r>
        <w:rPr>
          <w:rFonts w:ascii="Times New Roman" w:hAnsi="Times New Roman" w:cs="Times New Roman"/>
          <w:bCs w:val="0"/>
          <w:sz w:val="24"/>
          <w:szCs w:val="24"/>
        </w:rPr>
        <w:t xml:space="preserve"> Note</w:t>
      </w:r>
      <w:r w:rsidR="00920D0B" w:rsidRPr="00A54754">
        <w:rPr>
          <w:rFonts w:ascii="Times New Roman" w:hAnsi="Times New Roman" w:cs="Times New Roman"/>
          <w:sz w:val="24"/>
          <w:szCs w:val="24"/>
        </w:rPr>
        <w:t xml:space="preserve"> 6.</w:t>
      </w:r>
      <w:r w:rsidR="003B5226" w:rsidRPr="00A54754">
        <w:rPr>
          <w:rFonts w:ascii="Times New Roman" w:hAnsi="Times New Roman" w:cs="Times New Roman"/>
          <w:sz w:val="24"/>
          <w:szCs w:val="24"/>
        </w:rPr>
        <w:t xml:space="preserve"> NMDAR gating dynamics</w:t>
      </w:r>
      <w:bookmarkEnd w:id="13"/>
    </w:p>
    <w:p w:rsidR="00C8110D" w:rsidRDefault="003B5226" w:rsidP="00FA6A89">
      <w:pPr>
        <w:spacing w:line="360" w:lineRule="auto"/>
        <w:ind w:firstLineChars="100" w:firstLine="210"/>
        <w:rPr>
          <w:rFonts w:ascii="Times New Roman" w:eastAsia="宋体" w:hAnsi="Times New Roman" w:cs="Times New Roman"/>
        </w:rPr>
      </w:pPr>
      <w:r w:rsidRPr="003B5226">
        <w:rPr>
          <w:rFonts w:ascii="Times New Roman" w:eastAsia="宋体" w:hAnsi="Times New Roman" w:cs="Times New Roman" w:hint="eastAsia"/>
        </w:rPr>
        <w:t>W</w:t>
      </w:r>
      <w:r w:rsidRPr="003B5226">
        <w:rPr>
          <w:rFonts w:ascii="Times New Roman" w:eastAsia="宋体" w:hAnsi="Times New Roman" w:cs="Times New Roman"/>
        </w:rPr>
        <w:t>e performed EM-</w:t>
      </w:r>
      <w:proofErr w:type="spellStart"/>
      <w:r w:rsidRPr="003B5226">
        <w:rPr>
          <w:rFonts w:ascii="Times New Roman" w:eastAsia="宋体" w:hAnsi="Times New Roman" w:cs="Times New Roman"/>
        </w:rPr>
        <w:t>iSCAT</w:t>
      </w:r>
      <w:proofErr w:type="spellEnd"/>
      <w:r w:rsidRPr="003B5226">
        <w:rPr>
          <w:rFonts w:ascii="Times New Roman" w:eastAsia="宋体" w:hAnsi="Times New Roman" w:cs="Times New Roman"/>
        </w:rPr>
        <w:t xml:space="preserve"> imaging experiment 24 h after HEK-293 cells transfection. </w:t>
      </w:r>
      <w:r w:rsidRPr="004E1470">
        <w:rPr>
          <w:rFonts w:ascii="Times New Roman" w:eastAsia="宋体" w:hAnsi="Times New Roman" w:cs="Times New Roman"/>
        </w:rPr>
        <w:t xml:space="preserve">To avoid </w:t>
      </w:r>
      <w:bookmarkStart w:id="14" w:name="OLE_LINK16"/>
      <w:r w:rsidRPr="004E1470">
        <w:rPr>
          <w:rFonts w:ascii="Times New Roman" w:eastAsia="宋体" w:hAnsi="Times New Roman" w:cs="Times New Roman"/>
        </w:rPr>
        <w:t>Mg</w:t>
      </w:r>
      <w:r w:rsidRPr="004E1470">
        <w:rPr>
          <w:rFonts w:ascii="Times New Roman" w:eastAsia="宋体" w:hAnsi="Times New Roman" w:cs="Times New Roman"/>
          <w:vertAlign w:val="superscript"/>
        </w:rPr>
        <w:t>2+</w:t>
      </w:r>
      <w:r w:rsidRPr="004E1470">
        <w:rPr>
          <w:rFonts w:ascii="Times New Roman" w:eastAsia="宋体" w:hAnsi="Times New Roman" w:cs="Times New Roman"/>
        </w:rPr>
        <w:t xml:space="preserve"> </w:t>
      </w:r>
      <w:r w:rsidR="004E1470" w:rsidRPr="004E1470">
        <w:rPr>
          <w:rFonts w:ascii="Times New Roman" w:eastAsia="宋体" w:hAnsi="Times New Roman" w:cs="Times New Roman"/>
        </w:rPr>
        <w:t>binding to</w:t>
      </w:r>
      <w:r w:rsidRPr="004E1470">
        <w:rPr>
          <w:rFonts w:ascii="Times New Roman" w:eastAsia="宋体" w:hAnsi="Times New Roman" w:cs="Times New Roman"/>
        </w:rPr>
        <w:t xml:space="preserve"> the transmembrane domain of NMDARs</w:t>
      </w:r>
      <w:bookmarkEnd w:id="14"/>
      <w:r w:rsidRPr="003B5226">
        <w:rPr>
          <w:rFonts w:ascii="Times New Roman" w:eastAsia="宋体" w:hAnsi="Times New Roman" w:cs="Times New Roman"/>
        </w:rPr>
        <w:t>, solutions used for cell culture, transfection and imaging were all Mg</w:t>
      </w:r>
      <w:r w:rsidRPr="003B5226">
        <w:rPr>
          <w:rFonts w:ascii="Times New Roman" w:eastAsia="宋体" w:hAnsi="Times New Roman" w:cs="Times New Roman"/>
          <w:vertAlign w:val="superscript"/>
        </w:rPr>
        <w:t>2+</w:t>
      </w:r>
      <w:r w:rsidRPr="003B5226">
        <w:rPr>
          <w:rFonts w:ascii="Times New Roman" w:eastAsia="宋体" w:hAnsi="Times New Roman" w:cs="Times New Roman"/>
        </w:rPr>
        <w:t xml:space="preserve">-free, and 1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EDTA was supplied to the extracellular solutions (in </w:t>
      </w:r>
      <w:proofErr w:type="spellStart"/>
      <w:r w:rsidRPr="003B5226">
        <w:rPr>
          <w:rFonts w:ascii="Times New Roman" w:eastAsia="宋体" w:hAnsi="Times New Roman" w:cs="Times New Roman"/>
        </w:rPr>
        <w:t>mM</w:t>
      </w:r>
      <w:proofErr w:type="spellEnd"/>
      <w:r w:rsidRPr="003B5226">
        <w:rPr>
          <w:rFonts w:ascii="Times New Roman" w:eastAsia="宋体" w:hAnsi="Times New Roman" w:cs="Times New Roman"/>
        </w:rPr>
        <w:t xml:space="preserve">: 150 </w:t>
      </w:r>
      <w:proofErr w:type="spellStart"/>
      <w:r w:rsidRPr="003B5226">
        <w:rPr>
          <w:rFonts w:ascii="Times New Roman" w:eastAsia="宋体" w:hAnsi="Times New Roman" w:cs="Times New Roman"/>
        </w:rPr>
        <w:t>NaCl</w:t>
      </w:r>
      <w:proofErr w:type="spellEnd"/>
      <w:r w:rsidRPr="003B5226">
        <w:rPr>
          <w:rFonts w:ascii="Times New Roman" w:eastAsia="宋体" w:hAnsi="Times New Roman" w:cs="Times New Roman"/>
        </w:rPr>
        <w:t xml:space="preserve">, 2.5 </w:t>
      </w:r>
      <w:proofErr w:type="spellStart"/>
      <w:r w:rsidRPr="003B5226">
        <w:rPr>
          <w:rFonts w:ascii="Times New Roman" w:eastAsia="宋体" w:hAnsi="Times New Roman" w:cs="Times New Roman"/>
        </w:rPr>
        <w:t>KCl</w:t>
      </w:r>
      <w:proofErr w:type="spellEnd"/>
      <w:r w:rsidRPr="003B5226">
        <w:rPr>
          <w:rFonts w:ascii="Times New Roman" w:eastAsia="宋体" w:hAnsi="Times New Roman" w:cs="Times New Roman"/>
        </w:rPr>
        <w:t xml:space="preserve">, 1 EDTA, 10 HEPES, 10 glucoses, 1 glutamate, and 0.1 glycine, pH at 8.0 with </w:t>
      </w:r>
      <w:proofErr w:type="spellStart"/>
      <w:r w:rsidRPr="003B5226">
        <w:rPr>
          <w:rFonts w:ascii="Times New Roman" w:eastAsia="宋体" w:hAnsi="Times New Roman" w:cs="Times New Roman"/>
        </w:rPr>
        <w:t>NaOH</w:t>
      </w:r>
      <w:proofErr w:type="spellEnd"/>
      <w:r w:rsidRPr="003B5226">
        <w:rPr>
          <w:rFonts w:ascii="Times New Roman" w:eastAsia="宋体" w:hAnsi="Times New Roman" w:cs="Times New Roman"/>
        </w:rPr>
        <w:t>) during imaging. To ensure good activity of NMDAR and get high quality data, images acquisition was limited to 10 min after the agonist was added, and we supplied more agonists every 5 min. Cells were fixed with 4% PFA immediately after imaging. According to the results of confocal fluorescence detection, cells successfully expressed NMDAR</w:t>
      </w:r>
      <w:r w:rsidR="006B4D23">
        <w:rPr>
          <w:rFonts w:ascii="Times New Roman" w:eastAsia="宋体" w:hAnsi="Times New Roman" w:cs="Times New Roman"/>
        </w:rPr>
        <w:t>s</w:t>
      </w:r>
      <w:r w:rsidRPr="003B5226">
        <w:rPr>
          <w:rFonts w:ascii="Times New Roman" w:eastAsia="宋体" w:hAnsi="Times New Roman" w:cs="Times New Roman"/>
        </w:rPr>
        <w:t xml:space="preserve"> were selected for subsequent data analysis.</w:t>
      </w:r>
    </w:p>
    <w:p w:rsidR="00C8110D" w:rsidRPr="00A54754" w:rsidRDefault="00C62BE7" w:rsidP="00A54754">
      <w:pPr>
        <w:pStyle w:val="1"/>
        <w:spacing w:line="240" w:lineRule="auto"/>
        <w:rPr>
          <w:rFonts w:ascii="Times New Roman" w:hAnsi="Times New Roman" w:cs="Times New Roman"/>
          <w:sz w:val="24"/>
          <w:szCs w:val="24"/>
        </w:rPr>
      </w:pPr>
      <w:bookmarkStart w:id="15" w:name="_Toc151022126"/>
      <w:r w:rsidRPr="00C62BE7">
        <w:rPr>
          <w:rFonts w:ascii="Times New Roman" w:hAnsi="Times New Roman" w:cs="Times New Roman"/>
          <w:bCs w:val="0"/>
          <w:sz w:val="24"/>
          <w:szCs w:val="24"/>
        </w:rPr>
        <w:t>Supplementary</w:t>
      </w:r>
      <w:r>
        <w:rPr>
          <w:rFonts w:ascii="Times New Roman" w:hAnsi="Times New Roman" w:cs="Times New Roman"/>
          <w:bCs w:val="0"/>
          <w:sz w:val="24"/>
          <w:szCs w:val="24"/>
        </w:rPr>
        <w:t xml:space="preserve"> Note</w:t>
      </w:r>
      <w:r w:rsidR="00EB0A71" w:rsidRPr="00A54754">
        <w:rPr>
          <w:rFonts w:ascii="Times New Roman" w:hAnsi="Times New Roman" w:cs="Times New Roman"/>
          <w:sz w:val="24"/>
          <w:szCs w:val="24"/>
        </w:rPr>
        <w:t xml:space="preserve"> 7.</w:t>
      </w:r>
      <w:r w:rsidR="00C8110D" w:rsidRPr="00A54754">
        <w:rPr>
          <w:rFonts w:ascii="Times New Roman" w:hAnsi="Times New Roman" w:cs="Times New Roman"/>
          <w:sz w:val="24"/>
          <w:szCs w:val="24"/>
        </w:rPr>
        <w:t xml:space="preserve"> Calculation of s</w:t>
      </w:r>
      <w:r w:rsidR="00104A10" w:rsidRPr="00A54754">
        <w:rPr>
          <w:rFonts w:ascii="Times New Roman" w:hAnsi="Times New Roman" w:cs="Times New Roman"/>
          <w:sz w:val="24"/>
          <w:szCs w:val="24"/>
        </w:rPr>
        <w:t>ingle channel lateral diffusion coefficient</w:t>
      </w:r>
      <w:bookmarkEnd w:id="15"/>
    </w:p>
    <w:p w:rsidR="00C8110D" w:rsidRPr="00C8110D" w:rsidRDefault="00C8110D" w:rsidP="00FA6A89">
      <w:pPr>
        <w:spacing w:line="360" w:lineRule="auto"/>
        <w:ind w:firstLineChars="100" w:firstLine="210"/>
        <w:rPr>
          <w:rFonts w:ascii="Times New Roman" w:eastAsia="宋体" w:hAnsi="Times New Roman" w:cs="Times New Roman"/>
          <w:b/>
          <w:sz w:val="24"/>
          <w:szCs w:val="24"/>
        </w:rPr>
      </w:pPr>
      <w:r w:rsidRPr="00C8110D">
        <w:rPr>
          <w:rFonts w:ascii="Times New Roman" w:eastAsia="宋体" w:hAnsi="Times New Roman" w:cs="Times New Roman"/>
        </w:rPr>
        <w:t>Trajectory tracking was p</w:t>
      </w:r>
      <w:r w:rsidR="00920D0B">
        <w:rPr>
          <w:rFonts w:ascii="Times New Roman" w:eastAsia="宋体" w:hAnsi="Times New Roman" w:cs="Times New Roman"/>
        </w:rPr>
        <w:t xml:space="preserve">erformed by a plugin </w:t>
      </w:r>
      <w:proofErr w:type="spellStart"/>
      <w:r w:rsidR="00920D0B">
        <w:rPr>
          <w:rFonts w:ascii="Times New Roman" w:eastAsia="宋体" w:hAnsi="Times New Roman" w:cs="Times New Roman"/>
        </w:rPr>
        <w:t>TrackMate</w:t>
      </w:r>
      <w:proofErr w:type="spellEnd"/>
      <w:r w:rsidR="00920D0B">
        <w:rPr>
          <w:rFonts w:ascii="Times New Roman" w:eastAsia="宋体" w:hAnsi="Times New Roman" w:cs="Times New Roman"/>
        </w:rPr>
        <w:t xml:space="preserve"> in</w:t>
      </w:r>
      <w:r w:rsidRPr="00C8110D">
        <w:rPr>
          <w:rFonts w:ascii="Times New Roman" w:eastAsia="宋体" w:hAnsi="Times New Roman" w:cs="Times New Roman"/>
        </w:rPr>
        <w:t xml:space="preserve"> Fiji-</w:t>
      </w:r>
      <w:proofErr w:type="spellStart"/>
      <w:r w:rsidRPr="00C8110D">
        <w:rPr>
          <w:rFonts w:ascii="Times New Roman" w:eastAsia="宋体" w:hAnsi="Times New Roman" w:cs="Times New Roman"/>
        </w:rPr>
        <w:t>ImageJ</w:t>
      </w:r>
      <w:proofErr w:type="spellEnd"/>
      <w:r w:rsidR="00920D0B">
        <w:rPr>
          <w:rFonts w:ascii="Times New Roman" w:eastAsia="宋体" w:hAnsi="Times New Roman" w:cs="Times New Roman"/>
        </w:rPr>
        <w:t xml:space="preserve"> software. The center of spot in</w:t>
      </w:r>
      <w:r w:rsidRPr="00C8110D">
        <w:rPr>
          <w:rFonts w:ascii="Times New Roman" w:eastAsia="宋体" w:hAnsi="Times New Roman" w:cs="Times New Roman"/>
        </w:rPr>
        <w:t xml:space="preserve"> STFT images was determined with a Gaussian fit using </w:t>
      </w:r>
      <w:proofErr w:type="spellStart"/>
      <w:r w:rsidRPr="00C8110D">
        <w:rPr>
          <w:rFonts w:ascii="Times New Roman" w:eastAsia="宋体" w:hAnsi="Times New Roman" w:cs="Times New Roman"/>
        </w:rPr>
        <w:t>LoG</w:t>
      </w:r>
      <w:proofErr w:type="spellEnd"/>
      <w:r w:rsidRPr="00C8110D">
        <w:rPr>
          <w:rFonts w:ascii="Times New Roman" w:eastAsia="宋体" w:hAnsi="Times New Roman" w:cs="Times New Roman"/>
        </w:rPr>
        <w:t xml:space="preserve"> (Laplacian of Gaussian) de</w:t>
      </w:r>
      <w:r w:rsidR="00920D0B">
        <w:rPr>
          <w:rFonts w:ascii="Times New Roman" w:eastAsia="宋体" w:hAnsi="Times New Roman" w:cs="Times New Roman"/>
        </w:rPr>
        <w:t>tector. After getting the</w:t>
      </w:r>
      <w:r w:rsidRPr="00C8110D">
        <w:rPr>
          <w:rFonts w:ascii="Times New Roman" w:eastAsia="宋体" w:hAnsi="Times New Roman" w:cs="Times New Roman"/>
        </w:rPr>
        <w:t xml:space="preserve"> position of each spot in each frame, an algorithm for particle linking as LAP (linear assignment problem) tracker was used for get</w:t>
      </w:r>
      <w:r w:rsidR="00920D0B">
        <w:rPr>
          <w:rFonts w:ascii="Times New Roman" w:eastAsia="宋体" w:hAnsi="Times New Roman" w:cs="Times New Roman"/>
        </w:rPr>
        <w:t>ting the single channel</w:t>
      </w:r>
      <w:r w:rsidRPr="00C8110D">
        <w:rPr>
          <w:rFonts w:ascii="Times New Roman" w:eastAsia="宋体" w:hAnsi="Times New Roman" w:cs="Times New Roman"/>
        </w:rPr>
        <w:t xml:space="preserve"> trajectories, where the parameters for maximum linking distance, maximum gap-closing distance, and maximum gap-closing frame gap were set to 200 nm, 600 nm and 10 frames, respectively. Mean squared displacement (MSD) described the average of the squared distances between a spot’s start and end position as a function of the time lag </w:t>
      </w:r>
      <m:oMath>
        <m:sSub>
          <m:sSubPr>
            <m:ctrlPr>
              <w:rPr>
                <w:rFonts w:ascii="Cambria Math" w:eastAsia="宋体" w:hAnsi="Cambria Math" w:cs="Times New Roman"/>
                <w:i/>
              </w:rPr>
            </m:ctrlPr>
          </m:sSubPr>
          <m:e>
            <m:r>
              <w:rPr>
                <w:rFonts w:ascii="Cambria Math" w:eastAsia="宋体" w:hAnsi="Cambria Math" w:cs="Times New Roman"/>
              </w:rPr>
              <m:t>t</m:t>
            </m:r>
          </m:e>
          <m:sub>
            <m:r>
              <w:rPr>
                <w:rFonts w:ascii="Cambria Math" w:eastAsia="宋体" w:hAnsi="Cambria Math" w:cs="Times New Roman"/>
              </w:rPr>
              <m:t>lag</m:t>
            </m:r>
          </m:sub>
        </m:sSub>
        <m:r>
          <w:rPr>
            <w:rFonts w:ascii="Cambria Math" w:eastAsia="宋体" w:hAnsi="Cambria Math" w:cs="Times New Roman"/>
          </w:rPr>
          <m:t>=m∆t</m:t>
        </m:r>
      </m:oMath>
      <w:r w:rsidRPr="00C8110D">
        <w:rPr>
          <w:rFonts w:ascii="Times New Roman" w:eastAsia="宋体" w:hAnsi="Times New Roman" w:cs="Times New Roman"/>
        </w:rPr>
        <w:t xml:space="preserve">. Diffusion coefficient, </w:t>
      </w:r>
      <w:r w:rsidRPr="00C8110D">
        <w:rPr>
          <w:rFonts w:ascii="Cambria Math" w:eastAsia="宋体" w:hAnsi="Cambria Math" w:cs="Times New Roman"/>
          <w:i/>
        </w:rPr>
        <w:t>D</w:t>
      </w:r>
      <w:r w:rsidRPr="00C8110D">
        <w:rPr>
          <w:rFonts w:ascii="Times New Roman" w:eastAsia="宋体" w:hAnsi="Times New Roman" w:cs="Times New Roman"/>
        </w:rPr>
        <w:t>, for all the trajectories</w:t>
      </w:r>
      <w:r w:rsidR="00920D0B">
        <w:rPr>
          <w:rFonts w:ascii="Times New Roman" w:eastAsia="宋体" w:hAnsi="Times New Roman" w:cs="Times New Roman"/>
        </w:rPr>
        <w:t xml:space="preserve"> were obtained</w:t>
      </w:r>
      <w:r w:rsidRPr="00C8110D">
        <w:rPr>
          <w:rFonts w:ascii="Times New Roman" w:eastAsia="宋体" w:hAnsi="Times New Roman" w:cs="Times New Roman"/>
        </w:rPr>
        <w:t xml:space="preserve"> by fitting the first few points of MSD curves versus time using:</w:t>
      </w:r>
    </w:p>
    <w:p w:rsidR="00C8110D" w:rsidRPr="00C8110D" w:rsidRDefault="00C8110D" w:rsidP="00FA6A89">
      <w:pPr>
        <w:spacing w:line="360" w:lineRule="auto"/>
        <w:ind w:firstLineChars="100" w:firstLine="210"/>
        <w:jc w:val="right"/>
        <w:rPr>
          <w:rFonts w:ascii="Times New Roman" w:eastAsia="宋体" w:hAnsi="Times New Roman" w:cs="Times New Roman"/>
        </w:rPr>
      </w:pPr>
      <w:bookmarkStart w:id="16" w:name="OLE_LINK8"/>
      <m:oMath>
        <m:r>
          <m:rPr>
            <m:sty m:val="p"/>
          </m:rPr>
          <w:rPr>
            <w:rFonts w:ascii="Cambria Math" w:eastAsia="宋体" w:hAnsi="Cambria Math" w:cs="Times New Roman"/>
          </w:rPr>
          <m:t>MSD</m:t>
        </m:r>
        <m:d>
          <m:dPr>
            <m:ctrlPr>
              <w:rPr>
                <w:rFonts w:ascii="Cambria Math" w:eastAsia="宋体" w:hAnsi="Cambria Math" w:cs="Times New Roman"/>
              </w:rPr>
            </m:ctrlPr>
          </m:dPr>
          <m:e>
            <m:sSub>
              <m:sSubPr>
                <m:ctrlPr>
                  <w:rPr>
                    <w:rFonts w:ascii="Cambria Math" w:eastAsia="宋体" w:hAnsi="Cambria Math" w:cs="Times New Roman"/>
                    <w:i/>
                  </w:rPr>
                </m:ctrlPr>
              </m:sSubPr>
              <m:e>
                <m:r>
                  <w:rPr>
                    <w:rFonts w:ascii="Cambria Math" w:eastAsia="宋体" w:hAnsi="Cambria Math" w:cs="Times New Roman"/>
                  </w:rPr>
                  <m:t>t</m:t>
                </m:r>
              </m:e>
              <m:sub>
                <m:r>
                  <w:rPr>
                    <w:rFonts w:ascii="Cambria Math" w:eastAsia="宋体" w:hAnsi="Cambria Math" w:cs="Times New Roman"/>
                  </w:rPr>
                  <m:t>lag</m:t>
                </m:r>
              </m:sub>
            </m:sSub>
            <m:r>
              <w:rPr>
                <w:rFonts w:ascii="Cambria Math" w:eastAsia="宋体" w:hAnsi="Cambria Math" w:cs="Times New Roman"/>
              </w:rPr>
              <m:t>=m∆t</m:t>
            </m:r>
          </m:e>
        </m:d>
        <m:r>
          <w:rPr>
            <w:rFonts w:ascii="Cambria Math" w:eastAsia="宋体" w:hAnsi="Cambria Math" w:cs="Times New Roman"/>
          </w:rPr>
          <m:t>=</m:t>
        </m:r>
        <m:d>
          <m:dPr>
            <m:begChr m:val="〈"/>
            <m:endChr m:val="〉"/>
            <m:ctrlPr>
              <w:rPr>
                <w:rFonts w:ascii="Cambria Math" w:eastAsia="宋体" w:hAnsi="Cambria Math" w:cs="Times New Roman"/>
                <w:i/>
              </w:rPr>
            </m:ctrlPr>
          </m:dPr>
          <m:e>
            <m:sSup>
              <m:sSupPr>
                <m:ctrlPr>
                  <w:rPr>
                    <w:rFonts w:ascii="Cambria Math" w:eastAsia="宋体" w:hAnsi="Cambria Math" w:cs="Times New Roman"/>
                    <w:i/>
                  </w:rPr>
                </m:ctrlPr>
              </m:sSupPr>
              <m:e>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m∆t</m:t>
                    </m:r>
                  </m:sub>
                </m:sSub>
              </m:e>
              <m:sup>
                <m:r>
                  <w:rPr>
                    <w:rFonts w:ascii="Cambria Math" w:eastAsia="宋体" w:hAnsi="Cambria Math" w:cs="Times New Roman"/>
                  </w:rPr>
                  <m:t>2</m:t>
                </m:r>
              </m:sup>
            </m:sSup>
          </m:e>
        </m:d>
        <m:r>
          <w:rPr>
            <w:rFonts w:ascii="Cambria Math" w:eastAsia="宋体" w:hAnsi="Cambria Math" w:cs="Times New Roman"/>
          </w:rPr>
          <m:t>=4D</m:t>
        </m:r>
        <m:sSub>
          <m:sSubPr>
            <m:ctrlPr>
              <w:rPr>
                <w:rFonts w:ascii="Cambria Math" w:eastAsia="宋体" w:hAnsi="Cambria Math" w:cs="Times New Roman"/>
                <w:i/>
              </w:rPr>
            </m:ctrlPr>
          </m:sSubPr>
          <m:e>
            <m:r>
              <w:rPr>
                <w:rFonts w:ascii="Cambria Math" w:eastAsia="宋体" w:hAnsi="Cambria Math" w:cs="Times New Roman"/>
              </w:rPr>
              <m:t>t</m:t>
            </m:r>
          </m:e>
          <m:sub>
            <m:r>
              <w:rPr>
                <w:rFonts w:ascii="Cambria Math" w:eastAsia="宋体" w:hAnsi="Cambria Math" w:cs="Times New Roman"/>
              </w:rPr>
              <m:t>lag</m:t>
            </m:r>
          </m:sub>
        </m:sSub>
      </m:oMath>
      <w:bookmarkEnd w:id="16"/>
      <w:r w:rsidRPr="00C8110D">
        <w:rPr>
          <w:rFonts w:ascii="Times New Roman" w:eastAsia="宋体" w:hAnsi="Times New Roman" w:cs="Times New Roman" w:hint="eastAsia"/>
        </w:rPr>
        <w:t xml:space="preserve"> </w:t>
      </w:r>
      <w:r w:rsidRPr="00C8110D">
        <w:rPr>
          <w:rFonts w:ascii="Times New Roman" w:eastAsia="宋体" w:hAnsi="Times New Roman" w:cs="Times New Roman"/>
        </w:rPr>
        <w:t xml:space="preserve">                  </w:t>
      </w:r>
      <w:r w:rsidRPr="00C8110D">
        <w:rPr>
          <w:rFonts w:ascii="Times New Roman" w:eastAsia="宋体" w:hAnsi="Times New Roman" w:cs="Times New Roman" w:hint="eastAsia"/>
        </w:rPr>
        <w:t>(</w:t>
      </w:r>
      <w:r w:rsidRPr="00C8110D">
        <w:rPr>
          <w:rFonts w:ascii="Times New Roman" w:eastAsia="宋体" w:hAnsi="Times New Roman" w:cs="Times New Roman"/>
        </w:rPr>
        <w:t>9)</w:t>
      </w:r>
    </w:p>
    <w:p w:rsidR="00C8110D" w:rsidRPr="00C8110D" w:rsidRDefault="00C8110D"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rPr>
        <w:t>w</w:t>
      </w:r>
      <w:r w:rsidRPr="00C8110D">
        <w:rPr>
          <w:rFonts w:ascii="Times New Roman" w:eastAsia="宋体" w:hAnsi="Times New Roman" w:cs="Times New Roman"/>
        </w:rPr>
        <w:t>here square displacement (</w:t>
      </w:r>
      <m:oMath>
        <m:sSup>
          <m:sSupPr>
            <m:ctrlPr>
              <w:rPr>
                <w:rFonts w:ascii="Cambria Math" w:eastAsia="宋体" w:hAnsi="Cambria Math" w:cs="Times New Roman"/>
                <w:i/>
              </w:rPr>
            </m:ctrlPr>
          </m:sSupPr>
          <m:e>
            <m:sSub>
              <m:sSubPr>
                <m:ctrlPr>
                  <w:rPr>
                    <w:rFonts w:ascii="Cambria Math" w:eastAsia="宋体" w:hAnsi="Cambria Math" w:cs="Times New Roman"/>
                    <w:i/>
                  </w:rPr>
                </m:ctrlPr>
              </m:sSubPr>
              <m:e>
                <m:r>
                  <w:rPr>
                    <w:rFonts w:ascii="Cambria Math" w:eastAsia="宋体" w:hAnsi="Cambria Math" w:cs="Times New Roman"/>
                  </w:rPr>
                  <m:t>r</m:t>
                </m:r>
              </m:e>
              <m:sub>
                <m:r>
                  <w:rPr>
                    <w:rFonts w:ascii="Cambria Math" w:eastAsia="宋体" w:hAnsi="Cambria Math" w:cs="Times New Roman"/>
                  </w:rPr>
                  <m:t>m∆t</m:t>
                </m:r>
              </m:sub>
            </m:sSub>
          </m:e>
          <m:sup>
            <m:r>
              <w:rPr>
                <w:rFonts w:ascii="Cambria Math" w:eastAsia="宋体" w:hAnsi="Cambria Math" w:cs="Times New Roman"/>
              </w:rPr>
              <m:t>2</m:t>
            </m:r>
          </m:sup>
        </m:sSup>
      </m:oMath>
      <w:r w:rsidRPr="00C8110D">
        <w:rPr>
          <w:rFonts w:ascii="Times New Roman" w:eastAsia="宋体" w:hAnsi="Times New Roman" w:cs="Times New Roman"/>
        </w:rPr>
        <w:t xml:space="preserve">) between the frames was calculated using position of </w:t>
      </w:r>
      <w:r w:rsidRPr="00C8110D">
        <w:rPr>
          <w:rFonts w:ascii="Cambria Math" w:eastAsia="宋体" w:hAnsi="Cambria Math" w:cs="Times New Roman"/>
          <w:i/>
        </w:rPr>
        <w:t>X</w:t>
      </w:r>
      <w:r w:rsidRPr="00C8110D">
        <w:rPr>
          <w:rFonts w:ascii="Times New Roman" w:eastAsia="宋体" w:hAnsi="Times New Roman" w:cs="Times New Roman"/>
        </w:rPr>
        <w:t xml:space="preserve"> and </w:t>
      </w:r>
      <w:r w:rsidRPr="00C8110D">
        <w:rPr>
          <w:rFonts w:ascii="Cambria Math" w:eastAsia="宋体" w:hAnsi="Cambria Math" w:cs="Times New Roman"/>
          <w:i/>
        </w:rPr>
        <w:t>Y</w:t>
      </w:r>
      <w:r w:rsidRPr="00C8110D">
        <w:rPr>
          <w:rFonts w:ascii="Times New Roman" w:eastAsia="宋体" w:hAnsi="Times New Roman" w:cs="Times New Roman"/>
        </w:rPr>
        <w:t xml:space="preserve"> coordinates</w:t>
      </w:r>
      <w:r w:rsidR="00920D0B">
        <w:rPr>
          <w:rFonts w:ascii="Times New Roman" w:eastAsia="宋体" w:hAnsi="Times New Roman" w:cs="Times New Roman"/>
        </w:rPr>
        <w:t xml:space="preserve"> from the single channel</w:t>
      </w:r>
      <w:r w:rsidRPr="00C8110D">
        <w:rPr>
          <w:rFonts w:ascii="Times New Roman" w:eastAsia="宋体" w:hAnsi="Times New Roman" w:cs="Times New Roman"/>
        </w:rPr>
        <w:t xml:space="preserve"> trajectories as:</w:t>
      </w:r>
    </w:p>
    <w:p w:rsidR="00C8110D" w:rsidRPr="00C8110D" w:rsidRDefault="00B04E37" w:rsidP="00FA6A89">
      <w:pPr>
        <w:spacing w:line="360" w:lineRule="auto"/>
        <w:jc w:val="right"/>
        <w:rPr>
          <w:rFonts w:ascii="Times New Roman" w:eastAsia="宋体" w:hAnsi="Times New Roman" w:cs="Times New Roman"/>
          <w:sz w:val="24"/>
          <w:szCs w:val="24"/>
        </w:rPr>
      </w:pPr>
      <m:oMath>
        <m:sSup>
          <m:sSupPr>
            <m:ctrlPr>
              <w:rPr>
                <w:rFonts w:ascii="Cambria Math" w:eastAsia="宋体" w:hAnsi="Cambria Math" w:cs="Times New Roman"/>
                <w:i/>
                <w:szCs w:val="21"/>
              </w:rPr>
            </m:ctrlPr>
          </m:sSupPr>
          <m:e>
            <m:sSub>
              <m:sSubPr>
                <m:ctrlPr>
                  <w:rPr>
                    <w:rFonts w:ascii="Cambria Math" w:eastAsia="宋体" w:hAnsi="Cambria Math" w:cs="Times New Roman"/>
                    <w:i/>
                    <w:szCs w:val="21"/>
                  </w:rPr>
                </m:ctrlPr>
              </m:sSubPr>
              <m:e>
                <m:r>
                  <w:rPr>
                    <w:rFonts w:ascii="Cambria Math" w:eastAsia="宋体" w:hAnsi="Cambria Math" w:cs="Times New Roman"/>
                    <w:szCs w:val="21"/>
                  </w:rPr>
                  <m:t>r</m:t>
                </m:r>
              </m:e>
              <m:sub>
                <m:r>
                  <w:rPr>
                    <w:rFonts w:ascii="Cambria Math" w:eastAsia="宋体" w:hAnsi="Cambria Math" w:cs="Times New Roman"/>
                    <w:szCs w:val="21"/>
                  </w:rPr>
                  <m:t>m∆t</m:t>
                </m:r>
              </m:sub>
            </m:sSub>
          </m:e>
          <m:sup>
            <m:r>
              <w:rPr>
                <w:rFonts w:ascii="Cambria Math" w:eastAsia="宋体" w:hAnsi="Cambria Math" w:cs="Times New Roman"/>
                <w:szCs w:val="21"/>
              </w:rPr>
              <m:t>2</m:t>
            </m:r>
          </m:sup>
        </m:sSup>
        <m:r>
          <m:rPr>
            <m:sty m:val="p"/>
          </m:rPr>
          <w:rPr>
            <w:rFonts w:ascii="Cambria Math" w:eastAsia="宋体" w:hAnsi="Cambria Math" w:cs="Times New Roman"/>
            <w:szCs w:val="21"/>
          </w:rPr>
          <m:t>=</m:t>
        </m:r>
        <m:sSup>
          <m:sSupPr>
            <m:ctrlPr>
              <w:rPr>
                <w:rFonts w:ascii="Cambria Math" w:eastAsia="宋体" w:hAnsi="Cambria Math" w:cs="Times New Roman"/>
                <w:szCs w:val="21"/>
              </w:rPr>
            </m:ctrlPr>
          </m:sSupPr>
          <m:e>
            <m:d>
              <m:dPr>
                <m:ctrlPr>
                  <w:rPr>
                    <w:rFonts w:ascii="Cambria Math" w:eastAsia="宋体" w:hAnsi="Cambria Math" w:cs="Times New Roman"/>
                    <w:i/>
                    <w:szCs w:val="21"/>
                  </w:rPr>
                </m:ctrlPr>
              </m:dPr>
              <m:e>
                <m:sSub>
                  <m:sSubPr>
                    <m:ctrlPr>
                      <w:rPr>
                        <w:rFonts w:ascii="Cambria Math" w:eastAsia="宋体" w:hAnsi="Cambria Math" w:cs="Times New Roman"/>
                        <w:i/>
                        <w:szCs w:val="21"/>
                      </w:rPr>
                    </m:ctrlPr>
                  </m:sSubPr>
                  <m:e>
                    <m:r>
                      <w:rPr>
                        <w:rFonts w:ascii="Cambria Math" w:eastAsia="宋体" w:hAnsi="Cambria Math" w:cs="Times New Roman"/>
                        <w:szCs w:val="21"/>
                      </w:rPr>
                      <m:t>X</m:t>
                    </m:r>
                  </m:e>
                  <m:sub>
                    <m:r>
                      <w:rPr>
                        <w:rFonts w:ascii="Cambria Math" w:eastAsia="宋体" w:hAnsi="Cambria Math" w:cs="Times New Roman"/>
                        <w:szCs w:val="21"/>
                      </w:rPr>
                      <m:t>t+m∆t</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X</m:t>
                    </m:r>
                  </m:e>
                  <m:sub>
                    <m:r>
                      <w:rPr>
                        <w:rFonts w:ascii="Cambria Math" w:eastAsia="宋体" w:hAnsi="Cambria Math" w:cs="Times New Roman"/>
                        <w:szCs w:val="21"/>
                      </w:rPr>
                      <m:t>t</m:t>
                    </m:r>
                  </m:sub>
                </m:sSub>
              </m:e>
            </m:d>
          </m:e>
          <m:sup>
            <m:r>
              <w:rPr>
                <w:rFonts w:ascii="Cambria Math" w:eastAsia="宋体" w:hAnsi="Cambria Math" w:cs="Times New Roman"/>
                <w:szCs w:val="21"/>
              </w:rPr>
              <m:t>2</m:t>
            </m:r>
          </m:sup>
        </m:sSup>
        <m:r>
          <w:rPr>
            <w:rFonts w:ascii="Cambria Math" w:eastAsia="宋体" w:hAnsi="Cambria Math" w:cs="Times New Roman"/>
            <w:szCs w:val="21"/>
          </w:rPr>
          <m:t>+</m:t>
        </m:r>
        <m:sSup>
          <m:sSupPr>
            <m:ctrlPr>
              <w:rPr>
                <w:rFonts w:ascii="Cambria Math" w:eastAsia="宋体" w:hAnsi="Cambria Math" w:cs="Times New Roman"/>
                <w:i/>
                <w:szCs w:val="21"/>
              </w:rPr>
            </m:ctrlPr>
          </m:sSupPr>
          <m:e>
            <m:d>
              <m:dPr>
                <m:ctrlPr>
                  <w:rPr>
                    <w:rFonts w:ascii="Cambria Math" w:eastAsia="宋体" w:hAnsi="Cambria Math" w:cs="Times New Roman"/>
                    <w:i/>
                    <w:szCs w:val="21"/>
                  </w:rPr>
                </m:ctrlPr>
              </m:dPr>
              <m:e>
                <m:sSub>
                  <m:sSubPr>
                    <m:ctrlPr>
                      <w:rPr>
                        <w:rFonts w:ascii="Cambria Math" w:eastAsia="宋体" w:hAnsi="Cambria Math" w:cs="Times New Roman"/>
                        <w:i/>
                        <w:szCs w:val="21"/>
                      </w:rPr>
                    </m:ctrlPr>
                  </m:sSubPr>
                  <m:e>
                    <m:r>
                      <w:rPr>
                        <w:rFonts w:ascii="Cambria Math" w:eastAsia="宋体" w:hAnsi="Cambria Math" w:cs="Times New Roman"/>
                        <w:szCs w:val="21"/>
                      </w:rPr>
                      <m:t>Y</m:t>
                    </m:r>
                  </m:e>
                  <m:sub>
                    <m:r>
                      <w:rPr>
                        <w:rFonts w:ascii="Cambria Math" w:eastAsia="宋体" w:hAnsi="Cambria Math" w:cs="Times New Roman"/>
                        <w:szCs w:val="21"/>
                      </w:rPr>
                      <m:t>t+m∆t</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Y</m:t>
                    </m:r>
                  </m:e>
                  <m:sub>
                    <m:r>
                      <w:rPr>
                        <w:rFonts w:ascii="Cambria Math" w:eastAsia="宋体" w:hAnsi="Cambria Math" w:cs="Times New Roman"/>
                        <w:szCs w:val="21"/>
                      </w:rPr>
                      <m:t>t</m:t>
                    </m:r>
                  </m:sub>
                </m:sSub>
              </m:e>
            </m:d>
          </m:e>
          <m:sup>
            <m:r>
              <w:rPr>
                <w:rFonts w:ascii="Cambria Math" w:eastAsia="宋体" w:hAnsi="Cambria Math" w:cs="Times New Roman"/>
                <w:szCs w:val="21"/>
              </w:rPr>
              <m:t>2</m:t>
            </m:r>
          </m:sup>
        </m:sSup>
      </m:oMath>
      <w:r w:rsidR="00C8110D" w:rsidRPr="00C8110D">
        <w:rPr>
          <w:rFonts w:ascii="Times New Roman" w:eastAsia="宋体" w:hAnsi="Times New Roman" w:cs="Times New Roman" w:hint="eastAsia"/>
          <w:sz w:val="24"/>
          <w:szCs w:val="24"/>
        </w:rPr>
        <w:t xml:space="preserve"> </w:t>
      </w:r>
      <w:r w:rsidR="00C8110D" w:rsidRPr="00C8110D">
        <w:rPr>
          <w:rFonts w:ascii="Times New Roman" w:eastAsia="宋体" w:hAnsi="Times New Roman" w:cs="Times New Roman"/>
          <w:sz w:val="24"/>
          <w:szCs w:val="24"/>
        </w:rPr>
        <w:t xml:space="preserve">              </w:t>
      </w:r>
      <w:r w:rsidR="00C8110D" w:rsidRPr="00C8110D">
        <w:rPr>
          <w:rFonts w:ascii="Times New Roman" w:eastAsia="宋体" w:hAnsi="Times New Roman" w:cs="Times New Roman" w:hint="eastAsia"/>
          <w:sz w:val="24"/>
          <w:szCs w:val="24"/>
        </w:rPr>
        <w:t>(</w:t>
      </w:r>
      <w:r w:rsidR="00C8110D" w:rsidRPr="00C8110D">
        <w:rPr>
          <w:rFonts w:ascii="Times New Roman" w:eastAsia="宋体" w:hAnsi="Times New Roman" w:cs="Times New Roman"/>
          <w:sz w:val="24"/>
          <w:szCs w:val="24"/>
        </w:rPr>
        <w:t>10)</w:t>
      </w:r>
    </w:p>
    <w:p w:rsidR="00C8110D" w:rsidRDefault="00C8110D" w:rsidP="00FA6A89">
      <w:pPr>
        <w:spacing w:line="360" w:lineRule="auto"/>
        <w:ind w:firstLineChars="100" w:firstLine="210"/>
        <w:rPr>
          <w:rFonts w:ascii="Times New Roman" w:eastAsia="宋体" w:hAnsi="Times New Roman" w:cs="Times New Roman"/>
          <w:szCs w:val="21"/>
        </w:rPr>
      </w:pPr>
      <w:r w:rsidRPr="00C8110D">
        <w:rPr>
          <w:rFonts w:ascii="Times New Roman" w:eastAsia="宋体" w:hAnsi="Times New Roman" w:cs="Times New Roman" w:hint="eastAsia"/>
          <w:szCs w:val="21"/>
        </w:rPr>
        <w:t>T</w:t>
      </w:r>
      <w:r w:rsidRPr="00C8110D">
        <w:rPr>
          <w:rFonts w:ascii="Times New Roman" w:eastAsia="宋体" w:hAnsi="Times New Roman" w:cs="Times New Roman"/>
          <w:szCs w:val="21"/>
        </w:rPr>
        <w:t>he error in th</w:t>
      </w:r>
      <w:r w:rsidR="00920D0B">
        <w:rPr>
          <w:rFonts w:ascii="Times New Roman" w:eastAsia="宋体" w:hAnsi="Times New Roman" w:cs="Times New Roman"/>
          <w:szCs w:val="21"/>
        </w:rPr>
        <w:t>e diffusion coefficient obtained</w:t>
      </w:r>
      <w:r w:rsidRPr="00C8110D">
        <w:rPr>
          <w:rFonts w:ascii="Times New Roman" w:eastAsia="宋体" w:hAnsi="Times New Roman" w:cs="Times New Roman"/>
          <w:szCs w:val="21"/>
        </w:rPr>
        <w:t xml:space="preserve"> from first few points (</w:t>
      </w:r>
      <w:r w:rsidRPr="00C8110D">
        <w:rPr>
          <w:rFonts w:ascii="Cambria Math" w:eastAsia="宋体" w:hAnsi="Cambria Math" w:cs="Times New Roman"/>
          <w:i/>
          <w:szCs w:val="21"/>
        </w:rPr>
        <w:t>n</w:t>
      </w:r>
      <w:r w:rsidRPr="00C8110D">
        <w:rPr>
          <w:rFonts w:ascii="Times New Roman" w:eastAsia="宋体" w:hAnsi="Times New Roman" w:cs="Times New Roman"/>
          <w:szCs w:val="21"/>
        </w:rPr>
        <w:t xml:space="preserve">) of MSD is </w:t>
      </w:r>
      <m:oMath>
        <m:sSup>
          <m:sSupPr>
            <m:ctrlPr>
              <w:rPr>
                <w:rFonts w:ascii="Cambria Math" w:eastAsia="宋体" w:hAnsi="Cambria Math" w:cs="Times New Roman"/>
                <w:szCs w:val="21"/>
              </w:rPr>
            </m:ctrlPr>
          </m:sSupPr>
          <m:e>
            <m:d>
              <m:dPr>
                <m:begChr m:val="["/>
                <m:endChr m:val="]"/>
                <m:ctrlPr>
                  <w:rPr>
                    <w:rFonts w:ascii="Cambria Math" w:eastAsia="宋体" w:hAnsi="Cambria Math" w:cs="Times New Roman"/>
                    <w:szCs w:val="21"/>
                  </w:rPr>
                </m:ctrlPr>
              </m:dPr>
              <m:e>
                <m:f>
                  <m:fPr>
                    <m:type m:val="lin"/>
                    <m:ctrlPr>
                      <w:rPr>
                        <w:rFonts w:ascii="Cambria Math" w:eastAsia="宋体" w:hAnsi="Cambria Math" w:cs="Times New Roman"/>
                        <w:i/>
                        <w:szCs w:val="21"/>
                      </w:rPr>
                    </m:ctrlPr>
                  </m:fPr>
                  <m:num>
                    <m:r>
                      <w:rPr>
                        <w:rFonts w:ascii="Cambria Math" w:eastAsia="宋体" w:hAnsi="Cambria Math" w:cs="Times New Roman"/>
                        <w:szCs w:val="21"/>
                      </w:rPr>
                      <m:t>2n</m:t>
                    </m:r>
                  </m:num>
                  <m:den>
                    <m:r>
                      <w:rPr>
                        <w:rFonts w:ascii="Cambria Math" w:eastAsia="宋体" w:hAnsi="Cambria Math" w:cs="Times New Roman"/>
                        <w:szCs w:val="21"/>
                      </w:rPr>
                      <m:t>3</m:t>
                    </m:r>
                    <m:d>
                      <m:dPr>
                        <m:ctrlPr>
                          <w:rPr>
                            <w:rFonts w:ascii="Cambria Math" w:eastAsia="宋体" w:hAnsi="Cambria Math" w:cs="Times New Roman"/>
                            <w:i/>
                            <w:szCs w:val="21"/>
                          </w:rPr>
                        </m:ctrlPr>
                      </m:dPr>
                      <m:e>
                        <m:r>
                          <w:rPr>
                            <w:rFonts w:ascii="Cambria Math" w:eastAsia="宋体" w:hAnsi="Cambria Math" w:cs="Times New Roman"/>
                            <w:szCs w:val="21"/>
                          </w:rPr>
                          <m:t>N-n</m:t>
                        </m:r>
                      </m:e>
                    </m:d>
                  </m:den>
                </m:f>
              </m:e>
            </m:d>
          </m:e>
          <m:sup>
            <m:f>
              <m:fPr>
                <m:type m:val="lin"/>
                <m:ctrlPr>
                  <w:rPr>
                    <w:rFonts w:ascii="Cambria Math" w:eastAsia="宋体" w:hAnsi="Cambria Math" w:cs="Times New Roman"/>
                    <w:i/>
                    <w:szCs w:val="21"/>
                  </w:rPr>
                </m:ctrlPr>
              </m:fPr>
              <m:num>
                <m:r>
                  <w:rPr>
                    <w:rFonts w:ascii="Cambria Math" w:eastAsia="宋体" w:hAnsi="Cambria Math" w:cs="Times New Roman"/>
                    <w:szCs w:val="21"/>
                  </w:rPr>
                  <m:t>1</m:t>
                </m:r>
              </m:num>
              <m:den>
                <m:r>
                  <w:rPr>
                    <w:rFonts w:ascii="Cambria Math" w:eastAsia="宋体" w:hAnsi="Cambria Math" w:cs="Times New Roman"/>
                    <w:szCs w:val="21"/>
                  </w:rPr>
                  <m:t>2</m:t>
                </m:r>
              </m:den>
            </m:f>
          </m:sup>
        </m:sSup>
      </m:oMath>
      <w:r w:rsidRPr="00C8110D">
        <w:rPr>
          <w:rFonts w:ascii="Times New Roman" w:eastAsia="宋体" w:hAnsi="Times New Roman" w:cs="Times New Roman"/>
          <w:szCs w:val="21"/>
        </w:rPr>
        <w:t xml:space="preserve">, where </w:t>
      </w:r>
      <w:r w:rsidRPr="00C8110D">
        <w:rPr>
          <w:rFonts w:ascii="Cambria Math" w:eastAsia="宋体" w:hAnsi="Cambria Math" w:cs="Times New Roman"/>
          <w:i/>
          <w:szCs w:val="21"/>
        </w:rPr>
        <w:t>N</w:t>
      </w:r>
      <w:r w:rsidRPr="00C8110D">
        <w:rPr>
          <w:rFonts w:ascii="Times New Roman" w:eastAsia="宋体" w:hAnsi="Times New Roman" w:cs="Times New Roman"/>
          <w:szCs w:val="21"/>
        </w:rPr>
        <w:t xml:space="preserve"> is the number of points in the trajectory or number of frames used for </w:t>
      </w:r>
      <w:r w:rsidRPr="00C8110D">
        <w:rPr>
          <w:rFonts w:ascii="Times New Roman" w:eastAsia="宋体" w:hAnsi="Times New Roman" w:cs="Times New Roman"/>
          <w:szCs w:val="21"/>
        </w:rPr>
        <w:lastRenderedPageBreak/>
        <w:t>tracking analysis</w:t>
      </w:r>
      <w:r w:rsidR="00EB3589" w:rsidRPr="00EB3589">
        <w:rPr>
          <w:rFonts w:ascii="Times New Roman" w:eastAsia="宋体" w:hAnsi="Times New Roman" w:cs="Times New Roman"/>
          <w:noProof/>
          <w:szCs w:val="21"/>
          <w:vertAlign w:val="superscript"/>
        </w:rPr>
        <w:t>10</w:t>
      </w:r>
      <w:r w:rsidR="00920D0B">
        <w:rPr>
          <w:rFonts w:ascii="Times New Roman" w:eastAsia="宋体" w:hAnsi="Times New Roman" w:cs="Times New Roman"/>
          <w:szCs w:val="21"/>
        </w:rPr>
        <w:t>. In</w:t>
      </w:r>
      <w:r w:rsidRPr="00C8110D">
        <w:rPr>
          <w:rFonts w:ascii="Times New Roman" w:eastAsia="宋体" w:hAnsi="Times New Roman" w:cs="Times New Roman"/>
          <w:szCs w:val="21"/>
        </w:rPr>
        <w:t xml:space="preserve"> our work, MSD analysis was done using trajectory with more than 100 frames with inter-frame time </w:t>
      </w:r>
      <m:oMath>
        <m:r>
          <w:rPr>
            <w:rFonts w:ascii="Cambria Math" w:eastAsia="宋体" w:hAnsi="Cambria Math" w:cs="Times New Roman"/>
          </w:rPr>
          <m:t>∆t</m:t>
        </m:r>
      </m:oMath>
      <w:r w:rsidRPr="00C8110D">
        <w:rPr>
          <w:rFonts w:ascii="Times New Roman" w:eastAsia="宋体" w:hAnsi="Times New Roman" w:cs="Times New Roman" w:hint="eastAsia"/>
        </w:rPr>
        <w:t xml:space="preserve"> </w:t>
      </w:r>
      <w:r w:rsidRPr="00C8110D">
        <w:rPr>
          <w:rFonts w:ascii="Times New Roman" w:eastAsia="宋体" w:hAnsi="Times New Roman" w:cs="Times New Roman"/>
        </w:rPr>
        <w:t xml:space="preserve">= 0.65 </w:t>
      </w:r>
      <w:proofErr w:type="spellStart"/>
      <w:r w:rsidRPr="00C8110D">
        <w:rPr>
          <w:rFonts w:ascii="Times New Roman" w:eastAsia="宋体" w:hAnsi="Times New Roman" w:cs="Times New Roman"/>
        </w:rPr>
        <w:t>ms</w:t>
      </w:r>
      <w:proofErr w:type="spellEnd"/>
      <w:r w:rsidRPr="00C8110D">
        <w:rPr>
          <w:rFonts w:ascii="Times New Roman" w:eastAsia="宋体" w:hAnsi="Times New Roman" w:cs="Times New Roman"/>
          <w:szCs w:val="21"/>
        </w:rPr>
        <w:t xml:space="preserve">, which correspond to an on dwell time of ≥ 65 </w:t>
      </w:r>
      <w:proofErr w:type="spellStart"/>
      <w:r w:rsidRPr="00C8110D">
        <w:rPr>
          <w:rFonts w:ascii="Times New Roman" w:eastAsia="宋体" w:hAnsi="Times New Roman" w:cs="Times New Roman"/>
          <w:szCs w:val="21"/>
        </w:rPr>
        <w:t>ms</w:t>
      </w:r>
      <w:proofErr w:type="spellEnd"/>
      <w:r w:rsidRPr="00C8110D">
        <w:rPr>
          <w:rFonts w:ascii="Times New Roman" w:eastAsia="宋体" w:hAnsi="Times New Roman" w:cs="Times New Roman"/>
          <w:szCs w:val="21"/>
        </w:rPr>
        <w:t>, and the diffusion coefficient of ion channel was calculated by linear fitting of the first three points of the MSD curves of time.</w:t>
      </w:r>
      <w:r w:rsidRPr="00C8110D">
        <w:rPr>
          <w:rFonts w:ascii="Times New Roman" w:eastAsia="宋体" w:hAnsi="Times New Roman" w:cs="Times New Roman"/>
        </w:rPr>
        <w:t xml:space="preserve"> </w:t>
      </w:r>
      <w:r w:rsidRPr="00C8110D">
        <w:rPr>
          <w:rFonts w:ascii="Times New Roman" w:eastAsia="宋体" w:hAnsi="Times New Roman" w:cs="Times New Roman"/>
          <w:szCs w:val="21"/>
        </w:rPr>
        <w:t>Hence the estimated error is</w:t>
      </w:r>
      <w:r w:rsidRPr="00C8110D">
        <w:rPr>
          <w:rFonts w:ascii="Times New Roman" w:eastAsia="宋体" w:hAnsi="Times New Roman" w:cs="Times New Roman" w:hint="eastAsia"/>
          <w:szCs w:val="21"/>
        </w:rPr>
        <w:t xml:space="preserve"> </w:t>
      </w:r>
      <w:r w:rsidRPr="00C8110D">
        <w:rPr>
          <w:rFonts w:ascii="Times New Roman" w:eastAsia="宋体" w:hAnsi="Times New Roman" w:cs="Times New Roman"/>
          <w:szCs w:val="21"/>
        </w:rPr>
        <w:t>around 10%-14%</w:t>
      </w:r>
      <w:r w:rsidRPr="00C8110D">
        <w:rPr>
          <w:rFonts w:ascii="Times New Roman" w:eastAsia="宋体" w:hAnsi="Times New Roman" w:cs="Times New Roman" w:hint="eastAsia"/>
          <w:szCs w:val="21"/>
        </w:rPr>
        <w:t>.</w:t>
      </w:r>
      <w:r w:rsidRPr="00C8110D">
        <w:rPr>
          <w:rFonts w:ascii="Times New Roman" w:eastAsia="宋体" w:hAnsi="Times New Roman" w:cs="Times New Roman"/>
          <w:szCs w:val="21"/>
        </w:rPr>
        <w:t xml:space="preserve"> </w:t>
      </w:r>
      <w:bookmarkStart w:id="17" w:name="OLE_LINK3"/>
      <w:r w:rsidRPr="00C8110D">
        <w:rPr>
          <w:rFonts w:ascii="Times New Roman" w:eastAsia="宋体" w:hAnsi="Times New Roman" w:cs="Times New Roman" w:hint="eastAsia"/>
          <w:szCs w:val="21"/>
        </w:rPr>
        <w:t>A</w:t>
      </w:r>
      <w:r w:rsidRPr="00C8110D">
        <w:rPr>
          <w:rFonts w:ascii="Times New Roman" w:eastAsia="宋体" w:hAnsi="Times New Roman" w:cs="Times New Roman"/>
          <w:szCs w:val="21"/>
        </w:rPr>
        <w:t>s shown in Fig.</w:t>
      </w:r>
      <w:r w:rsidR="00920D0B">
        <w:rPr>
          <w:rFonts w:ascii="Times New Roman" w:eastAsia="宋体" w:hAnsi="Times New Roman" w:cs="Times New Roman"/>
          <w:szCs w:val="21"/>
        </w:rPr>
        <w:t xml:space="preserve"> S11</w:t>
      </w:r>
      <w:r w:rsidRPr="00C8110D">
        <w:rPr>
          <w:rFonts w:ascii="Times New Roman" w:eastAsia="宋体" w:hAnsi="Times New Roman" w:cs="Times New Roman"/>
          <w:szCs w:val="21"/>
        </w:rPr>
        <w:t>, the distribution of</w:t>
      </w:r>
      <w:r w:rsidR="00920D0B">
        <w:rPr>
          <w:rFonts w:ascii="Times New Roman" w:eastAsia="宋体" w:hAnsi="Times New Roman" w:cs="Times New Roman"/>
          <w:szCs w:val="21"/>
        </w:rPr>
        <w:t xml:space="preserve"> diffusion coefficients from 47 opening events ranges</w:t>
      </w:r>
      <w:r w:rsidRPr="00C8110D">
        <w:rPr>
          <w:rFonts w:ascii="Times New Roman" w:eastAsia="宋体" w:hAnsi="Times New Roman" w:cs="Times New Roman"/>
          <w:szCs w:val="21"/>
        </w:rPr>
        <w:t xml:space="preserve"> from</w:t>
      </w:r>
      <w:bookmarkEnd w:id="17"/>
      <w:r w:rsidRPr="00C8110D">
        <w:rPr>
          <w:rFonts w:ascii="Times New Roman" w:eastAsia="宋体" w:hAnsi="Times New Roman" w:cs="Times New Roman"/>
          <w:szCs w:val="21"/>
        </w:rPr>
        <w:t xml:space="preserve"> 117 × 10</w:t>
      </w:r>
      <w:r w:rsidRPr="00C8110D">
        <w:rPr>
          <w:rFonts w:ascii="Times New Roman" w:eastAsia="宋体" w:hAnsi="Times New Roman" w:cs="Times New Roman"/>
          <w:szCs w:val="21"/>
          <w:vertAlign w:val="superscript"/>
        </w:rPr>
        <w:t>-4</w:t>
      </w:r>
      <w:r w:rsidRPr="00C8110D">
        <w:rPr>
          <w:rFonts w:ascii="Times New Roman" w:eastAsia="宋体" w:hAnsi="Times New Roman" w:cs="Times New Roman"/>
          <w:szCs w:val="21"/>
        </w:rPr>
        <w:t xml:space="preserve"> μm</w:t>
      </w:r>
      <w:r w:rsidRPr="00C8110D">
        <w:rPr>
          <w:rFonts w:ascii="Times New Roman" w:eastAsia="宋体" w:hAnsi="Times New Roman" w:cs="Times New Roman"/>
          <w:szCs w:val="21"/>
          <w:vertAlign w:val="superscript"/>
        </w:rPr>
        <w:t>2</w:t>
      </w:r>
      <w:r w:rsidRPr="00C8110D">
        <w:rPr>
          <w:rFonts w:ascii="Times New Roman" w:eastAsia="宋体" w:hAnsi="Times New Roman" w:cs="Times New Roman"/>
          <w:szCs w:val="21"/>
        </w:rPr>
        <w:t>/s to 17 × 10</w:t>
      </w:r>
      <w:r w:rsidRPr="00C8110D">
        <w:rPr>
          <w:rFonts w:ascii="Times New Roman" w:eastAsia="宋体" w:hAnsi="Times New Roman" w:cs="Times New Roman"/>
          <w:szCs w:val="21"/>
          <w:vertAlign w:val="superscript"/>
        </w:rPr>
        <w:t>-2</w:t>
      </w:r>
      <w:r w:rsidRPr="00C8110D">
        <w:rPr>
          <w:rFonts w:ascii="Times New Roman" w:eastAsia="宋体" w:hAnsi="Times New Roman" w:cs="Times New Roman"/>
          <w:szCs w:val="21"/>
        </w:rPr>
        <w:t xml:space="preserve"> μm</w:t>
      </w:r>
      <w:r w:rsidRPr="00C8110D">
        <w:rPr>
          <w:rFonts w:ascii="Times New Roman" w:eastAsia="宋体" w:hAnsi="Times New Roman" w:cs="Times New Roman"/>
          <w:szCs w:val="21"/>
          <w:vertAlign w:val="superscript"/>
        </w:rPr>
        <w:t>2</w:t>
      </w:r>
      <w:r w:rsidRPr="00C8110D">
        <w:rPr>
          <w:rFonts w:ascii="Times New Roman" w:eastAsia="宋体" w:hAnsi="Times New Roman" w:cs="Times New Roman"/>
          <w:szCs w:val="21"/>
        </w:rPr>
        <w:t>/s, with a median value as 411 × 10</w:t>
      </w:r>
      <w:r w:rsidRPr="00C8110D">
        <w:rPr>
          <w:rFonts w:ascii="Times New Roman" w:eastAsia="宋体" w:hAnsi="Times New Roman" w:cs="Times New Roman"/>
          <w:szCs w:val="21"/>
          <w:vertAlign w:val="superscript"/>
        </w:rPr>
        <w:t>-4</w:t>
      </w:r>
      <w:r w:rsidRPr="00C8110D">
        <w:rPr>
          <w:rFonts w:ascii="Times New Roman" w:eastAsia="宋体" w:hAnsi="Times New Roman" w:cs="Times New Roman"/>
          <w:szCs w:val="21"/>
        </w:rPr>
        <w:t xml:space="preserve"> μm</w:t>
      </w:r>
      <w:r w:rsidRPr="00C8110D">
        <w:rPr>
          <w:rFonts w:ascii="Times New Roman" w:eastAsia="宋体" w:hAnsi="Times New Roman" w:cs="Times New Roman"/>
          <w:szCs w:val="21"/>
          <w:vertAlign w:val="superscript"/>
        </w:rPr>
        <w:t>2</w:t>
      </w:r>
      <w:r w:rsidRPr="00C8110D">
        <w:rPr>
          <w:rFonts w:ascii="Times New Roman" w:eastAsia="宋体" w:hAnsi="Times New Roman" w:cs="Times New Roman"/>
          <w:szCs w:val="21"/>
        </w:rPr>
        <w:t>/s ± 40 × 10</w:t>
      </w:r>
      <w:r w:rsidRPr="00C8110D">
        <w:rPr>
          <w:rFonts w:ascii="Times New Roman" w:eastAsia="宋体" w:hAnsi="Times New Roman" w:cs="Times New Roman"/>
          <w:szCs w:val="21"/>
          <w:vertAlign w:val="superscript"/>
        </w:rPr>
        <w:t>-4</w:t>
      </w:r>
      <w:r w:rsidRPr="00C8110D">
        <w:rPr>
          <w:rFonts w:ascii="Times New Roman" w:eastAsia="宋体" w:hAnsi="Times New Roman" w:cs="Times New Roman"/>
          <w:szCs w:val="21"/>
        </w:rPr>
        <w:t xml:space="preserve"> μm</w:t>
      </w:r>
      <w:r w:rsidRPr="00C8110D">
        <w:rPr>
          <w:rFonts w:ascii="Times New Roman" w:eastAsia="宋体" w:hAnsi="Times New Roman" w:cs="Times New Roman"/>
          <w:szCs w:val="21"/>
          <w:vertAlign w:val="superscript"/>
        </w:rPr>
        <w:t>2</w:t>
      </w:r>
      <w:r w:rsidRPr="00C8110D">
        <w:rPr>
          <w:rFonts w:ascii="Times New Roman" w:eastAsia="宋体" w:hAnsi="Times New Roman" w:cs="Times New Roman"/>
          <w:szCs w:val="21"/>
        </w:rPr>
        <w:t>/s, which is in the same range as observed previously.</w:t>
      </w:r>
    </w:p>
    <w:p w:rsidR="00C8110D" w:rsidRPr="00A54754" w:rsidRDefault="00C62BE7" w:rsidP="00A54754">
      <w:pPr>
        <w:pStyle w:val="1"/>
        <w:spacing w:line="240" w:lineRule="auto"/>
        <w:rPr>
          <w:rFonts w:ascii="Times New Roman" w:hAnsi="Times New Roman" w:cs="Times New Roman"/>
          <w:sz w:val="24"/>
          <w:szCs w:val="24"/>
        </w:rPr>
      </w:pPr>
      <w:bookmarkStart w:id="18" w:name="_Toc151022127"/>
      <w:r w:rsidRPr="00C62BE7">
        <w:rPr>
          <w:rFonts w:ascii="Times New Roman" w:hAnsi="Times New Roman" w:cs="Times New Roman"/>
          <w:bCs w:val="0"/>
          <w:sz w:val="24"/>
          <w:szCs w:val="24"/>
        </w:rPr>
        <w:t>Supplementary</w:t>
      </w:r>
      <w:r>
        <w:rPr>
          <w:rFonts w:ascii="Times New Roman" w:hAnsi="Times New Roman" w:cs="Times New Roman"/>
          <w:bCs w:val="0"/>
          <w:sz w:val="24"/>
          <w:szCs w:val="24"/>
        </w:rPr>
        <w:t xml:space="preserve"> Note</w:t>
      </w:r>
      <w:r w:rsidR="003E24C0" w:rsidRPr="00A54754">
        <w:rPr>
          <w:rFonts w:ascii="Times New Roman" w:hAnsi="Times New Roman" w:cs="Times New Roman"/>
          <w:sz w:val="24"/>
          <w:szCs w:val="24"/>
        </w:rPr>
        <w:t xml:space="preserve"> 8.</w:t>
      </w:r>
      <w:r w:rsidR="00C8110D" w:rsidRPr="00A54754">
        <w:rPr>
          <w:rFonts w:ascii="Times New Roman" w:hAnsi="Times New Roman" w:cs="Times New Roman"/>
          <w:sz w:val="24"/>
          <w:szCs w:val="24"/>
        </w:rPr>
        <w:t xml:space="preserve"> Response of cells to different concentrations of cations</w:t>
      </w:r>
      <w:bookmarkEnd w:id="18"/>
    </w:p>
    <w:p w:rsidR="00C8110D" w:rsidRDefault="00C8110D" w:rsidP="00FA6A89">
      <w:pPr>
        <w:spacing w:line="360" w:lineRule="auto"/>
        <w:ind w:firstLineChars="100" w:firstLine="210"/>
        <w:rPr>
          <w:rFonts w:ascii="Times New Roman" w:eastAsia="宋体" w:hAnsi="Times New Roman" w:cs="Times New Roman"/>
          <w:szCs w:val="21"/>
        </w:rPr>
      </w:pPr>
      <w:r w:rsidRPr="00C8110D">
        <w:rPr>
          <w:rFonts w:ascii="Times New Roman" w:eastAsia="宋体" w:hAnsi="Times New Roman" w:cs="Times New Roman"/>
          <w:szCs w:val="21"/>
        </w:rPr>
        <w:t xml:space="preserve">In order to maintain consistent </w:t>
      </w:r>
      <w:proofErr w:type="spellStart"/>
      <w:r w:rsidRPr="00C8110D">
        <w:rPr>
          <w:rFonts w:ascii="Times New Roman" w:eastAsia="宋体" w:hAnsi="Times New Roman" w:cs="Times New Roman"/>
          <w:szCs w:val="21"/>
        </w:rPr>
        <w:t>osmolarity</w:t>
      </w:r>
      <w:proofErr w:type="spellEnd"/>
      <w:r w:rsidRPr="00C8110D">
        <w:rPr>
          <w:rFonts w:ascii="Times New Roman" w:eastAsia="宋体" w:hAnsi="Times New Roman" w:cs="Times New Roman"/>
          <w:szCs w:val="21"/>
        </w:rPr>
        <w:t xml:space="preserve"> for each cationic environment, we used the impermeable agent</w:t>
      </w:r>
      <w:r w:rsidRPr="00C8110D">
        <w:rPr>
          <w:rFonts w:ascii="Times New Roman" w:eastAsia="宋体" w:hAnsi="Times New Roman" w:cs="Times New Roman" w:hint="eastAsia"/>
          <w:szCs w:val="21"/>
        </w:rPr>
        <w:t xml:space="preserve"> N</w:t>
      </w:r>
      <w:r w:rsidRPr="00C8110D">
        <w:rPr>
          <w:rFonts w:ascii="Times New Roman" w:eastAsia="宋体" w:hAnsi="Times New Roman" w:cs="Times New Roman"/>
          <w:szCs w:val="21"/>
        </w:rPr>
        <w:t>-</w:t>
      </w:r>
      <w:proofErr w:type="gramStart"/>
      <w:r w:rsidRPr="00C8110D">
        <w:rPr>
          <w:rFonts w:ascii="Times New Roman" w:eastAsia="宋体" w:hAnsi="Times New Roman" w:cs="Times New Roman"/>
          <w:szCs w:val="21"/>
        </w:rPr>
        <w:t>methyl</w:t>
      </w:r>
      <w:proofErr w:type="gramEnd"/>
      <w:r w:rsidRPr="00C8110D">
        <w:rPr>
          <w:rFonts w:ascii="Times New Roman" w:eastAsia="宋体" w:hAnsi="Times New Roman" w:cs="Times New Roman"/>
          <w:szCs w:val="21"/>
        </w:rPr>
        <w:t>-D-</w:t>
      </w:r>
      <w:proofErr w:type="spellStart"/>
      <w:r w:rsidRPr="00C8110D">
        <w:rPr>
          <w:rFonts w:ascii="Times New Roman" w:eastAsia="宋体" w:hAnsi="Times New Roman" w:cs="Times New Roman"/>
          <w:szCs w:val="21"/>
        </w:rPr>
        <w:t>glucamine</w:t>
      </w:r>
      <w:proofErr w:type="spellEnd"/>
      <w:r w:rsidRPr="00C8110D">
        <w:rPr>
          <w:rFonts w:ascii="Times New Roman" w:eastAsia="宋体" w:hAnsi="Times New Roman" w:cs="Times New Roman"/>
          <w:szCs w:val="21"/>
        </w:rPr>
        <w:t xml:space="preserve"> (NMDG)</w:t>
      </w:r>
      <w:r w:rsidRPr="00C8110D">
        <w:rPr>
          <w:rFonts w:ascii="Times New Roman" w:eastAsia="宋体" w:hAnsi="Times New Roman" w:cs="Times New Roman"/>
        </w:rPr>
        <w:t xml:space="preserve"> to control variables. </w:t>
      </w:r>
      <w:r w:rsidRPr="00C8110D">
        <w:rPr>
          <w:rFonts w:ascii="Times New Roman" w:eastAsia="宋体" w:hAnsi="Times New Roman" w:cs="Times New Roman"/>
          <w:szCs w:val="21"/>
        </w:rPr>
        <w:t xml:space="preserve">The composition of the initial normal extracellular environment solution contains </w:t>
      </w:r>
      <w:r w:rsidRPr="00C8110D">
        <w:rPr>
          <w:rFonts w:ascii="Times New Roman" w:eastAsia="宋体" w:hAnsi="Times New Roman" w:cs="Times New Roman" w:hint="eastAsia"/>
          <w:szCs w:val="21"/>
        </w:rPr>
        <w:t>(</w:t>
      </w:r>
      <w:r w:rsidRPr="00C8110D">
        <w:rPr>
          <w:rFonts w:ascii="Times New Roman" w:eastAsia="宋体" w:hAnsi="Times New Roman" w:cs="Times New Roman"/>
          <w:szCs w:val="21"/>
        </w:rPr>
        <w:t xml:space="preserve">in </w:t>
      </w:r>
      <w:proofErr w:type="spellStart"/>
      <w:r w:rsidRPr="00C8110D">
        <w:rPr>
          <w:rFonts w:ascii="Times New Roman" w:eastAsia="宋体" w:hAnsi="Times New Roman" w:cs="Times New Roman"/>
          <w:szCs w:val="21"/>
        </w:rPr>
        <w:t>mM</w:t>
      </w:r>
      <w:proofErr w:type="spellEnd"/>
      <w:r w:rsidRPr="00C8110D">
        <w:rPr>
          <w:rFonts w:ascii="Times New Roman" w:eastAsia="宋体" w:hAnsi="Times New Roman" w:cs="Times New Roman"/>
          <w:szCs w:val="21"/>
        </w:rPr>
        <w:t xml:space="preserve">): 140 </w:t>
      </w:r>
      <w:proofErr w:type="spellStart"/>
      <w:r w:rsidRPr="00C8110D">
        <w:rPr>
          <w:rFonts w:ascii="Times New Roman" w:eastAsia="宋体" w:hAnsi="Times New Roman" w:cs="Times New Roman"/>
          <w:szCs w:val="21"/>
        </w:rPr>
        <w:t>NaCl</w:t>
      </w:r>
      <w:proofErr w:type="spellEnd"/>
      <w:r w:rsidRPr="00C8110D">
        <w:rPr>
          <w:rFonts w:ascii="Times New Roman" w:eastAsia="宋体" w:hAnsi="Times New Roman" w:cs="Times New Roman"/>
          <w:szCs w:val="21"/>
        </w:rPr>
        <w:t xml:space="preserve">, 5 </w:t>
      </w:r>
      <w:proofErr w:type="spellStart"/>
      <w:r w:rsidRPr="00C8110D">
        <w:rPr>
          <w:rFonts w:ascii="Times New Roman" w:eastAsia="宋体" w:hAnsi="Times New Roman" w:cs="Times New Roman"/>
          <w:szCs w:val="21"/>
        </w:rPr>
        <w:t>KCl</w:t>
      </w:r>
      <w:proofErr w:type="spellEnd"/>
      <w:r w:rsidRPr="00C8110D">
        <w:rPr>
          <w:rFonts w:ascii="Times New Roman" w:eastAsia="宋体" w:hAnsi="Times New Roman" w:cs="Times New Roman"/>
          <w:szCs w:val="21"/>
        </w:rPr>
        <w:t>, 2 CaCl</w:t>
      </w:r>
      <w:r w:rsidRPr="00C8110D">
        <w:rPr>
          <w:rFonts w:ascii="Times New Roman" w:eastAsia="宋体" w:hAnsi="Times New Roman" w:cs="Times New Roman"/>
          <w:szCs w:val="21"/>
          <w:vertAlign w:val="subscript"/>
        </w:rPr>
        <w:t>2</w:t>
      </w:r>
      <w:r w:rsidRPr="00C8110D">
        <w:rPr>
          <w:rFonts w:ascii="Times New Roman" w:eastAsia="宋体" w:hAnsi="Times New Roman" w:cs="Times New Roman"/>
          <w:szCs w:val="21"/>
        </w:rPr>
        <w:t xml:space="preserve">, 10 HEPES, 10 glucoses, 10 NMDG, pH7.4 with </w:t>
      </w:r>
      <w:proofErr w:type="spellStart"/>
      <w:r w:rsidRPr="00C8110D">
        <w:rPr>
          <w:rFonts w:ascii="Times New Roman" w:eastAsia="宋体" w:hAnsi="Times New Roman" w:cs="Times New Roman"/>
          <w:szCs w:val="21"/>
        </w:rPr>
        <w:t>NaOH</w:t>
      </w:r>
      <w:proofErr w:type="spellEnd"/>
      <w:r w:rsidRPr="00C8110D">
        <w:rPr>
          <w:rFonts w:ascii="Times New Roman" w:eastAsia="宋体" w:hAnsi="Times New Roman" w:cs="Times New Roman"/>
          <w:szCs w:val="21"/>
        </w:rPr>
        <w:t xml:space="preserve">. Extracellular environment solution with more </w:t>
      </w:r>
      <w:r w:rsidRPr="00C8110D">
        <w:rPr>
          <w:rFonts w:ascii="Times New Roman" w:eastAsia="宋体" w:hAnsi="Times New Roman" w:cs="Times New Roman" w:hint="eastAsia"/>
          <w:szCs w:val="21"/>
        </w:rPr>
        <w:t>N</w:t>
      </w:r>
      <w:r w:rsidRPr="00C8110D">
        <w:rPr>
          <w:rFonts w:ascii="Times New Roman" w:eastAsia="宋体" w:hAnsi="Times New Roman" w:cs="Times New Roman"/>
          <w:szCs w:val="21"/>
        </w:rPr>
        <w:t>a</w:t>
      </w:r>
      <w:r w:rsidRPr="00C8110D">
        <w:rPr>
          <w:rFonts w:ascii="Times New Roman" w:eastAsia="宋体" w:hAnsi="Times New Roman" w:cs="Times New Roman"/>
          <w:szCs w:val="21"/>
          <w:vertAlign w:val="superscript"/>
        </w:rPr>
        <w:t>+</w:t>
      </w:r>
      <w:r w:rsidRPr="00C8110D">
        <w:rPr>
          <w:rFonts w:ascii="Times New Roman" w:eastAsia="宋体" w:hAnsi="Times New Roman" w:cs="Times New Roman" w:hint="eastAsia"/>
          <w:szCs w:val="21"/>
        </w:rPr>
        <w:t xml:space="preserve"> </w:t>
      </w:r>
      <w:r w:rsidRPr="00C8110D">
        <w:rPr>
          <w:rFonts w:ascii="Times New Roman" w:eastAsia="宋体" w:hAnsi="Times New Roman" w:cs="Times New Roman"/>
          <w:szCs w:val="21"/>
        </w:rPr>
        <w:t>contains</w:t>
      </w:r>
      <w:r w:rsidRPr="00C8110D">
        <w:rPr>
          <w:rFonts w:ascii="Times New Roman" w:eastAsia="宋体" w:hAnsi="Times New Roman" w:cs="Times New Roman" w:hint="eastAsia"/>
          <w:szCs w:val="21"/>
        </w:rPr>
        <w:t xml:space="preserve"> (</w:t>
      </w:r>
      <w:r w:rsidRPr="00C8110D">
        <w:rPr>
          <w:rFonts w:ascii="Times New Roman" w:eastAsia="宋体" w:hAnsi="Times New Roman" w:cs="Times New Roman"/>
          <w:szCs w:val="21"/>
        </w:rPr>
        <w:t xml:space="preserve">in </w:t>
      </w:r>
      <w:proofErr w:type="spellStart"/>
      <w:r w:rsidRPr="00C8110D">
        <w:rPr>
          <w:rFonts w:ascii="Times New Roman" w:eastAsia="宋体" w:hAnsi="Times New Roman" w:cs="Times New Roman"/>
          <w:szCs w:val="21"/>
        </w:rPr>
        <w:t>mM</w:t>
      </w:r>
      <w:proofErr w:type="spellEnd"/>
      <w:r w:rsidRPr="00C8110D">
        <w:rPr>
          <w:rFonts w:ascii="Times New Roman" w:eastAsia="宋体" w:hAnsi="Times New Roman" w:cs="Times New Roman"/>
          <w:szCs w:val="21"/>
        </w:rPr>
        <w:t xml:space="preserve">): 150 </w:t>
      </w:r>
      <w:proofErr w:type="spellStart"/>
      <w:r w:rsidRPr="00C8110D">
        <w:rPr>
          <w:rFonts w:ascii="Times New Roman" w:eastAsia="宋体" w:hAnsi="Times New Roman" w:cs="Times New Roman"/>
          <w:szCs w:val="21"/>
        </w:rPr>
        <w:t>NaCl</w:t>
      </w:r>
      <w:proofErr w:type="spellEnd"/>
      <w:r w:rsidRPr="00C8110D">
        <w:rPr>
          <w:rFonts w:ascii="Times New Roman" w:eastAsia="宋体" w:hAnsi="Times New Roman" w:cs="Times New Roman"/>
          <w:szCs w:val="21"/>
        </w:rPr>
        <w:t xml:space="preserve">, 5 </w:t>
      </w:r>
      <w:proofErr w:type="spellStart"/>
      <w:r w:rsidRPr="00C8110D">
        <w:rPr>
          <w:rFonts w:ascii="Times New Roman" w:eastAsia="宋体" w:hAnsi="Times New Roman" w:cs="Times New Roman"/>
          <w:szCs w:val="21"/>
        </w:rPr>
        <w:t>KCl</w:t>
      </w:r>
      <w:proofErr w:type="spellEnd"/>
      <w:r w:rsidRPr="00C8110D">
        <w:rPr>
          <w:rFonts w:ascii="Times New Roman" w:eastAsia="宋体" w:hAnsi="Times New Roman" w:cs="Times New Roman"/>
          <w:szCs w:val="21"/>
        </w:rPr>
        <w:t>, 2 CaCl</w:t>
      </w:r>
      <w:r w:rsidRPr="00C8110D">
        <w:rPr>
          <w:rFonts w:ascii="Times New Roman" w:eastAsia="宋体" w:hAnsi="Times New Roman" w:cs="Times New Roman"/>
          <w:szCs w:val="21"/>
          <w:vertAlign w:val="subscript"/>
        </w:rPr>
        <w:t>2</w:t>
      </w:r>
      <w:r w:rsidRPr="00C8110D">
        <w:rPr>
          <w:rFonts w:ascii="Times New Roman" w:eastAsia="宋体" w:hAnsi="Times New Roman" w:cs="Times New Roman"/>
          <w:szCs w:val="21"/>
        </w:rPr>
        <w:t>, 10 HEPES, 10 glucose</w:t>
      </w:r>
      <w:r w:rsidRPr="00C8110D">
        <w:rPr>
          <w:rFonts w:ascii="Times New Roman" w:eastAsia="宋体" w:hAnsi="Times New Roman" w:cs="Times New Roman" w:hint="eastAsia"/>
          <w:szCs w:val="21"/>
        </w:rPr>
        <w:t>s</w:t>
      </w:r>
      <w:r w:rsidRPr="00C8110D">
        <w:rPr>
          <w:rFonts w:ascii="Times New Roman" w:eastAsia="宋体" w:hAnsi="Times New Roman" w:cs="Times New Roman"/>
          <w:szCs w:val="21"/>
        </w:rPr>
        <w:t xml:space="preserve">, pH7.4 with </w:t>
      </w:r>
      <w:proofErr w:type="spellStart"/>
      <w:r w:rsidRPr="00C8110D">
        <w:rPr>
          <w:rFonts w:ascii="Times New Roman" w:eastAsia="宋体" w:hAnsi="Times New Roman" w:cs="Times New Roman"/>
          <w:szCs w:val="21"/>
        </w:rPr>
        <w:t>NaOH</w:t>
      </w:r>
      <w:proofErr w:type="spellEnd"/>
      <w:r w:rsidRPr="00C8110D">
        <w:rPr>
          <w:rFonts w:ascii="Times New Roman" w:eastAsia="宋体" w:hAnsi="Times New Roman" w:cs="Times New Roman"/>
          <w:szCs w:val="21"/>
        </w:rPr>
        <w:t xml:space="preserve">, </w:t>
      </w:r>
      <w:r w:rsidRPr="00C8110D">
        <w:rPr>
          <w:rFonts w:ascii="Times New Roman" w:eastAsia="宋体" w:hAnsi="Times New Roman" w:cs="Times New Roman" w:hint="eastAsia"/>
          <w:szCs w:val="21"/>
        </w:rPr>
        <w:t>w</w:t>
      </w:r>
      <w:r w:rsidRPr="00C8110D">
        <w:rPr>
          <w:rFonts w:ascii="Times New Roman" w:eastAsia="宋体" w:hAnsi="Times New Roman" w:cs="Times New Roman"/>
          <w:szCs w:val="21"/>
        </w:rPr>
        <w:t>ith more K</w:t>
      </w:r>
      <w:r w:rsidRPr="00C8110D">
        <w:rPr>
          <w:rFonts w:ascii="Times New Roman" w:eastAsia="宋体" w:hAnsi="Times New Roman" w:cs="Times New Roman"/>
          <w:szCs w:val="21"/>
          <w:vertAlign w:val="superscript"/>
        </w:rPr>
        <w:t>+</w:t>
      </w:r>
      <w:r w:rsidRPr="00C8110D">
        <w:rPr>
          <w:rFonts w:ascii="Times New Roman" w:eastAsia="宋体" w:hAnsi="Times New Roman" w:cs="Times New Roman" w:hint="eastAsia"/>
          <w:szCs w:val="21"/>
        </w:rPr>
        <w:t xml:space="preserve"> </w:t>
      </w:r>
      <w:r w:rsidRPr="00C8110D">
        <w:rPr>
          <w:rFonts w:ascii="Times New Roman" w:eastAsia="宋体" w:hAnsi="Times New Roman" w:cs="Times New Roman"/>
          <w:szCs w:val="21"/>
        </w:rPr>
        <w:t>contains</w:t>
      </w:r>
      <w:r w:rsidRPr="00C8110D">
        <w:rPr>
          <w:rFonts w:ascii="Times New Roman" w:eastAsia="宋体" w:hAnsi="Times New Roman" w:cs="Times New Roman" w:hint="eastAsia"/>
          <w:szCs w:val="21"/>
        </w:rPr>
        <w:t xml:space="preserve"> (</w:t>
      </w:r>
      <w:r w:rsidRPr="00C8110D">
        <w:rPr>
          <w:rFonts w:ascii="Times New Roman" w:eastAsia="宋体" w:hAnsi="Times New Roman" w:cs="Times New Roman"/>
          <w:szCs w:val="21"/>
        </w:rPr>
        <w:t xml:space="preserve">in </w:t>
      </w:r>
      <w:proofErr w:type="spellStart"/>
      <w:r w:rsidRPr="00C8110D">
        <w:rPr>
          <w:rFonts w:ascii="Times New Roman" w:eastAsia="宋体" w:hAnsi="Times New Roman" w:cs="Times New Roman"/>
          <w:szCs w:val="21"/>
        </w:rPr>
        <w:t>mM</w:t>
      </w:r>
      <w:proofErr w:type="spellEnd"/>
      <w:r w:rsidRPr="00C8110D">
        <w:rPr>
          <w:rFonts w:ascii="Times New Roman" w:eastAsia="宋体" w:hAnsi="Times New Roman" w:cs="Times New Roman"/>
          <w:szCs w:val="21"/>
        </w:rPr>
        <w:t xml:space="preserve">): 140 </w:t>
      </w:r>
      <w:proofErr w:type="spellStart"/>
      <w:r w:rsidRPr="00C8110D">
        <w:rPr>
          <w:rFonts w:ascii="Times New Roman" w:eastAsia="宋体" w:hAnsi="Times New Roman" w:cs="Times New Roman"/>
          <w:szCs w:val="21"/>
        </w:rPr>
        <w:t>NaCl</w:t>
      </w:r>
      <w:proofErr w:type="spellEnd"/>
      <w:r w:rsidRPr="00C8110D">
        <w:rPr>
          <w:rFonts w:ascii="Times New Roman" w:eastAsia="宋体" w:hAnsi="Times New Roman" w:cs="Times New Roman"/>
          <w:szCs w:val="21"/>
        </w:rPr>
        <w:t xml:space="preserve">, 15 </w:t>
      </w:r>
      <w:proofErr w:type="spellStart"/>
      <w:r w:rsidRPr="00C8110D">
        <w:rPr>
          <w:rFonts w:ascii="Times New Roman" w:eastAsia="宋体" w:hAnsi="Times New Roman" w:cs="Times New Roman"/>
          <w:szCs w:val="21"/>
        </w:rPr>
        <w:t>KCl</w:t>
      </w:r>
      <w:proofErr w:type="spellEnd"/>
      <w:r w:rsidRPr="00C8110D">
        <w:rPr>
          <w:rFonts w:ascii="Times New Roman" w:eastAsia="宋体" w:hAnsi="Times New Roman" w:cs="Times New Roman"/>
          <w:szCs w:val="21"/>
        </w:rPr>
        <w:t>, 2 CaCl</w:t>
      </w:r>
      <w:r w:rsidRPr="00C8110D">
        <w:rPr>
          <w:rFonts w:ascii="Times New Roman" w:eastAsia="宋体" w:hAnsi="Times New Roman" w:cs="Times New Roman"/>
          <w:szCs w:val="21"/>
          <w:vertAlign w:val="subscript"/>
        </w:rPr>
        <w:t>2</w:t>
      </w:r>
      <w:r w:rsidRPr="00C8110D">
        <w:rPr>
          <w:rFonts w:ascii="Times New Roman" w:eastAsia="宋体" w:hAnsi="Times New Roman" w:cs="Times New Roman"/>
          <w:szCs w:val="21"/>
        </w:rPr>
        <w:t xml:space="preserve">, 10 HEPES, 10 glucoses, pH7.4 with </w:t>
      </w:r>
      <w:proofErr w:type="spellStart"/>
      <w:r w:rsidRPr="00C8110D">
        <w:rPr>
          <w:rFonts w:ascii="Times New Roman" w:eastAsia="宋体" w:hAnsi="Times New Roman" w:cs="Times New Roman"/>
          <w:szCs w:val="21"/>
        </w:rPr>
        <w:t>NaOH</w:t>
      </w:r>
      <w:proofErr w:type="spellEnd"/>
      <w:r w:rsidRPr="00C8110D">
        <w:rPr>
          <w:rFonts w:ascii="Times New Roman" w:eastAsia="宋体" w:hAnsi="Times New Roman" w:cs="Times New Roman"/>
          <w:szCs w:val="21"/>
        </w:rPr>
        <w:t>, and with more Ca</w:t>
      </w:r>
      <w:r w:rsidRPr="00C8110D">
        <w:rPr>
          <w:rFonts w:ascii="Times New Roman" w:eastAsia="宋体" w:hAnsi="Times New Roman" w:cs="Times New Roman"/>
          <w:szCs w:val="21"/>
          <w:vertAlign w:val="superscript"/>
        </w:rPr>
        <w:t>2+</w:t>
      </w:r>
      <w:r w:rsidRPr="00C8110D">
        <w:rPr>
          <w:rFonts w:ascii="Times New Roman" w:eastAsia="宋体" w:hAnsi="Times New Roman" w:cs="Times New Roman"/>
          <w:szCs w:val="21"/>
        </w:rPr>
        <w:t xml:space="preserve"> </w:t>
      </w:r>
      <w:r w:rsidRPr="00C8110D">
        <w:rPr>
          <w:rFonts w:ascii="Times New Roman" w:eastAsia="宋体" w:hAnsi="Times New Roman" w:cs="Times New Roman" w:hint="eastAsia"/>
          <w:szCs w:val="21"/>
        </w:rPr>
        <w:t>c</w:t>
      </w:r>
      <w:r w:rsidRPr="00C8110D">
        <w:rPr>
          <w:rFonts w:ascii="Times New Roman" w:eastAsia="宋体" w:hAnsi="Times New Roman" w:cs="Times New Roman"/>
          <w:szCs w:val="21"/>
        </w:rPr>
        <w:t xml:space="preserve">ontains </w:t>
      </w:r>
      <w:r w:rsidRPr="00C8110D">
        <w:rPr>
          <w:rFonts w:ascii="Times New Roman" w:eastAsia="宋体" w:hAnsi="Times New Roman" w:cs="Times New Roman" w:hint="eastAsia"/>
          <w:szCs w:val="21"/>
        </w:rPr>
        <w:t>(</w:t>
      </w:r>
      <w:r w:rsidRPr="00C8110D">
        <w:rPr>
          <w:rFonts w:ascii="Times New Roman" w:eastAsia="宋体" w:hAnsi="Times New Roman" w:cs="Times New Roman"/>
          <w:szCs w:val="21"/>
        </w:rPr>
        <w:t xml:space="preserve">in </w:t>
      </w:r>
      <w:proofErr w:type="spellStart"/>
      <w:r w:rsidRPr="00C8110D">
        <w:rPr>
          <w:rFonts w:ascii="Times New Roman" w:eastAsia="宋体" w:hAnsi="Times New Roman" w:cs="Times New Roman"/>
          <w:szCs w:val="21"/>
        </w:rPr>
        <w:t>mM</w:t>
      </w:r>
      <w:proofErr w:type="spellEnd"/>
      <w:r w:rsidRPr="00C8110D">
        <w:rPr>
          <w:rFonts w:ascii="Times New Roman" w:eastAsia="宋体" w:hAnsi="Times New Roman" w:cs="Times New Roman"/>
          <w:szCs w:val="21"/>
        </w:rPr>
        <w:t xml:space="preserve">): 140 </w:t>
      </w:r>
      <w:proofErr w:type="spellStart"/>
      <w:r w:rsidRPr="00C8110D">
        <w:rPr>
          <w:rFonts w:ascii="Times New Roman" w:eastAsia="宋体" w:hAnsi="Times New Roman" w:cs="Times New Roman"/>
          <w:szCs w:val="21"/>
        </w:rPr>
        <w:t>NaCl</w:t>
      </w:r>
      <w:proofErr w:type="spellEnd"/>
      <w:r w:rsidRPr="00C8110D">
        <w:rPr>
          <w:rFonts w:ascii="Times New Roman" w:eastAsia="宋体" w:hAnsi="Times New Roman" w:cs="Times New Roman"/>
          <w:szCs w:val="21"/>
        </w:rPr>
        <w:t xml:space="preserve">, 5 </w:t>
      </w:r>
      <w:proofErr w:type="spellStart"/>
      <w:r w:rsidRPr="00C8110D">
        <w:rPr>
          <w:rFonts w:ascii="Times New Roman" w:eastAsia="宋体" w:hAnsi="Times New Roman" w:cs="Times New Roman"/>
          <w:szCs w:val="21"/>
        </w:rPr>
        <w:t>KCl</w:t>
      </w:r>
      <w:proofErr w:type="spellEnd"/>
      <w:r w:rsidRPr="00C8110D">
        <w:rPr>
          <w:rFonts w:ascii="Times New Roman" w:eastAsia="宋体" w:hAnsi="Times New Roman" w:cs="Times New Roman"/>
          <w:szCs w:val="21"/>
        </w:rPr>
        <w:t>, 9.62 CaCl</w:t>
      </w:r>
      <w:r w:rsidRPr="00C8110D">
        <w:rPr>
          <w:rFonts w:ascii="Times New Roman" w:eastAsia="宋体" w:hAnsi="Times New Roman" w:cs="Times New Roman"/>
          <w:szCs w:val="21"/>
          <w:vertAlign w:val="subscript"/>
        </w:rPr>
        <w:t>2</w:t>
      </w:r>
      <w:r w:rsidRPr="00C8110D">
        <w:rPr>
          <w:rFonts w:ascii="Times New Roman" w:eastAsia="宋体" w:hAnsi="Times New Roman" w:cs="Times New Roman"/>
          <w:szCs w:val="21"/>
        </w:rPr>
        <w:t xml:space="preserve">, 10 HEPES, 10 glucoses, pH7.4 with </w:t>
      </w:r>
      <w:proofErr w:type="spellStart"/>
      <w:r w:rsidRPr="00C8110D">
        <w:rPr>
          <w:rFonts w:ascii="Times New Roman" w:eastAsia="宋体" w:hAnsi="Times New Roman" w:cs="Times New Roman"/>
          <w:szCs w:val="21"/>
        </w:rPr>
        <w:t>NaOH</w:t>
      </w:r>
      <w:proofErr w:type="spellEnd"/>
      <w:r w:rsidRPr="00C8110D">
        <w:rPr>
          <w:rFonts w:ascii="Times New Roman" w:eastAsia="宋体" w:hAnsi="Times New Roman" w:cs="Times New Roman"/>
          <w:szCs w:val="21"/>
        </w:rPr>
        <w:t>.</w:t>
      </w:r>
      <w:r w:rsidRPr="00C8110D">
        <w:rPr>
          <w:rFonts w:ascii="Times New Roman" w:eastAsia="宋体" w:hAnsi="Times New Roman" w:cs="Times New Roman"/>
        </w:rPr>
        <w:t xml:space="preserve"> </w:t>
      </w:r>
      <w:r w:rsidRPr="00C8110D">
        <w:rPr>
          <w:rFonts w:ascii="Times New Roman" w:eastAsia="宋体" w:hAnsi="Times New Roman" w:cs="Times New Roman"/>
          <w:szCs w:val="21"/>
        </w:rPr>
        <w:t>We replaced the solution in the electrochemical cell in the order of normal extracellular solution, high concentration of K</w:t>
      </w:r>
      <w:r w:rsidRPr="00C8110D">
        <w:rPr>
          <w:rFonts w:ascii="Times New Roman" w:eastAsia="宋体" w:hAnsi="Times New Roman" w:cs="Times New Roman"/>
          <w:szCs w:val="21"/>
          <w:vertAlign w:val="superscript"/>
        </w:rPr>
        <w:t>+</w:t>
      </w:r>
      <w:r w:rsidRPr="00C8110D">
        <w:rPr>
          <w:rFonts w:ascii="Times New Roman" w:eastAsia="宋体" w:hAnsi="Times New Roman" w:cs="Times New Roman"/>
          <w:szCs w:val="21"/>
        </w:rPr>
        <w:t xml:space="preserve">, high concentration of </w:t>
      </w:r>
      <w:r w:rsidRPr="00C8110D">
        <w:rPr>
          <w:rFonts w:ascii="Times New Roman" w:eastAsia="宋体" w:hAnsi="Times New Roman" w:cs="Times New Roman" w:hint="eastAsia"/>
          <w:szCs w:val="21"/>
        </w:rPr>
        <w:t>N</w:t>
      </w:r>
      <w:r w:rsidRPr="00C8110D">
        <w:rPr>
          <w:rFonts w:ascii="Times New Roman" w:eastAsia="宋体" w:hAnsi="Times New Roman" w:cs="Times New Roman"/>
          <w:szCs w:val="21"/>
        </w:rPr>
        <w:t>a</w:t>
      </w:r>
      <w:r w:rsidRPr="00C8110D">
        <w:rPr>
          <w:rFonts w:ascii="Times New Roman" w:eastAsia="宋体" w:hAnsi="Times New Roman" w:cs="Times New Roman"/>
          <w:szCs w:val="21"/>
          <w:vertAlign w:val="superscript"/>
        </w:rPr>
        <w:t>+</w:t>
      </w:r>
      <w:r w:rsidRPr="00C8110D">
        <w:rPr>
          <w:rFonts w:ascii="Times New Roman" w:eastAsia="宋体" w:hAnsi="Times New Roman" w:cs="Times New Roman"/>
          <w:szCs w:val="21"/>
        </w:rPr>
        <w:t>, and high concentration of Ca</w:t>
      </w:r>
      <w:r w:rsidRPr="00C8110D">
        <w:rPr>
          <w:rFonts w:ascii="Times New Roman" w:eastAsia="宋体" w:hAnsi="Times New Roman" w:cs="Times New Roman"/>
          <w:szCs w:val="21"/>
          <w:vertAlign w:val="superscript"/>
        </w:rPr>
        <w:t>2+</w:t>
      </w:r>
      <w:r w:rsidRPr="00C8110D">
        <w:rPr>
          <w:rFonts w:ascii="Times New Roman" w:eastAsia="宋体" w:hAnsi="Times New Roman" w:cs="Times New Roman"/>
          <w:szCs w:val="21"/>
        </w:rPr>
        <w:t>.</w:t>
      </w:r>
    </w:p>
    <w:p w:rsidR="00C8110D" w:rsidRPr="00A54754" w:rsidRDefault="00C62BE7" w:rsidP="00A54754">
      <w:pPr>
        <w:pStyle w:val="1"/>
        <w:spacing w:line="240" w:lineRule="auto"/>
        <w:rPr>
          <w:rFonts w:ascii="Times New Roman" w:hAnsi="Times New Roman" w:cs="Times New Roman"/>
          <w:sz w:val="24"/>
          <w:szCs w:val="24"/>
        </w:rPr>
      </w:pPr>
      <w:bookmarkStart w:id="19" w:name="_Toc151022128"/>
      <w:r w:rsidRPr="00C62BE7">
        <w:rPr>
          <w:rFonts w:ascii="Times New Roman" w:hAnsi="Times New Roman" w:cs="Times New Roman"/>
          <w:bCs w:val="0"/>
          <w:sz w:val="24"/>
          <w:szCs w:val="24"/>
        </w:rPr>
        <w:t>Supplementary</w:t>
      </w:r>
      <w:r>
        <w:rPr>
          <w:rFonts w:ascii="Times New Roman" w:hAnsi="Times New Roman" w:cs="Times New Roman"/>
          <w:bCs w:val="0"/>
          <w:sz w:val="24"/>
          <w:szCs w:val="24"/>
        </w:rPr>
        <w:t xml:space="preserve"> Note</w:t>
      </w:r>
      <w:r w:rsidR="003E24C0" w:rsidRPr="00A54754">
        <w:rPr>
          <w:rFonts w:ascii="Times New Roman" w:hAnsi="Times New Roman" w:cs="Times New Roman"/>
          <w:sz w:val="24"/>
          <w:szCs w:val="24"/>
        </w:rPr>
        <w:t xml:space="preserve"> 9</w:t>
      </w:r>
      <w:r w:rsidR="003E24C0" w:rsidRPr="00A54754">
        <w:rPr>
          <w:rFonts w:ascii="Times New Roman" w:hAnsi="Times New Roman" w:cs="Times New Roman" w:hint="eastAsia"/>
          <w:sz w:val="24"/>
          <w:szCs w:val="24"/>
        </w:rPr>
        <w:t>.</w:t>
      </w:r>
      <w:r w:rsidR="00C8110D" w:rsidRPr="00A54754">
        <w:rPr>
          <w:rFonts w:ascii="Times New Roman" w:hAnsi="Times New Roman" w:cs="Times New Roman"/>
          <w:sz w:val="24"/>
          <w:szCs w:val="24"/>
        </w:rPr>
        <w:t xml:space="preserve"> Finite element method (FEM) simulation of channel opening events</w:t>
      </w:r>
      <w:bookmarkEnd w:id="19"/>
    </w:p>
    <w:p w:rsidR="00C8110D" w:rsidRPr="00C8110D" w:rsidRDefault="00C8110D" w:rsidP="00FA6A89">
      <w:pPr>
        <w:spacing w:line="360" w:lineRule="auto"/>
        <w:ind w:firstLineChars="100" w:firstLine="210"/>
        <w:rPr>
          <w:rFonts w:ascii="Times New Roman" w:eastAsia="宋体" w:hAnsi="Times New Roman" w:cs="Times New Roman"/>
          <w:szCs w:val="21"/>
        </w:rPr>
      </w:pPr>
      <w:r w:rsidRPr="00C8110D">
        <w:rPr>
          <w:rFonts w:ascii="Times New Roman" w:eastAsia="宋体" w:hAnsi="Times New Roman" w:cs="Times New Roman" w:hint="eastAsia"/>
        </w:rPr>
        <w:t>F</w:t>
      </w:r>
      <w:r w:rsidRPr="00C8110D">
        <w:rPr>
          <w:rFonts w:ascii="Times New Roman" w:eastAsia="宋体" w:hAnsi="Times New Roman" w:cs="Times New Roman"/>
        </w:rPr>
        <w:t xml:space="preserve">EM simulations were performed in </w:t>
      </w:r>
      <w:r w:rsidRPr="003F793C">
        <w:rPr>
          <w:rFonts w:ascii="Times New Roman" w:eastAsia="宋体" w:hAnsi="Times New Roman" w:cs="Times New Roman"/>
        </w:rPr>
        <w:t>COMSOL 5.4 program</w:t>
      </w:r>
      <w:r w:rsidRPr="00C8110D">
        <w:rPr>
          <w:rFonts w:ascii="Times New Roman" w:eastAsia="宋体" w:hAnsi="Times New Roman" w:cs="Times New Roman"/>
        </w:rPr>
        <w:t xml:space="preserve">. </w:t>
      </w:r>
      <w:r w:rsidRPr="00C8110D">
        <w:rPr>
          <w:rFonts w:ascii="Times New Roman" w:eastAsia="宋体" w:hAnsi="Times New Roman" w:cs="Times New Roman"/>
          <w:szCs w:val="21"/>
        </w:rPr>
        <w:t>We constructed a 2D model of</w:t>
      </w:r>
      <w:r w:rsidRPr="00C8110D">
        <w:rPr>
          <w:rFonts w:ascii="Times New Roman" w:eastAsia="宋体" w:hAnsi="Times New Roman" w:cs="Times New Roman"/>
          <w:b/>
          <w:sz w:val="24"/>
          <w:szCs w:val="24"/>
        </w:rPr>
        <w:t xml:space="preserve"> </w:t>
      </w:r>
      <w:r w:rsidRPr="00C8110D">
        <w:rPr>
          <w:rFonts w:ascii="Times New Roman" w:eastAsia="宋体" w:hAnsi="Times New Roman" w:cs="Times New Roman"/>
          <w:szCs w:val="21"/>
        </w:rPr>
        <w:t>the distribution of ions near the channel using the Transport of Diluted Species (</w:t>
      </w:r>
      <w:proofErr w:type="spellStart"/>
      <w:r w:rsidRPr="00C8110D">
        <w:rPr>
          <w:rFonts w:ascii="Times New Roman" w:eastAsia="宋体" w:hAnsi="Times New Roman" w:cs="Times New Roman"/>
          <w:szCs w:val="21"/>
        </w:rPr>
        <w:t>tds</w:t>
      </w:r>
      <w:proofErr w:type="spellEnd"/>
      <w:r w:rsidRPr="00C8110D">
        <w:rPr>
          <w:rFonts w:ascii="Times New Roman" w:eastAsia="宋体" w:hAnsi="Times New Roman" w:cs="Times New Roman"/>
          <w:szCs w:val="21"/>
        </w:rPr>
        <w:t>) and Electrostatics (</w:t>
      </w:r>
      <w:proofErr w:type="spellStart"/>
      <w:r w:rsidRPr="00C8110D">
        <w:rPr>
          <w:rFonts w:ascii="Times New Roman" w:eastAsia="宋体" w:hAnsi="Times New Roman" w:cs="Times New Roman"/>
          <w:szCs w:val="21"/>
        </w:rPr>
        <w:t>es</w:t>
      </w:r>
      <w:proofErr w:type="spellEnd"/>
      <w:r w:rsidRPr="00C8110D">
        <w:rPr>
          <w:rFonts w:ascii="Times New Roman" w:eastAsia="宋体" w:hAnsi="Times New Roman" w:cs="Times New Roman"/>
          <w:szCs w:val="21"/>
        </w:rPr>
        <w:t xml:space="preserve">). The model has a membrane with an </w:t>
      </w:r>
      <w:proofErr w:type="spellStart"/>
      <w:r w:rsidRPr="00C8110D">
        <w:rPr>
          <w:rFonts w:ascii="Times New Roman" w:eastAsia="宋体" w:hAnsi="Times New Roman" w:cs="Times New Roman"/>
          <w:szCs w:val="21"/>
        </w:rPr>
        <w:t>ion</w:t>
      </w:r>
      <w:proofErr w:type="spellEnd"/>
      <w:r w:rsidRPr="00C8110D">
        <w:rPr>
          <w:rFonts w:ascii="Times New Roman" w:eastAsia="宋体" w:hAnsi="Times New Roman" w:cs="Times New Roman"/>
          <w:szCs w:val="21"/>
        </w:rPr>
        <w:t xml:space="preserve"> channel. Since the concentration fie</w:t>
      </w:r>
      <w:r w:rsidR="003848EA">
        <w:rPr>
          <w:rFonts w:ascii="Times New Roman" w:eastAsia="宋体" w:hAnsi="Times New Roman" w:cs="Times New Roman"/>
          <w:szCs w:val="21"/>
        </w:rPr>
        <w:t>ld formed at the local region near</w:t>
      </w:r>
      <w:r w:rsidRPr="00C8110D">
        <w:rPr>
          <w:rFonts w:ascii="Times New Roman" w:eastAsia="宋体" w:hAnsi="Times New Roman" w:cs="Times New Roman"/>
          <w:szCs w:val="21"/>
        </w:rPr>
        <w:t xml:space="preserve"> the channel after ions pass through is concerned, the thickness and internal structure of the membr</w:t>
      </w:r>
      <w:r w:rsidR="00CB1379">
        <w:rPr>
          <w:rFonts w:ascii="Times New Roman" w:eastAsia="宋体" w:hAnsi="Times New Roman" w:cs="Times New Roman"/>
          <w:szCs w:val="21"/>
        </w:rPr>
        <w:t>ane and channels were neglected. T</w:t>
      </w:r>
      <w:r w:rsidRPr="00C8110D">
        <w:rPr>
          <w:rFonts w:ascii="Times New Roman" w:eastAsia="宋体" w:hAnsi="Times New Roman" w:cs="Times New Roman"/>
          <w:szCs w:val="21"/>
        </w:rPr>
        <w:t xml:space="preserve">he horizontal size of channel was set to </w:t>
      </w:r>
      <w:r w:rsidR="002155D9">
        <w:rPr>
          <w:rFonts w:ascii="Times New Roman" w:eastAsia="宋体" w:hAnsi="Times New Roman" w:cs="Times New Roman"/>
          <w:szCs w:val="21"/>
        </w:rPr>
        <w:t>1</w:t>
      </w:r>
      <w:r w:rsidRPr="00C8110D">
        <w:rPr>
          <w:rFonts w:ascii="Times New Roman" w:eastAsia="宋体" w:hAnsi="Times New Roman" w:cs="Times New Roman"/>
          <w:szCs w:val="21"/>
        </w:rPr>
        <w:t xml:space="preserve"> nm, and the initial concentration of solution is set to the typical extracellular sodium ion concentration of 150 </w:t>
      </w:r>
      <w:proofErr w:type="spellStart"/>
      <w:r w:rsidRPr="00C8110D">
        <w:rPr>
          <w:rFonts w:ascii="Times New Roman" w:eastAsia="宋体" w:hAnsi="Times New Roman" w:cs="Times New Roman"/>
          <w:szCs w:val="21"/>
        </w:rPr>
        <w:t>mM.</w:t>
      </w:r>
      <w:proofErr w:type="spellEnd"/>
      <w:r w:rsidRPr="00C8110D">
        <w:rPr>
          <w:rFonts w:ascii="Times New Roman" w:eastAsia="宋体" w:hAnsi="Times New Roman" w:cs="Times New Roman"/>
          <w:szCs w:val="21"/>
        </w:rPr>
        <w:t xml:space="preserve"> </w:t>
      </w:r>
      <w:r w:rsidR="008E0E89">
        <w:rPr>
          <w:rFonts w:ascii="Times New Roman" w:eastAsia="宋体" w:hAnsi="Times New Roman" w:cs="Times New Roman"/>
          <w:szCs w:val="21"/>
        </w:rPr>
        <w:t xml:space="preserve">An ion </w:t>
      </w:r>
      <w:r w:rsidRPr="008E0E89">
        <w:rPr>
          <w:rFonts w:ascii="Times New Roman" w:eastAsia="宋体" w:hAnsi="Times New Roman" w:cs="Times New Roman"/>
          <w:szCs w:val="21"/>
        </w:rPr>
        <w:t xml:space="preserve">channel </w:t>
      </w:r>
      <w:r w:rsidR="008E0E89">
        <w:rPr>
          <w:rFonts w:ascii="Times New Roman" w:eastAsia="宋体" w:hAnsi="Times New Roman" w:cs="Times New Roman"/>
          <w:szCs w:val="21"/>
        </w:rPr>
        <w:t>can conduct</w:t>
      </w:r>
      <w:r w:rsidRPr="008E0E89">
        <w:rPr>
          <w:rFonts w:ascii="Times New Roman" w:eastAsia="宋体" w:hAnsi="Times New Roman" w:cs="Times New Roman"/>
          <w:szCs w:val="21"/>
        </w:rPr>
        <w:t xml:space="preserve"> 10</w:t>
      </w:r>
      <w:r w:rsidRPr="008E0E89">
        <w:rPr>
          <w:rFonts w:ascii="Times New Roman" w:eastAsia="宋体" w:hAnsi="Times New Roman" w:cs="Times New Roman"/>
          <w:szCs w:val="21"/>
          <w:vertAlign w:val="superscript"/>
        </w:rPr>
        <w:t>8</w:t>
      </w:r>
      <w:r w:rsidRPr="008E0E89">
        <w:rPr>
          <w:rFonts w:ascii="Times New Roman" w:eastAsia="宋体" w:hAnsi="Times New Roman" w:cs="Times New Roman"/>
          <w:szCs w:val="21"/>
        </w:rPr>
        <w:t xml:space="preserve"> ions per second in real time</w:t>
      </w:r>
      <w:r w:rsidRPr="00C8110D">
        <w:rPr>
          <w:rFonts w:ascii="Times New Roman" w:eastAsia="宋体" w:hAnsi="Times New Roman" w:cs="Times New Roman"/>
          <w:szCs w:val="21"/>
        </w:rPr>
        <w:t xml:space="preserve">, thus the flux of the ion channel is set to 211.5 </w:t>
      </w:r>
      <w:proofErr w:type="spellStart"/>
      <w:r w:rsidRPr="00C8110D">
        <w:rPr>
          <w:rFonts w:ascii="Times New Roman" w:eastAsia="宋体" w:hAnsi="Times New Roman" w:cs="Times New Roman"/>
          <w:szCs w:val="21"/>
        </w:rPr>
        <w:t>mol</w:t>
      </w:r>
      <w:proofErr w:type="spellEnd"/>
      <w:r w:rsidRPr="00C8110D">
        <w:rPr>
          <w:rFonts w:ascii="Times New Roman" w:eastAsia="宋体" w:hAnsi="Times New Roman" w:cs="Times New Roman"/>
          <w:szCs w:val="21"/>
        </w:rPr>
        <w:t>/(m</w:t>
      </w:r>
      <w:r w:rsidRPr="00C8110D">
        <w:rPr>
          <w:rFonts w:ascii="Times New Roman" w:eastAsia="宋体" w:hAnsi="Times New Roman" w:cs="Times New Roman"/>
          <w:szCs w:val="21"/>
          <w:vertAlign w:val="superscript"/>
        </w:rPr>
        <w:t>2</w:t>
      </w:r>
      <w:r w:rsidR="00713F78">
        <w:rPr>
          <w:rFonts w:ascii="Times New Roman" w:eastAsia="宋体" w:hAnsi="Times New Roman" w:cs="Times New Roman"/>
          <w:szCs w:val="21"/>
        </w:rPr>
        <w:t>·s) (Figure S12</w:t>
      </w:r>
      <w:r w:rsidRPr="00C8110D">
        <w:rPr>
          <w:rFonts w:ascii="Times New Roman" w:eastAsia="宋体" w:hAnsi="Times New Roman" w:cs="Times New Roman"/>
          <w:szCs w:val="21"/>
        </w:rPr>
        <w:t xml:space="preserve">a, top). </w:t>
      </w:r>
      <w:r w:rsidRPr="008E0E89">
        <w:rPr>
          <w:rFonts w:ascii="Times New Roman" w:eastAsia="宋体" w:hAnsi="Times New Roman" w:cs="Times New Roman"/>
          <w:szCs w:val="21"/>
        </w:rPr>
        <w:t>Consideri</w:t>
      </w:r>
      <w:r w:rsidR="008E0E89" w:rsidRPr="008E0E89">
        <w:rPr>
          <w:rFonts w:ascii="Times New Roman" w:eastAsia="宋体" w:hAnsi="Times New Roman" w:cs="Times New Roman"/>
          <w:szCs w:val="21"/>
        </w:rPr>
        <w:t>ng the presence of an external</w:t>
      </w:r>
      <w:r w:rsidR="008E0E89">
        <w:rPr>
          <w:rFonts w:ascii="Times New Roman" w:eastAsia="宋体" w:hAnsi="Times New Roman" w:cs="Times New Roman"/>
          <w:szCs w:val="21"/>
        </w:rPr>
        <w:t xml:space="preserve"> AC-modulated voltage</w:t>
      </w:r>
      <w:r w:rsidRPr="00C8110D">
        <w:rPr>
          <w:rFonts w:ascii="Times New Roman" w:eastAsia="宋体" w:hAnsi="Times New Roman" w:cs="Times New Roman"/>
          <w:szCs w:val="21"/>
        </w:rPr>
        <w:t xml:space="preserve">, </w:t>
      </w:r>
      <w:proofErr w:type="spellStart"/>
      <w:r w:rsidRPr="00C8110D">
        <w:rPr>
          <w:rFonts w:ascii="Times New Roman" w:eastAsia="宋体" w:hAnsi="Times New Roman" w:cs="Times New Roman"/>
          <w:szCs w:val="21"/>
        </w:rPr>
        <w:t>electromigration</w:t>
      </w:r>
      <w:proofErr w:type="spellEnd"/>
      <w:r w:rsidRPr="00C8110D">
        <w:rPr>
          <w:rFonts w:ascii="Times New Roman" w:eastAsia="宋体" w:hAnsi="Times New Roman" w:cs="Times New Roman"/>
          <w:szCs w:val="21"/>
        </w:rPr>
        <w:t xml:space="preserve"> was added to the diffusion equation, and a resting </w:t>
      </w:r>
      <w:r w:rsidRPr="00C8110D">
        <w:rPr>
          <w:rFonts w:ascii="Times New Roman" w:eastAsia="宋体" w:hAnsi="Times New Roman" w:cs="Times New Roman"/>
          <w:szCs w:val="21"/>
        </w:rPr>
        <w:lastRenderedPageBreak/>
        <w:t xml:space="preserve">electrostatic potential of -60 mV was added to the cell membrane. </w:t>
      </w:r>
      <w:r w:rsidRPr="00C8110D">
        <w:rPr>
          <w:rFonts w:ascii="Times New Roman" w:eastAsia="宋体" w:hAnsi="Times New Roman" w:cs="Times New Roman" w:hint="eastAsia"/>
          <w:szCs w:val="21"/>
        </w:rPr>
        <w:t>The</w:t>
      </w:r>
      <w:r w:rsidRPr="00C8110D">
        <w:rPr>
          <w:rFonts w:ascii="Times New Roman" w:eastAsia="宋体" w:hAnsi="Times New Roman" w:cs="Times New Roman"/>
          <w:szCs w:val="21"/>
        </w:rPr>
        <w:t xml:space="preserve"> diffusion field </w:t>
      </w:r>
      <w:r w:rsidRPr="00C8110D">
        <w:rPr>
          <w:rFonts w:ascii="Times New Roman" w:eastAsia="宋体" w:hAnsi="Times New Roman" w:cs="Times New Roman" w:hint="eastAsia"/>
          <w:szCs w:val="21"/>
        </w:rPr>
        <w:t>i</w:t>
      </w:r>
      <w:r w:rsidRPr="00C8110D">
        <w:rPr>
          <w:rFonts w:ascii="Times New Roman" w:eastAsia="宋体" w:hAnsi="Times New Roman" w:cs="Times New Roman"/>
          <w:szCs w:val="21"/>
        </w:rPr>
        <w:t>n the model is determined by solving the Fick's law</w:t>
      </w:r>
      <w:r w:rsidRPr="00C8110D">
        <w:rPr>
          <w:rFonts w:ascii="Times New Roman" w:eastAsia="宋体" w:hAnsi="Times New Roman" w:cs="Times New Roman" w:hint="eastAsia"/>
          <w:szCs w:val="21"/>
        </w:rPr>
        <w:t xml:space="preserve"> </w:t>
      </w:r>
      <w:r w:rsidRPr="00C8110D">
        <w:rPr>
          <w:rFonts w:ascii="Times New Roman" w:eastAsia="宋体" w:hAnsi="Times New Roman" w:cs="Times New Roman"/>
          <w:szCs w:val="21"/>
        </w:rPr>
        <w:t xml:space="preserve">and </w:t>
      </w:r>
      <w:r w:rsidRPr="00C8110D">
        <w:rPr>
          <w:rFonts w:ascii="Times New Roman" w:eastAsia="宋体" w:hAnsi="Times New Roman" w:cs="Times New Roman" w:hint="eastAsia"/>
          <w:szCs w:val="21"/>
        </w:rPr>
        <w:t>q</w:t>
      </w:r>
      <w:r w:rsidRPr="00C8110D">
        <w:rPr>
          <w:rFonts w:ascii="Times New Roman" w:eastAsia="宋体" w:hAnsi="Times New Roman" w:cs="Times New Roman"/>
          <w:szCs w:val="21"/>
        </w:rPr>
        <w:t xml:space="preserve">uasi-static form of the Maxwell equations using FEM. The boundary conditions were set to match the real experiment conditions. The concentration gradient </w:t>
      </w:r>
      <w:r w:rsidR="00713F78">
        <w:rPr>
          <w:rFonts w:ascii="Times New Roman" w:eastAsia="宋体" w:hAnsi="Times New Roman" w:cs="Times New Roman"/>
          <w:szCs w:val="21"/>
        </w:rPr>
        <w:t>of the diffusion field (Fig. S12a, bottom and S12</w:t>
      </w:r>
      <w:r w:rsidRPr="00C8110D">
        <w:rPr>
          <w:rFonts w:ascii="Times New Roman" w:eastAsia="宋体" w:hAnsi="Times New Roman" w:cs="Times New Roman"/>
          <w:szCs w:val="21"/>
        </w:rPr>
        <w:t>b) and the relationship between the integral concentration and time at 100 nm away from the ion</w:t>
      </w:r>
      <w:r w:rsidR="00713F78">
        <w:rPr>
          <w:rFonts w:ascii="Times New Roman" w:eastAsia="宋体" w:hAnsi="Times New Roman" w:cs="Times New Roman"/>
          <w:szCs w:val="21"/>
        </w:rPr>
        <w:t xml:space="preserve"> channel were obtained (Fig. S12</w:t>
      </w:r>
      <w:r w:rsidRPr="00C8110D">
        <w:rPr>
          <w:rFonts w:ascii="Times New Roman" w:eastAsia="宋体" w:hAnsi="Times New Roman" w:cs="Times New Roman"/>
          <w:szCs w:val="21"/>
        </w:rPr>
        <w:t xml:space="preserve">c). The decay of </w:t>
      </w:r>
      <w:r w:rsidR="00713F78">
        <w:rPr>
          <w:rFonts w:ascii="Times New Roman" w:eastAsia="宋体" w:hAnsi="Times New Roman" w:cs="Times New Roman"/>
          <w:szCs w:val="21"/>
        </w:rPr>
        <w:t>the ion concentration field versus</w:t>
      </w:r>
      <w:r w:rsidRPr="00C8110D">
        <w:rPr>
          <w:rFonts w:ascii="Times New Roman" w:eastAsia="宋体" w:hAnsi="Times New Roman" w:cs="Times New Roman"/>
          <w:szCs w:val="21"/>
        </w:rPr>
        <w:t xml:space="preserve"> d</w:t>
      </w:r>
      <w:r w:rsidR="00713F78">
        <w:rPr>
          <w:rFonts w:ascii="Times New Roman" w:eastAsia="宋体" w:hAnsi="Times New Roman" w:cs="Times New Roman"/>
          <w:szCs w:val="21"/>
        </w:rPr>
        <w:t>istance can be fitted with</w:t>
      </w:r>
      <w:r w:rsidRPr="00C8110D">
        <w:rPr>
          <w:rFonts w:ascii="Times New Roman" w:eastAsia="宋体" w:hAnsi="Times New Roman" w:cs="Times New Roman"/>
          <w:szCs w:val="21"/>
        </w:rPr>
        <w:t xml:space="preserve"> a multi-</w:t>
      </w:r>
      <w:bookmarkStart w:id="20" w:name="OLE_LINK10"/>
      <w:bookmarkStart w:id="21" w:name="OLE_LINK11"/>
      <w:r w:rsidRPr="00C8110D">
        <w:rPr>
          <w:rFonts w:ascii="Times New Roman" w:eastAsia="宋体" w:hAnsi="Times New Roman" w:cs="Times New Roman"/>
          <w:szCs w:val="21"/>
        </w:rPr>
        <w:t>exponential function</w:t>
      </w:r>
      <w:bookmarkEnd w:id="20"/>
      <w:bookmarkEnd w:id="21"/>
      <w:r w:rsidRPr="00C8110D">
        <w:rPr>
          <w:rFonts w:ascii="Times New Roman" w:eastAsia="宋体" w:hAnsi="Times New Roman" w:cs="Times New Roman"/>
          <w:szCs w:val="21"/>
        </w:rPr>
        <w:t xml:space="preserve">, </w:t>
      </w:r>
      <m:oMath>
        <m:r>
          <w:rPr>
            <w:rFonts w:ascii="Cambria Math" w:eastAsia="宋体" w:hAnsi="Cambria Math" w:cs="Times New Roman"/>
            <w:szCs w:val="21"/>
          </w:rPr>
          <m:t>Concentration</m:t>
        </m:r>
        <m:r>
          <m:rPr>
            <m:sty m:val="p"/>
          </m:rPr>
          <w:rPr>
            <w:rFonts w:ascii="Cambria Math" w:eastAsia="宋体" w:hAnsi="Cambria Math" w:cs="Times New Roman"/>
            <w:szCs w:val="21"/>
          </w:rPr>
          <m:t>=</m:t>
        </m:r>
        <m:r>
          <w:rPr>
            <w:rFonts w:ascii="Cambria Math" w:eastAsia="宋体" w:hAnsi="Cambria Math" w:cs="Times New Roman"/>
            <w:szCs w:val="21"/>
          </w:rPr>
          <m:t>a</m:t>
        </m:r>
        <m:sSup>
          <m:sSupPr>
            <m:ctrlPr>
              <w:rPr>
                <w:rFonts w:ascii="Cambria Math" w:eastAsia="宋体" w:hAnsi="Cambria Math" w:cs="Times New Roman"/>
                <w:i/>
                <w:szCs w:val="21"/>
              </w:rPr>
            </m:ctrlPr>
          </m:sSupPr>
          <m:e>
            <m:r>
              <w:rPr>
                <w:rFonts w:ascii="Cambria Math" w:eastAsia="宋体" w:hAnsi="Cambria Math" w:cs="Times New Roman"/>
                <w:szCs w:val="21"/>
              </w:rPr>
              <m:t>e</m:t>
            </m:r>
          </m:e>
          <m:sup>
            <m:r>
              <w:rPr>
                <w:rFonts w:ascii="Cambria Math" w:eastAsia="宋体" w:hAnsi="Cambria Math" w:cs="Times New Roman"/>
                <w:szCs w:val="21"/>
              </w:rPr>
              <m:t>-</m:t>
            </m:r>
            <m:f>
              <m:fPr>
                <m:ctrlPr>
                  <w:rPr>
                    <w:rFonts w:ascii="Cambria Math" w:eastAsia="宋体" w:hAnsi="Cambria Math" w:cs="Times New Roman"/>
                    <w:i/>
                    <w:szCs w:val="21"/>
                  </w:rPr>
                </m:ctrlPr>
              </m:fPr>
              <m:num>
                <m:r>
                  <w:rPr>
                    <w:rFonts w:ascii="Cambria Math" w:eastAsia="宋体" w:hAnsi="Cambria Math" w:cs="Times New Roman"/>
                    <w:szCs w:val="21"/>
                  </w:rPr>
                  <m:t>d</m:t>
                </m:r>
              </m:num>
              <m:den>
                <m:sSub>
                  <m:sSubPr>
                    <m:ctrlPr>
                      <w:rPr>
                        <w:rFonts w:ascii="Cambria Math" w:eastAsia="宋体" w:hAnsi="Cambria Math" w:cs="Times New Roman"/>
                        <w:i/>
                        <w:szCs w:val="21"/>
                      </w:rPr>
                    </m:ctrlPr>
                  </m:sSubPr>
                  <m:e>
                    <m:r>
                      <w:rPr>
                        <w:rFonts w:ascii="Cambria Math" w:eastAsia="宋体" w:hAnsi="Cambria Math" w:cs="Times New Roman"/>
                        <w:szCs w:val="21"/>
                      </w:rPr>
                      <m:t>l</m:t>
                    </m:r>
                  </m:e>
                  <m:sub>
                    <m:r>
                      <w:rPr>
                        <w:rFonts w:ascii="Cambria Math" w:eastAsia="宋体" w:hAnsi="Cambria Math" w:cs="Times New Roman"/>
                        <w:szCs w:val="21"/>
                      </w:rPr>
                      <m:t>1</m:t>
                    </m:r>
                  </m:sub>
                </m:sSub>
              </m:den>
            </m:f>
          </m:sup>
        </m:sSup>
        <m:r>
          <w:rPr>
            <w:rFonts w:ascii="Cambria Math" w:eastAsia="宋体" w:hAnsi="Cambria Math" w:cs="Times New Roman"/>
            <w:szCs w:val="21"/>
          </w:rPr>
          <m:t>+b</m:t>
        </m:r>
        <m:sSup>
          <m:sSupPr>
            <m:ctrlPr>
              <w:rPr>
                <w:rFonts w:ascii="Cambria Math" w:eastAsia="宋体" w:hAnsi="Cambria Math" w:cs="Times New Roman"/>
                <w:i/>
                <w:szCs w:val="21"/>
              </w:rPr>
            </m:ctrlPr>
          </m:sSupPr>
          <m:e>
            <m:r>
              <w:rPr>
                <w:rFonts w:ascii="Cambria Math" w:eastAsia="宋体" w:hAnsi="Cambria Math" w:cs="Times New Roman"/>
                <w:szCs w:val="21"/>
              </w:rPr>
              <m:t>e</m:t>
            </m:r>
          </m:e>
          <m:sup>
            <m:r>
              <w:rPr>
                <w:rFonts w:ascii="Cambria Math" w:eastAsia="宋体" w:hAnsi="Cambria Math" w:cs="Times New Roman"/>
                <w:szCs w:val="21"/>
              </w:rPr>
              <m:t>-</m:t>
            </m:r>
            <m:f>
              <m:fPr>
                <m:ctrlPr>
                  <w:rPr>
                    <w:rFonts w:ascii="Cambria Math" w:eastAsia="宋体" w:hAnsi="Cambria Math" w:cs="Times New Roman"/>
                    <w:i/>
                    <w:szCs w:val="21"/>
                  </w:rPr>
                </m:ctrlPr>
              </m:fPr>
              <m:num>
                <m:r>
                  <w:rPr>
                    <w:rFonts w:ascii="Cambria Math" w:eastAsia="宋体" w:hAnsi="Cambria Math" w:cs="Times New Roman"/>
                    <w:szCs w:val="21"/>
                  </w:rPr>
                  <m:t>d</m:t>
                </m:r>
              </m:num>
              <m:den>
                <m:sSub>
                  <m:sSubPr>
                    <m:ctrlPr>
                      <w:rPr>
                        <w:rFonts w:ascii="Cambria Math" w:eastAsia="宋体" w:hAnsi="Cambria Math" w:cs="Times New Roman"/>
                        <w:i/>
                        <w:szCs w:val="21"/>
                      </w:rPr>
                    </m:ctrlPr>
                  </m:sSubPr>
                  <m:e>
                    <m:r>
                      <w:rPr>
                        <w:rFonts w:ascii="Cambria Math" w:eastAsia="宋体" w:hAnsi="Cambria Math" w:cs="Times New Roman"/>
                        <w:szCs w:val="21"/>
                      </w:rPr>
                      <m:t>l</m:t>
                    </m:r>
                  </m:e>
                  <m:sub>
                    <m:r>
                      <w:rPr>
                        <w:rFonts w:ascii="Cambria Math" w:eastAsia="宋体" w:hAnsi="Cambria Math" w:cs="Times New Roman"/>
                        <w:szCs w:val="21"/>
                      </w:rPr>
                      <m:t>2</m:t>
                    </m:r>
                  </m:sub>
                </m:sSub>
              </m:den>
            </m:f>
          </m:sup>
        </m:sSup>
        <m:r>
          <w:rPr>
            <w:rFonts w:ascii="Cambria Math" w:eastAsia="宋体" w:hAnsi="Cambria Math" w:cs="Times New Roman"/>
            <w:szCs w:val="21"/>
          </w:rPr>
          <m:t>+c</m:t>
        </m:r>
        <m:sSup>
          <m:sSupPr>
            <m:ctrlPr>
              <w:rPr>
                <w:rFonts w:ascii="Cambria Math" w:eastAsia="宋体" w:hAnsi="Cambria Math" w:cs="Times New Roman"/>
                <w:i/>
                <w:szCs w:val="21"/>
              </w:rPr>
            </m:ctrlPr>
          </m:sSupPr>
          <m:e>
            <m:r>
              <w:rPr>
                <w:rFonts w:ascii="Cambria Math" w:eastAsia="宋体" w:hAnsi="Cambria Math" w:cs="Times New Roman"/>
                <w:szCs w:val="21"/>
              </w:rPr>
              <m:t>e</m:t>
            </m:r>
          </m:e>
          <m:sup>
            <m:r>
              <w:rPr>
                <w:rFonts w:ascii="Cambria Math" w:eastAsia="宋体" w:hAnsi="Cambria Math" w:cs="Times New Roman"/>
                <w:szCs w:val="21"/>
              </w:rPr>
              <m:t>-</m:t>
            </m:r>
            <m:f>
              <m:fPr>
                <m:ctrlPr>
                  <w:rPr>
                    <w:rFonts w:ascii="Cambria Math" w:eastAsia="宋体" w:hAnsi="Cambria Math" w:cs="Times New Roman"/>
                    <w:i/>
                    <w:szCs w:val="21"/>
                  </w:rPr>
                </m:ctrlPr>
              </m:fPr>
              <m:num>
                <m:r>
                  <w:rPr>
                    <w:rFonts w:ascii="Cambria Math" w:eastAsia="宋体" w:hAnsi="Cambria Math" w:cs="Times New Roman"/>
                    <w:szCs w:val="21"/>
                  </w:rPr>
                  <m:t>d</m:t>
                </m:r>
              </m:num>
              <m:den>
                <m:sSub>
                  <m:sSubPr>
                    <m:ctrlPr>
                      <w:rPr>
                        <w:rFonts w:ascii="Cambria Math" w:eastAsia="宋体" w:hAnsi="Cambria Math" w:cs="Times New Roman"/>
                        <w:i/>
                        <w:szCs w:val="21"/>
                      </w:rPr>
                    </m:ctrlPr>
                  </m:sSubPr>
                  <m:e>
                    <m:r>
                      <w:rPr>
                        <w:rFonts w:ascii="Cambria Math" w:eastAsia="宋体" w:hAnsi="Cambria Math" w:cs="Times New Roman"/>
                        <w:szCs w:val="21"/>
                      </w:rPr>
                      <m:t>l</m:t>
                    </m:r>
                  </m:e>
                  <m:sub>
                    <m:r>
                      <w:rPr>
                        <w:rFonts w:ascii="Cambria Math" w:eastAsia="宋体" w:hAnsi="Cambria Math" w:cs="Times New Roman"/>
                        <w:szCs w:val="21"/>
                      </w:rPr>
                      <m:t>3</m:t>
                    </m:r>
                  </m:sub>
                </m:sSub>
              </m:den>
            </m:f>
          </m:sup>
        </m:sSup>
      </m:oMath>
      <w:r w:rsidRPr="00C8110D">
        <w:rPr>
          <w:rFonts w:ascii="Times New Roman" w:eastAsia="宋体" w:hAnsi="Times New Roman" w:cs="Times New Roman" w:hint="eastAsia"/>
          <w:szCs w:val="21"/>
        </w:rPr>
        <w:t>,</w:t>
      </w:r>
      <w:r w:rsidRPr="00C8110D">
        <w:rPr>
          <w:rFonts w:ascii="Times New Roman" w:eastAsia="宋体" w:hAnsi="Times New Roman" w:cs="Times New Roman"/>
          <w:szCs w:val="21"/>
        </w:rPr>
        <w:t xml:space="preserve"> and we defined the </w:t>
      </w:r>
      <w:r w:rsidRPr="008E0E89">
        <w:rPr>
          <w:rFonts w:ascii="Times New Roman" w:eastAsia="宋体" w:hAnsi="Times New Roman" w:cs="Times New Roman"/>
          <w:szCs w:val="21"/>
        </w:rPr>
        <w:t>threefold decay constant</w:t>
      </w:r>
      <w:r w:rsidRPr="00C8110D">
        <w:rPr>
          <w:rFonts w:ascii="Times New Roman" w:eastAsia="宋体" w:hAnsi="Times New Roman" w:cs="Times New Roman"/>
          <w:szCs w:val="21"/>
        </w:rPr>
        <w:t xml:space="preserve"> as the scale of the concentration field, which was calculated as 183.15 nm.</w:t>
      </w:r>
    </w:p>
    <w:p w:rsidR="003B5226" w:rsidRDefault="00C8110D" w:rsidP="00FA6A89">
      <w:pPr>
        <w:spacing w:line="360" w:lineRule="auto"/>
        <w:ind w:firstLineChars="100" w:firstLine="210"/>
        <w:rPr>
          <w:rFonts w:ascii="Times New Roman" w:eastAsia="宋体" w:hAnsi="Times New Roman" w:cs="Times New Roman"/>
          <w:szCs w:val="21"/>
        </w:rPr>
      </w:pPr>
      <w:r w:rsidRPr="00C8110D">
        <w:rPr>
          <w:rFonts w:ascii="Times New Roman" w:eastAsia="宋体" w:hAnsi="Times New Roman" w:cs="Times New Roman"/>
          <w:szCs w:val="21"/>
        </w:rPr>
        <w:t xml:space="preserve">Further, as a mutual verification of the experimental results, a section of single-channel data of 1.56 s selected from the signal </w:t>
      </w:r>
      <w:proofErr w:type="spellStart"/>
      <w:r w:rsidRPr="00C8110D">
        <w:rPr>
          <w:rFonts w:ascii="Times New Roman" w:eastAsia="宋体" w:hAnsi="Times New Roman" w:cs="Times New Roman"/>
          <w:szCs w:val="21"/>
        </w:rPr>
        <w:t>C</w:t>
      </w:r>
      <w:r w:rsidRPr="00C8110D">
        <w:rPr>
          <w:rFonts w:ascii="Times New Roman" w:eastAsia="宋体" w:hAnsi="Times New Roman" w:cs="Times New Roman" w:hint="eastAsia"/>
          <w:szCs w:val="21"/>
        </w:rPr>
        <w:t>h</w:t>
      </w:r>
      <w:proofErr w:type="spellEnd"/>
      <w:r w:rsidR="00713F78">
        <w:rPr>
          <w:rFonts w:ascii="Times New Roman" w:eastAsia="宋体" w:hAnsi="Times New Roman" w:cs="Times New Roman"/>
          <w:szCs w:val="21"/>
        </w:rPr>
        <w:t xml:space="preserve"> 3</w:t>
      </w:r>
      <w:r w:rsidRPr="00C8110D">
        <w:rPr>
          <w:rFonts w:ascii="Times New Roman" w:eastAsia="宋体" w:hAnsi="Times New Roman" w:cs="Times New Roman"/>
          <w:szCs w:val="21"/>
        </w:rPr>
        <w:t xml:space="preserve"> in Fig. 3c was input into the model a</w:t>
      </w:r>
      <w:r w:rsidR="00713F78">
        <w:rPr>
          <w:rFonts w:ascii="Times New Roman" w:eastAsia="宋体" w:hAnsi="Times New Roman" w:cs="Times New Roman"/>
          <w:szCs w:val="21"/>
        </w:rPr>
        <w:t>s a</w:t>
      </w:r>
      <w:r w:rsidRPr="00C8110D">
        <w:rPr>
          <w:rFonts w:ascii="Times New Roman" w:eastAsia="宋体" w:hAnsi="Times New Roman" w:cs="Times New Roman"/>
          <w:szCs w:val="21"/>
        </w:rPr>
        <w:t xml:space="preserve"> flux, and the result of the integral concentration over time was consist</w:t>
      </w:r>
      <w:r w:rsidR="00713F78">
        <w:rPr>
          <w:rFonts w:ascii="Times New Roman" w:eastAsia="宋体" w:hAnsi="Times New Roman" w:cs="Times New Roman"/>
          <w:szCs w:val="21"/>
        </w:rPr>
        <w:t>ent with the experiment (Fig S12</w:t>
      </w:r>
      <w:r w:rsidRPr="00C8110D">
        <w:rPr>
          <w:rFonts w:ascii="Times New Roman" w:eastAsia="宋体" w:hAnsi="Times New Roman" w:cs="Times New Roman"/>
          <w:szCs w:val="21"/>
        </w:rPr>
        <w:t>d</w:t>
      </w:r>
      <w:r w:rsidR="00872C30">
        <w:rPr>
          <w:rFonts w:ascii="Times New Roman" w:eastAsia="宋体" w:hAnsi="Times New Roman" w:cs="Times New Roman" w:hint="eastAsia"/>
          <w:szCs w:val="21"/>
        </w:rPr>
        <w:t>,</w:t>
      </w:r>
      <w:r w:rsidR="00872C30">
        <w:rPr>
          <w:rFonts w:ascii="Times New Roman" w:eastAsia="宋体" w:hAnsi="Times New Roman" w:cs="Times New Roman"/>
          <w:szCs w:val="21"/>
        </w:rPr>
        <w:t xml:space="preserve"> and Movie S1</w:t>
      </w:r>
      <w:r w:rsidRPr="00C8110D">
        <w:rPr>
          <w:rFonts w:ascii="Times New Roman" w:eastAsia="宋体" w:hAnsi="Times New Roman" w:cs="Times New Roman"/>
          <w:szCs w:val="21"/>
        </w:rPr>
        <w:t>).</w:t>
      </w:r>
    </w:p>
    <w:p w:rsidR="00C8110D" w:rsidRDefault="00C8110D" w:rsidP="00FA6A89">
      <w:pPr>
        <w:spacing w:line="360" w:lineRule="auto"/>
        <w:ind w:firstLineChars="100" w:firstLine="210"/>
        <w:rPr>
          <w:rFonts w:ascii="Times New Roman" w:eastAsia="宋体" w:hAnsi="Times New Roman" w:cs="Times New Roman"/>
          <w:szCs w:val="21"/>
        </w:rPr>
      </w:pPr>
      <w:r w:rsidRPr="0045411B">
        <w:rPr>
          <w:rFonts w:ascii="Times New Roman" w:eastAsia="宋体" w:hAnsi="Times New Roman" w:cs="Times New Roman"/>
          <w:szCs w:val="21"/>
        </w:rPr>
        <w:t>For influx</w:t>
      </w:r>
      <w:r w:rsidR="00713F78" w:rsidRPr="0045411B">
        <w:rPr>
          <w:rFonts w:ascii="Times New Roman" w:eastAsia="宋体" w:hAnsi="Times New Roman" w:cs="Times New Roman"/>
          <w:szCs w:val="21"/>
        </w:rPr>
        <w:t xml:space="preserve"> ion channels</w:t>
      </w:r>
      <w:r w:rsidRPr="00C8110D">
        <w:rPr>
          <w:rFonts w:ascii="Times New Roman" w:eastAsia="宋体" w:hAnsi="Times New Roman" w:cs="Times New Roman"/>
          <w:szCs w:val="21"/>
        </w:rPr>
        <w:t>, a n</w:t>
      </w:r>
      <w:r w:rsidR="00713F78">
        <w:rPr>
          <w:rFonts w:ascii="Times New Roman" w:eastAsia="宋体" w:hAnsi="Times New Roman" w:cs="Times New Roman"/>
          <w:szCs w:val="21"/>
        </w:rPr>
        <w:t>egative flux was input (Fig. S13</w:t>
      </w:r>
      <w:r w:rsidRPr="00C8110D">
        <w:rPr>
          <w:rFonts w:ascii="Times New Roman" w:eastAsia="宋体" w:hAnsi="Times New Roman" w:cs="Times New Roman"/>
          <w:szCs w:val="21"/>
        </w:rPr>
        <w:t>a, top). The concentration gradient of the diffusion field (Fig. S</w:t>
      </w:r>
      <w:r w:rsidR="00713F78">
        <w:rPr>
          <w:rFonts w:ascii="Times New Roman" w:eastAsia="宋体" w:hAnsi="Times New Roman" w:cs="Times New Roman"/>
          <w:szCs w:val="21"/>
        </w:rPr>
        <w:t>13</w:t>
      </w:r>
      <w:r w:rsidRPr="00C8110D">
        <w:rPr>
          <w:rFonts w:ascii="Times New Roman" w:eastAsia="宋体" w:hAnsi="Times New Roman" w:cs="Times New Roman"/>
          <w:szCs w:val="21"/>
        </w:rPr>
        <w:t>a, bottom and S1</w:t>
      </w:r>
      <w:r w:rsidR="00713F78">
        <w:rPr>
          <w:rFonts w:ascii="Times New Roman" w:eastAsia="宋体" w:hAnsi="Times New Roman" w:cs="Times New Roman"/>
          <w:szCs w:val="21"/>
        </w:rPr>
        <w:t>3</w:t>
      </w:r>
      <w:r w:rsidRPr="00C8110D">
        <w:rPr>
          <w:rFonts w:ascii="Times New Roman" w:eastAsia="宋体" w:hAnsi="Times New Roman" w:cs="Times New Roman"/>
          <w:szCs w:val="21"/>
        </w:rPr>
        <w:t>b) and the relationship between the integral concentration and time at 100 nm away from the ion channel were obtained (Fig. S1</w:t>
      </w:r>
      <w:r w:rsidR="00713F78">
        <w:rPr>
          <w:rFonts w:ascii="Times New Roman" w:eastAsia="宋体" w:hAnsi="Times New Roman" w:cs="Times New Roman"/>
          <w:szCs w:val="21"/>
        </w:rPr>
        <w:t>3</w:t>
      </w:r>
      <w:r w:rsidRPr="00C8110D">
        <w:rPr>
          <w:rFonts w:ascii="Times New Roman" w:eastAsia="宋体" w:hAnsi="Times New Roman" w:cs="Times New Roman"/>
          <w:szCs w:val="21"/>
        </w:rPr>
        <w:t xml:space="preserve">c), which are similar </w:t>
      </w:r>
      <w:r w:rsidR="00713F78">
        <w:rPr>
          <w:rFonts w:ascii="Times New Roman" w:eastAsia="宋体" w:hAnsi="Times New Roman" w:cs="Times New Roman"/>
          <w:szCs w:val="21"/>
        </w:rPr>
        <w:t>to</w:t>
      </w:r>
      <w:r w:rsidRPr="00C8110D">
        <w:rPr>
          <w:rFonts w:ascii="Times New Roman" w:eastAsia="宋体" w:hAnsi="Times New Roman" w:cs="Times New Roman"/>
          <w:szCs w:val="21"/>
        </w:rPr>
        <w:t xml:space="preserve"> the results of efflux channels shown above.</w:t>
      </w:r>
    </w:p>
    <w:p w:rsidR="00C8110D" w:rsidRDefault="00C8110D" w:rsidP="00FA6A89">
      <w:pPr>
        <w:spacing w:line="360" w:lineRule="auto"/>
        <w:ind w:firstLineChars="100" w:firstLine="210"/>
        <w:rPr>
          <w:rFonts w:ascii="Times New Roman" w:eastAsia="宋体" w:hAnsi="Times New Roman" w:cs="Times New Roman"/>
          <w:szCs w:val="21"/>
        </w:rPr>
      </w:pPr>
      <w:r w:rsidRPr="00C8110D">
        <w:rPr>
          <w:rFonts w:ascii="Times New Roman" w:eastAsia="宋体" w:hAnsi="Times New Roman" w:cs="Times New Roman"/>
          <w:szCs w:val="21"/>
        </w:rPr>
        <w:t>Single-exponential fitting of the concentration curves at 50, 100, 150, 200, and 250 nm away from ion channels was performed to obtain the rise (</w:t>
      </w: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up</m:t>
            </m:r>
          </m:sub>
        </m:sSub>
      </m:oMath>
      <w:r w:rsidRPr="00C8110D">
        <w:rPr>
          <w:rFonts w:ascii="Times New Roman" w:eastAsia="宋体" w:hAnsi="Times New Roman" w:cs="Times New Roman"/>
          <w:szCs w:val="21"/>
        </w:rPr>
        <w:t>) and fall (</w:t>
      </w: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down</m:t>
            </m:r>
          </m:sub>
        </m:sSub>
      </m:oMath>
      <w:r w:rsidRPr="00C8110D">
        <w:rPr>
          <w:rFonts w:ascii="Times New Roman" w:eastAsia="宋体" w:hAnsi="Times New Roman" w:cs="Times New Roman"/>
          <w:szCs w:val="21"/>
        </w:rPr>
        <w:t xml:space="preserve">) time constants for a single opening event, and the results were shown in Table S1. The </w:t>
      </w: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up</m:t>
            </m:r>
          </m:sub>
        </m:sSub>
      </m:oMath>
      <w:r w:rsidRPr="00C8110D">
        <w:rPr>
          <w:rFonts w:ascii="Times New Roman" w:eastAsia="宋体" w:hAnsi="Times New Roman" w:cs="Times New Roman"/>
          <w:szCs w:val="21"/>
        </w:rPr>
        <w:t xml:space="preserve"> and </w:t>
      </w: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down</m:t>
            </m:r>
          </m:sub>
        </m:sSub>
      </m:oMath>
      <w:r w:rsidRPr="00C8110D">
        <w:rPr>
          <w:rFonts w:ascii="Times New Roman" w:eastAsia="宋体" w:hAnsi="Times New Roman" w:cs="Times New Roman"/>
          <w:szCs w:val="21"/>
        </w:rPr>
        <w:t xml:space="preserve"> of ion channels are related to the agonist-receptor binding and conformational transformation dynamics. In our method, single channel signals were derived from the diffusion field near the ion channels, so the opening and closing dynamics are o</w:t>
      </w:r>
      <w:r w:rsidR="001130C8">
        <w:rPr>
          <w:rFonts w:ascii="Times New Roman" w:eastAsia="宋体" w:hAnsi="Times New Roman" w:cs="Times New Roman"/>
          <w:szCs w:val="21"/>
        </w:rPr>
        <w:t>nly related to the formation</w:t>
      </w:r>
      <w:r w:rsidRPr="00C8110D">
        <w:rPr>
          <w:rFonts w:ascii="Times New Roman" w:eastAsia="宋体" w:hAnsi="Times New Roman" w:cs="Times New Roman"/>
          <w:szCs w:val="21"/>
        </w:rPr>
        <w:t xml:space="preserve"> and dissipation of the diffusion field. The </w:t>
      </w: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up</m:t>
            </m:r>
          </m:sub>
        </m:sSub>
      </m:oMath>
      <w:r w:rsidRPr="00C8110D">
        <w:rPr>
          <w:rFonts w:ascii="Times New Roman" w:eastAsia="宋体" w:hAnsi="Times New Roman" w:cs="Times New Roman"/>
          <w:szCs w:val="21"/>
        </w:rPr>
        <w:t xml:space="preserve"> and </w:t>
      </w: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down</m:t>
            </m:r>
          </m:sub>
        </m:sSub>
      </m:oMath>
      <w:r w:rsidRPr="00C8110D">
        <w:rPr>
          <w:rFonts w:ascii="Times New Roman" w:eastAsia="宋体" w:hAnsi="Times New Roman" w:cs="Times New Roman"/>
          <w:szCs w:val="21"/>
        </w:rPr>
        <w:t xml:space="preserve"> measured in the experiment were 0.173 ms and 0.175 ms, respectively (Fig</w:t>
      </w:r>
      <w:r w:rsidR="00713F78">
        <w:rPr>
          <w:rFonts w:ascii="Times New Roman" w:eastAsia="宋体" w:hAnsi="Times New Roman" w:cs="Times New Roman"/>
          <w:szCs w:val="21"/>
        </w:rPr>
        <w:t>.</w:t>
      </w:r>
      <w:r w:rsidRPr="00C8110D">
        <w:rPr>
          <w:rFonts w:ascii="Times New Roman" w:eastAsia="宋体" w:hAnsi="Times New Roman" w:cs="Times New Roman"/>
          <w:szCs w:val="21"/>
        </w:rPr>
        <w:t xml:space="preserve"> 3g), which were consistent with the results at 200~250 nm of simulation.</w:t>
      </w:r>
    </w:p>
    <w:p w:rsidR="00C8110D" w:rsidRDefault="00C8110D" w:rsidP="00FA6A89">
      <w:pPr>
        <w:spacing w:line="360" w:lineRule="auto"/>
        <w:ind w:firstLineChars="100" w:firstLine="210"/>
        <w:rPr>
          <w:rFonts w:ascii="Times New Roman" w:eastAsia="宋体" w:hAnsi="Times New Roman" w:cs="Times New Roman"/>
          <w:szCs w:val="21"/>
        </w:rPr>
      </w:pPr>
      <w:r w:rsidRPr="00C8110D">
        <w:rPr>
          <w:rFonts w:ascii="Times New Roman" w:eastAsia="宋体" w:hAnsi="Times New Roman" w:cs="Times New Roman"/>
          <w:szCs w:val="21"/>
        </w:rPr>
        <w:t>For multiple channel</w:t>
      </w:r>
      <w:r w:rsidR="001130C8">
        <w:rPr>
          <w:rFonts w:ascii="Times New Roman" w:eastAsia="宋体" w:hAnsi="Times New Roman" w:cs="Times New Roman"/>
          <w:szCs w:val="21"/>
        </w:rPr>
        <w:t>s</w:t>
      </w:r>
      <w:r w:rsidRPr="00C8110D">
        <w:rPr>
          <w:rFonts w:ascii="Times New Roman" w:eastAsia="宋体" w:hAnsi="Times New Roman" w:cs="Times New Roman"/>
          <w:szCs w:val="21"/>
        </w:rPr>
        <w:t>, such as dual</w:t>
      </w:r>
      <w:r w:rsidR="001130C8">
        <w:rPr>
          <w:rFonts w:ascii="Times New Roman" w:eastAsia="宋体" w:hAnsi="Times New Roman" w:cs="Times New Roman"/>
          <w:szCs w:val="21"/>
        </w:rPr>
        <w:t xml:space="preserve"> </w:t>
      </w:r>
      <w:r w:rsidRPr="00C8110D">
        <w:rPr>
          <w:rFonts w:ascii="Times New Roman" w:eastAsia="宋体" w:hAnsi="Times New Roman" w:cs="Times New Roman"/>
          <w:szCs w:val="21"/>
        </w:rPr>
        <w:t>channel</w:t>
      </w:r>
      <w:r w:rsidR="001130C8">
        <w:rPr>
          <w:rFonts w:ascii="Times New Roman" w:eastAsia="宋体" w:hAnsi="Times New Roman" w:cs="Times New Roman"/>
          <w:szCs w:val="21"/>
        </w:rPr>
        <w:t>s</w:t>
      </w:r>
      <w:r w:rsidRPr="00C8110D">
        <w:rPr>
          <w:rFonts w:ascii="Times New Roman" w:eastAsia="宋体" w:hAnsi="Times New Roman" w:cs="Times New Roman"/>
          <w:szCs w:val="21"/>
        </w:rPr>
        <w:t>, we considered two types of models. Due to the optical diffraction limit, ion channels distributed within 200 nm cannot be distinguished. Hence, dual-channel signals detected in the experiment may be caused by the dimer channels (Fig. S1</w:t>
      </w:r>
      <w:r w:rsidR="00713F78">
        <w:rPr>
          <w:rFonts w:ascii="Times New Roman" w:eastAsia="宋体" w:hAnsi="Times New Roman" w:cs="Times New Roman"/>
          <w:szCs w:val="21"/>
        </w:rPr>
        <w:t>4</w:t>
      </w:r>
      <w:r w:rsidRPr="00C8110D">
        <w:rPr>
          <w:rFonts w:ascii="Times New Roman" w:eastAsia="宋体" w:hAnsi="Times New Roman" w:cs="Times New Roman"/>
          <w:szCs w:val="21"/>
        </w:rPr>
        <w:t>b), or two adjacent ion channels (Fig. S1</w:t>
      </w:r>
      <w:r w:rsidR="00713F78">
        <w:rPr>
          <w:rFonts w:ascii="Times New Roman" w:eastAsia="宋体" w:hAnsi="Times New Roman" w:cs="Times New Roman"/>
          <w:szCs w:val="21"/>
        </w:rPr>
        <w:t>4</w:t>
      </w:r>
      <w:r w:rsidRPr="00C8110D">
        <w:rPr>
          <w:rFonts w:ascii="Times New Roman" w:eastAsia="宋体" w:hAnsi="Times New Roman" w:cs="Times New Roman"/>
          <w:szCs w:val="21"/>
        </w:rPr>
        <w:t xml:space="preserve">e), which lead to signal superposition when the two ion channels were opened at the same time. In the first model, twice the flux value (423 </w:t>
      </w:r>
      <w:proofErr w:type="spellStart"/>
      <w:r w:rsidRPr="00C8110D">
        <w:rPr>
          <w:rFonts w:ascii="Times New Roman" w:eastAsia="宋体" w:hAnsi="Times New Roman" w:cs="Times New Roman"/>
          <w:szCs w:val="21"/>
        </w:rPr>
        <w:t>mol</w:t>
      </w:r>
      <w:proofErr w:type="spellEnd"/>
      <w:r w:rsidRPr="00C8110D">
        <w:rPr>
          <w:rFonts w:ascii="Times New Roman" w:eastAsia="宋体" w:hAnsi="Times New Roman" w:cs="Times New Roman"/>
          <w:szCs w:val="21"/>
        </w:rPr>
        <w:t>/(m</w:t>
      </w:r>
      <w:r w:rsidRPr="00C8110D">
        <w:rPr>
          <w:rFonts w:ascii="Times New Roman" w:eastAsia="宋体" w:hAnsi="Times New Roman" w:cs="Times New Roman"/>
          <w:szCs w:val="21"/>
          <w:vertAlign w:val="superscript"/>
        </w:rPr>
        <w:t>2</w:t>
      </w:r>
      <w:r w:rsidRPr="00C8110D">
        <w:rPr>
          <w:rFonts w:ascii="Times New Roman" w:eastAsia="宋体" w:hAnsi="Times New Roman" w:cs="Times New Roman"/>
          <w:szCs w:val="21"/>
        </w:rPr>
        <w:t>·s)) was input to simulate the simultaneous opening of channels (</w:t>
      </w:r>
      <w:bookmarkStart w:id="22" w:name="OLE_LINK5"/>
      <w:bookmarkStart w:id="23" w:name="OLE_LINK9"/>
      <w:r w:rsidRPr="00C8110D">
        <w:rPr>
          <w:rFonts w:ascii="Times New Roman" w:eastAsia="宋体" w:hAnsi="Times New Roman" w:cs="Times New Roman"/>
          <w:szCs w:val="21"/>
        </w:rPr>
        <w:t>Fig. S1</w:t>
      </w:r>
      <w:r w:rsidR="00713F78">
        <w:rPr>
          <w:rFonts w:ascii="Times New Roman" w:eastAsia="宋体" w:hAnsi="Times New Roman" w:cs="Times New Roman"/>
          <w:szCs w:val="21"/>
        </w:rPr>
        <w:t>4</w:t>
      </w:r>
      <w:r w:rsidRPr="00C8110D">
        <w:rPr>
          <w:rFonts w:ascii="Times New Roman" w:eastAsia="宋体" w:hAnsi="Times New Roman" w:cs="Times New Roman"/>
          <w:szCs w:val="21"/>
        </w:rPr>
        <w:t xml:space="preserve">a, </w:t>
      </w:r>
      <w:bookmarkEnd w:id="22"/>
      <w:bookmarkEnd w:id="23"/>
      <w:r w:rsidRPr="00C8110D">
        <w:rPr>
          <w:rFonts w:ascii="Times New Roman" w:eastAsia="宋体" w:hAnsi="Times New Roman" w:cs="Times New Roman"/>
          <w:szCs w:val="21"/>
        </w:rPr>
        <w:t xml:space="preserve">top), while in the second </w:t>
      </w:r>
      <w:r w:rsidRPr="00C8110D">
        <w:rPr>
          <w:rFonts w:ascii="Times New Roman" w:eastAsia="宋体" w:hAnsi="Times New Roman" w:cs="Times New Roman"/>
          <w:szCs w:val="21"/>
        </w:rPr>
        <w:lastRenderedPageBreak/>
        <w:t xml:space="preserve">model, two ion channels were set 50 nm apart and two fluxes with </w:t>
      </w:r>
      <w:r w:rsidRPr="00F7345C">
        <w:rPr>
          <w:rFonts w:ascii="Times New Roman" w:eastAsia="宋体" w:hAnsi="Times New Roman" w:cs="Times New Roman"/>
          <w:szCs w:val="21"/>
        </w:rPr>
        <w:t xml:space="preserve">partial </w:t>
      </w:r>
      <w:r w:rsidR="00F7345C" w:rsidRPr="00F7345C">
        <w:rPr>
          <w:rFonts w:ascii="Times New Roman" w:eastAsia="宋体" w:hAnsi="Times New Roman" w:cs="Times New Roman"/>
          <w:szCs w:val="21"/>
        </w:rPr>
        <w:t>overlay</w:t>
      </w:r>
      <w:r w:rsidRPr="00F7345C">
        <w:rPr>
          <w:rFonts w:ascii="Times New Roman" w:eastAsia="宋体" w:hAnsi="Times New Roman" w:cs="Times New Roman"/>
          <w:szCs w:val="21"/>
        </w:rPr>
        <w:t xml:space="preserve"> times</w:t>
      </w:r>
      <w:r w:rsidRPr="00C8110D">
        <w:rPr>
          <w:rFonts w:ascii="Times New Roman" w:eastAsia="宋体" w:hAnsi="Times New Roman" w:cs="Times New Roman"/>
          <w:szCs w:val="21"/>
        </w:rPr>
        <w:t xml:space="preserve"> were input separately to simulate the simultaneous opening of channels (Fig. S1</w:t>
      </w:r>
      <w:r w:rsidR="00713F78">
        <w:rPr>
          <w:rFonts w:ascii="Times New Roman" w:eastAsia="宋体" w:hAnsi="Times New Roman" w:cs="Times New Roman"/>
          <w:szCs w:val="21"/>
        </w:rPr>
        <w:t>4</w:t>
      </w:r>
      <w:r w:rsidRPr="00C8110D">
        <w:rPr>
          <w:rFonts w:ascii="Times New Roman" w:eastAsia="宋体" w:hAnsi="Times New Roman" w:cs="Times New Roman"/>
          <w:szCs w:val="21"/>
        </w:rPr>
        <w:t xml:space="preserve">d, top). Both models </w:t>
      </w:r>
      <w:r w:rsidR="001130C8">
        <w:rPr>
          <w:rFonts w:ascii="Times New Roman" w:eastAsia="宋体" w:hAnsi="Times New Roman" w:cs="Times New Roman"/>
          <w:szCs w:val="21"/>
        </w:rPr>
        <w:t>gave</w:t>
      </w:r>
      <w:r w:rsidRPr="00C8110D">
        <w:rPr>
          <w:rFonts w:ascii="Times New Roman" w:eastAsia="宋体" w:hAnsi="Times New Roman" w:cs="Times New Roman"/>
          <w:szCs w:val="21"/>
        </w:rPr>
        <w:t xml:space="preserve"> similar results (Fig. S1</w:t>
      </w:r>
      <w:r w:rsidR="00713F78">
        <w:rPr>
          <w:rFonts w:ascii="Times New Roman" w:eastAsia="宋体" w:hAnsi="Times New Roman" w:cs="Times New Roman"/>
          <w:szCs w:val="21"/>
        </w:rPr>
        <w:t>4</w:t>
      </w:r>
      <w:r w:rsidRPr="00C8110D">
        <w:rPr>
          <w:rFonts w:ascii="Times New Roman" w:eastAsia="宋体" w:hAnsi="Times New Roman" w:cs="Times New Roman"/>
          <w:szCs w:val="21"/>
        </w:rPr>
        <w:t xml:space="preserve">c and f): when the </w:t>
      </w:r>
      <w:r w:rsidR="001130C8">
        <w:rPr>
          <w:rFonts w:ascii="Times New Roman" w:eastAsia="宋体" w:hAnsi="Times New Roman" w:cs="Times New Roman"/>
          <w:szCs w:val="21"/>
        </w:rPr>
        <w:t>two channels</w:t>
      </w:r>
      <w:r w:rsidRPr="00C8110D">
        <w:rPr>
          <w:rFonts w:ascii="Times New Roman" w:eastAsia="宋体" w:hAnsi="Times New Roman" w:cs="Times New Roman"/>
          <w:szCs w:val="21"/>
        </w:rPr>
        <w:t xml:space="preserve"> opened at the same time, the integral concentration at 100 nm away from the channel was</w:t>
      </w:r>
      <w:r w:rsidR="001130C8">
        <w:rPr>
          <w:rFonts w:ascii="Times New Roman" w:eastAsia="宋体" w:hAnsi="Times New Roman" w:cs="Times New Roman"/>
          <w:szCs w:val="21"/>
        </w:rPr>
        <w:t xml:space="preserve"> twice as high as the one channel</w:t>
      </w:r>
      <w:r w:rsidRPr="00C8110D">
        <w:rPr>
          <w:rFonts w:ascii="Times New Roman" w:eastAsia="宋体" w:hAnsi="Times New Roman" w:cs="Times New Roman"/>
          <w:szCs w:val="21"/>
        </w:rPr>
        <w:t>, which was consistent with the experimental results.</w:t>
      </w:r>
    </w:p>
    <w:p w:rsidR="004D16B7" w:rsidRDefault="00025DA7" w:rsidP="00FA6A89">
      <w:pPr>
        <w:spacing w:line="360" w:lineRule="auto"/>
        <w:ind w:firstLineChars="100" w:firstLine="210"/>
        <w:rPr>
          <w:rFonts w:ascii="Times New Roman" w:eastAsia="宋体" w:hAnsi="Times New Roman" w:cs="Times New Roman"/>
          <w:szCs w:val="21"/>
        </w:rPr>
      </w:pPr>
      <w:r>
        <w:rPr>
          <w:rFonts w:ascii="Times New Roman" w:eastAsia="宋体" w:hAnsi="Times New Roman" w:cs="Times New Roman"/>
          <w:szCs w:val="21"/>
        </w:rPr>
        <w:t>Moreover, we verified the possibility of EM-</w:t>
      </w:r>
      <w:proofErr w:type="spellStart"/>
      <w:r>
        <w:rPr>
          <w:rFonts w:ascii="Times New Roman" w:eastAsia="宋体" w:hAnsi="Times New Roman" w:cs="Times New Roman"/>
          <w:szCs w:val="21"/>
        </w:rPr>
        <w:t>iSCAT</w:t>
      </w:r>
      <w:proofErr w:type="spellEnd"/>
      <w:r>
        <w:rPr>
          <w:rFonts w:ascii="Times New Roman" w:eastAsia="宋体" w:hAnsi="Times New Roman" w:cs="Times New Roman"/>
          <w:szCs w:val="21"/>
        </w:rPr>
        <w:t xml:space="preserve"> to distinguish different ion channels </w:t>
      </w:r>
      <w:r w:rsidRPr="00025DA7">
        <w:rPr>
          <w:rFonts w:ascii="Times New Roman" w:eastAsia="宋体" w:hAnsi="Times New Roman" w:cs="Times New Roman"/>
          <w:szCs w:val="21"/>
        </w:rPr>
        <w:t xml:space="preserve">using the </w:t>
      </w:r>
      <w:r w:rsidR="00D0152D" w:rsidRPr="00D0152D">
        <w:rPr>
          <w:rFonts w:ascii="Times New Roman" w:eastAsia="宋体" w:hAnsi="Times New Roman" w:cs="Times New Roman"/>
          <w:szCs w:val="21"/>
        </w:rPr>
        <w:t>physical properties</w:t>
      </w:r>
      <w:r w:rsidRPr="00025DA7">
        <w:rPr>
          <w:rFonts w:ascii="Times New Roman" w:eastAsia="宋体" w:hAnsi="Times New Roman" w:cs="Times New Roman"/>
          <w:szCs w:val="21"/>
        </w:rPr>
        <w:t xml:space="preserve"> of ions themselves.</w:t>
      </w:r>
      <w:r w:rsidR="001817FE">
        <w:rPr>
          <w:rFonts w:ascii="Times New Roman" w:eastAsia="宋体" w:hAnsi="Times New Roman" w:cs="Times New Roman"/>
          <w:szCs w:val="21"/>
        </w:rPr>
        <w:t xml:space="preserve"> </w:t>
      </w:r>
      <w:r w:rsidR="004A17EB" w:rsidRPr="004A17EB">
        <w:rPr>
          <w:rFonts w:ascii="Times New Roman" w:eastAsia="宋体" w:hAnsi="Times New Roman" w:cs="Times New Roman"/>
          <w:szCs w:val="21"/>
        </w:rPr>
        <w:t>When ion channels on the cell membrane open, typically 10</w:t>
      </w:r>
      <w:r w:rsidR="004A17EB" w:rsidRPr="004A17EB">
        <w:rPr>
          <w:rFonts w:ascii="Times New Roman" w:eastAsia="宋体" w:hAnsi="Times New Roman" w:cs="Times New Roman"/>
          <w:szCs w:val="21"/>
          <w:vertAlign w:val="superscript"/>
        </w:rPr>
        <w:t>6</w:t>
      </w:r>
      <w:r w:rsidR="004A17EB" w:rsidRPr="004A17EB">
        <w:rPr>
          <w:rFonts w:ascii="Times New Roman" w:eastAsia="宋体" w:hAnsi="Times New Roman" w:cs="Times New Roman"/>
          <w:szCs w:val="21"/>
        </w:rPr>
        <w:t>-10</w:t>
      </w:r>
      <w:r w:rsidR="004A17EB" w:rsidRPr="004A17EB">
        <w:rPr>
          <w:rFonts w:ascii="Times New Roman" w:eastAsia="宋体" w:hAnsi="Times New Roman" w:cs="Times New Roman"/>
          <w:szCs w:val="21"/>
          <w:vertAlign w:val="superscript"/>
        </w:rPr>
        <w:t>8</w:t>
      </w:r>
      <w:r w:rsidR="004A17EB" w:rsidRPr="004A17EB">
        <w:rPr>
          <w:rFonts w:ascii="Times New Roman" w:eastAsia="宋体" w:hAnsi="Times New Roman" w:cs="Times New Roman"/>
          <w:szCs w:val="21"/>
        </w:rPr>
        <w:t xml:space="preserve"> ions pass through the ion channels per second,</w:t>
      </w:r>
      <w:r w:rsidR="004A17EB">
        <w:rPr>
          <w:rFonts w:ascii="Times New Roman" w:eastAsia="宋体" w:hAnsi="Times New Roman" w:cs="Times New Roman"/>
          <w:szCs w:val="21"/>
        </w:rPr>
        <w:t xml:space="preserve"> which corresponds to </w:t>
      </w:r>
      <w:r w:rsidR="00D0152D">
        <w:rPr>
          <w:rFonts w:ascii="Times New Roman" w:eastAsia="宋体" w:hAnsi="Times New Roman" w:cs="Times New Roman"/>
          <w:szCs w:val="21"/>
        </w:rPr>
        <w:t>0.16</w:t>
      </w:r>
      <w:r w:rsidR="004A17EB">
        <w:rPr>
          <w:rFonts w:ascii="Times New Roman" w:eastAsia="宋体" w:hAnsi="Times New Roman" w:cs="Times New Roman"/>
          <w:szCs w:val="21"/>
        </w:rPr>
        <w:t xml:space="preserve">-16 </w:t>
      </w:r>
      <w:proofErr w:type="spellStart"/>
      <w:r w:rsidR="004A17EB">
        <w:rPr>
          <w:rFonts w:ascii="Times New Roman" w:eastAsia="宋体" w:hAnsi="Times New Roman" w:cs="Times New Roman" w:hint="eastAsia"/>
          <w:szCs w:val="21"/>
        </w:rPr>
        <w:t>pA</w:t>
      </w:r>
      <w:proofErr w:type="spellEnd"/>
      <w:r w:rsidR="004A17EB">
        <w:rPr>
          <w:rFonts w:ascii="Times New Roman" w:eastAsia="宋体" w:hAnsi="Times New Roman" w:cs="Times New Roman"/>
          <w:szCs w:val="21"/>
        </w:rPr>
        <w:t xml:space="preserve"> of current if </w:t>
      </w:r>
      <w:r w:rsidR="00D0152D">
        <w:rPr>
          <w:rFonts w:ascii="Times New Roman" w:eastAsia="宋体" w:hAnsi="Times New Roman" w:cs="Times New Roman"/>
          <w:szCs w:val="21"/>
        </w:rPr>
        <w:t xml:space="preserve">we consider the ions as monovalent. We converted this value into a flux as 2.1-211.5 </w:t>
      </w:r>
      <w:proofErr w:type="spellStart"/>
      <w:r w:rsidR="00D0152D" w:rsidRPr="00C8110D">
        <w:rPr>
          <w:rFonts w:ascii="Times New Roman" w:eastAsia="宋体" w:hAnsi="Times New Roman" w:cs="Times New Roman"/>
          <w:szCs w:val="21"/>
        </w:rPr>
        <w:t>mol</w:t>
      </w:r>
      <w:proofErr w:type="spellEnd"/>
      <w:r w:rsidR="00D0152D" w:rsidRPr="00C8110D">
        <w:rPr>
          <w:rFonts w:ascii="Times New Roman" w:eastAsia="宋体" w:hAnsi="Times New Roman" w:cs="Times New Roman"/>
          <w:szCs w:val="21"/>
        </w:rPr>
        <w:t>/(m</w:t>
      </w:r>
      <w:r w:rsidR="00D0152D" w:rsidRPr="00C8110D">
        <w:rPr>
          <w:rFonts w:ascii="Times New Roman" w:eastAsia="宋体" w:hAnsi="Times New Roman" w:cs="Times New Roman"/>
          <w:szCs w:val="21"/>
          <w:vertAlign w:val="superscript"/>
        </w:rPr>
        <w:t>2</w:t>
      </w:r>
      <w:r w:rsidR="00D0152D">
        <w:rPr>
          <w:rFonts w:ascii="Times New Roman" w:eastAsia="宋体" w:hAnsi="Times New Roman" w:cs="Times New Roman"/>
          <w:szCs w:val="21"/>
        </w:rPr>
        <w:t xml:space="preserve">·s), and </w:t>
      </w:r>
      <w:r w:rsidR="00D0152D" w:rsidRPr="00D0152D">
        <w:rPr>
          <w:rFonts w:ascii="Times New Roman" w:eastAsia="宋体" w:hAnsi="Times New Roman" w:cs="Times New Roman"/>
          <w:szCs w:val="21"/>
        </w:rPr>
        <w:t>set the diffusion coefficient after ion efflux to 5</w:t>
      </w:r>
      <w:r w:rsidR="00AE77A2">
        <w:rPr>
          <w:rFonts w:ascii="Times New Roman" w:eastAsia="宋体" w:hAnsi="Times New Roman" w:cs="Times New Roman"/>
          <w:szCs w:val="21"/>
        </w:rPr>
        <w:t xml:space="preserve"> </w:t>
      </w:r>
      <w:r w:rsidR="00AE77A2" w:rsidRPr="00C8110D">
        <w:rPr>
          <w:rFonts w:ascii="Times New Roman" w:eastAsia="宋体" w:hAnsi="Times New Roman" w:cs="Times New Roman"/>
          <w:szCs w:val="21"/>
        </w:rPr>
        <w:t>×</w:t>
      </w:r>
      <w:r w:rsidR="00AE77A2">
        <w:rPr>
          <w:rFonts w:ascii="Times New Roman" w:eastAsia="宋体" w:hAnsi="Times New Roman" w:cs="Times New Roman"/>
          <w:szCs w:val="21"/>
        </w:rPr>
        <w:t xml:space="preserve"> </w:t>
      </w:r>
      <w:r w:rsidR="00AE77A2" w:rsidRPr="00C8110D">
        <w:rPr>
          <w:rFonts w:ascii="Times New Roman" w:eastAsia="宋体" w:hAnsi="Times New Roman" w:cs="Times New Roman"/>
          <w:szCs w:val="21"/>
        </w:rPr>
        <w:t>10</w:t>
      </w:r>
      <w:r w:rsidR="00AE77A2" w:rsidRPr="00C8110D">
        <w:rPr>
          <w:rFonts w:ascii="Times New Roman" w:eastAsia="宋体" w:hAnsi="Times New Roman" w:cs="Times New Roman"/>
          <w:szCs w:val="21"/>
          <w:vertAlign w:val="superscript"/>
        </w:rPr>
        <w:t>-</w:t>
      </w:r>
      <w:r w:rsidR="00AE77A2">
        <w:rPr>
          <w:rFonts w:ascii="Times New Roman" w:eastAsia="宋体" w:hAnsi="Times New Roman" w:cs="Times New Roman"/>
          <w:szCs w:val="21"/>
          <w:vertAlign w:val="superscript"/>
        </w:rPr>
        <w:t>10</w:t>
      </w:r>
      <w:r w:rsidR="00D0152D" w:rsidRPr="00D0152D">
        <w:rPr>
          <w:rFonts w:ascii="Times New Roman" w:eastAsia="宋体" w:hAnsi="Times New Roman" w:cs="Times New Roman"/>
          <w:szCs w:val="21"/>
        </w:rPr>
        <w:t>-2</w:t>
      </w:r>
      <w:r w:rsidR="00D0152D">
        <w:rPr>
          <w:rFonts w:ascii="Times New Roman" w:eastAsia="宋体" w:hAnsi="Times New Roman" w:cs="Times New Roman"/>
          <w:szCs w:val="21"/>
        </w:rPr>
        <w:t xml:space="preserve"> </w:t>
      </w:r>
      <w:r w:rsidR="00D0152D" w:rsidRPr="00C8110D">
        <w:rPr>
          <w:rFonts w:ascii="Times New Roman" w:eastAsia="宋体" w:hAnsi="Times New Roman" w:cs="Times New Roman"/>
          <w:szCs w:val="21"/>
        </w:rPr>
        <w:t>×</w:t>
      </w:r>
      <w:r w:rsidR="00D0152D">
        <w:rPr>
          <w:rFonts w:ascii="Times New Roman" w:eastAsia="宋体" w:hAnsi="Times New Roman" w:cs="Times New Roman"/>
          <w:szCs w:val="21"/>
        </w:rPr>
        <w:t xml:space="preserve"> </w:t>
      </w:r>
      <w:r w:rsidR="00D0152D" w:rsidRPr="00C8110D">
        <w:rPr>
          <w:rFonts w:ascii="Times New Roman" w:eastAsia="宋体" w:hAnsi="Times New Roman" w:cs="Times New Roman"/>
          <w:szCs w:val="21"/>
        </w:rPr>
        <w:t>10</w:t>
      </w:r>
      <w:r w:rsidR="00D0152D" w:rsidRPr="00C8110D">
        <w:rPr>
          <w:rFonts w:ascii="Times New Roman" w:eastAsia="宋体" w:hAnsi="Times New Roman" w:cs="Times New Roman"/>
          <w:szCs w:val="21"/>
          <w:vertAlign w:val="superscript"/>
        </w:rPr>
        <w:t>-</w:t>
      </w:r>
      <w:r w:rsidR="00D0152D">
        <w:rPr>
          <w:rFonts w:ascii="Times New Roman" w:eastAsia="宋体" w:hAnsi="Times New Roman" w:cs="Times New Roman"/>
          <w:szCs w:val="21"/>
          <w:vertAlign w:val="superscript"/>
        </w:rPr>
        <w:t>9</w:t>
      </w:r>
      <w:r w:rsidR="00D0152D">
        <w:rPr>
          <w:rFonts w:ascii="Times New Roman" w:eastAsia="宋体" w:hAnsi="Times New Roman" w:cs="Times New Roman"/>
          <w:szCs w:val="21"/>
        </w:rPr>
        <w:t xml:space="preserve"> </w:t>
      </w:r>
      <w:r w:rsidR="00D0152D" w:rsidRPr="00C8110D">
        <w:rPr>
          <w:rFonts w:ascii="Times New Roman" w:eastAsia="宋体" w:hAnsi="Times New Roman" w:cs="Times New Roman"/>
          <w:szCs w:val="21"/>
        </w:rPr>
        <w:t>m</w:t>
      </w:r>
      <w:r w:rsidR="00D0152D" w:rsidRPr="00C8110D">
        <w:rPr>
          <w:rFonts w:ascii="Times New Roman" w:eastAsia="宋体" w:hAnsi="Times New Roman" w:cs="Times New Roman"/>
          <w:szCs w:val="21"/>
          <w:vertAlign w:val="superscript"/>
        </w:rPr>
        <w:t>2</w:t>
      </w:r>
      <w:r w:rsidR="00D0152D" w:rsidRPr="00C8110D">
        <w:rPr>
          <w:rFonts w:ascii="Times New Roman" w:eastAsia="宋体" w:hAnsi="Times New Roman" w:cs="Times New Roman"/>
          <w:szCs w:val="21"/>
        </w:rPr>
        <w:t>/s</w:t>
      </w:r>
      <w:r w:rsidR="00D0152D">
        <w:rPr>
          <w:rFonts w:ascii="Times New Roman" w:eastAsia="宋体" w:hAnsi="Times New Roman" w:cs="Times New Roman"/>
          <w:szCs w:val="21"/>
        </w:rPr>
        <w:t xml:space="preserve">, </w:t>
      </w:r>
      <w:r w:rsidR="00D0152D" w:rsidRPr="00D0152D">
        <w:rPr>
          <w:rFonts w:ascii="Times New Roman" w:eastAsia="宋体" w:hAnsi="Times New Roman" w:cs="Times New Roman"/>
          <w:szCs w:val="21"/>
        </w:rPr>
        <w:t>a range that covers almost all common ions</w:t>
      </w:r>
      <w:r w:rsidR="003B7F80">
        <w:rPr>
          <w:rFonts w:ascii="Times New Roman" w:eastAsia="宋体" w:hAnsi="Times New Roman" w:cs="Times New Roman"/>
          <w:szCs w:val="21"/>
        </w:rPr>
        <w:t xml:space="preserve"> (</w:t>
      </w:r>
      <w:r w:rsidR="00AE77A2">
        <w:rPr>
          <w:rFonts w:ascii="Times New Roman" w:eastAsia="宋体" w:hAnsi="Times New Roman" w:cs="Times New Roman"/>
          <w:szCs w:val="21"/>
        </w:rPr>
        <w:t>t</w:t>
      </w:r>
      <w:r w:rsidR="003B7F80" w:rsidRPr="00A93996">
        <w:rPr>
          <w:rFonts w:ascii="Times New Roman" w:eastAsia="宋体" w:hAnsi="Times New Roman" w:cs="Times New Roman"/>
          <w:szCs w:val="21"/>
        </w:rPr>
        <w:t>he diffusion coefficients are taken from the therm</w:t>
      </w:r>
      <w:r w:rsidR="003B7F80">
        <w:rPr>
          <w:rFonts w:ascii="Times New Roman" w:eastAsia="宋体" w:hAnsi="Times New Roman" w:cs="Times New Roman"/>
          <w:szCs w:val="21"/>
        </w:rPr>
        <w:t>odynamic database “phreeqc.dat”)</w:t>
      </w:r>
      <w:r w:rsidR="00D0152D">
        <w:rPr>
          <w:rFonts w:ascii="Times New Roman" w:eastAsia="宋体" w:hAnsi="Times New Roman" w:cs="Times New Roman"/>
          <w:szCs w:val="21"/>
        </w:rPr>
        <w:t xml:space="preserve">. As shown in </w:t>
      </w:r>
      <w:r w:rsidR="003B7F80">
        <w:rPr>
          <w:rFonts w:ascii="Times New Roman" w:eastAsia="宋体" w:hAnsi="Times New Roman" w:cs="Times New Roman"/>
          <w:szCs w:val="21"/>
        </w:rPr>
        <w:t>S</w:t>
      </w:r>
      <w:r w:rsidR="00D0152D">
        <w:rPr>
          <w:rFonts w:ascii="Times New Roman" w:eastAsia="宋体" w:hAnsi="Times New Roman" w:cs="Times New Roman"/>
          <w:szCs w:val="21"/>
        </w:rPr>
        <w:t>upplementary Figure S15</w:t>
      </w:r>
      <w:r w:rsidR="00DB3BA3">
        <w:rPr>
          <w:rFonts w:ascii="Times New Roman" w:eastAsia="宋体" w:hAnsi="Times New Roman" w:cs="Times New Roman"/>
          <w:szCs w:val="21"/>
        </w:rPr>
        <w:t>a</w:t>
      </w:r>
      <w:r w:rsidR="00D0152D">
        <w:rPr>
          <w:rFonts w:ascii="Times New Roman" w:eastAsia="宋体" w:hAnsi="Times New Roman" w:cs="Times New Roman"/>
          <w:szCs w:val="21"/>
        </w:rPr>
        <w:t xml:space="preserve">, </w:t>
      </w:r>
      <w:r w:rsidR="003B7F80" w:rsidRPr="00C8110D">
        <w:rPr>
          <w:rFonts w:ascii="Times New Roman" w:eastAsia="宋体" w:hAnsi="Times New Roman" w:cs="Times New Roman"/>
          <w:szCs w:val="21"/>
        </w:rPr>
        <w:t>the integral concentration</w:t>
      </w:r>
      <w:r w:rsidR="003B7F80">
        <w:rPr>
          <w:rFonts w:ascii="Times New Roman" w:eastAsia="宋体" w:hAnsi="Times New Roman" w:cs="Times New Roman"/>
          <w:szCs w:val="21"/>
        </w:rPr>
        <w:t xml:space="preserve"> of the ion diffusion field </w:t>
      </w:r>
      <w:r w:rsidR="00D03254" w:rsidRPr="00D03254">
        <w:rPr>
          <w:rFonts w:ascii="Times New Roman" w:eastAsia="宋体" w:hAnsi="Times New Roman" w:cs="Times New Roman"/>
          <w:szCs w:val="21"/>
        </w:rPr>
        <w:t>varies with the ion diffusion coefficient and the ion channel current.</w:t>
      </w:r>
      <w:r w:rsidR="00AE77A2">
        <w:rPr>
          <w:rFonts w:ascii="Times New Roman" w:eastAsia="宋体" w:hAnsi="Times New Roman" w:cs="Times New Roman"/>
          <w:szCs w:val="21"/>
        </w:rPr>
        <w:t xml:space="preserve"> </w:t>
      </w:r>
      <w:r w:rsidR="00860C75">
        <w:rPr>
          <w:rFonts w:ascii="Times New Roman" w:eastAsia="宋体" w:hAnsi="Times New Roman" w:cs="Times New Roman"/>
          <w:szCs w:val="21"/>
        </w:rPr>
        <w:t>The most primitive description of currents in ion channels is Ohm’s law, and single-channel conductance specifies each channel</w:t>
      </w:r>
      <w:r w:rsidR="00EB3589" w:rsidRPr="00EB3589">
        <w:rPr>
          <w:rFonts w:ascii="Times New Roman" w:eastAsia="宋体" w:hAnsi="Times New Roman" w:cs="Times New Roman"/>
          <w:noProof/>
          <w:szCs w:val="21"/>
          <w:vertAlign w:val="superscript"/>
        </w:rPr>
        <w:t>11</w:t>
      </w:r>
      <w:r w:rsidR="00860C75">
        <w:rPr>
          <w:rFonts w:ascii="Times New Roman" w:eastAsia="宋体" w:hAnsi="Times New Roman" w:cs="Times New Roman"/>
          <w:szCs w:val="21"/>
        </w:rPr>
        <w:t xml:space="preserve">. </w:t>
      </w:r>
      <w:r w:rsidR="00DA2C6C">
        <w:rPr>
          <w:rFonts w:ascii="Times New Roman" w:eastAsia="宋体" w:hAnsi="Times New Roman" w:cs="Times New Roman"/>
          <w:szCs w:val="21"/>
        </w:rPr>
        <w:t xml:space="preserve">Conductance depends on the number of ions passing per unit time and can be calculated from the ratio of current to voltage. </w:t>
      </w:r>
      <w:r w:rsidR="00DB3BA3">
        <w:rPr>
          <w:rFonts w:ascii="Times New Roman" w:eastAsia="宋体" w:hAnsi="Times New Roman" w:cs="Times New Roman"/>
          <w:szCs w:val="21"/>
        </w:rPr>
        <w:t>We considered ion channels with different ion permeability that having the same or similar conductance and calculated the intensity of ion diffusion field under different current (Fig. S15</w:t>
      </w:r>
      <w:r w:rsidR="00DB3BA3">
        <w:rPr>
          <w:rFonts w:ascii="Times New Roman" w:eastAsia="宋体" w:hAnsi="Times New Roman" w:cs="Times New Roman" w:hint="eastAsia"/>
          <w:szCs w:val="21"/>
        </w:rPr>
        <w:t>b</w:t>
      </w:r>
      <w:r w:rsidR="00DB3BA3">
        <w:rPr>
          <w:rFonts w:ascii="Times New Roman" w:eastAsia="宋体" w:hAnsi="Times New Roman" w:cs="Times New Roman"/>
          <w:szCs w:val="21"/>
        </w:rPr>
        <w:t xml:space="preserve">). </w:t>
      </w:r>
      <w:r w:rsidR="00DB3BA3" w:rsidRPr="00DB3BA3">
        <w:rPr>
          <w:rFonts w:ascii="Times New Roman" w:eastAsia="宋体" w:hAnsi="Times New Roman" w:cs="Times New Roman"/>
          <w:szCs w:val="21"/>
        </w:rPr>
        <w:t>When the ion channel current is large, the EM</w:t>
      </w:r>
      <w:r w:rsidR="007B04CA">
        <w:rPr>
          <w:rFonts w:ascii="Times New Roman" w:eastAsia="宋体" w:hAnsi="Times New Roman" w:cs="Times New Roman"/>
          <w:szCs w:val="21"/>
        </w:rPr>
        <w:t>-</w:t>
      </w:r>
      <w:proofErr w:type="spellStart"/>
      <w:r w:rsidR="007B04CA">
        <w:rPr>
          <w:rFonts w:ascii="Times New Roman" w:eastAsia="宋体" w:hAnsi="Times New Roman" w:cs="Times New Roman"/>
          <w:szCs w:val="21"/>
        </w:rPr>
        <w:t>iSCAT</w:t>
      </w:r>
      <w:proofErr w:type="spellEnd"/>
      <w:r w:rsidR="00DB3BA3" w:rsidRPr="00DB3BA3">
        <w:rPr>
          <w:rFonts w:ascii="Times New Roman" w:eastAsia="宋体" w:hAnsi="Times New Roman" w:cs="Times New Roman"/>
          <w:szCs w:val="21"/>
        </w:rPr>
        <w:t xml:space="preserve"> signal can be used to distinguish channels with di</w:t>
      </w:r>
      <w:r w:rsidR="007B04CA">
        <w:rPr>
          <w:rFonts w:ascii="Times New Roman" w:eastAsia="宋体" w:hAnsi="Times New Roman" w:cs="Times New Roman"/>
          <w:szCs w:val="21"/>
        </w:rPr>
        <w:t xml:space="preserve">fferent ion selectivity, but it </w:t>
      </w:r>
      <w:r w:rsidR="00DB3BA3" w:rsidRPr="00DB3BA3">
        <w:rPr>
          <w:rFonts w:ascii="Times New Roman" w:eastAsia="宋体" w:hAnsi="Times New Roman" w:cs="Times New Roman"/>
          <w:szCs w:val="21"/>
        </w:rPr>
        <w:t xml:space="preserve">is </w:t>
      </w:r>
      <w:r w:rsidR="007B04CA">
        <w:rPr>
          <w:rFonts w:ascii="Times New Roman" w:eastAsia="宋体" w:hAnsi="Times New Roman" w:cs="Times New Roman"/>
          <w:szCs w:val="21"/>
        </w:rPr>
        <w:t>challenging</w:t>
      </w:r>
      <w:r w:rsidR="00DB3BA3" w:rsidRPr="00DB3BA3">
        <w:rPr>
          <w:rFonts w:ascii="Times New Roman" w:eastAsia="宋体" w:hAnsi="Times New Roman" w:cs="Times New Roman"/>
          <w:szCs w:val="21"/>
        </w:rPr>
        <w:t xml:space="preserve"> w</w:t>
      </w:r>
      <w:r w:rsidR="007B04CA">
        <w:rPr>
          <w:rFonts w:ascii="Times New Roman" w:eastAsia="宋体" w:hAnsi="Times New Roman" w:cs="Times New Roman"/>
          <w:szCs w:val="21"/>
        </w:rPr>
        <w:t>hen the channel current is lower</w:t>
      </w:r>
      <w:r w:rsidR="00DB3BA3" w:rsidRPr="00DB3BA3">
        <w:rPr>
          <w:rFonts w:ascii="Times New Roman" w:eastAsia="宋体" w:hAnsi="Times New Roman" w:cs="Times New Roman"/>
          <w:szCs w:val="21"/>
        </w:rPr>
        <w:t xml:space="preserve">. </w:t>
      </w:r>
      <w:r w:rsidR="00AB6749">
        <w:rPr>
          <w:rFonts w:ascii="Times New Roman" w:eastAsia="宋体" w:hAnsi="Times New Roman" w:cs="Times New Roman"/>
          <w:szCs w:val="21"/>
        </w:rPr>
        <w:t>N</w:t>
      </w:r>
      <w:r w:rsidR="00AB6749" w:rsidRPr="00AB6749">
        <w:rPr>
          <w:rFonts w:ascii="Times New Roman" w:eastAsia="宋体" w:hAnsi="Times New Roman" w:cs="Times New Roman"/>
          <w:szCs w:val="21"/>
        </w:rPr>
        <w:t>evertheless</w:t>
      </w:r>
      <w:r w:rsidR="00DB3BA3" w:rsidRPr="00DB3BA3">
        <w:rPr>
          <w:rFonts w:ascii="Times New Roman" w:eastAsia="宋体" w:hAnsi="Times New Roman" w:cs="Times New Roman"/>
          <w:szCs w:val="21"/>
        </w:rPr>
        <w:t>, EM</w:t>
      </w:r>
      <w:r w:rsidR="007B04CA">
        <w:rPr>
          <w:rFonts w:ascii="Times New Roman" w:eastAsia="宋体" w:hAnsi="Times New Roman" w:cs="Times New Roman"/>
          <w:szCs w:val="21"/>
        </w:rPr>
        <w:t>-</w:t>
      </w:r>
      <w:proofErr w:type="spellStart"/>
      <w:r w:rsidR="007B04CA">
        <w:rPr>
          <w:rFonts w:ascii="Times New Roman" w:eastAsia="宋体" w:hAnsi="Times New Roman" w:cs="Times New Roman"/>
          <w:szCs w:val="21"/>
        </w:rPr>
        <w:t>iSCAT</w:t>
      </w:r>
      <w:proofErr w:type="spellEnd"/>
      <w:r w:rsidR="00DB3BA3" w:rsidRPr="00DB3BA3">
        <w:rPr>
          <w:rFonts w:ascii="Times New Roman" w:eastAsia="宋体" w:hAnsi="Times New Roman" w:cs="Times New Roman"/>
          <w:szCs w:val="21"/>
        </w:rPr>
        <w:t xml:space="preserve"> provides an</w:t>
      </w:r>
      <w:r w:rsidR="00E23CF6">
        <w:rPr>
          <w:rFonts w:ascii="Times New Roman" w:eastAsia="宋体" w:hAnsi="Times New Roman" w:cs="Times New Roman"/>
          <w:szCs w:val="21"/>
        </w:rPr>
        <w:t xml:space="preserve"> alternative possibility</w:t>
      </w:r>
      <w:r w:rsidR="00857910">
        <w:rPr>
          <w:rFonts w:ascii="Times New Roman" w:eastAsia="宋体" w:hAnsi="Times New Roman" w:cs="Times New Roman"/>
          <w:szCs w:val="21"/>
        </w:rPr>
        <w:t xml:space="preserve"> to distinguish and localize different channels</w:t>
      </w:r>
      <w:r w:rsidR="00DB3BA3" w:rsidRPr="00DB3BA3">
        <w:rPr>
          <w:rFonts w:ascii="Times New Roman" w:eastAsia="宋体" w:hAnsi="Times New Roman" w:cs="Times New Roman"/>
          <w:szCs w:val="21"/>
        </w:rPr>
        <w:t>, and modulation of the ion diffusion coefficient by changing the medium will hopefully enable label-free differentiation of channels with very low currents</w:t>
      </w:r>
      <w:r w:rsidR="007B04CA">
        <w:rPr>
          <w:rFonts w:ascii="Times New Roman" w:eastAsia="宋体" w:hAnsi="Times New Roman" w:cs="Times New Roman"/>
          <w:szCs w:val="21"/>
        </w:rPr>
        <w:t>.</w:t>
      </w:r>
    </w:p>
    <w:p w:rsidR="008176BB" w:rsidRDefault="00C62BE7" w:rsidP="008176BB">
      <w:pPr>
        <w:pStyle w:val="1"/>
        <w:rPr>
          <w:rFonts w:eastAsia="宋体"/>
          <w:szCs w:val="21"/>
        </w:rPr>
      </w:pPr>
      <w:r w:rsidRPr="00C62BE7">
        <w:rPr>
          <w:rFonts w:ascii="Times New Roman" w:hAnsi="Times New Roman" w:cs="Times New Roman"/>
          <w:bCs w:val="0"/>
          <w:sz w:val="24"/>
          <w:szCs w:val="24"/>
        </w:rPr>
        <w:t>Supplementary</w:t>
      </w:r>
      <w:r>
        <w:rPr>
          <w:rFonts w:ascii="Times New Roman" w:hAnsi="Times New Roman" w:cs="Times New Roman"/>
          <w:bCs w:val="0"/>
          <w:sz w:val="24"/>
          <w:szCs w:val="24"/>
        </w:rPr>
        <w:t xml:space="preserve"> Note</w:t>
      </w:r>
      <w:r>
        <w:rPr>
          <w:rFonts w:ascii="Times New Roman" w:hAnsi="Times New Roman" w:cs="Times New Roman"/>
          <w:bCs w:val="0"/>
          <w:sz w:val="24"/>
          <w:szCs w:val="24"/>
        </w:rPr>
        <w:t xml:space="preserve"> 10. </w:t>
      </w:r>
      <w:r w:rsidRPr="00C62BE7">
        <w:rPr>
          <w:rFonts w:ascii="Times New Roman" w:hAnsi="Times New Roman" w:cs="Times New Roman"/>
          <w:bCs w:val="0"/>
          <w:sz w:val="24"/>
          <w:szCs w:val="24"/>
        </w:rPr>
        <w:t>Effect of non-uniform background noise</w:t>
      </w:r>
    </w:p>
    <w:p w:rsidR="0079624A" w:rsidRDefault="004F018B" w:rsidP="008176BB">
      <w:pPr>
        <w:spacing w:line="360" w:lineRule="auto"/>
        <w:rPr>
          <w:rFonts w:ascii="Times New Roman" w:eastAsia="宋体" w:hAnsi="Times New Roman" w:cs="Times New Roman"/>
        </w:rPr>
      </w:pPr>
      <w:r>
        <w:rPr>
          <w:rFonts w:ascii="Times New Roman" w:eastAsia="宋体" w:hAnsi="Times New Roman" w:cs="Times New Roman" w:hint="eastAsia"/>
          <w:szCs w:val="21"/>
        </w:rPr>
        <w:t>T</w:t>
      </w:r>
      <w:r>
        <w:rPr>
          <w:rFonts w:ascii="Times New Roman" w:eastAsia="宋体" w:hAnsi="Times New Roman" w:cs="Times New Roman"/>
          <w:szCs w:val="21"/>
        </w:rPr>
        <w:t xml:space="preserve">he raw images from </w:t>
      </w:r>
      <w:proofErr w:type="spellStart"/>
      <w:r>
        <w:rPr>
          <w:rFonts w:ascii="Times New Roman" w:eastAsia="宋体" w:hAnsi="Times New Roman" w:cs="Times New Roman"/>
          <w:szCs w:val="21"/>
        </w:rPr>
        <w:t>iSCAT</w:t>
      </w:r>
      <w:proofErr w:type="spellEnd"/>
      <w:r>
        <w:rPr>
          <w:rFonts w:ascii="Times New Roman" w:eastAsia="宋体" w:hAnsi="Times New Roman" w:cs="Times New Roman"/>
          <w:szCs w:val="21"/>
        </w:rPr>
        <w:t xml:space="preserve"> inevitably include non-uniform background caused by uneven illumination or spurious speckles due to </w:t>
      </w:r>
      <w:r w:rsidRPr="00F25A2C">
        <w:rPr>
          <w:rFonts w:ascii="Times New Roman" w:eastAsia="宋体" w:hAnsi="Times New Roman" w:cs="Times New Roman"/>
          <w:szCs w:val="21"/>
        </w:rPr>
        <w:t>back-reflections by</w:t>
      </w:r>
      <w:r>
        <w:rPr>
          <w:rFonts w:ascii="Times New Roman" w:eastAsia="宋体" w:hAnsi="Times New Roman" w:cs="Times New Roman"/>
          <w:szCs w:val="21"/>
        </w:rPr>
        <w:t xml:space="preserve"> or roughness of the ITO substrate, which deteriorates the quality of raw images and also slower the dependence of the image contrast </w:t>
      </w:r>
      <w:r>
        <w:rPr>
          <w:rFonts w:ascii="Times New Roman" w:eastAsia="宋体" w:hAnsi="Times New Roman" w:cs="Times New Roman"/>
          <w:szCs w:val="21"/>
        </w:rPr>
        <w:lastRenderedPageBreak/>
        <w:t>on the ion diffusion field.</w:t>
      </w:r>
      <w:r w:rsidR="00FC3257">
        <w:rPr>
          <w:rFonts w:ascii="Times New Roman" w:eastAsia="宋体" w:hAnsi="Times New Roman" w:cs="Times New Roman"/>
          <w:szCs w:val="21"/>
        </w:rPr>
        <w:t xml:space="preserve"> As shown in Supplementary Figure S16a-c, the contrast of the </w:t>
      </w:r>
      <w:proofErr w:type="spellStart"/>
      <w:r w:rsidR="00FC3257">
        <w:rPr>
          <w:rFonts w:ascii="Times New Roman" w:eastAsia="宋体" w:hAnsi="Times New Roman" w:cs="Times New Roman"/>
          <w:szCs w:val="21"/>
        </w:rPr>
        <w:t>iSCAT</w:t>
      </w:r>
      <w:proofErr w:type="spellEnd"/>
      <w:r w:rsidR="00FC3257">
        <w:rPr>
          <w:rFonts w:ascii="Times New Roman" w:eastAsia="宋体" w:hAnsi="Times New Roman" w:cs="Times New Roman"/>
          <w:szCs w:val="21"/>
        </w:rPr>
        <w:t xml:space="preserve"> image became increasingly </w:t>
      </w:r>
      <w:r w:rsidR="00D92F2E">
        <w:rPr>
          <w:rFonts w:ascii="Times New Roman" w:eastAsia="宋体" w:hAnsi="Times New Roman" w:cs="Times New Roman"/>
          <w:szCs w:val="21"/>
        </w:rPr>
        <w:t>obvious</w:t>
      </w:r>
      <w:r w:rsidR="00FC3257">
        <w:rPr>
          <w:rFonts w:ascii="Times New Roman" w:eastAsia="宋体" w:hAnsi="Times New Roman" w:cs="Times New Roman"/>
          <w:szCs w:val="21"/>
        </w:rPr>
        <w:t xml:space="preserve"> as the substrate roughness increases. </w:t>
      </w:r>
      <w:r w:rsidR="00C37399">
        <w:rPr>
          <w:rFonts w:ascii="Times New Roman" w:eastAsia="宋体" w:hAnsi="Times New Roman" w:cs="Times New Roman"/>
          <w:szCs w:val="21"/>
        </w:rPr>
        <w:t>We extracted the</w:t>
      </w:r>
      <w:r w:rsidR="004A269C">
        <w:rPr>
          <w:rFonts w:ascii="Times New Roman" w:eastAsia="宋体" w:hAnsi="Times New Roman" w:cs="Times New Roman"/>
          <w:szCs w:val="21"/>
        </w:rPr>
        <w:t xml:space="preserve"> </w:t>
      </w:r>
      <w:r w:rsidR="00C37399">
        <w:rPr>
          <w:rFonts w:ascii="Times New Roman" w:eastAsia="宋体" w:hAnsi="Times New Roman" w:cs="Times New Roman"/>
          <w:szCs w:val="21"/>
        </w:rPr>
        <w:t xml:space="preserve">speckle </w:t>
      </w:r>
      <w:r w:rsidR="00C37399" w:rsidRPr="001947E4">
        <w:rPr>
          <w:rFonts w:ascii="Times New Roman" w:eastAsia="宋体" w:hAnsi="Times New Roman" w:cs="Times New Roman"/>
          <w:szCs w:val="21"/>
        </w:rPr>
        <w:t>contrast</w:t>
      </w:r>
      <w:r w:rsidR="001947E4" w:rsidRPr="001947E4">
        <w:rPr>
          <w:rFonts w:ascii="Times New Roman" w:eastAsia="宋体" w:hAnsi="Times New Roman" w:cs="Times New Roman"/>
          <w:szCs w:val="21"/>
          <w:vertAlign w:val="superscript"/>
        </w:rPr>
        <w:t>12, 13</w:t>
      </w:r>
      <w:r w:rsidR="00C37399">
        <w:rPr>
          <w:rFonts w:ascii="Times New Roman" w:eastAsia="宋体" w:hAnsi="Times New Roman" w:cs="Times New Roman"/>
          <w:szCs w:val="21"/>
        </w:rPr>
        <w:t xml:space="preserve"> (</w:t>
      </w:r>
      <m:oMath>
        <m:r>
          <w:rPr>
            <w:rFonts w:ascii="Cambria Math" w:eastAsia="宋体" w:hAnsi="Cambria Math" w:cs="Times New Roman"/>
            <w:szCs w:val="21"/>
          </w:rPr>
          <m:t>C</m:t>
        </m:r>
        <m:r>
          <m:rPr>
            <m:sty m:val="p"/>
          </m:rPr>
          <w:rPr>
            <w:rFonts w:ascii="Cambria Math" w:eastAsia="宋体" w:hAnsi="Cambria Math" w:cs="Times New Roman"/>
            <w:szCs w:val="21"/>
          </w:rPr>
          <m:t>=</m:t>
        </m:r>
        <m:f>
          <m:fPr>
            <m:type m:val="lin"/>
            <m:ctrlPr>
              <w:rPr>
                <w:rFonts w:ascii="Cambria Math" w:eastAsia="宋体" w:hAnsi="Cambria Math" w:cs="Times New Roman"/>
                <w:szCs w:val="21"/>
              </w:rPr>
            </m:ctrlPr>
          </m:fPr>
          <m:num>
            <m:sSub>
              <m:sSubPr>
                <m:ctrlPr>
                  <w:rPr>
                    <w:rFonts w:ascii="Cambria Math" w:eastAsia="宋体" w:hAnsi="Cambria Math" w:cs="Times New Roman"/>
                    <w:i/>
                    <w:szCs w:val="21"/>
                  </w:rPr>
                </m:ctrlPr>
              </m:sSubPr>
              <m:e>
                <m:r>
                  <w:rPr>
                    <w:rFonts w:ascii="Cambria Math" w:eastAsia="宋体" w:hAnsi="Cambria Math" w:cs="Times New Roman"/>
                    <w:szCs w:val="21"/>
                  </w:rPr>
                  <m:t>σ</m:t>
                </m:r>
              </m:e>
              <m:sub>
                <m:r>
                  <w:rPr>
                    <w:rFonts w:ascii="Cambria Math" w:eastAsia="宋体" w:hAnsi="Cambria Math" w:cs="Times New Roman"/>
                    <w:szCs w:val="21"/>
                  </w:rPr>
                  <m:t>I</m:t>
                </m:r>
              </m:sub>
            </m:sSub>
          </m:num>
          <m:den>
            <m:d>
              <m:dPr>
                <m:begChr m:val="〈"/>
                <m:endChr m:val="〉"/>
                <m:ctrlPr>
                  <w:rPr>
                    <w:rFonts w:ascii="Cambria Math" w:eastAsia="宋体" w:hAnsi="Cambria Math" w:cs="Times New Roman"/>
                    <w:i/>
                    <w:szCs w:val="21"/>
                  </w:rPr>
                </m:ctrlPr>
              </m:dPr>
              <m:e>
                <m:r>
                  <w:rPr>
                    <w:rFonts w:ascii="Cambria Math" w:eastAsia="宋体" w:hAnsi="Cambria Math" w:cs="Times New Roman"/>
                    <w:szCs w:val="21"/>
                  </w:rPr>
                  <m:t>I</m:t>
                </m:r>
              </m:e>
            </m:d>
          </m:den>
        </m:f>
      </m:oMath>
      <w:r w:rsidR="00C37399">
        <w:rPr>
          <w:rFonts w:ascii="Times New Roman" w:eastAsia="宋体" w:hAnsi="Times New Roman" w:cs="Times New Roman" w:hint="eastAsia"/>
          <w:szCs w:val="21"/>
        </w:rPr>
        <w:t>,</w:t>
      </w:r>
      <w:r w:rsidR="00C37399">
        <w:rPr>
          <w:rFonts w:ascii="Times New Roman" w:eastAsia="宋体" w:hAnsi="Times New Roman" w:cs="Times New Roman"/>
          <w:szCs w:val="21"/>
        </w:rPr>
        <w:t xml:space="preserve"> where </w:t>
      </w:r>
      <m:oMath>
        <m:sSub>
          <m:sSubPr>
            <m:ctrlPr>
              <w:rPr>
                <w:rFonts w:ascii="Cambria Math" w:eastAsia="宋体" w:hAnsi="Cambria Math" w:cs="Times New Roman"/>
                <w:i/>
                <w:szCs w:val="21"/>
              </w:rPr>
            </m:ctrlPr>
          </m:sSubPr>
          <m:e>
            <m:r>
              <w:rPr>
                <w:rFonts w:ascii="Cambria Math" w:eastAsia="宋体" w:hAnsi="Cambria Math" w:cs="Times New Roman"/>
                <w:szCs w:val="21"/>
              </w:rPr>
              <m:t>σ</m:t>
            </m:r>
          </m:e>
          <m:sub>
            <m:r>
              <w:rPr>
                <w:rFonts w:ascii="Cambria Math" w:eastAsia="宋体" w:hAnsi="Cambria Math" w:cs="Times New Roman"/>
                <w:szCs w:val="21"/>
              </w:rPr>
              <m:t>I</m:t>
            </m:r>
          </m:sub>
        </m:sSub>
      </m:oMath>
      <w:r w:rsidR="00C37399">
        <w:rPr>
          <w:rFonts w:ascii="Times New Roman" w:eastAsia="宋体" w:hAnsi="Times New Roman" w:cs="Times New Roman" w:hint="eastAsia"/>
          <w:szCs w:val="21"/>
        </w:rPr>
        <w:t xml:space="preserve"> </w:t>
      </w:r>
      <w:r w:rsidR="00C37399">
        <w:rPr>
          <w:rFonts w:ascii="Times New Roman" w:eastAsia="宋体" w:hAnsi="Times New Roman" w:cs="Times New Roman"/>
          <w:szCs w:val="21"/>
        </w:rPr>
        <w:t xml:space="preserve">is the standard deviation of the intensity and </w:t>
      </w:r>
      <m:oMath>
        <m:d>
          <m:dPr>
            <m:begChr m:val="〈"/>
            <m:endChr m:val="〉"/>
            <m:ctrlPr>
              <w:rPr>
                <w:rFonts w:ascii="Cambria Math" w:eastAsia="宋体" w:hAnsi="Cambria Math" w:cs="Times New Roman"/>
                <w:i/>
                <w:szCs w:val="21"/>
              </w:rPr>
            </m:ctrlPr>
          </m:dPr>
          <m:e>
            <m:r>
              <w:rPr>
                <w:rFonts w:ascii="Cambria Math" w:eastAsia="宋体" w:hAnsi="Cambria Math" w:cs="Times New Roman"/>
                <w:szCs w:val="21"/>
              </w:rPr>
              <m:t>I</m:t>
            </m:r>
          </m:e>
        </m:d>
      </m:oMath>
      <w:r w:rsidR="00C37399">
        <w:rPr>
          <w:rFonts w:ascii="Times New Roman" w:eastAsia="宋体" w:hAnsi="Times New Roman" w:cs="Times New Roman" w:hint="eastAsia"/>
          <w:szCs w:val="21"/>
        </w:rPr>
        <w:t xml:space="preserve"> </w:t>
      </w:r>
      <w:r w:rsidR="00C37399">
        <w:rPr>
          <w:rFonts w:ascii="Times New Roman" w:eastAsia="宋体" w:hAnsi="Times New Roman" w:cs="Times New Roman"/>
          <w:szCs w:val="21"/>
        </w:rPr>
        <w:t xml:space="preserve">is the average intensity) from </w:t>
      </w:r>
      <w:r w:rsidR="00064658">
        <w:rPr>
          <w:rFonts w:ascii="Times New Roman" w:eastAsia="宋体" w:hAnsi="Times New Roman" w:cs="Times New Roman"/>
          <w:szCs w:val="21"/>
        </w:rPr>
        <w:t>o</w:t>
      </w:r>
      <w:r w:rsidR="00064658" w:rsidRPr="00064658">
        <w:rPr>
          <w:rFonts w:ascii="Times New Roman" w:eastAsia="宋体" w:hAnsi="Times New Roman" w:cs="Times New Roman"/>
          <w:szCs w:val="21"/>
        </w:rPr>
        <w:t>ne of a sequence of</w:t>
      </w:r>
      <w:r w:rsidR="00064658">
        <w:rPr>
          <w:rFonts w:ascii="Times New Roman" w:eastAsia="宋体" w:hAnsi="Times New Roman" w:cs="Times New Roman"/>
          <w:szCs w:val="21"/>
        </w:rPr>
        <w:t xml:space="preserve"> raw</w:t>
      </w:r>
      <w:r w:rsidR="00C37399">
        <w:rPr>
          <w:rFonts w:ascii="Times New Roman" w:eastAsia="宋体" w:hAnsi="Times New Roman" w:cs="Times New Roman"/>
          <w:szCs w:val="21"/>
        </w:rPr>
        <w:t xml:space="preserve"> </w:t>
      </w:r>
      <w:proofErr w:type="spellStart"/>
      <w:r w:rsidR="00C37399">
        <w:rPr>
          <w:rFonts w:ascii="Times New Roman" w:eastAsia="宋体" w:hAnsi="Times New Roman" w:cs="Times New Roman"/>
          <w:szCs w:val="21"/>
        </w:rPr>
        <w:t>iSCAT</w:t>
      </w:r>
      <w:proofErr w:type="spellEnd"/>
      <w:r w:rsidR="00C37399">
        <w:rPr>
          <w:rFonts w:ascii="Times New Roman" w:eastAsia="宋体" w:hAnsi="Times New Roman" w:cs="Times New Roman"/>
          <w:szCs w:val="21"/>
        </w:rPr>
        <w:t xml:space="preserve"> image</w:t>
      </w:r>
      <w:r w:rsidR="00064658">
        <w:rPr>
          <w:rFonts w:ascii="Times New Roman" w:eastAsia="宋体" w:hAnsi="Times New Roman" w:cs="Times New Roman"/>
          <w:szCs w:val="21"/>
        </w:rPr>
        <w:t>s</w:t>
      </w:r>
      <w:r w:rsidR="00C37399">
        <w:rPr>
          <w:rFonts w:ascii="Times New Roman" w:eastAsia="宋体" w:hAnsi="Times New Roman" w:cs="Times New Roman"/>
          <w:szCs w:val="21"/>
        </w:rPr>
        <w:t xml:space="preserve"> of an</w:t>
      </w:r>
      <w:r w:rsidR="008B7687">
        <w:rPr>
          <w:rFonts w:ascii="Times New Roman" w:eastAsia="宋体" w:hAnsi="Times New Roman" w:cs="Times New Roman"/>
          <w:szCs w:val="21"/>
        </w:rPr>
        <w:t xml:space="preserve"> bare</w:t>
      </w:r>
      <w:r w:rsidR="00C37399">
        <w:rPr>
          <w:rFonts w:ascii="Times New Roman" w:eastAsia="宋体" w:hAnsi="Times New Roman" w:cs="Times New Roman"/>
          <w:szCs w:val="21"/>
        </w:rPr>
        <w:t xml:space="preserve"> ITO substrate without cells</w:t>
      </w:r>
      <w:r w:rsidR="00FA7B84">
        <w:rPr>
          <w:rFonts w:ascii="Times New Roman" w:eastAsia="宋体" w:hAnsi="Times New Roman" w:cs="Times New Roman"/>
          <w:szCs w:val="21"/>
        </w:rPr>
        <w:t xml:space="preserve"> (Fig. S16d)</w:t>
      </w:r>
      <w:r w:rsidR="00C37399">
        <w:rPr>
          <w:rFonts w:ascii="Times New Roman" w:eastAsia="宋体" w:hAnsi="Times New Roman" w:cs="Times New Roman"/>
          <w:szCs w:val="21"/>
        </w:rPr>
        <w:t>.</w:t>
      </w:r>
      <w:r w:rsidR="00FA7B84">
        <w:rPr>
          <w:rFonts w:ascii="Times New Roman" w:eastAsia="宋体" w:hAnsi="Times New Roman" w:cs="Times New Roman"/>
          <w:szCs w:val="21"/>
        </w:rPr>
        <w:t xml:space="preserve"> </w:t>
      </w:r>
      <w:r w:rsidR="00221B02">
        <w:rPr>
          <w:rFonts w:ascii="Times New Roman" w:eastAsia="宋体" w:hAnsi="Times New Roman" w:cs="Times New Roman"/>
          <w:szCs w:val="21"/>
        </w:rPr>
        <w:t>The spatial speckle contrast showed a 2D map of the non-uniform distribution of background contrast (Fig. S16e) based on the intensity variation in a 15</w:t>
      </w:r>
      <w:r w:rsidR="00221B02">
        <w:rPr>
          <w:rFonts w:ascii="等线" w:eastAsia="等线" w:hAnsi="等线" w:cs="Times New Roman" w:hint="eastAsia"/>
          <w:szCs w:val="21"/>
        </w:rPr>
        <w:t>×</w:t>
      </w:r>
      <w:r w:rsidR="00221B02">
        <w:rPr>
          <w:rFonts w:ascii="Times New Roman" w:eastAsia="宋体" w:hAnsi="Times New Roman" w:cs="Times New Roman"/>
          <w:szCs w:val="21"/>
        </w:rPr>
        <w:t>15 pixels’ region of the image. The temporal speckle contrast based on the intensity variation over 100 raw images (</w:t>
      </w:r>
      <w:proofErr w:type="spellStart"/>
      <w:r w:rsidR="00221B02" w:rsidRPr="00221B02">
        <w:rPr>
          <w:rFonts w:ascii="Cambria Math" w:eastAsia="宋体" w:hAnsi="Cambria Math" w:cs="Times New Roman"/>
          <w:i/>
          <w:szCs w:val="21"/>
        </w:rPr>
        <w:t>Δt</w:t>
      </w:r>
      <w:proofErr w:type="spellEnd"/>
      <w:r w:rsidR="00221B02" w:rsidRPr="00221B02">
        <w:rPr>
          <w:rFonts w:ascii="Times New Roman" w:eastAsia="宋体" w:hAnsi="Times New Roman" w:cs="Times New Roman"/>
          <w:szCs w:val="21"/>
        </w:rPr>
        <w:t xml:space="preserve"> = 0.33</w:t>
      </w:r>
      <w:r w:rsidR="00221B02">
        <w:rPr>
          <w:rFonts w:ascii="Times New Roman" w:eastAsia="宋体" w:hAnsi="Times New Roman" w:cs="Times New Roman"/>
          <w:szCs w:val="21"/>
        </w:rPr>
        <w:t xml:space="preserve"> </w:t>
      </w:r>
      <w:r w:rsidR="00221B02" w:rsidRPr="00221B02">
        <w:rPr>
          <w:rFonts w:ascii="Times New Roman" w:eastAsia="宋体" w:hAnsi="Times New Roman" w:cs="Times New Roman"/>
          <w:szCs w:val="21"/>
        </w:rPr>
        <w:t>s</w:t>
      </w:r>
      <w:r w:rsidR="00221B02">
        <w:rPr>
          <w:rFonts w:ascii="Times New Roman" w:eastAsia="宋体" w:hAnsi="Times New Roman" w:cs="Times New Roman"/>
          <w:szCs w:val="21"/>
        </w:rPr>
        <w:t>)</w:t>
      </w:r>
      <w:r w:rsidR="005E256B">
        <w:rPr>
          <w:rFonts w:ascii="Times New Roman" w:eastAsia="宋体" w:hAnsi="Times New Roman" w:cs="Times New Roman"/>
          <w:szCs w:val="21"/>
        </w:rPr>
        <w:t xml:space="preserve"> was close to 0 at most pixels (Fig. S16f), </w:t>
      </w:r>
      <w:r w:rsidR="00092865">
        <w:rPr>
          <w:rFonts w:ascii="Times New Roman" w:eastAsia="宋体" w:hAnsi="Times New Roman" w:cs="Times New Roman"/>
          <w:szCs w:val="21"/>
        </w:rPr>
        <w:t xml:space="preserve">indicating that these background noises were time-invariant. </w:t>
      </w:r>
      <w:r w:rsidR="003E3CBE" w:rsidRPr="003B5226">
        <w:rPr>
          <w:rFonts w:ascii="Times New Roman" w:eastAsia="宋体" w:hAnsi="Times New Roman" w:cs="Times New Roman"/>
        </w:rPr>
        <w:t xml:space="preserve">We performed </w:t>
      </w:r>
      <w:r w:rsidR="003E3CBE">
        <w:rPr>
          <w:rFonts w:ascii="Times New Roman" w:eastAsia="宋体" w:hAnsi="Times New Roman" w:cs="Times New Roman"/>
        </w:rPr>
        <w:t>FFT</w:t>
      </w:r>
      <w:r w:rsidR="003E3CBE" w:rsidRPr="003B5226">
        <w:rPr>
          <w:rFonts w:ascii="Times New Roman" w:eastAsia="宋体" w:hAnsi="Times New Roman" w:cs="Times New Roman"/>
        </w:rPr>
        <w:t xml:space="preserve"> analysis</w:t>
      </w:r>
      <w:r w:rsidR="003E3CBE">
        <w:rPr>
          <w:rFonts w:ascii="Times New Roman" w:eastAsia="宋体" w:hAnsi="Times New Roman" w:cs="Times New Roman"/>
        </w:rPr>
        <w:t xml:space="preserve"> and constructed an amplitude image (Fig. S16g), </w:t>
      </w:r>
      <w:r w:rsidR="00680A0E">
        <w:rPr>
          <w:rFonts w:ascii="Times New Roman" w:eastAsia="宋体" w:hAnsi="Times New Roman" w:cs="Times New Roman"/>
        </w:rPr>
        <w:t>in which the background contrast was almost disappeared</w:t>
      </w:r>
      <w:r w:rsidR="009756DB">
        <w:rPr>
          <w:rFonts w:ascii="Times New Roman" w:eastAsia="宋体" w:hAnsi="Times New Roman" w:cs="Times New Roman"/>
        </w:rPr>
        <w:t xml:space="preserve">, </w:t>
      </w:r>
      <w:r w:rsidR="00680A0E">
        <w:rPr>
          <w:rFonts w:ascii="Times New Roman" w:eastAsia="宋体" w:hAnsi="Times New Roman" w:cs="Times New Roman"/>
        </w:rPr>
        <w:t>and the spatial speckle contrast was reduced ~ 45 times.</w:t>
      </w:r>
      <w:r w:rsidR="0079624A">
        <w:rPr>
          <w:rFonts w:ascii="Times New Roman" w:eastAsia="宋体" w:hAnsi="Times New Roman" w:cs="Times New Roman"/>
        </w:rPr>
        <w:t xml:space="preserve"> </w:t>
      </w:r>
      <w:r w:rsidR="001C0F9C">
        <w:rPr>
          <w:rFonts w:ascii="Times New Roman" w:eastAsia="宋体" w:hAnsi="Times New Roman" w:cs="Times New Roman"/>
        </w:rPr>
        <w:t>Therefore, t</w:t>
      </w:r>
      <w:r w:rsidR="00353782">
        <w:rPr>
          <w:rFonts w:ascii="Times New Roman" w:eastAsia="宋体" w:hAnsi="Times New Roman" w:cs="Times New Roman"/>
        </w:rPr>
        <w:t xml:space="preserve">he </w:t>
      </w:r>
      <w:r w:rsidR="00353782" w:rsidRPr="00353782">
        <w:rPr>
          <w:rFonts w:ascii="Times New Roman" w:eastAsia="宋体" w:hAnsi="Times New Roman" w:cs="Times New Roman"/>
        </w:rPr>
        <w:t>electrochemical modulation and signal demodulation</w:t>
      </w:r>
      <w:r w:rsidR="00353782">
        <w:rPr>
          <w:rFonts w:ascii="Times New Roman" w:eastAsia="宋体" w:hAnsi="Times New Roman" w:cs="Times New Roman"/>
        </w:rPr>
        <w:t xml:space="preserve"> process will significantly improve the quality of image, and </w:t>
      </w:r>
      <w:r w:rsidR="00F25A2C">
        <w:rPr>
          <w:rFonts w:ascii="Times New Roman" w:eastAsia="宋体" w:hAnsi="Times New Roman" w:cs="Times New Roman"/>
        </w:rPr>
        <w:t>enhance the contrast of changes in local charge density.</w:t>
      </w:r>
    </w:p>
    <w:p w:rsidR="00A54754" w:rsidRPr="00E8230C" w:rsidRDefault="00A54754" w:rsidP="00A54754">
      <w:pPr>
        <w:pStyle w:val="1"/>
        <w:spacing w:line="240" w:lineRule="auto"/>
        <w:rPr>
          <w:rFonts w:ascii="Times New Roman" w:hAnsi="Times New Roman" w:cs="Times New Roman"/>
          <w:sz w:val="24"/>
          <w:szCs w:val="24"/>
        </w:rPr>
      </w:pPr>
      <w:bookmarkStart w:id="24" w:name="_Toc151022129"/>
      <w:r w:rsidRPr="00E8230C">
        <w:rPr>
          <w:rFonts w:ascii="Times New Roman" w:hAnsi="Times New Roman" w:cs="Times New Roman"/>
          <w:sz w:val="24"/>
          <w:szCs w:val="24"/>
        </w:rPr>
        <w:t>References</w:t>
      </w:r>
      <w:bookmarkEnd w:id="24"/>
    </w:p>
    <w:p w:rsidR="00A54754" w:rsidRPr="00F26558" w:rsidRDefault="00A54754" w:rsidP="00FA6A89">
      <w:pPr>
        <w:pStyle w:val="EndNoteBibliography"/>
        <w:spacing w:line="360" w:lineRule="auto"/>
        <w:ind w:left="720" w:hanging="720"/>
      </w:pPr>
      <w:r w:rsidRPr="00F26558">
        <w:t>1</w:t>
      </w:r>
      <w:r w:rsidRPr="00F26558">
        <w:tab/>
        <w:t xml:space="preserve">Cole, D., Young, G., Weigel, A., Sebesta, A. &amp; Kukura, P. Label-Free Single-Molecule Imaging with Numerical-Aperture Shaped Interferometric Scattering Microscopy. </w:t>
      </w:r>
      <w:r>
        <w:rPr>
          <w:i/>
        </w:rPr>
        <w:t>ACS</w:t>
      </w:r>
      <w:r w:rsidRPr="00F26558">
        <w:rPr>
          <w:i/>
        </w:rPr>
        <w:t xml:space="preserve"> Photonics</w:t>
      </w:r>
      <w:r w:rsidRPr="00F26558">
        <w:t xml:space="preserve"> </w:t>
      </w:r>
      <w:r w:rsidRPr="00F26558">
        <w:rPr>
          <w:b/>
        </w:rPr>
        <w:t>4</w:t>
      </w:r>
      <w:r>
        <w:t>, 211-216 (2017).</w:t>
      </w:r>
    </w:p>
    <w:p w:rsidR="00A54754" w:rsidRPr="00F26558" w:rsidRDefault="00A54754" w:rsidP="00FA6A89">
      <w:pPr>
        <w:pStyle w:val="EndNoteBibliography"/>
        <w:spacing w:line="360" w:lineRule="auto"/>
        <w:ind w:left="720" w:hanging="720"/>
      </w:pPr>
      <w:r w:rsidRPr="00F26558">
        <w:t>2</w:t>
      </w:r>
      <w:r w:rsidRPr="00F26558">
        <w:tab/>
        <w:t>Lyu, P.-T.</w:t>
      </w:r>
      <w:r w:rsidRPr="00F26558">
        <w:rPr>
          <w:i/>
        </w:rPr>
        <w:t xml:space="preserve"> et al.</w:t>
      </w:r>
      <w:r w:rsidRPr="00F26558">
        <w:t xml:space="preserve"> Decrypting Material Performance by Wide-field Femtosecond Interferometric Imaging of Energy Carrier Evolution. </w:t>
      </w:r>
      <w:r w:rsidRPr="00F26558">
        <w:rPr>
          <w:i/>
        </w:rPr>
        <w:t>J</w:t>
      </w:r>
      <w:r>
        <w:rPr>
          <w:i/>
        </w:rPr>
        <w:t>. Am. Chem. Soc.</w:t>
      </w:r>
      <w:r w:rsidRPr="00F26558">
        <w:t xml:space="preserve"> </w:t>
      </w:r>
      <w:r w:rsidRPr="00F26558">
        <w:rPr>
          <w:b/>
        </w:rPr>
        <w:t>144</w:t>
      </w:r>
      <w:r>
        <w:t>, 13928-13937 (2022).</w:t>
      </w:r>
    </w:p>
    <w:p w:rsidR="00A54754" w:rsidRPr="00F26558" w:rsidRDefault="00A54754" w:rsidP="00FA6A89">
      <w:pPr>
        <w:pStyle w:val="EndNoteBibliography"/>
        <w:spacing w:line="360" w:lineRule="auto"/>
        <w:ind w:left="720" w:hanging="720"/>
      </w:pPr>
      <w:r w:rsidRPr="00F26558">
        <w:t>3</w:t>
      </w:r>
      <w:r w:rsidRPr="00F26558">
        <w:tab/>
        <w:t xml:space="preserve">An, N., Zhuang, B. L., Li, M. L., Lu, Y. Y. &amp; Wang, Z. G. Combined Theoretical and Experimental Study of Refractive Indices of Water-Acetonitrile-Salt Systems. </w:t>
      </w:r>
      <w:r>
        <w:rPr>
          <w:i/>
        </w:rPr>
        <w:t>J. Phys. Chem.</w:t>
      </w:r>
      <w:r w:rsidRPr="00F26558">
        <w:rPr>
          <w:i/>
        </w:rPr>
        <w:t xml:space="preserve"> B</w:t>
      </w:r>
      <w:r w:rsidRPr="00F26558">
        <w:t xml:space="preserve"> </w:t>
      </w:r>
      <w:r w:rsidRPr="00F26558">
        <w:rPr>
          <w:b/>
        </w:rPr>
        <w:t>119</w:t>
      </w:r>
      <w:r>
        <w:t>, 10701-10709 (2015).</w:t>
      </w:r>
    </w:p>
    <w:p w:rsidR="00A54754" w:rsidRPr="00F26558" w:rsidRDefault="00A54754" w:rsidP="00FA6A89">
      <w:pPr>
        <w:pStyle w:val="EndNoteBibliography"/>
        <w:spacing w:line="360" w:lineRule="auto"/>
        <w:ind w:left="720" w:hanging="720"/>
      </w:pPr>
      <w:r w:rsidRPr="00F26558">
        <w:t>4</w:t>
      </w:r>
      <w:r w:rsidRPr="00F26558">
        <w:tab/>
        <w:t xml:space="preserve">Namink, K., Meng, X. H., Koper, M. T. M., Kukura, P. &amp; </w:t>
      </w:r>
      <w:r>
        <w:t>Faez, S. Electric-Double-Layer-modulation m</w:t>
      </w:r>
      <w:r w:rsidRPr="00F26558">
        <w:t xml:space="preserve">icroscopy. </w:t>
      </w:r>
      <w:r>
        <w:rPr>
          <w:i/>
        </w:rPr>
        <w:t>Phys. Rev. Appl.</w:t>
      </w:r>
      <w:r w:rsidRPr="00F26558">
        <w:t xml:space="preserve"> </w:t>
      </w:r>
      <w:r w:rsidRPr="00F26558">
        <w:rPr>
          <w:b/>
        </w:rPr>
        <w:t>13</w:t>
      </w:r>
      <w:r w:rsidR="009D1466" w:rsidRPr="009D1466">
        <w:t>,</w:t>
      </w:r>
      <w:r>
        <w:t xml:space="preserve"> </w:t>
      </w:r>
      <w:r w:rsidR="009D1466" w:rsidRPr="009D1466">
        <w:t xml:space="preserve">044065 </w:t>
      </w:r>
      <w:r>
        <w:t>(2020).</w:t>
      </w:r>
    </w:p>
    <w:p w:rsidR="00A54754" w:rsidRPr="00F26558" w:rsidRDefault="00A54754" w:rsidP="00FA6A89">
      <w:pPr>
        <w:pStyle w:val="EndNoteBibliography"/>
        <w:spacing w:line="360" w:lineRule="auto"/>
        <w:ind w:left="720" w:hanging="720"/>
      </w:pPr>
      <w:r w:rsidRPr="00F26558">
        <w:t>5</w:t>
      </w:r>
      <w:r w:rsidRPr="00F26558">
        <w:tab/>
        <w:t>Wang, W.</w:t>
      </w:r>
      <w:r w:rsidRPr="00F26558">
        <w:rPr>
          <w:i/>
        </w:rPr>
        <w:t xml:space="preserve"> et al.</w:t>
      </w:r>
      <w:r w:rsidRPr="00F26558">
        <w:t xml:space="preserve"> Single cells and intracellular processes studied by a plasmonic-based electrochemical impedance microscopy. </w:t>
      </w:r>
      <w:r>
        <w:rPr>
          <w:i/>
        </w:rPr>
        <w:t>Nat. Chem.</w:t>
      </w:r>
      <w:r w:rsidRPr="00F26558">
        <w:t xml:space="preserve"> </w:t>
      </w:r>
      <w:r w:rsidRPr="00F26558">
        <w:rPr>
          <w:b/>
        </w:rPr>
        <w:t>3</w:t>
      </w:r>
      <w:r>
        <w:t>, 249-255 (2011).</w:t>
      </w:r>
    </w:p>
    <w:p w:rsidR="00A54754" w:rsidRPr="00F26558" w:rsidRDefault="00A54754" w:rsidP="00FA6A89">
      <w:pPr>
        <w:pStyle w:val="EndNoteBibliography"/>
        <w:spacing w:line="360" w:lineRule="auto"/>
        <w:ind w:left="720" w:hanging="720"/>
      </w:pPr>
      <w:r w:rsidRPr="00F26558">
        <w:t>6</w:t>
      </w:r>
      <w:r w:rsidRPr="00F26558">
        <w:tab/>
        <w:t xml:space="preserve">Kao, W. Y., Davis, C. E., Kim, Y. I. &amp; Beach, J. M. Fluorescence emission spectral shift measurements of membrane potential in single cells. </w:t>
      </w:r>
      <w:r>
        <w:rPr>
          <w:i/>
        </w:rPr>
        <w:t>Biophys. J.</w:t>
      </w:r>
      <w:r w:rsidRPr="00F26558">
        <w:t xml:space="preserve"> </w:t>
      </w:r>
      <w:r w:rsidRPr="00F26558">
        <w:rPr>
          <w:b/>
        </w:rPr>
        <w:t>81</w:t>
      </w:r>
      <w:r>
        <w:t>, 1163-1170 (2001).</w:t>
      </w:r>
    </w:p>
    <w:p w:rsidR="00A54754" w:rsidRPr="00F26558" w:rsidRDefault="00A54754" w:rsidP="00FA6A89">
      <w:pPr>
        <w:pStyle w:val="EndNoteBibliography"/>
        <w:spacing w:line="360" w:lineRule="auto"/>
        <w:ind w:left="720" w:hanging="720"/>
      </w:pPr>
      <w:r w:rsidRPr="00F26558">
        <w:t>7</w:t>
      </w:r>
      <w:r w:rsidRPr="00F26558">
        <w:tab/>
        <w:t>Delaney, K. R.</w:t>
      </w:r>
      <w:r w:rsidRPr="00F26558">
        <w:rPr>
          <w:i/>
        </w:rPr>
        <w:t xml:space="preserve"> et al.</w:t>
      </w:r>
      <w:r w:rsidRPr="00F26558">
        <w:t xml:space="preserve"> W</w:t>
      </w:r>
      <w:r>
        <w:t>aves</w:t>
      </w:r>
      <w:r w:rsidRPr="00F26558">
        <w:t xml:space="preserve"> </w:t>
      </w:r>
      <w:r>
        <w:t>and</w:t>
      </w:r>
      <w:r w:rsidRPr="00F26558">
        <w:t xml:space="preserve"> </w:t>
      </w:r>
      <w:r>
        <w:t>stimulus-modulated</w:t>
      </w:r>
      <w:r w:rsidRPr="00F26558">
        <w:t xml:space="preserve"> </w:t>
      </w:r>
      <w:r>
        <w:t>dynamics</w:t>
      </w:r>
      <w:r w:rsidRPr="00F26558">
        <w:t xml:space="preserve"> </w:t>
      </w:r>
      <w:r>
        <w:t>in</w:t>
      </w:r>
      <w:r w:rsidRPr="00F26558">
        <w:t xml:space="preserve"> </w:t>
      </w:r>
      <w:r>
        <w:t>an</w:t>
      </w:r>
      <w:r w:rsidRPr="00F26558">
        <w:t xml:space="preserve"> </w:t>
      </w:r>
      <w:r>
        <w:t>oscillating olfactory</w:t>
      </w:r>
      <w:r w:rsidRPr="00F26558">
        <w:t xml:space="preserve"> </w:t>
      </w:r>
      <w:r>
        <w:lastRenderedPageBreak/>
        <w:t>network.</w:t>
      </w:r>
      <w:r w:rsidRPr="00F26558">
        <w:t xml:space="preserve"> </w:t>
      </w:r>
      <w:r w:rsidRPr="00F26558">
        <w:rPr>
          <w:i/>
        </w:rPr>
        <w:t>Proc. Natl Acad. Sci. USA</w:t>
      </w:r>
      <w:r w:rsidRPr="00F26558">
        <w:t xml:space="preserve"> </w:t>
      </w:r>
      <w:r w:rsidRPr="00F26558">
        <w:rPr>
          <w:b/>
        </w:rPr>
        <w:t>91</w:t>
      </w:r>
      <w:r>
        <w:t>, 669-673 (1994).</w:t>
      </w:r>
    </w:p>
    <w:p w:rsidR="00A54754" w:rsidRPr="00F26558" w:rsidRDefault="00A54754" w:rsidP="00FA6A89">
      <w:pPr>
        <w:pStyle w:val="EndNoteBibliography"/>
        <w:spacing w:line="360" w:lineRule="auto"/>
        <w:ind w:left="720" w:hanging="720"/>
      </w:pPr>
      <w:r w:rsidRPr="00F26558">
        <w:t>8</w:t>
      </w:r>
      <w:r w:rsidRPr="00F26558">
        <w:tab/>
        <w:t>Bourque, C. W., Oliet, S. H. R. &amp; Richard, D. O</w:t>
      </w:r>
      <w:r>
        <w:t>smoreceptors</w:t>
      </w:r>
      <w:r w:rsidRPr="00F26558">
        <w:t xml:space="preserve">, </w:t>
      </w:r>
      <w:r>
        <w:t>osmoreception</w:t>
      </w:r>
      <w:r w:rsidRPr="00F26558">
        <w:t xml:space="preserve">, </w:t>
      </w:r>
      <w:r>
        <w:t>and</w:t>
      </w:r>
      <w:r w:rsidRPr="00F26558">
        <w:t xml:space="preserve"> </w:t>
      </w:r>
      <w:r>
        <w:t>osmoregulation</w:t>
      </w:r>
      <w:r w:rsidRPr="00F26558">
        <w:t xml:space="preserve">. </w:t>
      </w:r>
      <w:bookmarkStart w:id="25" w:name="OLE_LINK37"/>
      <w:bookmarkStart w:id="26" w:name="OLE_LINK38"/>
      <w:r>
        <w:rPr>
          <w:i/>
        </w:rPr>
        <w:t xml:space="preserve">Front. </w:t>
      </w:r>
      <w:r w:rsidRPr="00F26558">
        <w:rPr>
          <w:i/>
        </w:rPr>
        <w:t>Neuroendocrin</w:t>
      </w:r>
      <w:bookmarkEnd w:id="25"/>
      <w:bookmarkEnd w:id="26"/>
      <w:r>
        <w:rPr>
          <w:i/>
        </w:rPr>
        <w:t>.</w:t>
      </w:r>
      <w:r w:rsidRPr="00F26558">
        <w:t xml:space="preserve"> </w:t>
      </w:r>
      <w:r w:rsidRPr="00F26558">
        <w:rPr>
          <w:b/>
        </w:rPr>
        <w:t>15</w:t>
      </w:r>
      <w:r>
        <w:t>, 231-274 (1994).</w:t>
      </w:r>
    </w:p>
    <w:p w:rsidR="00A54754" w:rsidRPr="00F26558" w:rsidRDefault="00A54754" w:rsidP="00FA6A89">
      <w:pPr>
        <w:pStyle w:val="EndNoteBibliography"/>
        <w:spacing w:line="360" w:lineRule="auto"/>
        <w:ind w:left="720" w:hanging="720"/>
      </w:pPr>
      <w:r w:rsidRPr="00F26558">
        <w:t>9</w:t>
      </w:r>
      <w:r w:rsidRPr="00F26558">
        <w:tab/>
        <w:t xml:space="preserve">Cadart, C., Venkova, L., Recho, P., Lagomarsino, M. C. &amp; Piel, M. The physics of cell-size regulation across timescales. </w:t>
      </w:r>
      <w:r>
        <w:rPr>
          <w:i/>
        </w:rPr>
        <w:t>Nat.</w:t>
      </w:r>
      <w:r w:rsidRPr="00F26558">
        <w:rPr>
          <w:i/>
        </w:rPr>
        <w:t xml:space="preserve"> Ph</w:t>
      </w:r>
      <w:r>
        <w:rPr>
          <w:i/>
        </w:rPr>
        <w:t>ys.</w:t>
      </w:r>
      <w:r w:rsidRPr="00F26558">
        <w:t xml:space="preserve"> </w:t>
      </w:r>
      <w:r w:rsidRPr="00F26558">
        <w:rPr>
          <w:b/>
        </w:rPr>
        <w:t>15</w:t>
      </w:r>
      <w:r>
        <w:t>, 993-1004 (2019).</w:t>
      </w:r>
    </w:p>
    <w:p w:rsidR="00A54754" w:rsidRPr="00F26558" w:rsidRDefault="00A54754" w:rsidP="00FA6A89">
      <w:pPr>
        <w:pStyle w:val="EndNoteBibliography"/>
        <w:spacing w:line="360" w:lineRule="auto"/>
        <w:ind w:left="720" w:hanging="720"/>
      </w:pPr>
      <w:r w:rsidRPr="00F26558">
        <w:t>10</w:t>
      </w:r>
      <w:r w:rsidRPr="00F26558">
        <w:tab/>
        <w:t>Qian, H., Sheetz, M. P. &amp; Elson, E. L. S</w:t>
      </w:r>
      <w:r>
        <w:t>ingle-particle</w:t>
      </w:r>
      <w:r w:rsidRPr="00F26558">
        <w:t xml:space="preserve"> </w:t>
      </w:r>
      <w:r>
        <w:t>tracking</w:t>
      </w:r>
      <w:r w:rsidRPr="00F26558">
        <w:t xml:space="preserve"> - </w:t>
      </w:r>
      <w:r>
        <w:t>analysis</w:t>
      </w:r>
      <w:r w:rsidRPr="00F26558">
        <w:t xml:space="preserve"> </w:t>
      </w:r>
      <w:r>
        <w:t>of</w:t>
      </w:r>
      <w:r w:rsidRPr="00F26558">
        <w:t xml:space="preserve"> </w:t>
      </w:r>
      <w:r>
        <w:t>diffusion</w:t>
      </w:r>
      <w:r w:rsidRPr="00F26558">
        <w:t xml:space="preserve"> </w:t>
      </w:r>
      <w:r>
        <w:t>and</w:t>
      </w:r>
      <w:r w:rsidRPr="00F26558">
        <w:t xml:space="preserve"> </w:t>
      </w:r>
      <w:r>
        <w:t>flow</w:t>
      </w:r>
      <w:r w:rsidRPr="00F26558">
        <w:t xml:space="preserve"> </w:t>
      </w:r>
      <w:r>
        <w:t>in</w:t>
      </w:r>
      <w:r w:rsidRPr="00F26558">
        <w:t xml:space="preserve"> 2-</w:t>
      </w:r>
      <w:r>
        <w:t>dimensional</w:t>
      </w:r>
      <w:r w:rsidRPr="00F26558">
        <w:t xml:space="preserve"> </w:t>
      </w:r>
      <w:r>
        <w:t>systems</w:t>
      </w:r>
      <w:r w:rsidRPr="00F26558">
        <w:t xml:space="preserve">. </w:t>
      </w:r>
      <w:r>
        <w:rPr>
          <w:i/>
        </w:rPr>
        <w:t>Biophys. J.</w:t>
      </w:r>
      <w:r w:rsidRPr="00F26558">
        <w:t xml:space="preserve"> </w:t>
      </w:r>
      <w:r w:rsidRPr="00F26558">
        <w:rPr>
          <w:b/>
        </w:rPr>
        <w:t>60</w:t>
      </w:r>
      <w:r>
        <w:t>, 910-921 (1991).</w:t>
      </w:r>
    </w:p>
    <w:p w:rsidR="00A54754" w:rsidRDefault="00A54754" w:rsidP="00FA6A89">
      <w:pPr>
        <w:pStyle w:val="EndNoteBibliography"/>
        <w:spacing w:line="360" w:lineRule="auto"/>
        <w:ind w:left="720" w:hanging="720"/>
      </w:pPr>
      <w:r w:rsidRPr="00F26558">
        <w:t>11</w:t>
      </w:r>
      <w:r w:rsidRPr="00F26558">
        <w:tab/>
        <w:t xml:space="preserve">Hille, B. </w:t>
      </w:r>
      <w:r>
        <w:rPr>
          <w:i/>
        </w:rPr>
        <w:t>Ion Channels of Excitable M</w:t>
      </w:r>
      <w:r w:rsidRPr="00F26558">
        <w:rPr>
          <w:i/>
        </w:rPr>
        <w:t>embranes. Edition 3</w:t>
      </w:r>
      <w:r w:rsidRPr="00F26558">
        <w:t>. Sinauer, Sunderland, MA (2001).</w:t>
      </w:r>
    </w:p>
    <w:p w:rsidR="004D184E" w:rsidRDefault="004D184E" w:rsidP="00FA6A89">
      <w:pPr>
        <w:pStyle w:val="EndNoteBibliography"/>
        <w:spacing w:line="360" w:lineRule="auto"/>
        <w:ind w:left="720" w:hanging="720"/>
      </w:pPr>
      <w:r>
        <w:t>12</w:t>
      </w:r>
      <w:r>
        <w:tab/>
        <w:t xml:space="preserve">Redding, B., Choma, M. A. &amp; Cao, H. Speckle-free laser imaging using randon laser illumination. </w:t>
      </w:r>
      <w:r w:rsidRPr="00EC50B7">
        <w:rPr>
          <w:i/>
        </w:rPr>
        <w:t>Nat. Photonics</w:t>
      </w:r>
      <w:r>
        <w:t xml:space="preserve"> </w:t>
      </w:r>
      <w:r w:rsidR="00EC50B7" w:rsidRPr="00EC50B7">
        <w:rPr>
          <w:b/>
        </w:rPr>
        <w:t>6</w:t>
      </w:r>
      <w:r w:rsidR="00EC50B7">
        <w:t>, 355-359 (2012).</w:t>
      </w:r>
    </w:p>
    <w:p w:rsidR="00EC50B7" w:rsidRPr="00F26558" w:rsidRDefault="00EC50B7" w:rsidP="00FA6A89">
      <w:pPr>
        <w:pStyle w:val="EndNoteBibliography"/>
        <w:spacing w:line="360" w:lineRule="auto"/>
        <w:ind w:left="720" w:hanging="720"/>
      </w:pPr>
      <w:r>
        <w:t>13</w:t>
      </w:r>
      <w:r>
        <w:tab/>
        <w:t xml:space="preserve">Boas, D. A., Dunn, A. K. Laser speckle contrast imaging in biomedical optics. </w:t>
      </w:r>
      <w:r w:rsidRPr="00EC50B7">
        <w:rPr>
          <w:i/>
        </w:rPr>
        <w:t>J Biomed Opt</w:t>
      </w:r>
      <w:r>
        <w:t xml:space="preserve"> </w:t>
      </w:r>
      <w:r w:rsidRPr="00EC50B7">
        <w:rPr>
          <w:b/>
        </w:rPr>
        <w:t>15</w:t>
      </w:r>
      <w:r>
        <w:t>, 011109 (2010)</w:t>
      </w:r>
      <w:r w:rsidR="001947E4">
        <w:t>.</w:t>
      </w:r>
    </w:p>
    <w:p w:rsidR="00A54754" w:rsidRDefault="00A54754" w:rsidP="00FA6A89">
      <w:pPr>
        <w:spacing w:line="360" w:lineRule="auto"/>
        <w:rPr>
          <w:rFonts w:ascii="Times New Roman" w:eastAsia="宋体" w:hAnsi="Times New Roman" w:cs="Times New Roman"/>
          <w:szCs w:val="21"/>
        </w:rPr>
      </w:pP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37128" w:rsidRPr="00C37128" w:rsidRDefault="00C37128" w:rsidP="00C37128">
      <w:pPr>
        <w:pStyle w:val="1"/>
        <w:rPr>
          <w:rFonts w:ascii="Times New Roman" w:hAnsi="Times New Roman" w:cs="Times New Roman"/>
          <w:sz w:val="24"/>
          <w:szCs w:val="24"/>
        </w:rPr>
      </w:pPr>
      <w:bookmarkStart w:id="27" w:name="_Toc151022130"/>
      <w:r w:rsidRPr="00C37128">
        <w:rPr>
          <w:rFonts w:ascii="Times New Roman" w:hAnsi="Times New Roman" w:cs="Times New Roman"/>
          <w:sz w:val="24"/>
          <w:szCs w:val="24"/>
        </w:rPr>
        <w:lastRenderedPageBreak/>
        <w:t>Supplementary Figures &amp; Table</w:t>
      </w:r>
      <w:bookmarkEnd w:id="27"/>
    </w:p>
    <w:p w:rsidR="00E8230C" w:rsidRPr="00C8110D" w:rsidRDefault="00E8230C" w:rsidP="00BA07B0">
      <w:pPr>
        <w:jc w:val="center"/>
        <w:rPr>
          <w:rFonts w:ascii="Times New Roman" w:eastAsia="宋体" w:hAnsi="Times New Roman" w:cs="Times New Roman"/>
        </w:rPr>
      </w:pPr>
      <w:r w:rsidRPr="00C8110D">
        <w:rPr>
          <w:rFonts w:ascii="Times New Roman" w:eastAsia="宋体" w:hAnsi="Times New Roman" w:cs="Times New Roman"/>
          <w:noProof/>
        </w:rPr>
        <w:drawing>
          <wp:inline distT="0" distB="0" distL="0" distR="0" wp14:anchorId="2A2EE7DD" wp14:editId="6481C3E1">
            <wp:extent cx="4205287" cy="2153030"/>
            <wp:effectExtent l="0" t="0" r="5080" b="0"/>
            <wp:docPr id="1" name="图片 1" descr="E:\qyueLi\课题组\iSCAT\神经元离子通道活性免标记干涉散射成像\整理\SI\转染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转染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21106" cy="2161129"/>
                    </a:xfrm>
                    <a:prstGeom prst="rect">
                      <a:avLst/>
                    </a:prstGeom>
                    <a:noFill/>
                    <a:ln>
                      <a:noFill/>
                    </a:ln>
                  </pic:spPr>
                </pic:pic>
              </a:graphicData>
            </a:graphic>
          </wp:inline>
        </w:drawing>
      </w:r>
    </w:p>
    <w:p w:rsidR="00C8110D" w:rsidRPr="00C8110D" w:rsidRDefault="00C8110D"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b/>
        </w:rPr>
        <w:t>F</w:t>
      </w:r>
      <w:r w:rsidR="00E8230C">
        <w:rPr>
          <w:rFonts w:ascii="Times New Roman" w:eastAsia="宋体" w:hAnsi="Times New Roman" w:cs="Times New Roman"/>
          <w:b/>
        </w:rPr>
        <w:t xml:space="preserve">ig. </w:t>
      </w:r>
      <w:r w:rsidR="00081CF0">
        <w:rPr>
          <w:rFonts w:ascii="Times New Roman" w:eastAsia="宋体" w:hAnsi="Times New Roman" w:cs="Times New Roman"/>
          <w:b/>
        </w:rPr>
        <w:t>S</w:t>
      </w:r>
      <w:r w:rsidRPr="00C8110D">
        <w:rPr>
          <w:rFonts w:ascii="Times New Roman" w:eastAsia="宋体" w:hAnsi="Times New Roman" w:cs="Times New Roman"/>
          <w:b/>
        </w:rPr>
        <w:t>1</w:t>
      </w:r>
      <w:r w:rsidR="00081CF0">
        <w:rPr>
          <w:rFonts w:ascii="Times New Roman" w:hAnsi="Times New Roman" w:cs="Times New Roman"/>
          <w:b/>
          <w:bCs/>
          <w:sz w:val="24"/>
          <w:szCs w:val="24"/>
        </w:rPr>
        <w:t xml:space="preserve"> </w:t>
      </w:r>
      <w:r w:rsidRPr="00C8110D">
        <w:rPr>
          <w:rFonts w:ascii="Times New Roman" w:eastAsia="宋体" w:hAnsi="Times New Roman" w:cs="Times New Roman"/>
          <w:b/>
        </w:rPr>
        <w:t>Confocal fluorescence imaging of HEK-293 cells transfected with NMDAR</w:t>
      </w:r>
      <w:r w:rsidR="001130C8">
        <w:rPr>
          <w:rFonts w:ascii="Times New Roman" w:eastAsia="宋体" w:hAnsi="Times New Roman" w:cs="Times New Roman"/>
          <w:b/>
        </w:rPr>
        <w:t>s</w:t>
      </w:r>
      <w:r w:rsidRPr="00C8110D">
        <w:rPr>
          <w:rFonts w:ascii="Times New Roman" w:eastAsia="宋体" w:hAnsi="Times New Roman" w:cs="Times New Roman"/>
          <w:b/>
        </w:rPr>
        <w:t>.</w:t>
      </w:r>
      <w:r w:rsidRPr="00C8110D">
        <w:rPr>
          <w:rFonts w:ascii="Times New Roman" w:eastAsia="宋体" w:hAnsi="Times New Roman" w:cs="Times New Roman"/>
        </w:rPr>
        <w:t xml:space="preserve"> The cDNA constructs of GluN1 and GluN2A were transfected into the cells, with GFP and </w:t>
      </w:r>
      <w:proofErr w:type="spellStart"/>
      <w:r w:rsidRPr="00C8110D">
        <w:rPr>
          <w:rFonts w:ascii="Times New Roman" w:eastAsia="宋体" w:hAnsi="Times New Roman" w:cs="Times New Roman"/>
        </w:rPr>
        <w:t>mCherry</w:t>
      </w:r>
      <w:proofErr w:type="spellEnd"/>
      <w:r w:rsidRPr="00C8110D">
        <w:rPr>
          <w:rFonts w:ascii="Times New Roman" w:eastAsia="宋体" w:hAnsi="Times New Roman" w:cs="Times New Roman"/>
        </w:rPr>
        <w:t xml:space="preserve"> vectors, respectively. Cells in the red and white dashed boxes correspond to the signals of Cell 1 and Cell 2 in Fig. 3b.</w:t>
      </w:r>
      <w:r w:rsidRPr="00C8110D">
        <w:rPr>
          <w:rFonts w:ascii="Times New Roman" w:eastAsia="宋体" w:hAnsi="Times New Roman" w:cs="Times New Roman" w:hint="eastAsia"/>
        </w:rPr>
        <w:t xml:space="preserve"> </w:t>
      </w:r>
      <w:r w:rsidRPr="00C8110D">
        <w:rPr>
          <w:rFonts w:ascii="Times New Roman" w:eastAsia="宋体" w:hAnsi="Times New Roman" w:cs="Times New Roman"/>
        </w:rPr>
        <w:t xml:space="preserve">Scale bars: 25 </w:t>
      </w:r>
      <w:proofErr w:type="spellStart"/>
      <w:r w:rsidRPr="00C8110D">
        <w:rPr>
          <w:rFonts w:ascii="Times New Roman" w:eastAsia="宋体" w:hAnsi="Times New Roman" w:cs="Times New Roman"/>
        </w:rPr>
        <w:t>μm</w:t>
      </w:r>
      <w:proofErr w:type="spellEnd"/>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C8110D" w:rsidP="00C8110D">
      <w:pPr>
        <w:jc w:val="center"/>
        <w:rPr>
          <w:rFonts w:ascii="Times New Roman" w:eastAsia="宋体" w:hAnsi="Times New Roman" w:cs="Times New Roman"/>
        </w:rPr>
      </w:pPr>
      <w:r w:rsidRPr="00C8110D">
        <w:rPr>
          <w:rFonts w:ascii="Times New Roman" w:eastAsia="宋体" w:hAnsi="Times New Roman" w:cs="Times New Roman"/>
          <w:noProof/>
        </w:rPr>
        <w:lastRenderedPageBreak/>
        <w:drawing>
          <wp:inline distT="0" distB="0" distL="0" distR="0" wp14:anchorId="61446A39" wp14:editId="18AC0498">
            <wp:extent cx="3412512" cy="2843213"/>
            <wp:effectExtent l="0" t="0" r="0" b="0"/>
            <wp:docPr id="2" name="图片 2" descr="E:\qyueLi\课题组\iSCAT\神经元离子通道活性免标记干涉散射成像\整理\SI\装置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装置图.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42980" cy="2868598"/>
                    </a:xfrm>
                    <a:prstGeom prst="rect">
                      <a:avLst/>
                    </a:prstGeom>
                    <a:noFill/>
                    <a:ln>
                      <a:noFill/>
                    </a:ln>
                  </pic:spPr>
                </pic:pic>
              </a:graphicData>
            </a:graphic>
          </wp:inline>
        </w:drawing>
      </w:r>
    </w:p>
    <w:p w:rsidR="00C8110D" w:rsidRPr="00C8110D" w:rsidRDefault="00081CF0"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b/>
        </w:rPr>
        <w:t>F</w:t>
      </w:r>
      <w:r>
        <w:rPr>
          <w:rFonts w:ascii="Times New Roman" w:eastAsia="宋体" w:hAnsi="Times New Roman" w:cs="Times New Roman"/>
          <w:b/>
        </w:rPr>
        <w:t>ig. S</w:t>
      </w:r>
      <w:r>
        <w:rPr>
          <w:rFonts w:ascii="Times New Roman" w:eastAsia="宋体" w:hAnsi="Times New Roman" w:cs="Times New Roman"/>
          <w:b/>
        </w:rPr>
        <w:t>2</w:t>
      </w:r>
      <w:r w:rsidR="00C8110D" w:rsidRPr="00C8110D">
        <w:rPr>
          <w:rFonts w:ascii="Times New Roman" w:eastAsia="宋体" w:hAnsi="Times New Roman" w:cs="Times New Roman"/>
          <w:b/>
        </w:rPr>
        <w:t xml:space="preserve"> Schematic of the EM-</w:t>
      </w:r>
      <w:proofErr w:type="spellStart"/>
      <w:r w:rsidR="00C8110D" w:rsidRPr="00C8110D">
        <w:rPr>
          <w:rFonts w:ascii="Times New Roman" w:eastAsia="宋体" w:hAnsi="Times New Roman" w:cs="Times New Roman"/>
          <w:b/>
        </w:rPr>
        <w:t>iSCAT</w:t>
      </w:r>
      <w:proofErr w:type="spellEnd"/>
      <w:r w:rsidR="00C8110D" w:rsidRPr="00C8110D">
        <w:rPr>
          <w:rFonts w:ascii="Times New Roman" w:eastAsia="宋体" w:hAnsi="Times New Roman" w:cs="Times New Roman"/>
          <w:b/>
        </w:rPr>
        <w:t xml:space="preserve"> setup.</w:t>
      </w:r>
      <w:r w:rsidR="00C8110D" w:rsidRPr="00C8110D">
        <w:rPr>
          <w:rFonts w:ascii="Times New Roman" w:eastAsia="宋体" w:hAnsi="Times New Roman" w:cs="Times New Roman"/>
        </w:rPr>
        <w:t xml:space="preserve"> NDF, neutral density filter; BE, </w:t>
      </w:r>
      <w:proofErr w:type="spellStart"/>
      <w:r w:rsidR="00C8110D" w:rsidRPr="00C8110D">
        <w:rPr>
          <w:rFonts w:ascii="Times New Roman" w:eastAsia="宋体" w:hAnsi="Times New Roman" w:cs="Times New Roman"/>
        </w:rPr>
        <w:t>galilean</w:t>
      </w:r>
      <w:proofErr w:type="spellEnd"/>
      <w:r w:rsidR="00C8110D" w:rsidRPr="00C8110D">
        <w:rPr>
          <w:rFonts w:ascii="Times New Roman" w:eastAsia="宋体" w:hAnsi="Times New Roman" w:cs="Times New Roman"/>
        </w:rPr>
        <w:t xml:space="preserve"> beam expander; L, lens; OBJ, 60× objective; BFP, back focal plane; PR, partial reflector.</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5260C1" w:rsidP="00C8110D">
      <w:pPr>
        <w:jc w:val="center"/>
        <w:rPr>
          <w:rFonts w:ascii="Times New Roman" w:eastAsia="宋体" w:hAnsi="Times New Roman" w:cs="Times New Roman"/>
        </w:rPr>
      </w:pPr>
      <w:r w:rsidRPr="005260C1">
        <w:rPr>
          <w:rFonts w:ascii="Times New Roman" w:eastAsia="宋体" w:hAnsi="Times New Roman" w:cs="Times New Roman"/>
          <w:noProof/>
        </w:rPr>
        <w:lastRenderedPageBreak/>
        <w:drawing>
          <wp:inline distT="0" distB="0" distL="0" distR="0">
            <wp:extent cx="5274310" cy="3989236"/>
            <wp:effectExtent l="0" t="0" r="2540" b="0"/>
            <wp:docPr id="13" name="图片 13" descr="E:\qyueLi\课题组\iSCAT\神经元离子通道活性免标记干涉散射成像\整理\SI\数据处理.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数据处理.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989236"/>
                    </a:xfrm>
                    <a:prstGeom prst="rect">
                      <a:avLst/>
                    </a:prstGeom>
                    <a:noFill/>
                    <a:ln>
                      <a:noFill/>
                    </a:ln>
                  </pic:spPr>
                </pic:pic>
              </a:graphicData>
            </a:graphic>
          </wp:inline>
        </w:drawing>
      </w:r>
    </w:p>
    <w:p w:rsidR="00C8110D" w:rsidRPr="00C8110D" w:rsidRDefault="00081CF0"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b/>
        </w:rPr>
        <w:t>F</w:t>
      </w:r>
      <w:r>
        <w:rPr>
          <w:rFonts w:ascii="Times New Roman" w:eastAsia="宋体" w:hAnsi="Times New Roman" w:cs="Times New Roman"/>
          <w:b/>
        </w:rPr>
        <w:t>ig. S</w:t>
      </w:r>
      <w:r>
        <w:rPr>
          <w:rFonts w:ascii="Times New Roman" w:eastAsia="宋体" w:hAnsi="Times New Roman" w:cs="Times New Roman"/>
          <w:b/>
        </w:rPr>
        <w:t>3</w:t>
      </w:r>
      <w:r w:rsidR="00E8230C" w:rsidRPr="00C8110D">
        <w:rPr>
          <w:rFonts w:ascii="Times New Roman" w:eastAsia="宋体" w:hAnsi="Times New Roman" w:cs="Times New Roman"/>
          <w:b/>
        </w:rPr>
        <w:t xml:space="preserve"> </w:t>
      </w:r>
      <w:r w:rsidR="00C8110D" w:rsidRPr="00C8110D">
        <w:rPr>
          <w:rFonts w:ascii="Times New Roman" w:eastAsia="宋体" w:hAnsi="Times New Roman" w:cs="Times New Roman"/>
          <w:b/>
        </w:rPr>
        <w:t>Image processing in EM-</w:t>
      </w:r>
      <w:proofErr w:type="spellStart"/>
      <w:r w:rsidR="00C8110D" w:rsidRPr="00C8110D">
        <w:rPr>
          <w:rFonts w:ascii="Times New Roman" w:eastAsia="宋体" w:hAnsi="Times New Roman" w:cs="Times New Roman"/>
          <w:b/>
        </w:rPr>
        <w:t>iSCAT</w:t>
      </w:r>
      <w:proofErr w:type="spellEnd"/>
      <w:r w:rsidR="00C8110D" w:rsidRPr="00C8110D">
        <w:rPr>
          <w:rFonts w:ascii="Times New Roman" w:eastAsia="宋体" w:hAnsi="Times New Roman" w:cs="Times New Roman"/>
          <w:b/>
        </w:rPr>
        <w:t>.</w:t>
      </w:r>
      <w:r w:rsidR="00C8110D" w:rsidRPr="00C8110D">
        <w:rPr>
          <w:rFonts w:ascii="Times New Roman" w:eastAsia="宋体" w:hAnsi="Times New Roman" w:cs="Times New Roman"/>
        </w:rPr>
        <w:t xml:space="preserve"> Illustration of extracting whole cell signals (a) and single channel signals (b) from raw </w:t>
      </w:r>
      <w:proofErr w:type="spellStart"/>
      <w:r w:rsidR="00C8110D" w:rsidRPr="00C8110D">
        <w:rPr>
          <w:rFonts w:ascii="Times New Roman" w:eastAsia="宋体" w:hAnsi="Times New Roman" w:cs="Times New Roman"/>
        </w:rPr>
        <w:t>iSCAT</w:t>
      </w:r>
      <w:proofErr w:type="spellEnd"/>
      <w:r w:rsidR="00C8110D" w:rsidRPr="00C8110D">
        <w:rPr>
          <w:rFonts w:ascii="Times New Roman" w:eastAsia="宋体" w:hAnsi="Times New Roman" w:cs="Times New Roman"/>
        </w:rPr>
        <w:t xml:space="preserve"> images. Scale bars: a, 5 </w:t>
      </w:r>
      <w:proofErr w:type="spellStart"/>
      <w:r w:rsidR="00C8110D" w:rsidRPr="00C8110D">
        <w:rPr>
          <w:rFonts w:ascii="Times New Roman" w:eastAsia="宋体" w:hAnsi="Times New Roman" w:cs="Times New Roman"/>
        </w:rPr>
        <w:t>μm</w:t>
      </w:r>
      <w:proofErr w:type="spellEnd"/>
      <w:r w:rsidR="00C8110D" w:rsidRPr="00C8110D">
        <w:rPr>
          <w:rFonts w:ascii="Times New Roman" w:eastAsia="宋体" w:hAnsi="Times New Roman" w:cs="Times New Roman"/>
        </w:rPr>
        <w:t xml:space="preserve">, b, 1 </w:t>
      </w:r>
      <w:proofErr w:type="spellStart"/>
      <w:r w:rsidR="00C8110D" w:rsidRPr="00C8110D">
        <w:rPr>
          <w:rFonts w:ascii="Times New Roman" w:eastAsia="宋体" w:hAnsi="Times New Roman" w:cs="Times New Roman"/>
        </w:rPr>
        <w:t>μm</w:t>
      </w:r>
      <w:proofErr w:type="spellEnd"/>
      <w:r w:rsidR="00C8110D" w:rsidRPr="00C8110D">
        <w:rPr>
          <w:rFonts w:ascii="Times New Roman" w:eastAsia="宋体" w:hAnsi="Times New Roman" w:cs="Times New Roman"/>
        </w:rPr>
        <w:t>.</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602D02" w:rsidP="00C8110D">
      <w:pPr>
        <w:jc w:val="center"/>
        <w:rPr>
          <w:rFonts w:ascii="Times New Roman" w:eastAsia="宋体" w:hAnsi="Times New Roman" w:cs="Times New Roman"/>
        </w:rPr>
      </w:pPr>
      <w:r w:rsidRPr="00602D02">
        <w:rPr>
          <w:rFonts w:ascii="Times New Roman" w:eastAsia="宋体" w:hAnsi="Times New Roman" w:cs="Times New Roman"/>
          <w:noProof/>
        </w:rPr>
        <w:lastRenderedPageBreak/>
        <w:drawing>
          <wp:inline distT="0" distB="0" distL="0" distR="0">
            <wp:extent cx="4682943" cy="6120000"/>
            <wp:effectExtent l="0" t="0" r="3810" b="0"/>
            <wp:docPr id="3" name="图片 3" descr="E:\qyueLi\课题组\iSCAT\神经元离子通道活性免标记干涉散射成像\整理\SI\金颗粒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金颗粒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82943" cy="6120000"/>
                    </a:xfrm>
                    <a:prstGeom prst="rect">
                      <a:avLst/>
                    </a:prstGeom>
                    <a:noFill/>
                    <a:ln>
                      <a:noFill/>
                    </a:ln>
                  </pic:spPr>
                </pic:pic>
              </a:graphicData>
            </a:graphic>
          </wp:inline>
        </w:drawing>
      </w:r>
    </w:p>
    <w:p w:rsidR="00C8110D" w:rsidRPr="00C8110D" w:rsidRDefault="00081CF0"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b/>
        </w:rPr>
        <w:t>F</w:t>
      </w:r>
      <w:r>
        <w:rPr>
          <w:rFonts w:ascii="Times New Roman" w:eastAsia="宋体" w:hAnsi="Times New Roman" w:cs="Times New Roman"/>
          <w:b/>
        </w:rPr>
        <w:t>ig. S</w:t>
      </w:r>
      <w:r>
        <w:rPr>
          <w:rFonts w:ascii="Times New Roman" w:eastAsia="宋体" w:hAnsi="Times New Roman" w:cs="Times New Roman"/>
          <w:b/>
        </w:rPr>
        <w:t>4</w:t>
      </w:r>
      <w:r w:rsidR="00E8230C" w:rsidRPr="00C8110D">
        <w:rPr>
          <w:rFonts w:ascii="Times New Roman" w:eastAsia="宋体" w:hAnsi="Times New Roman" w:cs="Times New Roman"/>
          <w:b/>
        </w:rPr>
        <w:t xml:space="preserve"> </w:t>
      </w:r>
      <w:r w:rsidR="00C8110D" w:rsidRPr="00C8110D">
        <w:rPr>
          <w:rFonts w:ascii="Times New Roman" w:eastAsia="宋体" w:hAnsi="Times New Roman" w:cs="Times New Roman"/>
          <w:b/>
        </w:rPr>
        <w:t>Verification of EM-</w:t>
      </w:r>
      <w:proofErr w:type="spellStart"/>
      <w:r w:rsidR="00C8110D" w:rsidRPr="00C8110D">
        <w:rPr>
          <w:rFonts w:ascii="Times New Roman" w:eastAsia="宋体" w:hAnsi="Times New Roman" w:cs="Times New Roman"/>
          <w:b/>
        </w:rPr>
        <w:t>iSCAT</w:t>
      </w:r>
      <w:proofErr w:type="spellEnd"/>
      <w:r w:rsidR="00C8110D" w:rsidRPr="00C8110D">
        <w:rPr>
          <w:rFonts w:ascii="Times New Roman" w:eastAsia="宋体" w:hAnsi="Times New Roman" w:cs="Times New Roman"/>
          <w:b/>
        </w:rPr>
        <w:t xml:space="preserve"> signal</w:t>
      </w:r>
      <w:r w:rsidR="001130C8">
        <w:rPr>
          <w:rFonts w:ascii="Times New Roman" w:eastAsia="宋体" w:hAnsi="Times New Roman" w:cs="Times New Roman"/>
          <w:b/>
        </w:rPr>
        <w:t>s</w:t>
      </w:r>
      <w:r w:rsidR="00C8110D" w:rsidRPr="00C8110D">
        <w:rPr>
          <w:rFonts w:ascii="Times New Roman" w:eastAsia="宋体" w:hAnsi="Times New Roman" w:cs="Times New Roman"/>
          <w:b/>
        </w:rPr>
        <w:t>.</w:t>
      </w:r>
      <w:r w:rsidR="00C8110D" w:rsidRPr="00C8110D">
        <w:rPr>
          <w:rFonts w:ascii="Times New Roman" w:eastAsia="宋体" w:hAnsi="Times New Roman" w:cs="Times New Roman"/>
        </w:rPr>
        <w:t xml:space="preserve"> (a) When the potential modulation was applied to </w:t>
      </w:r>
      <w:proofErr w:type="spellStart"/>
      <w:r w:rsidR="00C8110D" w:rsidRPr="00C8110D">
        <w:rPr>
          <w:rFonts w:ascii="Times New Roman" w:eastAsia="宋体" w:hAnsi="Times New Roman" w:cs="Times New Roman"/>
        </w:rPr>
        <w:t>AuNPs</w:t>
      </w:r>
      <w:proofErr w:type="spellEnd"/>
      <w:r w:rsidR="00C8110D" w:rsidRPr="00C8110D">
        <w:rPr>
          <w:rFonts w:ascii="Times New Roman" w:eastAsia="宋体" w:hAnsi="Times New Roman" w:cs="Times New Roman"/>
        </w:rPr>
        <w:t xml:space="preserve"> (right), a</w:t>
      </w:r>
      <w:r w:rsidR="001130C8">
        <w:rPr>
          <w:rFonts w:ascii="Times New Roman" w:eastAsia="宋体" w:hAnsi="Times New Roman" w:cs="Times New Roman"/>
        </w:rPr>
        <w:t>n</w:t>
      </w:r>
      <w:r w:rsidR="00C8110D" w:rsidRPr="00C8110D">
        <w:rPr>
          <w:rFonts w:ascii="Times New Roman" w:eastAsia="宋体" w:hAnsi="Times New Roman" w:cs="Times New Roman"/>
        </w:rPr>
        <w:t xml:space="preserve"> </w:t>
      </w:r>
      <w:r w:rsidR="001130C8" w:rsidRPr="00C8110D">
        <w:rPr>
          <w:rFonts w:ascii="Times New Roman" w:eastAsia="宋体" w:hAnsi="Times New Roman" w:cs="Times New Roman"/>
        </w:rPr>
        <w:t xml:space="preserve">electric </w:t>
      </w:r>
      <w:r w:rsidR="00C8110D" w:rsidRPr="00C8110D">
        <w:rPr>
          <w:rFonts w:ascii="Times New Roman" w:eastAsia="宋体" w:hAnsi="Times New Roman" w:cs="Times New Roman"/>
        </w:rPr>
        <w:t xml:space="preserve">double layer will be formed on the surface of </w:t>
      </w:r>
      <w:proofErr w:type="spellStart"/>
      <w:r w:rsidR="00C8110D" w:rsidRPr="00C8110D">
        <w:rPr>
          <w:rFonts w:ascii="Times New Roman" w:eastAsia="宋体" w:hAnsi="Times New Roman" w:cs="Times New Roman"/>
        </w:rPr>
        <w:t>AuNP</w:t>
      </w:r>
      <w:proofErr w:type="spellEnd"/>
      <w:r w:rsidR="00C8110D" w:rsidRPr="00C8110D">
        <w:rPr>
          <w:rFonts w:ascii="Times New Roman" w:eastAsia="宋体" w:hAnsi="Times New Roman" w:cs="Times New Roman"/>
        </w:rPr>
        <w:t xml:space="preserve"> during the charging process, leading to an “ion </w:t>
      </w:r>
      <w:proofErr w:type="spellStart"/>
      <w:r w:rsidR="00C8110D" w:rsidRPr="00C8110D">
        <w:rPr>
          <w:rFonts w:ascii="Times New Roman" w:eastAsia="宋体" w:hAnsi="Times New Roman" w:cs="Times New Roman"/>
        </w:rPr>
        <w:t>nanolens</w:t>
      </w:r>
      <w:proofErr w:type="spellEnd"/>
      <w:r w:rsidR="00C8110D" w:rsidRPr="00C8110D">
        <w:rPr>
          <w:rFonts w:ascii="Times New Roman" w:eastAsia="宋体" w:hAnsi="Times New Roman" w:cs="Times New Roman"/>
        </w:rPr>
        <w:t xml:space="preserve">” (left). (b) </w:t>
      </w:r>
      <w:r w:rsidR="001130C8">
        <w:rPr>
          <w:rFonts w:ascii="Times New Roman" w:eastAsia="宋体" w:hAnsi="Times New Roman" w:cs="Times New Roman"/>
        </w:rPr>
        <w:t xml:space="preserve">The </w:t>
      </w:r>
      <w:proofErr w:type="spellStart"/>
      <w:r w:rsidR="00C8110D" w:rsidRPr="00C8110D">
        <w:rPr>
          <w:rFonts w:ascii="Times New Roman" w:eastAsia="宋体" w:hAnsi="Times New Roman" w:cs="Times New Roman"/>
        </w:rPr>
        <w:t>iSCAT</w:t>
      </w:r>
      <w:proofErr w:type="spellEnd"/>
      <w:r w:rsidR="00C8110D" w:rsidRPr="00C8110D">
        <w:rPr>
          <w:rFonts w:ascii="Times New Roman" w:eastAsia="宋体" w:hAnsi="Times New Roman" w:cs="Times New Roman"/>
        </w:rPr>
        <w:t xml:space="preserve"> signal of </w:t>
      </w:r>
      <w:proofErr w:type="spellStart"/>
      <w:r w:rsidR="00C8110D" w:rsidRPr="00C8110D">
        <w:rPr>
          <w:rFonts w:ascii="Times New Roman" w:eastAsia="宋体" w:hAnsi="Times New Roman" w:cs="Times New Roman"/>
        </w:rPr>
        <w:t>AuNPs</w:t>
      </w:r>
      <w:proofErr w:type="spellEnd"/>
      <w:r w:rsidR="00C8110D" w:rsidRPr="00C8110D">
        <w:rPr>
          <w:rFonts w:ascii="Times New Roman" w:eastAsia="宋体" w:hAnsi="Times New Roman" w:cs="Times New Roman"/>
        </w:rPr>
        <w:t xml:space="preserve"> (red dots) and amplitude of the potential mo</w:t>
      </w:r>
      <w:r w:rsidR="001130C8">
        <w:rPr>
          <w:rFonts w:ascii="Times New Roman" w:eastAsia="宋体" w:hAnsi="Times New Roman" w:cs="Times New Roman"/>
        </w:rPr>
        <w:t>dulation (black line). (c) FFT a</w:t>
      </w:r>
      <w:r w:rsidR="00C8110D" w:rsidRPr="00C8110D">
        <w:rPr>
          <w:rFonts w:ascii="Times New Roman" w:eastAsia="宋体" w:hAnsi="Times New Roman" w:cs="Times New Roman"/>
        </w:rPr>
        <w:t xml:space="preserve">mplitude of </w:t>
      </w:r>
      <w:proofErr w:type="spellStart"/>
      <w:r w:rsidR="00C8110D" w:rsidRPr="00C8110D">
        <w:rPr>
          <w:rFonts w:ascii="Times New Roman" w:eastAsia="宋体" w:hAnsi="Times New Roman" w:cs="Times New Roman"/>
        </w:rPr>
        <w:t>AuNPs</w:t>
      </w:r>
      <w:proofErr w:type="spellEnd"/>
      <w:r w:rsidR="00C8110D" w:rsidRPr="00C8110D">
        <w:rPr>
          <w:rFonts w:ascii="Times New Roman" w:eastAsia="宋体" w:hAnsi="Times New Roman" w:cs="Times New Roman"/>
        </w:rPr>
        <w:t xml:space="preserve"> under potential modulation with different amplitudes. Data represent the mean ± SEM, n = 13-22 </w:t>
      </w:r>
      <w:proofErr w:type="spellStart"/>
      <w:r w:rsidR="00C8110D" w:rsidRPr="00C8110D">
        <w:rPr>
          <w:rFonts w:ascii="Times New Roman" w:eastAsia="宋体" w:hAnsi="Times New Roman" w:cs="Times New Roman"/>
        </w:rPr>
        <w:t>AuNPs</w:t>
      </w:r>
      <w:proofErr w:type="spellEnd"/>
      <w:r w:rsidR="00C8110D" w:rsidRPr="00C8110D">
        <w:rPr>
          <w:rFonts w:ascii="Times New Roman" w:eastAsia="宋体" w:hAnsi="Times New Roman" w:cs="Times New Roman"/>
        </w:rPr>
        <w:t xml:space="preserve">. (d) </w:t>
      </w:r>
      <w:proofErr w:type="spellStart"/>
      <w:r w:rsidR="00C8110D" w:rsidRPr="00C8110D">
        <w:rPr>
          <w:rFonts w:ascii="Times New Roman" w:eastAsia="宋体" w:hAnsi="Times New Roman" w:cs="Times New Roman"/>
        </w:rPr>
        <w:t>iSCAT</w:t>
      </w:r>
      <w:proofErr w:type="spellEnd"/>
      <w:r w:rsidR="00C8110D" w:rsidRPr="00C8110D">
        <w:rPr>
          <w:rFonts w:ascii="Times New Roman" w:eastAsia="宋体" w:hAnsi="Times New Roman" w:cs="Times New Roman"/>
        </w:rPr>
        <w:t xml:space="preserve"> images of </w:t>
      </w:r>
      <w:proofErr w:type="spellStart"/>
      <w:r w:rsidR="00C8110D" w:rsidRPr="00C8110D">
        <w:rPr>
          <w:rFonts w:ascii="Times New Roman" w:eastAsia="宋体" w:hAnsi="Times New Roman" w:cs="Times New Roman"/>
        </w:rPr>
        <w:t>AuNPs</w:t>
      </w:r>
      <w:proofErr w:type="spellEnd"/>
      <w:r w:rsidR="00C8110D" w:rsidRPr="00C8110D">
        <w:rPr>
          <w:rFonts w:ascii="Times New Roman" w:eastAsia="宋体" w:hAnsi="Times New Roman" w:cs="Times New Roman"/>
        </w:rPr>
        <w:t xml:space="preserve"> (1), PS microspheres (2) and SiO</w:t>
      </w:r>
      <w:r w:rsidR="00C8110D" w:rsidRPr="00C8110D">
        <w:rPr>
          <w:rFonts w:ascii="Times New Roman" w:eastAsia="宋体" w:hAnsi="Times New Roman" w:cs="Times New Roman"/>
          <w:vertAlign w:val="subscript"/>
        </w:rPr>
        <w:t>2</w:t>
      </w:r>
      <w:r w:rsidR="00C8110D" w:rsidRPr="00C8110D">
        <w:rPr>
          <w:rFonts w:ascii="Times New Roman" w:eastAsia="宋体" w:hAnsi="Times New Roman" w:cs="Times New Roman"/>
        </w:rPr>
        <w:t xml:space="preserve"> microspheres (3). (e) Amplitude images </w:t>
      </w:r>
      <w:r w:rsidR="001130C8">
        <w:rPr>
          <w:rFonts w:ascii="Times New Roman" w:eastAsia="宋体" w:hAnsi="Times New Roman" w:cs="Times New Roman"/>
        </w:rPr>
        <w:t>obtained by</w:t>
      </w:r>
      <w:r w:rsidR="00C8110D" w:rsidRPr="00C8110D">
        <w:rPr>
          <w:rFonts w:ascii="Times New Roman" w:eastAsia="宋体" w:hAnsi="Times New Roman" w:cs="Times New Roman"/>
        </w:rPr>
        <w:t xml:space="preserve"> FFT analysis, and (f) FFT frequency distributions extracted on particles and ITO background. Scale bars: 5 </w:t>
      </w:r>
      <w:proofErr w:type="spellStart"/>
      <w:r w:rsidR="00C8110D" w:rsidRPr="00C8110D">
        <w:rPr>
          <w:rFonts w:ascii="Times New Roman" w:eastAsia="宋体" w:hAnsi="Times New Roman" w:cs="Times New Roman"/>
        </w:rPr>
        <w:t>μm</w:t>
      </w:r>
      <w:proofErr w:type="spellEnd"/>
      <w:r w:rsidR="00C8110D" w:rsidRPr="00C8110D">
        <w:rPr>
          <w:rFonts w:ascii="Times New Roman" w:eastAsia="宋体" w:hAnsi="Times New Roman" w:cs="Times New Roman"/>
        </w:rPr>
        <w:t>.</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C8110D" w:rsidP="00C8110D">
      <w:pPr>
        <w:jc w:val="center"/>
        <w:rPr>
          <w:rFonts w:ascii="Times New Roman" w:eastAsia="宋体" w:hAnsi="Times New Roman" w:cs="Times New Roman"/>
        </w:rPr>
      </w:pPr>
      <w:r w:rsidRPr="00C8110D">
        <w:rPr>
          <w:rFonts w:ascii="Times New Roman" w:eastAsia="宋体" w:hAnsi="Times New Roman" w:cs="Times New Roman"/>
          <w:noProof/>
        </w:rPr>
        <w:lastRenderedPageBreak/>
        <w:drawing>
          <wp:inline distT="0" distB="0" distL="0" distR="0" wp14:anchorId="19260219" wp14:editId="622B49DA">
            <wp:extent cx="3874168" cy="1744474"/>
            <wp:effectExtent l="0" t="0" r="0" b="8255"/>
            <wp:docPr id="5" name="图片 5" descr="E:\qyueLi\课题组\iSCAT\神经元离子通道活性免标记干涉散射成像\整理\SI\Qc-Am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Qc-Amp2.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94275" cy="1753528"/>
                    </a:xfrm>
                    <a:prstGeom prst="rect">
                      <a:avLst/>
                    </a:prstGeom>
                    <a:noFill/>
                    <a:ln>
                      <a:noFill/>
                    </a:ln>
                  </pic:spPr>
                </pic:pic>
              </a:graphicData>
            </a:graphic>
          </wp:inline>
        </w:drawing>
      </w:r>
    </w:p>
    <w:p w:rsidR="00C8110D" w:rsidRPr="00C8110D" w:rsidRDefault="00081CF0"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b/>
        </w:rPr>
        <w:t>F</w:t>
      </w:r>
      <w:r>
        <w:rPr>
          <w:rFonts w:ascii="Times New Roman" w:eastAsia="宋体" w:hAnsi="Times New Roman" w:cs="Times New Roman"/>
          <w:b/>
        </w:rPr>
        <w:t>ig. S</w:t>
      </w:r>
      <w:r>
        <w:rPr>
          <w:rFonts w:ascii="Times New Roman" w:eastAsia="宋体" w:hAnsi="Times New Roman" w:cs="Times New Roman"/>
          <w:b/>
        </w:rPr>
        <w:t>5</w:t>
      </w:r>
      <w:r w:rsidR="00E8230C" w:rsidRPr="00C8110D">
        <w:rPr>
          <w:rFonts w:ascii="Times New Roman" w:eastAsia="宋体" w:hAnsi="Times New Roman" w:cs="Times New Roman"/>
          <w:b/>
        </w:rPr>
        <w:t xml:space="preserve"> </w:t>
      </w:r>
      <w:r w:rsidR="00C8110D" w:rsidRPr="00C8110D">
        <w:rPr>
          <w:rFonts w:ascii="Times New Roman" w:eastAsia="宋体" w:hAnsi="Times New Roman" w:cs="Times New Roman"/>
          <w:b/>
        </w:rPr>
        <w:t xml:space="preserve">The relationship between Φ and charge density </w:t>
      </w:r>
      <w:r w:rsidR="001130C8">
        <w:rPr>
          <w:rFonts w:ascii="Times New Roman" w:eastAsia="宋体" w:hAnsi="Times New Roman" w:cs="Times New Roman"/>
          <w:b/>
        </w:rPr>
        <w:t>on</w:t>
      </w:r>
      <w:r w:rsidR="00C8110D" w:rsidRPr="00C8110D">
        <w:rPr>
          <w:rFonts w:ascii="Times New Roman" w:eastAsia="宋体" w:hAnsi="Times New Roman" w:cs="Times New Roman"/>
          <w:b/>
        </w:rPr>
        <w:t xml:space="preserve"> bare ITO.</w:t>
      </w:r>
      <w:r w:rsidR="00C8110D" w:rsidRPr="00C8110D">
        <w:rPr>
          <w:rFonts w:ascii="Times New Roman" w:eastAsia="宋体" w:hAnsi="Times New Roman" w:cs="Times New Roman"/>
        </w:rPr>
        <w:t xml:space="preserve"> (a) The calculated ITO impedance at different frequencies. (b) Linear relationship between Φ and calculated ITO surface charge density.</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C8110D" w:rsidP="00C8110D">
      <w:pPr>
        <w:jc w:val="center"/>
        <w:rPr>
          <w:rFonts w:ascii="Times New Roman" w:eastAsia="宋体" w:hAnsi="Times New Roman" w:cs="Times New Roman"/>
        </w:rPr>
      </w:pPr>
      <w:r w:rsidRPr="00C8110D">
        <w:rPr>
          <w:rFonts w:ascii="Times New Roman" w:eastAsia="宋体" w:hAnsi="Times New Roman" w:cs="Times New Roman"/>
          <w:noProof/>
        </w:rPr>
        <w:lastRenderedPageBreak/>
        <w:drawing>
          <wp:inline distT="0" distB="0" distL="0" distR="0" wp14:anchorId="31BD290E" wp14:editId="40DCD767">
            <wp:extent cx="4281461" cy="3240000"/>
            <wp:effectExtent l="0" t="0" r="5080" b="0"/>
            <wp:docPr id="6" name="图片 6" descr="E:\qyueLi\课题组\iSCAT\神经元离子通道活性免标记干涉散射成像\整理\SI\细胞电学模型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qyueLi\课题组\iSCAT\神经元离子通道活性免标记干涉散射成像\整理\SI\细胞电学模型2.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0972" b="25812"/>
                    <a:stretch/>
                  </pic:blipFill>
                  <pic:spPr bwMode="auto">
                    <a:xfrm>
                      <a:off x="0" y="0"/>
                      <a:ext cx="4281461" cy="3240000"/>
                    </a:xfrm>
                    <a:prstGeom prst="rect">
                      <a:avLst/>
                    </a:prstGeom>
                    <a:noFill/>
                    <a:ln>
                      <a:noFill/>
                    </a:ln>
                    <a:extLst>
                      <a:ext uri="{53640926-AAD7-44D8-BBD7-CCE9431645EC}">
                        <a14:shadowObscured xmlns:a14="http://schemas.microsoft.com/office/drawing/2010/main"/>
                      </a:ext>
                    </a:extLst>
                  </pic:spPr>
                </pic:pic>
              </a:graphicData>
            </a:graphic>
          </wp:inline>
        </w:drawing>
      </w:r>
    </w:p>
    <w:p w:rsidR="00C8110D" w:rsidRPr="00C8110D" w:rsidRDefault="00081CF0"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b/>
        </w:rPr>
        <w:t>F</w:t>
      </w:r>
      <w:r>
        <w:rPr>
          <w:rFonts w:ascii="Times New Roman" w:eastAsia="宋体" w:hAnsi="Times New Roman" w:cs="Times New Roman"/>
          <w:b/>
        </w:rPr>
        <w:t>ig. S</w:t>
      </w:r>
      <w:r>
        <w:rPr>
          <w:rFonts w:ascii="Times New Roman" w:eastAsia="宋体" w:hAnsi="Times New Roman" w:cs="Times New Roman"/>
          <w:b/>
        </w:rPr>
        <w:t>6</w:t>
      </w:r>
      <w:r w:rsidR="00E8230C" w:rsidRPr="00C8110D">
        <w:rPr>
          <w:rFonts w:ascii="Times New Roman" w:eastAsia="宋体" w:hAnsi="Times New Roman" w:cs="Times New Roman"/>
          <w:b/>
        </w:rPr>
        <w:t xml:space="preserve"> </w:t>
      </w:r>
      <w:r w:rsidR="00C8110D" w:rsidRPr="00C8110D">
        <w:rPr>
          <w:rFonts w:ascii="Times New Roman" w:eastAsia="宋体" w:hAnsi="Times New Roman" w:cs="Times New Roman"/>
          <w:b/>
        </w:rPr>
        <w:t>Cell models in electrochemical modulation.</w:t>
      </w:r>
      <w:r w:rsidR="00C8110D" w:rsidRPr="00C8110D">
        <w:rPr>
          <w:rFonts w:ascii="Times New Roman" w:eastAsia="宋体" w:hAnsi="Times New Roman" w:cs="Times New Roman"/>
        </w:rPr>
        <w:t xml:space="preserve"> (a) Electrochemical model of the cell in potential modulation. (c) Whole cell signals under different modulated voltage amplitudes (200, 300, 400, 500, 600, 800 mV) at 5 Hz, and (d) different frequencies (10, 15, 20, 30, 40, 50 Hz) at 800 mV</w:t>
      </w:r>
      <w:r w:rsidR="00FA6A89">
        <w:rPr>
          <w:rFonts w:ascii="Times New Roman" w:eastAsia="宋体" w:hAnsi="Times New Roman" w:cs="Times New Roman"/>
        </w:rPr>
        <w:t>.</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C8110D" w:rsidP="00C8110D">
      <w:pPr>
        <w:jc w:val="center"/>
        <w:rPr>
          <w:rFonts w:ascii="Times New Roman" w:eastAsia="宋体" w:hAnsi="Times New Roman" w:cs="Times New Roman"/>
        </w:rPr>
      </w:pPr>
      <w:r w:rsidRPr="00C8110D">
        <w:rPr>
          <w:rFonts w:ascii="Times New Roman" w:eastAsia="宋体" w:hAnsi="Times New Roman" w:cs="Times New Roman"/>
          <w:noProof/>
        </w:rPr>
        <w:lastRenderedPageBreak/>
        <w:drawing>
          <wp:inline distT="0" distB="0" distL="0" distR="0" wp14:anchorId="734051AC" wp14:editId="058A29BA">
            <wp:extent cx="1828800" cy="1806796"/>
            <wp:effectExtent l="0" t="0" r="0" b="3175"/>
            <wp:docPr id="8" name="图片 8" descr="E:\qyueLi\课题组\iSCAT\神经元离子通道活性免标记干涉散射成像\整理\SI\MT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MTT.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40821" cy="1818672"/>
                    </a:xfrm>
                    <a:prstGeom prst="rect">
                      <a:avLst/>
                    </a:prstGeom>
                    <a:noFill/>
                    <a:ln>
                      <a:noFill/>
                    </a:ln>
                  </pic:spPr>
                </pic:pic>
              </a:graphicData>
            </a:graphic>
          </wp:inline>
        </w:drawing>
      </w:r>
    </w:p>
    <w:p w:rsidR="00C8110D" w:rsidRPr="00C8110D" w:rsidRDefault="00081CF0"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b/>
        </w:rPr>
        <w:t>F</w:t>
      </w:r>
      <w:r>
        <w:rPr>
          <w:rFonts w:ascii="Times New Roman" w:eastAsia="宋体" w:hAnsi="Times New Roman" w:cs="Times New Roman"/>
          <w:b/>
        </w:rPr>
        <w:t>ig. S</w:t>
      </w:r>
      <w:r>
        <w:rPr>
          <w:rFonts w:ascii="Times New Roman" w:eastAsia="宋体" w:hAnsi="Times New Roman" w:cs="Times New Roman"/>
          <w:b/>
        </w:rPr>
        <w:t>7</w:t>
      </w:r>
      <w:r w:rsidR="00E8230C" w:rsidRPr="00C8110D">
        <w:rPr>
          <w:rFonts w:ascii="Times New Roman" w:eastAsia="宋体" w:hAnsi="Times New Roman" w:cs="Times New Roman"/>
          <w:b/>
        </w:rPr>
        <w:t xml:space="preserve"> </w:t>
      </w:r>
      <w:r w:rsidR="00C8110D" w:rsidRPr="00C8110D">
        <w:rPr>
          <w:rFonts w:ascii="Times New Roman" w:eastAsia="宋体" w:hAnsi="Times New Roman" w:cs="Times New Roman"/>
          <w:b/>
        </w:rPr>
        <w:t xml:space="preserve">MTT assay. </w:t>
      </w:r>
      <w:r w:rsidR="00C8110D" w:rsidRPr="00C8110D">
        <w:rPr>
          <w:rFonts w:ascii="Times New Roman" w:eastAsia="宋体" w:hAnsi="Times New Roman" w:cs="Times New Roman"/>
        </w:rPr>
        <w:t>Viability of cells after treatment with/without a 20 min AC-modulation. Data present the mean ± SEM</w:t>
      </w:r>
      <w:r w:rsidR="00C8110D" w:rsidRPr="00C8110D">
        <w:rPr>
          <w:rFonts w:ascii="Times New Roman" w:eastAsia="宋体" w:hAnsi="Times New Roman" w:cs="Times New Roman" w:hint="eastAsia"/>
        </w:rPr>
        <w:t>,</w:t>
      </w:r>
      <w:r w:rsidR="00C8110D" w:rsidRPr="00C8110D">
        <w:rPr>
          <w:rFonts w:ascii="Times New Roman" w:eastAsia="宋体" w:hAnsi="Times New Roman" w:cs="Times New Roman"/>
        </w:rPr>
        <w:t xml:space="preserve"> n = 33 wells.</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D66386" w:rsidP="00C8110D">
      <w:pPr>
        <w:jc w:val="center"/>
        <w:rPr>
          <w:rFonts w:ascii="Times New Roman" w:eastAsia="宋体" w:hAnsi="Times New Roman" w:cs="Times New Roman"/>
          <w:b/>
          <w:sz w:val="24"/>
          <w:szCs w:val="24"/>
        </w:rPr>
      </w:pPr>
      <w:r>
        <w:rPr>
          <w:rFonts w:ascii="Times New Roman" w:eastAsia="宋体" w:hAnsi="Times New Roman" w:cs="Times New Roman"/>
          <w:b/>
          <w:noProof/>
          <w:sz w:val="24"/>
          <w:szCs w:val="24"/>
        </w:rPr>
        <w:lastRenderedPageBreak/>
        <w:drawing>
          <wp:inline distT="0" distB="0" distL="0" distR="0" wp14:anchorId="206F69F6" wp14:editId="6D40CE58">
            <wp:extent cx="4629324" cy="4320000"/>
            <wp:effectExtent l="0" t="0" r="0"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膜电位荧光.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629324" cy="4320000"/>
                    </a:xfrm>
                    <a:prstGeom prst="rect">
                      <a:avLst/>
                    </a:prstGeom>
                  </pic:spPr>
                </pic:pic>
              </a:graphicData>
            </a:graphic>
          </wp:inline>
        </w:drawing>
      </w:r>
    </w:p>
    <w:p w:rsidR="00C8110D" w:rsidRPr="00C8110D" w:rsidRDefault="00081CF0"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b/>
        </w:rPr>
        <w:t>F</w:t>
      </w:r>
      <w:r>
        <w:rPr>
          <w:rFonts w:ascii="Times New Roman" w:eastAsia="宋体" w:hAnsi="Times New Roman" w:cs="Times New Roman"/>
          <w:b/>
        </w:rPr>
        <w:t>ig. S</w:t>
      </w:r>
      <w:r>
        <w:rPr>
          <w:rFonts w:ascii="Times New Roman" w:eastAsia="宋体" w:hAnsi="Times New Roman" w:cs="Times New Roman"/>
          <w:b/>
        </w:rPr>
        <w:t>8</w:t>
      </w:r>
      <w:r w:rsidR="00E8230C" w:rsidRPr="00C8110D">
        <w:rPr>
          <w:rFonts w:ascii="Times New Roman" w:eastAsia="宋体" w:hAnsi="Times New Roman" w:cs="Times New Roman"/>
          <w:b/>
        </w:rPr>
        <w:t xml:space="preserve"> </w:t>
      </w:r>
      <w:r w:rsidR="00C8110D" w:rsidRPr="00C8110D">
        <w:rPr>
          <w:rFonts w:ascii="Times New Roman" w:eastAsia="宋体" w:hAnsi="Times New Roman" w:cs="Times New Roman"/>
          <w:b/>
        </w:rPr>
        <w:t xml:space="preserve">Effect of AC-modulation on membrane potential. </w:t>
      </w:r>
      <w:r w:rsidR="00C8110D" w:rsidRPr="00C8110D">
        <w:rPr>
          <w:rFonts w:ascii="Times New Roman" w:eastAsia="宋体" w:hAnsi="Times New Roman" w:cs="Times New Roman"/>
        </w:rPr>
        <w:t xml:space="preserve">(a) Changes in cell membrane fluorescence intensity with/without the AC-modulated voltage. </w:t>
      </w:r>
      <w:r w:rsidR="00C8110D" w:rsidRPr="00C8110D">
        <w:rPr>
          <w:rFonts w:ascii="Times New Roman" w:eastAsia="宋体" w:hAnsi="Times New Roman" w:cs="Times New Roman" w:hint="eastAsia"/>
        </w:rPr>
        <w:t>(</w:t>
      </w:r>
      <w:r w:rsidR="00C8110D" w:rsidRPr="00C8110D">
        <w:rPr>
          <w:rFonts w:ascii="Times New Roman" w:eastAsia="宋体" w:hAnsi="Times New Roman" w:cs="Times New Roman"/>
        </w:rPr>
        <w:t xml:space="preserve">b) and (c) Changes in cell membrane potential fluorescence intensity under hypotonic stimulation without/with AC-modulated voltage. Data </w:t>
      </w:r>
      <w:r w:rsidR="001130C8">
        <w:rPr>
          <w:rFonts w:ascii="Times New Roman" w:eastAsia="宋体" w:hAnsi="Times New Roman" w:cs="Times New Roman"/>
        </w:rPr>
        <w:t>re</w:t>
      </w:r>
      <w:r w:rsidR="00C8110D" w:rsidRPr="00C8110D">
        <w:rPr>
          <w:rFonts w:ascii="Times New Roman" w:eastAsia="宋体" w:hAnsi="Times New Roman" w:cs="Times New Roman"/>
        </w:rPr>
        <w:t>present the mean ± SEM</w:t>
      </w:r>
      <w:r w:rsidR="00C8110D" w:rsidRPr="00C8110D">
        <w:rPr>
          <w:rFonts w:ascii="Times New Roman" w:eastAsia="宋体" w:hAnsi="Times New Roman" w:cs="Times New Roman" w:hint="eastAsia"/>
        </w:rPr>
        <w:t>,</w:t>
      </w:r>
      <w:r w:rsidR="00C8110D" w:rsidRPr="00C8110D">
        <w:rPr>
          <w:rFonts w:ascii="Times New Roman" w:eastAsia="宋体" w:hAnsi="Times New Roman" w:cs="Times New Roman"/>
        </w:rPr>
        <w:t xml:space="preserve"> n = 10 cells.</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834F27" w:rsidP="00C8110D">
      <w:pPr>
        <w:jc w:val="center"/>
        <w:rPr>
          <w:rFonts w:ascii="Times New Roman" w:eastAsia="宋体" w:hAnsi="Times New Roman" w:cs="Times New Roman"/>
          <w:szCs w:val="21"/>
        </w:rPr>
      </w:pPr>
      <w:r w:rsidRPr="00834F27">
        <w:rPr>
          <w:rFonts w:ascii="Times New Roman" w:eastAsia="宋体" w:hAnsi="Times New Roman" w:cs="Times New Roman"/>
          <w:noProof/>
          <w:szCs w:val="21"/>
        </w:rPr>
        <w:lastRenderedPageBreak/>
        <w:drawing>
          <wp:inline distT="0" distB="0" distL="0" distR="0">
            <wp:extent cx="5132472" cy="5231027"/>
            <wp:effectExtent l="0" t="0" r="0" b="8255"/>
            <wp:docPr id="14" name="图片 14" descr="E:\qyueLi\课题组\iSCAT\神经元离子通道活性免标记干涉散射成像\整理\SI\改变渗透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改变渗透压.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35122" cy="5233728"/>
                    </a:xfrm>
                    <a:prstGeom prst="rect">
                      <a:avLst/>
                    </a:prstGeom>
                    <a:noFill/>
                    <a:ln>
                      <a:noFill/>
                    </a:ln>
                  </pic:spPr>
                </pic:pic>
              </a:graphicData>
            </a:graphic>
          </wp:inline>
        </w:drawing>
      </w:r>
    </w:p>
    <w:p w:rsidR="00C8110D" w:rsidRPr="00C8110D" w:rsidRDefault="00081CF0" w:rsidP="00FA6A89">
      <w:pPr>
        <w:spacing w:line="360" w:lineRule="auto"/>
        <w:rPr>
          <w:rFonts w:ascii="Times New Roman" w:eastAsia="宋体" w:hAnsi="Times New Roman" w:cs="Times New Roman"/>
          <w:szCs w:val="21"/>
        </w:rPr>
      </w:pPr>
      <w:r w:rsidRPr="00C8110D">
        <w:rPr>
          <w:rFonts w:ascii="Times New Roman" w:eastAsia="宋体" w:hAnsi="Times New Roman" w:cs="Times New Roman" w:hint="eastAsia"/>
          <w:b/>
        </w:rPr>
        <w:t>F</w:t>
      </w:r>
      <w:r>
        <w:rPr>
          <w:rFonts w:ascii="Times New Roman" w:eastAsia="宋体" w:hAnsi="Times New Roman" w:cs="Times New Roman"/>
          <w:b/>
        </w:rPr>
        <w:t>ig. S</w:t>
      </w:r>
      <w:r>
        <w:rPr>
          <w:rFonts w:ascii="Times New Roman" w:eastAsia="宋体" w:hAnsi="Times New Roman" w:cs="Times New Roman"/>
          <w:b/>
        </w:rPr>
        <w:t>9</w:t>
      </w:r>
      <w:r w:rsidR="00E8230C" w:rsidRPr="00C8110D">
        <w:rPr>
          <w:rFonts w:ascii="Times New Roman" w:eastAsia="宋体" w:hAnsi="Times New Roman" w:cs="Times New Roman"/>
          <w:b/>
        </w:rPr>
        <w:t xml:space="preserve"> </w:t>
      </w:r>
      <w:r w:rsidR="00292EDA" w:rsidRPr="00292EDA">
        <w:rPr>
          <w:rFonts w:ascii="Times New Roman" w:eastAsia="宋体" w:hAnsi="Times New Roman" w:cs="Times New Roman"/>
          <w:b/>
          <w:szCs w:val="21"/>
        </w:rPr>
        <w:t xml:space="preserve">Extracellular solution </w:t>
      </w:r>
      <w:proofErr w:type="spellStart"/>
      <w:r w:rsidR="00292EDA" w:rsidRPr="00292EDA">
        <w:rPr>
          <w:rFonts w:ascii="Times New Roman" w:eastAsia="宋体" w:hAnsi="Times New Roman" w:cs="Times New Roman"/>
          <w:b/>
          <w:szCs w:val="21"/>
        </w:rPr>
        <w:t>osmolarity</w:t>
      </w:r>
      <w:proofErr w:type="spellEnd"/>
      <w:r w:rsidR="00292EDA" w:rsidRPr="00292EDA">
        <w:rPr>
          <w:rFonts w:ascii="Times New Roman" w:eastAsia="宋体" w:hAnsi="Times New Roman" w:cs="Times New Roman"/>
          <w:b/>
          <w:szCs w:val="21"/>
        </w:rPr>
        <w:t xml:space="preserve"> changing assays.</w:t>
      </w:r>
      <w:r w:rsidR="00292EDA" w:rsidRPr="00292EDA">
        <w:rPr>
          <w:rFonts w:ascii="Times New Roman" w:eastAsia="宋体" w:hAnsi="Times New Roman" w:cs="Times New Roman"/>
          <w:szCs w:val="21"/>
        </w:rPr>
        <w:t xml:space="preserve"> </w:t>
      </w:r>
      <w:r w:rsidR="00C8110D" w:rsidRPr="00C8110D">
        <w:rPr>
          <w:rFonts w:ascii="Times New Roman" w:eastAsia="宋体" w:hAnsi="Times New Roman" w:cs="Times New Roman"/>
          <w:szCs w:val="21"/>
        </w:rPr>
        <w:t xml:space="preserve">(a) Whole-cell signals on living cell and fixed cell and background (ITO) signals during the gradual increase of </w:t>
      </w:r>
      <w:proofErr w:type="spellStart"/>
      <w:r w:rsidR="00C8110D" w:rsidRPr="00C8110D">
        <w:rPr>
          <w:rFonts w:ascii="Times New Roman" w:eastAsia="宋体" w:hAnsi="Times New Roman" w:cs="Times New Roman"/>
          <w:szCs w:val="21"/>
        </w:rPr>
        <w:t>osmolarity</w:t>
      </w:r>
      <w:proofErr w:type="spellEnd"/>
      <w:r w:rsidR="00C8110D" w:rsidRPr="00C8110D">
        <w:rPr>
          <w:rFonts w:ascii="Times New Roman" w:eastAsia="宋体" w:hAnsi="Times New Roman" w:cs="Times New Roman"/>
          <w:szCs w:val="21"/>
        </w:rPr>
        <w:t>. (</w:t>
      </w:r>
      <w:r w:rsidR="001130C8">
        <w:rPr>
          <w:rFonts w:ascii="Times New Roman" w:eastAsia="宋体" w:hAnsi="Times New Roman" w:cs="Times New Roman"/>
          <w:szCs w:val="21"/>
        </w:rPr>
        <w:t>b</w:t>
      </w:r>
      <w:r w:rsidR="00C8110D" w:rsidRPr="00C8110D">
        <w:rPr>
          <w:rFonts w:ascii="Times New Roman" w:eastAsia="宋体" w:hAnsi="Times New Roman" w:cs="Times New Roman"/>
          <w:szCs w:val="21"/>
        </w:rPr>
        <w:t xml:space="preserve">) Bright field images of </w:t>
      </w:r>
      <w:r w:rsidR="001130C8">
        <w:rPr>
          <w:rFonts w:ascii="Times New Roman" w:eastAsia="宋体" w:hAnsi="Times New Roman" w:cs="Times New Roman"/>
          <w:szCs w:val="21"/>
        </w:rPr>
        <w:t xml:space="preserve">a </w:t>
      </w:r>
      <w:r w:rsidR="00C8110D" w:rsidRPr="00C8110D">
        <w:rPr>
          <w:rFonts w:ascii="Times New Roman" w:eastAsia="宋体" w:hAnsi="Times New Roman" w:cs="Times New Roman"/>
          <w:szCs w:val="21"/>
        </w:rPr>
        <w:t xml:space="preserve">living cell and </w:t>
      </w:r>
      <w:r w:rsidR="001130C8">
        <w:rPr>
          <w:rFonts w:ascii="Times New Roman" w:eastAsia="宋体" w:hAnsi="Times New Roman" w:cs="Times New Roman"/>
          <w:szCs w:val="21"/>
        </w:rPr>
        <w:t xml:space="preserve">a </w:t>
      </w:r>
      <w:r w:rsidR="00C8110D" w:rsidRPr="00C8110D">
        <w:rPr>
          <w:rFonts w:ascii="Times New Roman" w:eastAsia="宋体" w:hAnsi="Times New Roman" w:cs="Times New Roman"/>
          <w:szCs w:val="21"/>
        </w:rPr>
        <w:t xml:space="preserve">fixed cell before and after </w:t>
      </w:r>
      <w:proofErr w:type="spellStart"/>
      <w:r w:rsidR="00C8110D" w:rsidRPr="00C8110D">
        <w:rPr>
          <w:rFonts w:ascii="Times New Roman" w:eastAsia="宋体" w:hAnsi="Times New Roman" w:cs="Times New Roman"/>
          <w:szCs w:val="21"/>
        </w:rPr>
        <w:t>osmolarity</w:t>
      </w:r>
      <w:proofErr w:type="spellEnd"/>
      <w:r w:rsidR="00C8110D" w:rsidRPr="00C8110D">
        <w:rPr>
          <w:rFonts w:ascii="Times New Roman" w:eastAsia="宋体" w:hAnsi="Times New Roman" w:cs="Times New Roman"/>
          <w:szCs w:val="21"/>
        </w:rPr>
        <w:t xml:space="preserve"> changing. The gray value of each pixel at the same position (black dashed lines at 300 </w:t>
      </w:r>
      <w:proofErr w:type="spellStart"/>
      <w:r w:rsidR="00C8110D" w:rsidRPr="00C8110D">
        <w:rPr>
          <w:rFonts w:ascii="Times New Roman" w:eastAsia="宋体" w:hAnsi="Times New Roman" w:cs="Times New Roman"/>
        </w:rPr>
        <w:t>mOsm</w:t>
      </w:r>
      <w:proofErr w:type="spellEnd"/>
      <w:r w:rsidR="00C8110D" w:rsidRPr="00C8110D">
        <w:rPr>
          <w:rFonts w:ascii="Times New Roman" w:eastAsia="宋体" w:hAnsi="Times New Roman" w:cs="Times New Roman"/>
        </w:rPr>
        <w:t>/L</w:t>
      </w:r>
      <w:r w:rsidR="00C8110D" w:rsidRPr="00C8110D">
        <w:rPr>
          <w:rFonts w:ascii="Times New Roman" w:eastAsia="宋体" w:hAnsi="Times New Roman" w:cs="Times New Roman"/>
          <w:szCs w:val="21"/>
        </w:rPr>
        <w:t xml:space="preserve"> and blue dashed lines at 339 </w:t>
      </w:r>
      <w:proofErr w:type="spellStart"/>
      <w:r w:rsidR="00C8110D" w:rsidRPr="00C8110D">
        <w:rPr>
          <w:rFonts w:ascii="Times New Roman" w:eastAsia="宋体" w:hAnsi="Times New Roman" w:cs="Times New Roman"/>
        </w:rPr>
        <w:t>mOsm</w:t>
      </w:r>
      <w:proofErr w:type="spellEnd"/>
      <w:r w:rsidR="00C8110D" w:rsidRPr="00C8110D">
        <w:rPr>
          <w:rFonts w:ascii="Times New Roman" w:eastAsia="宋体" w:hAnsi="Times New Roman" w:cs="Times New Roman"/>
        </w:rPr>
        <w:t>/L</w:t>
      </w:r>
      <w:r w:rsidR="00C8110D" w:rsidRPr="00C8110D">
        <w:rPr>
          <w:rFonts w:ascii="Times New Roman" w:eastAsia="宋体" w:hAnsi="Times New Roman" w:cs="Times New Roman"/>
          <w:szCs w:val="21"/>
        </w:rPr>
        <w:t xml:space="preserve">) was recorded to compare the change in the cross-sectional area of the cell after </w:t>
      </w:r>
      <w:proofErr w:type="spellStart"/>
      <w:r w:rsidR="00C8110D" w:rsidRPr="00C8110D">
        <w:rPr>
          <w:rFonts w:ascii="Times New Roman" w:eastAsia="宋体" w:hAnsi="Times New Roman" w:cs="Times New Roman"/>
          <w:szCs w:val="21"/>
        </w:rPr>
        <w:t>osmolarity</w:t>
      </w:r>
      <w:proofErr w:type="spellEnd"/>
      <w:r w:rsidR="00C8110D" w:rsidRPr="00C8110D">
        <w:rPr>
          <w:rFonts w:ascii="Times New Roman" w:eastAsia="宋体" w:hAnsi="Times New Roman" w:cs="Times New Roman"/>
          <w:szCs w:val="21"/>
        </w:rPr>
        <w:t xml:space="preserve"> changing, indicating the change in cell volume.</w:t>
      </w:r>
      <w:r w:rsidR="001130C8">
        <w:rPr>
          <w:rFonts w:ascii="Times New Roman" w:eastAsia="宋体" w:hAnsi="Times New Roman" w:cs="Times New Roman"/>
          <w:szCs w:val="21"/>
        </w:rPr>
        <w:t xml:space="preserve"> </w:t>
      </w:r>
      <w:r w:rsidR="001130C8" w:rsidRPr="00C8110D">
        <w:rPr>
          <w:rFonts w:ascii="Times New Roman" w:eastAsia="宋体" w:hAnsi="Times New Roman" w:cs="Times New Roman"/>
          <w:szCs w:val="21"/>
        </w:rPr>
        <w:t>(</w:t>
      </w:r>
      <w:r w:rsidR="001130C8">
        <w:rPr>
          <w:rFonts w:ascii="Times New Roman" w:eastAsia="宋体" w:hAnsi="Times New Roman" w:cs="Times New Roman"/>
          <w:szCs w:val="21"/>
        </w:rPr>
        <w:t>c</w:t>
      </w:r>
      <w:r w:rsidR="001130C8" w:rsidRPr="00C8110D">
        <w:rPr>
          <w:rFonts w:ascii="Times New Roman" w:eastAsia="宋体" w:hAnsi="Times New Roman" w:cs="Times New Roman"/>
          <w:szCs w:val="21"/>
        </w:rPr>
        <w:t xml:space="preserve">) Time constants calculated from exponential fits of cells response to </w:t>
      </w:r>
      <w:proofErr w:type="spellStart"/>
      <w:r w:rsidR="001130C8" w:rsidRPr="00C8110D">
        <w:rPr>
          <w:rFonts w:ascii="Times New Roman" w:eastAsia="宋体" w:hAnsi="Times New Roman" w:cs="Times New Roman"/>
          <w:szCs w:val="21"/>
        </w:rPr>
        <w:t>osmolarity</w:t>
      </w:r>
      <w:proofErr w:type="spellEnd"/>
      <w:r w:rsidR="001130C8" w:rsidRPr="00C8110D">
        <w:rPr>
          <w:rFonts w:ascii="Times New Roman" w:eastAsia="宋体" w:hAnsi="Times New Roman" w:cs="Times New Roman"/>
          <w:szCs w:val="21"/>
        </w:rPr>
        <w:t xml:space="preserve"> changing.</w:t>
      </w:r>
      <w:r w:rsidR="001F39C0">
        <w:rPr>
          <w:rFonts w:ascii="Times New Roman" w:eastAsia="宋体" w:hAnsi="Times New Roman" w:cs="Times New Roman"/>
          <w:szCs w:val="21"/>
        </w:rPr>
        <w:t xml:space="preserve"> </w:t>
      </w:r>
      <w:r w:rsidR="001F39C0" w:rsidRPr="00C8110D">
        <w:rPr>
          <w:rFonts w:ascii="Times New Roman" w:eastAsia="宋体" w:hAnsi="Times New Roman" w:cs="Times New Roman"/>
        </w:rPr>
        <w:t>Data present the mean ± SEM.</w:t>
      </w:r>
      <w:r w:rsidR="00834F27">
        <w:rPr>
          <w:rFonts w:ascii="Times New Roman" w:eastAsia="宋体" w:hAnsi="Times New Roman" w:cs="Times New Roman"/>
        </w:rPr>
        <w:t xml:space="preserve"> S</w:t>
      </w:r>
      <w:r w:rsidR="00834F27">
        <w:rPr>
          <w:rFonts w:ascii="Times New Roman" w:eastAsia="宋体" w:hAnsi="Times New Roman" w:cs="Times New Roman" w:hint="eastAsia"/>
        </w:rPr>
        <w:t>c</w:t>
      </w:r>
      <w:r w:rsidR="00834F27">
        <w:rPr>
          <w:rFonts w:ascii="Times New Roman" w:eastAsia="宋体" w:hAnsi="Times New Roman" w:cs="Times New Roman"/>
        </w:rPr>
        <w:t xml:space="preserve">ale bars in b, 5 </w:t>
      </w:r>
      <w:proofErr w:type="spellStart"/>
      <w:r w:rsidR="00834F27" w:rsidRPr="00C8110D">
        <w:rPr>
          <w:rFonts w:ascii="Times New Roman" w:eastAsia="宋体" w:hAnsi="Times New Roman" w:cs="Times New Roman"/>
        </w:rPr>
        <w:t>μm</w:t>
      </w:r>
      <w:proofErr w:type="spellEnd"/>
      <w:r w:rsidR="00834F27">
        <w:rPr>
          <w:rFonts w:ascii="Times New Roman" w:eastAsia="宋体" w:hAnsi="Times New Roman" w:cs="Times New Roman"/>
        </w:rPr>
        <w:t>.</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C8110D" w:rsidP="00C8110D">
      <w:pPr>
        <w:jc w:val="center"/>
        <w:rPr>
          <w:rFonts w:ascii="Times New Roman" w:eastAsia="宋体" w:hAnsi="Times New Roman" w:cs="Times New Roman"/>
        </w:rPr>
      </w:pPr>
      <w:r w:rsidRPr="00C8110D">
        <w:rPr>
          <w:rFonts w:ascii="Times New Roman" w:eastAsia="宋体" w:hAnsi="Times New Roman" w:cs="Times New Roman"/>
          <w:noProof/>
        </w:rPr>
        <w:lastRenderedPageBreak/>
        <w:drawing>
          <wp:inline distT="0" distB="0" distL="0" distR="0" wp14:anchorId="3E06DAFF" wp14:editId="280C2F98">
            <wp:extent cx="4771570" cy="3146961"/>
            <wp:effectExtent l="0" t="0" r="0" b="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853854" cy="3201229"/>
                    </a:xfrm>
                    <a:prstGeom prst="rect">
                      <a:avLst/>
                    </a:prstGeom>
                  </pic:spPr>
                </pic:pic>
              </a:graphicData>
            </a:graphic>
          </wp:inline>
        </w:drawing>
      </w:r>
    </w:p>
    <w:p w:rsidR="00C8110D" w:rsidRPr="00C8110D" w:rsidRDefault="00081CF0" w:rsidP="00FA6A89">
      <w:pPr>
        <w:spacing w:line="360" w:lineRule="auto"/>
        <w:rPr>
          <w:rFonts w:ascii="Times New Roman" w:eastAsia="宋体" w:hAnsi="Times New Roman" w:cs="Times New Roman"/>
        </w:rPr>
      </w:pPr>
      <w:r w:rsidRPr="00C8110D">
        <w:rPr>
          <w:rFonts w:ascii="Times New Roman" w:eastAsia="宋体" w:hAnsi="Times New Roman" w:cs="Times New Roman" w:hint="eastAsia"/>
          <w:b/>
        </w:rPr>
        <w:t>F</w:t>
      </w:r>
      <w:r>
        <w:rPr>
          <w:rFonts w:ascii="Times New Roman" w:eastAsia="宋体" w:hAnsi="Times New Roman" w:cs="Times New Roman"/>
          <w:b/>
        </w:rPr>
        <w:t>ig. S</w:t>
      </w:r>
      <w:r>
        <w:rPr>
          <w:rFonts w:ascii="Times New Roman" w:eastAsia="宋体" w:hAnsi="Times New Roman" w:cs="Times New Roman"/>
          <w:b/>
        </w:rPr>
        <w:t>10</w:t>
      </w:r>
      <w:r w:rsidR="00E8230C" w:rsidRPr="00C8110D">
        <w:rPr>
          <w:rFonts w:ascii="Times New Roman" w:eastAsia="宋体" w:hAnsi="Times New Roman" w:cs="Times New Roman"/>
          <w:b/>
        </w:rPr>
        <w:t xml:space="preserve"> </w:t>
      </w:r>
      <w:r w:rsidR="00B27006" w:rsidRPr="00B27006">
        <w:rPr>
          <w:rFonts w:ascii="Times New Roman" w:eastAsia="宋体" w:hAnsi="Times New Roman" w:cs="Times New Roman"/>
          <w:b/>
        </w:rPr>
        <w:t>NMDARs</w:t>
      </w:r>
      <w:r w:rsidR="00BB1AF3">
        <w:rPr>
          <w:rFonts w:ascii="Times New Roman" w:eastAsia="宋体" w:hAnsi="Times New Roman" w:cs="Times New Roman"/>
          <w:b/>
        </w:rPr>
        <w:t xml:space="preserve"> gating dynamics</w:t>
      </w:r>
      <w:r w:rsidR="00B27006">
        <w:rPr>
          <w:rFonts w:ascii="Times New Roman" w:eastAsia="宋体" w:hAnsi="Times New Roman" w:cs="Times New Roman"/>
        </w:rPr>
        <w:t xml:space="preserve">. </w:t>
      </w:r>
      <w:r w:rsidR="00C8110D" w:rsidRPr="00C8110D">
        <w:rPr>
          <w:rFonts w:ascii="Times New Roman" w:eastAsia="宋体" w:hAnsi="Times New Roman" w:cs="Times New Roman"/>
        </w:rPr>
        <w:t>(a) Single channel signals of NMDAR</w:t>
      </w:r>
      <w:r w:rsidR="001130C8">
        <w:rPr>
          <w:rFonts w:ascii="Times New Roman" w:eastAsia="宋体" w:hAnsi="Times New Roman" w:cs="Times New Roman"/>
        </w:rPr>
        <w:t>s</w:t>
      </w:r>
      <w:r w:rsidR="00C8110D" w:rsidRPr="00C8110D">
        <w:rPr>
          <w:rFonts w:ascii="Times New Roman" w:eastAsia="宋体" w:hAnsi="Times New Roman" w:cs="Times New Roman"/>
        </w:rPr>
        <w:t xml:space="preserve"> on HEK-293 cell</w:t>
      </w:r>
      <w:r w:rsidR="001130C8">
        <w:rPr>
          <w:rFonts w:ascii="Times New Roman" w:eastAsia="宋体" w:hAnsi="Times New Roman" w:cs="Times New Roman"/>
        </w:rPr>
        <w:t>s</w:t>
      </w:r>
      <w:r w:rsidR="00C8110D" w:rsidRPr="00C8110D">
        <w:rPr>
          <w:rFonts w:ascii="Times New Roman" w:eastAsia="宋体" w:hAnsi="Times New Roman" w:cs="Times New Roman"/>
        </w:rPr>
        <w:t xml:space="preserve">. Histograms of on (b) and off (c) dwell time were </w:t>
      </w:r>
      <w:r w:rsidR="001130C8">
        <w:rPr>
          <w:rFonts w:ascii="Times New Roman" w:eastAsia="宋体" w:hAnsi="Times New Roman" w:cs="Times New Roman"/>
        </w:rPr>
        <w:t>obtained</w:t>
      </w:r>
      <w:r w:rsidR="00C8110D" w:rsidRPr="00C8110D">
        <w:rPr>
          <w:rFonts w:ascii="Times New Roman" w:eastAsia="宋体" w:hAnsi="Times New Roman" w:cs="Times New Roman"/>
        </w:rPr>
        <w:t xml:space="preserve"> from signal trajectories in (a) and Fig.</w:t>
      </w:r>
      <w:r w:rsidR="001130C8">
        <w:rPr>
          <w:rFonts w:ascii="Times New Roman" w:eastAsia="宋体" w:hAnsi="Times New Roman" w:cs="Times New Roman"/>
        </w:rPr>
        <w:t xml:space="preserve"> </w:t>
      </w:r>
      <w:r w:rsidR="00C8110D" w:rsidRPr="00C8110D">
        <w:rPr>
          <w:rFonts w:ascii="Times New Roman" w:eastAsia="宋体" w:hAnsi="Times New Roman" w:cs="Times New Roman"/>
        </w:rPr>
        <w:t xml:space="preserve">3c. </w:t>
      </w:r>
      <w:r w:rsidR="001130C8">
        <w:rPr>
          <w:rFonts w:ascii="Times New Roman" w:eastAsia="宋体" w:hAnsi="Times New Roman" w:cs="Times New Roman"/>
        </w:rPr>
        <w:t>By</w:t>
      </w:r>
      <w:r w:rsidR="00C8110D" w:rsidRPr="00C8110D">
        <w:rPr>
          <w:rFonts w:ascii="Times New Roman" w:eastAsia="宋体" w:hAnsi="Times New Roman" w:cs="Times New Roman"/>
        </w:rPr>
        <w:t xml:space="preserve"> fitting the histograms for the on dwell time with a multi-peak fitting process, two time components, 2.89 </w:t>
      </w:r>
      <w:proofErr w:type="spellStart"/>
      <w:r w:rsidR="00C8110D" w:rsidRPr="00C8110D">
        <w:rPr>
          <w:rFonts w:ascii="Times New Roman" w:eastAsia="宋体" w:hAnsi="Times New Roman" w:cs="Times New Roman"/>
        </w:rPr>
        <w:t>ms</w:t>
      </w:r>
      <w:proofErr w:type="spellEnd"/>
      <w:r w:rsidR="00C8110D" w:rsidRPr="00C8110D">
        <w:rPr>
          <w:rFonts w:ascii="Times New Roman" w:eastAsia="宋体" w:hAnsi="Times New Roman" w:cs="Times New Roman"/>
        </w:rPr>
        <w:t xml:space="preserve"> (59.14%) and 24.43 </w:t>
      </w:r>
      <w:proofErr w:type="spellStart"/>
      <w:r w:rsidR="00C8110D" w:rsidRPr="00C8110D">
        <w:rPr>
          <w:rFonts w:ascii="Times New Roman" w:eastAsia="宋体" w:hAnsi="Times New Roman" w:cs="Times New Roman"/>
        </w:rPr>
        <w:t>ms</w:t>
      </w:r>
      <w:proofErr w:type="spellEnd"/>
      <w:r w:rsidR="00C8110D" w:rsidRPr="00C8110D">
        <w:rPr>
          <w:rFonts w:ascii="Times New Roman" w:eastAsia="宋体" w:hAnsi="Times New Roman" w:cs="Times New Roman"/>
        </w:rPr>
        <w:t xml:space="preserve"> (40.86%), were observed. Similarly, for the off dwell time three time components were observed as 3.01 </w:t>
      </w:r>
      <w:proofErr w:type="spellStart"/>
      <w:r w:rsidR="00C8110D" w:rsidRPr="00C8110D">
        <w:rPr>
          <w:rFonts w:ascii="Times New Roman" w:eastAsia="宋体" w:hAnsi="Times New Roman" w:cs="Times New Roman"/>
        </w:rPr>
        <w:t>ms</w:t>
      </w:r>
      <w:proofErr w:type="spellEnd"/>
      <w:r w:rsidR="00C8110D" w:rsidRPr="00C8110D">
        <w:rPr>
          <w:rFonts w:ascii="Times New Roman" w:eastAsia="宋体" w:hAnsi="Times New Roman" w:cs="Times New Roman"/>
        </w:rPr>
        <w:t xml:space="preserve"> (51.4%), 35.23 </w:t>
      </w:r>
      <w:proofErr w:type="spellStart"/>
      <w:r w:rsidR="00C8110D" w:rsidRPr="00C8110D">
        <w:rPr>
          <w:rFonts w:ascii="Times New Roman" w:eastAsia="宋体" w:hAnsi="Times New Roman" w:cs="Times New Roman"/>
        </w:rPr>
        <w:t>ms</w:t>
      </w:r>
      <w:proofErr w:type="spellEnd"/>
      <w:r w:rsidR="00C8110D" w:rsidRPr="00C8110D">
        <w:rPr>
          <w:rFonts w:ascii="Times New Roman" w:eastAsia="宋体" w:hAnsi="Times New Roman" w:cs="Times New Roman"/>
        </w:rPr>
        <w:t xml:space="preserve"> (33.25%), and 316.48 </w:t>
      </w:r>
      <w:proofErr w:type="spellStart"/>
      <w:r w:rsidR="00C8110D" w:rsidRPr="00C8110D">
        <w:rPr>
          <w:rFonts w:ascii="Times New Roman" w:eastAsia="宋体" w:hAnsi="Times New Roman" w:cs="Times New Roman"/>
        </w:rPr>
        <w:t>ms</w:t>
      </w:r>
      <w:proofErr w:type="spellEnd"/>
      <w:r w:rsidR="00C8110D" w:rsidRPr="00C8110D">
        <w:rPr>
          <w:rFonts w:ascii="Times New Roman" w:eastAsia="宋体" w:hAnsi="Times New Roman" w:cs="Times New Roman"/>
        </w:rPr>
        <w:t xml:space="preserve"> (15.35%).</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C8110D" w:rsidP="00C8110D">
      <w:pPr>
        <w:jc w:val="center"/>
        <w:rPr>
          <w:rFonts w:ascii="Times New Roman" w:eastAsia="宋体" w:hAnsi="Times New Roman" w:cs="Times New Roman"/>
          <w:szCs w:val="21"/>
        </w:rPr>
      </w:pPr>
      <w:r w:rsidRPr="00C8110D">
        <w:rPr>
          <w:rFonts w:ascii="Times New Roman" w:eastAsia="宋体" w:hAnsi="Times New Roman" w:cs="Times New Roman"/>
          <w:noProof/>
          <w:szCs w:val="21"/>
        </w:rPr>
        <w:lastRenderedPageBreak/>
        <w:drawing>
          <wp:inline distT="0" distB="0" distL="0" distR="0" wp14:anchorId="768AB494" wp14:editId="423E9437">
            <wp:extent cx="3667891" cy="1500188"/>
            <wp:effectExtent l="0" t="0" r="0" b="5080"/>
            <wp:docPr id="12" name="图片 12" descr="E:\qyueLi\课题组\iSCAT\神经元离子通道活性免标记干涉散射成像\整理\SI\MS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MSD.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81048" cy="1505569"/>
                    </a:xfrm>
                    <a:prstGeom prst="rect">
                      <a:avLst/>
                    </a:prstGeom>
                    <a:noFill/>
                    <a:ln>
                      <a:noFill/>
                    </a:ln>
                  </pic:spPr>
                </pic:pic>
              </a:graphicData>
            </a:graphic>
          </wp:inline>
        </w:drawing>
      </w:r>
    </w:p>
    <w:p w:rsidR="00C8110D" w:rsidRPr="00C8110D" w:rsidRDefault="00081CF0" w:rsidP="00FA6A89">
      <w:pPr>
        <w:spacing w:line="360" w:lineRule="auto"/>
        <w:rPr>
          <w:rFonts w:ascii="Times New Roman" w:eastAsia="宋体" w:hAnsi="Times New Roman" w:cs="Times New Roman"/>
          <w:szCs w:val="21"/>
        </w:rPr>
      </w:pPr>
      <w:r w:rsidRPr="00C8110D">
        <w:rPr>
          <w:rFonts w:ascii="Times New Roman" w:eastAsia="宋体" w:hAnsi="Times New Roman" w:cs="Times New Roman" w:hint="eastAsia"/>
          <w:b/>
        </w:rPr>
        <w:t>F</w:t>
      </w:r>
      <w:r>
        <w:rPr>
          <w:rFonts w:ascii="Times New Roman" w:eastAsia="宋体" w:hAnsi="Times New Roman" w:cs="Times New Roman"/>
          <w:b/>
        </w:rPr>
        <w:t>ig. S</w:t>
      </w:r>
      <w:r w:rsidRPr="00C8110D">
        <w:rPr>
          <w:rFonts w:ascii="Times New Roman" w:eastAsia="宋体" w:hAnsi="Times New Roman" w:cs="Times New Roman"/>
          <w:b/>
        </w:rPr>
        <w:t>1</w:t>
      </w:r>
      <w:r>
        <w:rPr>
          <w:rFonts w:ascii="Times New Roman" w:eastAsia="宋体" w:hAnsi="Times New Roman" w:cs="Times New Roman"/>
          <w:b/>
        </w:rPr>
        <w:t>1</w:t>
      </w:r>
      <w:r w:rsidR="00E8230C" w:rsidRPr="00C8110D">
        <w:rPr>
          <w:rFonts w:ascii="Times New Roman" w:eastAsia="宋体" w:hAnsi="Times New Roman" w:cs="Times New Roman"/>
          <w:b/>
        </w:rPr>
        <w:t xml:space="preserve"> </w:t>
      </w:r>
      <w:r w:rsidR="00BB1AF3" w:rsidRPr="00BB1AF3">
        <w:rPr>
          <w:rFonts w:ascii="Times New Roman" w:eastAsia="宋体" w:hAnsi="Times New Roman" w:cs="Times New Roman"/>
          <w:b/>
          <w:szCs w:val="21"/>
        </w:rPr>
        <w:t>MSD analysis of NMDARs’ diffusion.</w:t>
      </w:r>
      <w:r w:rsidR="00BB1AF3" w:rsidRPr="00C8110D">
        <w:rPr>
          <w:rFonts w:ascii="Times New Roman" w:eastAsia="宋体" w:hAnsi="Times New Roman" w:cs="Times New Roman"/>
          <w:szCs w:val="21"/>
        </w:rPr>
        <w:t xml:space="preserve"> </w:t>
      </w:r>
      <w:r w:rsidR="00C8110D" w:rsidRPr="00C8110D">
        <w:rPr>
          <w:rFonts w:ascii="Times New Roman" w:eastAsia="宋体" w:hAnsi="Times New Roman" w:cs="Times New Roman"/>
          <w:szCs w:val="21"/>
        </w:rPr>
        <w:t xml:space="preserve">(a) Illustration of the MSD </w:t>
      </w:r>
      <w:r w:rsidR="001130C8">
        <w:rPr>
          <w:rFonts w:ascii="Times New Roman" w:eastAsia="宋体" w:hAnsi="Times New Roman" w:cs="Times New Roman"/>
          <w:szCs w:val="21"/>
        </w:rPr>
        <w:t>calculated</w:t>
      </w:r>
      <w:r w:rsidR="00C8110D" w:rsidRPr="00C8110D">
        <w:rPr>
          <w:rFonts w:ascii="Times New Roman" w:eastAsia="宋体" w:hAnsi="Times New Roman" w:cs="Times New Roman"/>
          <w:szCs w:val="21"/>
        </w:rPr>
        <w:t xml:space="preserve"> for each individual trajectory at their respective </w:t>
      </w:r>
      <w:proofErr w:type="spellStart"/>
      <w:r w:rsidR="00C8110D" w:rsidRPr="00C8110D">
        <w:rPr>
          <w:rFonts w:ascii="Times New Roman" w:eastAsia="宋体" w:hAnsi="Times New Roman" w:cs="Times New Roman"/>
          <w:szCs w:val="21"/>
        </w:rPr>
        <w:t>Δt</w:t>
      </w:r>
      <w:proofErr w:type="spellEnd"/>
      <w:r w:rsidR="00C8110D" w:rsidRPr="00C8110D">
        <w:rPr>
          <w:rFonts w:ascii="Times New Roman" w:eastAsia="宋体" w:hAnsi="Times New Roman" w:cs="Times New Roman"/>
          <w:szCs w:val="21"/>
        </w:rPr>
        <w:t xml:space="preserve"> </w:t>
      </w:r>
      <w:r w:rsidR="00C8110D" w:rsidRPr="00C8110D">
        <w:rPr>
          <w:rFonts w:ascii="Times New Roman" w:eastAsia="宋体" w:hAnsi="Times New Roman" w:cs="Times New Roman" w:hint="eastAsia"/>
          <w:szCs w:val="21"/>
        </w:rPr>
        <w:t>(</w:t>
      </w:r>
      <w:r w:rsidR="00C8110D" w:rsidRPr="00C8110D">
        <w:rPr>
          <w:rFonts w:ascii="Times New Roman" w:eastAsia="宋体" w:hAnsi="Times New Roman" w:cs="Times New Roman"/>
          <w:szCs w:val="21"/>
        </w:rPr>
        <w:t>each color represents a trajectory track, and six tracks are given here as examples), and the first three points (gray dashed box) were used to calculate the diffusion coefficient. (b) Histogram of the diffusion coefficients from 47 opening events.</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1130C8" w:rsidP="00C8110D">
      <w:pPr>
        <w:jc w:val="center"/>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14:anchorId="75C8E4F5" wp14:editId="3704892F">
            <wp:extent cx="4404300" cy="5040000"/>
            <wp:effectExtent l="0" t="0" r="0"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模拟.png"/>
                    <pic:cNvPicPr/>
                  </pic:nvPicPr>
                  <pic:blipFill rotWithShape="1">
                    <a:blip r:embed="rId18" cstate="print">
                      <a:extLst>
                        <a:ext uri="{28A0092B-C50C-407E-A947-70E740481C1C}">
                          <a14:useLocalDpi xmlns:a14="http://schemas.microsoft.com/office/drawing/2010/main" val="0"/>
                        </a:ext>
                      </a:extLst>
                    </a:blip>
                    <a:srcRect b="41668"/>
                    <a:stretch/>
                  </pic:blipFill>
                  <pic:spPr bwMode="auto">
                    <a:xfrm>
                      <a:off x="0" y="0"/>
                      <a:ext cx="4404300" cy="5040000"/>
                    </a:xfrm>
                    <a:prstGeom prst="rect">
                      <a:avLst/>
                    </a:prstGeom>
                    <a:ln>
                      <a:noFill/>
                    </a:ln>
                    <a:extLst>
                      <a:ext uri="{53640926-AAD7-44D8-BBD7-CCE9431645EC}">
                        <a14:shadowObscured xmlns:a14="http://schemas.microsoft.com/office/drawing/2010/main"/>
                      </a:ext>
                    </a:extLst>
                  </pic:spPr>
                </pic:pic>
              </a:graphicData>
            </a:graphic>
          </wp:inline>
        </w:drawing>
      </w:r>
    </w:p>
    <w:p w:rsidR="00C8110D" w:rsidRPr="00C8110D" w:rsidRDefault="00081CF0" w:rsidP="00FA6A89">
      <w:pPr>
        <w:spacing w:line="360" w:lineRule="auto"/>
        <w:rPr>
          <w:rFonts w:ascii="Times New Roman" w:eastAsia="宋体" w:hAnsi="Times New Roman" w:cs="Times New Roman"/>
          <w:szCs w:val="21"/>
        </w:rPr>
      </w:pPr>
      <w:r w:rsidRPr="00C8110D">
        <w:rPr>
          <w:rFonts w:ascii="Times New Roman" w:eastAsia="宋体" w:hAnsi="Times New Roman" w:cs="Times New Roman" w:hint="eastAsia"/>
          <w:b/>
        </w:rPr>
        <w:t>F</w:t>
      </w:r>
      <w:r>
        <w:rPr>
          <w:rFonts w:ascii="Times New Roman" w:eastAsia="宋体" w:hAnsi="Times New Roman" w:cs="Times New Roman"/>
          <w:b/>
        </w:rPr>
        <w:t>ig. S</w:t>
      </w:r>
      <w:r w:rsidRPr="00C8110D">
        <w:rPr>
          <w:rFonts w:ascii="Times New Roman" w:eastAsia="宋体" w:hAnsi="Times New Roman" w:cs="Times New Roman"/>
          <w:b/>
        </w:rPr>
        <w:t>1</w:t>
      </w:r>
      <w:r>
        <w:rPr>
          <w:rFonts w:ascii="Times New Roman" w:eastAsia="宋体" w:hAnsi="Times New Roman" w:cs="Times New Roman"/>
          <w:b/>
        </w:rPr>
        <w:t>2</w:t>
      </w:r>
      <w:r w:rsidR="00E8230C" w:rsidRPr="00C8110D">
        <w:rPr>
          <w:rFonts w:ascii="Times New Roman" w:eastAsia="宋体" w:hAnsi="Times New Roman" w:cs="Times New Roman"/>
          <w:b/>
        </w:rPr>
        <w:t xml:space="preserve"> </w:t>
      </w:r>
      <w:r w:rsidR="00A96EAD" w:rsidRPr="00A96EAD">
        <w:rPr>
          <w:rFonts w:ascii="Times New Roman" w:eastAsia="宋体" w:hAnsi="Times New Roman" w:cs="Times New Roman" w:hint="eastAsia"/>
          <w:b/>
        </w:rPr>
        <w:t>F</w:t>
      </w:r>
      <w:r w:rsidR="00A96EAD" w:rsidRPr="00A96EAD">
        <w:rPr>
          <w:rFonts w:ascii="Times New Roman" w:eastAsia="宋体" w:hAnsi="Times New Roman" w:cs="Times New Roman"/>
          <w:b/>
        </w:rPr>
        <w:t>EM simulations</w:t>
      </w:r>
      <w:r w:rsidR="00A96EAD" w:rsidRPr="00A96EAD">
        <w:rPr>
          <w:rFonts w:ascii="Times New Roman" w:eastAsia="宋体" w:hAnsi="Times New Roman" w:cs="Times New Roman"/>
          <w:b/>
          <w:szCs w:val="21"/>
        </w:rPr>
        <w:t xml:space="preserve"> of the ion diffusion field.</w:t>
      </w:r>
      <w:r w:rsidR="00A96EAD">
        <w:rPr>
          <w:rFonts w:ascii="Times New Roman" w:eastAsia="宋体" w:hAnsi="Times New Roman" w:cs="Times New Roman"/>
          <w:szCs w:val="21"/>
        </w:rPr>
        <w:t xml:space="preserve"> </w:t>
      </w:r>
      <w:r w:rsidR="00C8110D" w:rsidRPr="00C8110D">
        <w:rPr>
          <w:rFonts w:ascii="Times New Roman" w:eastAsia="宋体" w:hAnsi="Times New Roman" w:cs="Times New Roman"/>
          <w:szCs w:val="21"/>
        </w:rPr>
        <w:t xml:space="preserve">(a) Top: the flux input to the ion channel. Bottom: the simulation model and distribution of ions. (b) The distribution of concentration with distance along the axis (white </w:t>
      </w:r>
      <w:r w:rsidR="001130C8">
        <w:rPr>
          <w:rFonts w:ascii="Times New Roman" w:eastAsia="宋体" w:hAnsi="Times New Roman" w:cs="Times New Roman"/>
          <w:szCs w:val="21"/>
        </w:rPr>
        <w:t>dashed line). (c) The integral</w:t>
      </w:r>
      <w:r w:rsidR="00C8110D" w:rsidRPr="00C8110D">
        <w:rPr>
          <w:rFonts w:ascii="Times New Roman" w:eastAsia="宋体" w:hAnsi="Times New Roman" w:cs="Times New Roman"/>
          <w:szCs w:val="21"/>
        </w:rPr>
        <w:t xml:space="preserve"> concentration vs. time at 100 nm from the ion channel (white pentagram). (d) The EM-</w:t>
      </w:r>
      <w:proofErr w:type="spellStart"/>
      <w:r w:rsidR="00C8110D" w:rsidRPr="00C8110D">
        <w:rPr>
          <w:rFonts w:ascii="Times New Roman" w:eastAsia="宋体" w:hAnsi="Times New Roman" w:cs="Times New Roman"/>
          <w:szCs w:val="21"/>
        </w:rPr>
        <w:t>iSCAT</w:t>
      </w:r>
      <w:proofErr w:type="spellEnd"/>
      <w:r w:rsidR="00C8110D" w:rsidRPr="00C8110D">
        <w:rPr>
          <w:rFonts w:ascii="Times New Roman" w:eastAsia="宋体" w:hAnsi="Times New Roman" w:cs="Times New Roman"/>
          <w:szCs w:val="21"/>
        </w:rPr>
        <w:t xml:space="preserve"> signal of the actual experiment (black li</w:t>
      </w:r>
      <w:r w:rsidR="001130C8">
        <w:rPr>
          <w:rFonts w:ascii="Times New Roman" w:eastAsia="宋体" w:hAnsi="Times New Roman" w:cs="Times New Roman"/>
          <w:szCs w:val="21"/>
        </w:rPr>
        <w:t>ne), the extracted track profile</w:t>
      </w:r>
      <w:r w:rsidR="00C8110D" w:rsidRPr="00C8110D">
        <w:rPr>
          <w:rFonts w:ascii="Times New Roman" w:eastAsia="宋体" w:hAnsi="Times New Roman" w:cs="Times New Roman"/>
          <w:szCs w:val="21"/>
        </w:rPr>
        <w:t xml:space="preserve"> (red line), and the simulation results obtained after it was input as</w:t>
      </w:r>
      <w:r w:rsidR="001130C8">
        <w:rPr>
          <w:rFonts w:ascii="Times New Roman" w:eastAsia="宋体" w:hAnsi="Times New Roman" w:cs="Times New Roman"/>
          <w:szCs w:val="21"/>
        </w:rPr>
        <w:t xml:space="preserve"> a</w:t>
      </w:r>
      <w:r w:rsidR="00C8110D" w:rsidRPr="00C8110D">
        <w:rPr>
          <w:rFonts w:ascii="Times New Roman" w:eastAsia="宋体" w:hAnsi="Times New Roman" w:cs="Times New Roman"/>
          <w:szCs w:val="21"/>
        </w:rPr>
        <w:t xml:space="preserve"> flux.</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1130C8" w:rsidP="00C8110D">
      <w:pPr>
        <w:jc w:val="center"/>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14:anchorId="440FA56B" wp14:editId="2749CF71">
            <wp:extent cx="4517800" cy="3459127"/>
            <wp:effectExtent l="0" t="0" r="0" b="82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模拟.png"/>
                    <pic:cNvPicPr/>
                  </pic:nvPicPr>
                  <pic:blipFill rotWithShape="1">
                    <a:blip r:embed="rId18" cstate="print">
                      <a:extLst>
                        <a:ext uri="{28A0092B-C50C-407E-A947-70E740481C1C}">
                          <a14:useLocalDpi xmlns:a14="http://schemas.microsoft.com/office/drawing/2010/main" val="0"/>
                        </a:ext>
                      </a:extLst>
                    </a:blip>
                    <a:srcRect t="60971" b="-1"/>
                    <a:stretch/>
                  </pic:blipFill>
                  <pic:spPr bwMode="auto">
                    <a:xfrm>
                      <a:off x="0" y="0"/>
                      <a:ext cx="4518025" cy="3459299"/>
                    </a:xfrm>
                    <a:prstGeom prst="rect">
                      <a:avLst/>
                    </a:prstGeom>
                    <a:ln>
                      <a:noFill/>
                    </a:ln>
                    <a:extLst>
                      <a:ext uri="{53640926-AAD7-44D8-BBD7-CCE9431645EC}">
                        <a14:shadowObscured xmlns:a14="http://schemas.microsoft.com/office/drawing/2010/main"/>
                      </a:ext>
                    </a:extLst>
                  </pic:spPr>
                </pic:pic>
              </a:graphicData>
            </a:graphic>
          </wp:inline>
        </w:drawing>
      </w:r>
    </w:p>
    <w:p w:rsidR="00C8110D" w:rsidRPr="00C8110D" w:rsidRDefault="00081CF0" w:rsidP="00FA6A89">
      <w:pPr>
        <w:spacing w:line="360" w:lineRule="auto"/>
        <w:rPr>
          <w:rFonts w:ascii="Times New Roman" w:eastAsia="宋体" w:hAnsi="Times New Roman" w:cs="Times New Roman"/>
          <w:szCs w:val="21"/>
        </w:rPr>
      </w:pPr>
      <w:r w:rsidRPr="00C8110D">
        <w:rPr>
          <w:rFonts w:ascii="Times New Roman" w:eastAsia="宋体" w:hAnsi="Times New Roman" w:cs="Times New Roman" w:hint="eastAsia"/>
          <w:b/>
        </w:rPr>
        <w:t>F</w:t>
      </w:r>
      <w:r>
        <w:rPr>
          <w:rFonts w:ascii="Times New Roman" w:eastAsia="宋体" w:hAnsi="Times New Roman" w:cs="Times New Roman"/>
          <w:b/>
        </w:rPr>
        <w:t>ig. S</w:t>
      </w:r>
      <w:r w:rsidRPr="00C8110D">
        <w:rPr>
          <w:rFonts w:ascii="Times New Roman" w:eastAsia="宋体" w:hAnsi="Times New Roman" w:cs="Times New Roman"/>
          <w:b/>
        </w:rPr>
        <w:t>1</w:t>
      </w:r>
      <w:r>
        <w:rPr>
          <w:rFonts w:ascii="Times New Roman" w:eastAsia="宋体" w:hAnsi="Times New Roman" w:cs="Times New Roman"/>
          <w:b/>
        </w:rPr>
        <w:t>3</w:t>
      </w:r>
      <w:r w:rsidR="00E8230C" w:rsidRPr="00C8110D">
        <w:rPr>
          <w:rFonts w:ascii="Times New Roman" w:eastAsia="宋体" w:hAnsi="Times New Roman" w:cs="Times New Roman"/>
          <w:b/>
        </w:rPr>
        <w:t xml:space="preserve"> </w:t>
      </w:r>
      <w:r w:rsidR="00A72B1D" w:rsidRPr="00A96EAD">
        <w:rPr>
          <w:rFonts w:ascii="Times New Roman" w:eastAsia="宋体" w:hAnsi="Times New Roman" w:cs="Times New Roman" w:hint="eastAsia"/>
          <w:b/>
        </w:rPr>
        <w:t>F</w:t>
      </w:r>
      <w:r w:rsidR="00A72B1D" w:rsidRPr="00A96EAD">
        <w:rPr>
          <w:rFonts w:ascii="Times New Roman" w:eastAsia="宋体" w:hAnsi="Times New Roman" w:cs="Times New Roman"/>
          <w:b/>
        </w:rPr>
        <w:t>EM simulations</w:t>
      </w:r>
      <w:r w:rsidR="00A72B1D" w:rsidRPr="00A96EAD">
        <w:rPr>
          <w:rFonts w:ascii="Times New Roman" w:eastAsia="宋体" w:hAnsi="Times New Roman" w:cs="Times New Roman"/>
          <w:b/>
          <w:szCs w:val="21"/>
        </w:rPr>
        <w:t xml:space="preserve"> of the</w:t>
      </w:r>
      <w:r w:rsidR="00A72B1D">
        <w:rPr>
          <w:rFonts w:ascii="Times New Roman" w:eastAsia="宋体" w:hAnsi="Times New Roman" w:cs="Times New Roman"/>
          <w:b/>
          <w:szCs w:val="21"/>
        </w:rPr>
        <w:t xml:space="preserve"> </w:t>
      </w:r>
      <w:r w:rsidR="00A72B1D" w:rsidRPr="00A72B1D">
        <w:rPr>
          <w:rFonts w:ascii="Times New Roman" w:eastAsia="宋体" w:hAnsi="Times New Roman" w:cs="Times New Roman"/>
          <w:b/>
          <w:szCs w:val="21"/>
        </w:rPr>
        <w:t>influx ion channels.</w:t>
      </w:r>
      <w:r w:rsidR="00A72B1D" w:rsidRPr="00C8110D">
        <w:rPr>
          <w:rFonts w:ascii="Times New Roman" w:eastAsia="宋体" w:hAnsi="Times New Roman" w:cs="Times New Roman"/>
          <w:szCs w:val="21"/>
        </w:rPr>
        <w:t xml:space="preserve"> </w:t>
      </w:r>
      <w:r w:rsidR="00C8110D" w:rsidRPr="00C8110D">
        <w:rPr>
          <w:rFonts w:ascii="Times New Roman" w:eastAsia="宋体" w:hAnsi="Times New Roman" w:cs="Times New Roman"/>
          <w:szCs w:val="21"/>
        </w:rPr>
        <w:t>(a) Top: the flux (current) input to the ion channel. Bottom: the simulation model and distribution of ions. (b) The distribution of concentration with distance along the axis (white dashed line). (c) The integra</w:t>
      </w:r>
      <w:r w:rsidR="001130C8">
        <w:rPr>
          <w:rFonts w:ascii="Times New Roman" w:eastAsia="宋体" w:hAnsi="Times New Roman" w:cs="Times New Roman"/>
          <w:szCs w:val="21"/>
        </w:rPr>
        <w:t>l</w:t>
      </w:r>
      <w:r w:rsidR="00C8110D" w:rsidRPr="00C8110D">
        <w:rPr>
          <w:rFonts w:ascii="Times New Roman" w:eastAsia="宋体" w:hAnsi="Times New Roman" w:cs="Times New Roman"/>
          <w:szCs w:val="21"/>
        </w:rPr>
        <w:t xml:space="preserve"> concentration vs. time at 100 nm from the ion channel (white pentagram).</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8110D" w:rsidRPr="00C8110D" w:rsidRDefault="001130C8" w:rsidP="00C8110D">
      <w:pPr>
        <w:jc w:val="center"/>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14:anchorId="55A7E629" wp14:editId="25359102">
            <wp:extent cx="4619343" cy="576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模拟2.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619343" cy="5760000"/>
                    </a:xfrm>
                    <a:prstGeom prst="rect">
                      <a:avLst/>
                    </a:prstGeom>
                  </pic:spPr>
                </pic:pic>
              </a:graphicData>
            </a:graphic>
          </wp:inline>
        </w:drawing>
      </w:r>
    </w:p>
    <w:p w:rsidR="00C8110D" w:rsidRPr="00C8110D" w:rsidRDefault="00081CF0" w:rsidP="00FA6A89">
      <w:pPr>
        <w:spacing w:line="360" w:lineRule="auto"/>
        <w:rPr>
          <w:rFonts w:ascii="Times New Roman" w:eastAsia="宋体" w:hAnsi="Times New Roman" w:cs="Times New Roman"/>
          <w:szCs w:val="21"/>
        </w:rPr>
      </w:pPr>
      <w:r w:rsidRPr="00C8110D">
        <w:rPr>
          <w:rFonts w:ascii="Times New Roman" w:eastAsia="宋体" w:hAnsi="Times New Roman" w:cs="Times New Roman" w:hint="eastAsia"/>
          <w:b/>
        </w:rPr>
        <w:t>F</w:t>
      </w:r>
      <w:r>
        <w:rPr>
          <w:rFonts w:ascii="Times New Roman" w:eastAsia="宋体" w:hAnsi="Times New Roman" w:cs="Times New Roman"/>
          <w:b/>
        </w:rPr>
        <w:t>ig. S</w:t>
      </w:r>
      <w:r w:rsidRPr="00C8110D">
        <w:rPr>
          <w:rFonts w:ascii="Times New Roman" w:eastAsia="宋体" w:hAnsi="Times New Roman" w:cs="Times New Roman"/>
          <w:b/>
        </w:rPr>
        <w:t>1</w:t>
      </w:r>
      <w:r>
        <w:rPr>
          <w:rFonts w:ascii="Times New Roman" w:eastAsia="宋体" w:hAnsi="Times New Roman" w:cs="Times New Roman"/>
          <w:b/>
        </w:rPr>
        <w:t>4</w:t>
      </w:r>
      <w:r w:rsidR="00E8230C" w:rsidRPr="00C8110D">
        <w:rPr>
          <w:rFonts w:ascii="Times New Roman" w:eastAsia="宋体" w:hAnsi="Times New Roman" w:cs="Times New Roman"/>
          <w:b/>
        </w:rPr>
        <w:t xml:space="preserve"> </w:t>
      </w:r>
      <w:r w:rsidR="00A72B1D" w:rsidRPr="00A96EAD">
        <w:rPr>
          <w:rFonts w:ascii="Times New Roman" w:eastAsia="宋体" w:hAnsi="Times New Roman" w:cs="Times New Roman" w:hint="eastAsia"/>
          <w:b/>
        </w:rPr>
        <w:t>F</w:t>
      </w:r>
      <w:r w:rsidR="00A72B1D" w:rsidRPr="00A96EAD">
        <w:rPr>
          <w:rFonts w:ascii="Times New Roman" w:eastAsia="宋体" w:hAnsi="Times New Roman" w:cs="Times New Roman"/>
          <w:b/>
        </w:rPr>
        <w:t>EM simulations</w:t>
      </w:r>
      <w:r w:rsidR="00A72B1D" w:rsidRPr="00A96EAD">
        <w:rPr>
          <w:rFonts w:ascii="Times New Roman" w:eastAsia="宋体" w:hAnsi="Times New Roman" w:cs="Times New Roman"/>
          <w:b/>
          <w:szCs w:val="21"/>
        </w:rPr>
        <w:t xml:space="preserve"> of</w:t>
      </w:r>
      <w:r w:rsidR="00A72B1D" w:rsidRPr="00C8110D">
        <w:rPr>
          <w:rFonts w:ascii="Times New Roman" w:eastAsia="宋体" w:hAnsi="Times New Roman" w:cs="Times New Roman"/>
          <w:szCs w:val="21"/>
        </w:rPr>
        <w:t xml:space="preserve"> </w:t>
      </w:r>
      <w:r w:rsidR="00A72B1D" w:rsidRPr="00A72B1D">
        <w:rPr>
          <w:rFonts w:ascii="Times New Roman" w:eastAsia="宋体" w:hAnsi="Times New Roman" w:cs="Times New Roman"/>
          <w:b/>
          <w:szCs w:val="21"/>
        </w:rPr>
        <w:t>dual channels.</w:t>
      </w:r>
      <w:r w:rsidR="00C8110D" w:rsidRPr="00C8110D">
        <w:rPr>
          <w:rFonts w:ascii="Times New Roman" w:eastAsia="宋体" w:hAnsi="Times New Roman" w:cs="Times New Roman"/>
          <w:szCs w:val="21"/>
        </w:rPr>
        <w:t xml:space="preserve"> (a, d) Top: the flux (current) input to the </w:t>
      </w:r>
      <w:r w:rsidR="00C8110D" w:rsidRPr="006C747C">
        <w:rPr>
          <w:rFonts w:ascii="Times New Roman" w:eastAsia="宋体" w:hAnsi="Times New Roman" w:cs="Times New Roman"/>
          <w:szCs w:val="21"/>
        </w:rPr>
        <w:t>ion channel</w:t>
      </w:r>
      <w:r w:rsidR="006C747C" w:rsidRPr="006C747C">
        <w:rPr>
          <w:rFonts w:ascii="Times New Roman" w:eastAsia="宋体" w:hAnsi="Times New Roman" w:cs="Times New Roman"/>
          <w:szCs w:val="21"/>
        </w:rPr>
        <w:t>s</w:t>
      </w:r>
      <w:r w:rsidR="00C8110D" w:rsidRPr="00C8110D">
        <w:rPr>
          <w:rFonts w:ascii="Times New Roman" w:eastAsia="宋体" w:hAnsi="Times New Roman" w:cs="Times New Roman"/>
          <w:szCs w:val="21"/>
        </w:rPr>
        <w:t xml:space="preserve">. Bottom: the simulation model and distribution of ions. (b, e) Model schematics of dimer channels and two adjacent ion channels. (c, f) </w:t>
      </w:r>
      <w:bookmarkStart w:id="28" w:name="OLE_LINK14"/>
      <w:bookmarkStart w:id="29" w:name="OLE_LINK15"/>
      <w:r w:rsidR="001130C8">
        <w:rPr>
          <w:rFonts w:ascii="Times New Roman" w:eastAsia="宋体" w:hAnsi="Times New Roman" w:cs="Times New Roman"/>
          <w:szCs w:val="21"/>
        </w:rPr>
        <w:t>The integral</w:t>
      </w:r>
      <w:r w:rsidR="00C8110D" w:rsidRPr="00C8110D">
        <w:rPr>
          <w:rFonts w:ascii="Times New Roman" w:eastAsia="宋体" w:hAnsi="Times New Roman" w:cs="Times New Roman"/>
          <w:szCs w:val="21"/>
        </w:rPr>
        <w:t xml:space="preserve"> concentration vs. time at 100 nm from the ion channel</w:t>
      </w:r>
      <w:bookmarkEnd w:id="28"/>
      <w:bookmarkEnd w:id="29"/>
      <w:r w:rsidR="00C8110D" w:rsidRPr="00C8110D">
        <w:rPr>
          <w:rFonts w:ascii="Times New Roman" w:eastAsia="宋体" w:hAnsi="Times New Roman" w:cs="Times New Roman"/>
          <w:szCs w:val="21"/>
        </w:rPr>
        <w:t xml:space="preserve"> (white pentagram).</w:t>
      </w:r>
    </w:p>
    <w:p w:rsidR="00C8110D" w:rsidRDefault="00C8110D">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4E0E9F" w:rsidRDefault="00BC3AE4" w:rsidP="00BC3AE4">
      <w:pPr>
        <w:widowControl/>
        <w:jc w:val="center"/>
        <w:rPr>
          <w:rFonts w:ascii="Times New Roman" w:eastAsia="宋体" w:hAnsi="Times New Roman" w:cs="Times New Roman"/>
          <w:b/>
          <w:szCs w:val="21"/>
        </w:rPr>
      </w:pPr>
      <w:r w:rsidRPr="00BC3AE4">
        <w:rPr>
          <w:rFonts w:ascii="Times New Roman" w:eastAsia="宋体" w:hAnsi="Times New Roman" w:cs="Times New Roman"/>
          <w:b/>
          <w:noProof/>
          <w:szCs w:val="21"/>
        </w:rPr>
        <w:lastRenderedPageBreak/>
        <w:drawing>
          <wp:inline distT="0" distB="0" distL="0" distR="0" wp14:anchorId="1308B29A" wp14:editId="4FB86C40">
            <wp:extent cx="4390046" cy="3178968"/>
            <wp:effectExtent l="0" t="0" r="0" b="2540"/>
            <wp:docPr id="9" name="图片 9" descr="E:\qyueLi\课题组\iSCAT\神经元离子通道活性免标记干涉散射成像\整理\SI\模拟3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模拟3_画板 1.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00296" cy="3186390"/>
                    </a:xfrm>
                    <a:prstGeom prst="rect">
                      <a:avLst/>
                    </a:prstGeom>
                    <a:noFill/>
                    <a:ln>
                      <a:noFill/>
                    </a:ln>
                  </pic:spPr>
                </pic:pic>
              </a:graphicData>
            </a:graphic>
          </wp:inline>
        </w:drawing>
      </w:r>
    </w:p>
    <w:p w:rsidR="00BC3AE4" w:rsidRPr="00D03254" w:rsidRDefault="00081CF0" w:rsidP="00FA6A89">
      <w:pPr>
        <w:widowControl/>
        <w:spacing w:line="360" w:lineRule="auto"/>
        <w:rPr>
          <w:rFonts w:ascii="Times New Roman" w:eastAsia="宋体" w:hAnsi="Times New Roman" w:cs="Times New Roman"/>
          <w:szCs w:val="21"/>
        </w:rPr>
      </w:pPr>
      <w:r w:rsidRPr="00C8110D">
        <w:rPr>
          <w:rFonts w:ascii="Times New Roman" w:eastAsia="宋体" w:hAnsi="Times New Roman" w:cs="Times New Roman" w:hint="eastAsia"/>
          <w:b/>
        </w:rPr>
        <w:t>F</w:t>
      </w:r>
      <w:r>
        <w:rPr>
          <w:rFonts w:ascii="Times New Roman" w:eastAsia="宋体" w:hAnsi="Times New Roman" w:cs="Times New Roman"/>
          <w:b/>
        </w:rPr>
        <w:t>ig. S</w:t>
      </w:r>
      <w:r w:rsidRPr="00C8110D">
        <w:rPr>
          <w:rFonts w:ascii="Times New Roman" w:eastAsia="宋体" w:hAnsi="Times New Roman" w:cs="Times New Roman"/>
          <w:b/>
        </w:rPr>
        <w:t>1</w:t>
      </w:r>
      <w:r>
        <w:rPr>
          <w:rFonts w:ascii="Times New Roman" w:eastAsia="宋体" w:hAnsi="Times New Roman" w:cs="Times New Roman"/>
          <w:b/>
        </w:rPr>
        <w:t>5</w:t>
      </w:r>
      <w:r w:rsidR="00E8230C" w:rsidRPr="00C8110D">
        <w:rPr>
          <w:rFonts w:ascii="Times New Roman" w:eastAsia="宋体" w:hAnsi="Times New Roman" w:cs="Times New Roman"/>
          <w:b/>
        </w:rPr>
        <w:t xml:space="preserve"> </w:t>
      </w:r>
      <w:r w:rsidR="00D03254" w:rsidRPr="00A96EAD">
        <w:rPr>
          <w:rFonts w:ascii="Times New Roman" w:eastAsia="宋体" w:hAnsi="Times New Roman" w:cs="Times New Roman" w:hint="eastAsia"/>
          <w:b/>
        </w:rPr>
        <w:t>F</w:t>
      </w:r>
      <w:r w:rsidR="00D03254" w:rsidRPr="00A96EAD">
        <w:rPr>
          <w:rFonts w:ascii="Times New Roman" w:eastAsia="宋体" w:hAnsi="Times New Roman" w:cs="Times New Roman"/>
          <w:b/>
        </w:rPr>
        <w:t>EM simulations</w:t>
      </w:r>
      <w:r w:rsidR="00D03254" w:rsidRPr="00A96EAD">
        <w:rPr>
          <w:rFonts w:ascii="Times New Roman" w:eastAsia="宋体" w:hAnsi="Times New Roman" w:cs="Times New Roman"/>
          <w:b/>
          <w:szCs w:val="21"/>
        </w:rPr>
        <w:t xml:space="preserve"> of</w:t>
      </w:r>
      <w:r w:rsidR="00D03254">
        <w:rPr>
          <w:rFonts w:ascii="Times New Roman" w:eastAsia="宋体" w:hAnsi="Times New Roman" w:cs="Times New Roman"/>
          <w:b/>
          <w:szCs w:val="21"/>
        </w:rPr>
        <w:t xml:space="preserve"> different ion diffusion field. </w:t>
      </w:r>
      <w:r w:rsidR="00D03254">
        <w:rPr>
          <w:rFonts w:ascii="Times New Roman" w:eastAsia="宋体" w:hAnsi="Times New Roman" w:cs="Times New Roman"/>
          <w:szCs w:val="21"/>
        </w:rPr>
        <w:t xml:space="preserve">(a) The integral concentration of ion diffusion field </w:t>
      </w:r>
      <w:r w:rsidR="00D03254" w:rsidRPr="00D03254">
        <w:rPr>
          <w:rFonts w:ascii="Times New Roman" w:eastAsia="宋体" w:hAnsi="Times New Roman" w:cs="Times New Roman"/>
          <w:szCs w:val="21"/>
        </w:rPr>
        <w:t>within a diffusion scale of 200 nm for different channel currents and ion diffusion coefficients</w:t>
      </w:r>
      <w:r w:rsidR="00D03254">
        <w:rPr>
          <w:rFonts w:ascii="Times New Roman" w:eastAsia="宋体" w:hAnsi="Times New Roman" w:cs="Times New Roman"/>
          <w:szCs w:val="21"/>
        </w:rPr>
        <w:t xml:space="preserve">. (b) </w:t>
      </w:r>
      <w:r w:rsidR="00537D6D">
        <w:rPr>
          <w:rFonts w:ascii="Times New Roman" w:eastAsia="宋体" w:hAnsi="Times New Roman" w:cs="Times New Roman"/>
          <w:szCs w:val="21"/>
        </w:rPr>
        <w:t>The integral concentration of K</w:t>
      </w:r>
      <w:r w:rsidR="00537D6D" w:rsidRPr="00537D6D">
        <w:rPr>
          <w:rFonts w:ascii="Times New Roman" w:eastAsia="宋体" w:hAnsi="Times New Roman" w:cs="Times New Roman"/>
          <w:szCs w:val="21"/>
          <w:vertAlign w:val="superscript"/>
        </w:rPr>
        <w:t>+</w:t>
      </w:r>
      <w:r w:rsidR="00537D6D">
        <w:rPr>
          <w:rFonts w:ascii="Times New Roman" w:eastAsia="宋体" w:hAnsi="Times New Roman" w:cs="Times New Roman"/>
          <w:szCs w:val="21"/>
        </w:rPr>
        <w:t>, Na</w:t>
      </w:r>
      <w:r w:rsidR="00537D6D" w:rsidRPr="00537D6D">
        <w:rPr>
          <w:rFonts w:ascii="Times New Roman" w:eastAsia="宋体" w:hAnsi="Times New Roman" w:cs="Times New Roman"/>
          <w:szCs w:val="21"/>
          <w:vertAlign w:val="superscript"/>
        </w:rPr>
        <w:t>+</w:t>
      </w:r>
      <w:r w:rsidR="00537D6D">
        <w:rPr>
          <w:rFonts w:ascii="Times New Roman" w:eastAsia="宋体" w:hAnsi="Times New Roman" w:cs="Times New Roman"/>
          <w:szCs w:val="21"/>
        </w:rPr>
        <w:t>, Ca</w:t>
      </w:r>
      <w:r w:rsidR="00537D6D" w:rsidRPr="00537D6D">
        <w:rPr>
          <w:rFonts w:ascii="Times New Roman" w:eastAsia="宋体" w:hAnsi="Times New Roman" w:cs="Times New Roman"/>
          <w:szCs w:val="21"/>
          <w:vertAlign w:val="superscript"/>
        </w:rPr>
        <w:t>2+</w:t>
      </w:r>
      <w:r w:rsidR="00537D6D">
        <w:rPr>
          <w:rFonts w:ascii="Times New Roman" w:eastAsia="宋体" w:hAnsi="Times New Roman" w:cs="Times New Roman"/>
          <w:szCs w:val="21"/>
        </w:rPr>
        <w:t xml:space="preserve"> diffusion field at the same channel current, respectively.</w:t>
      </w:r>
    </w:p>
    <w:p w:rsidR="00BC3AE4" w:rsidRDefault="004E0E9F">
      <w:pPr>
        <w:widowControl/>
        <w:jc w:val="left"/>
        <w:rPr>
          <w:rFonts w:ascii="Times New Roman" w:eastAsia="宋体" w:hAnsi="Times New Roman" w:cs="Times New Roman"/>
          <w:b/>
          <w:szCs w:val="21"/>
        </w:rPr>
      </w:pPr>
      <w:r>
        <w:rPr>
          <w:rFonts w:ascii="Times New Roman" w:eastAsia="宋体" w:hAnsi="Times New Roman" w:cs="Times New Roman"/>
          <w:b/>
          <w:szCs w:val="21"/>
        </w:rPr>
        <w:br w:type="page"/>
      </w:r>
    </w:p>
    <w:p w:rsidR="00B02509" w:rsidRDefault="00F41359" w:rsidP="00F41359">
      <w:pPr>
        <w:widowControl/>
        <w:jc w:val="center"/>
        <w:rPr>
          <w:rFonts w:ascii="Times New Roman" w:eastAsia="宋体" w:hAnsi="Times New Roman" w:cs="Times New Roman"/>
          <w:b/>
          <w:szCs w:val="21"/>
        </w:rPr>
      </w:pPr>
      <w:r w:rsidRPr="00F41359">
        <w:rPr>
          <w:rFonts w:ascii="Times New Roman" w:eastAsia="宋体" w:hAnsi="Times New Roman" w:cs="Times New Roman"/>
          <w:b/>
          <w:noProof/>
          <w:szCs w:val="21"/>
        </w:rPr>
        <w:lastRenderedPageBreak/>
        <w:drawing>
          <wp:inline distT="0" distB="0" distL="0" distR="0">
            <wp:extent cx="4824865" cy="5400000"/>
            <wp:effectExtent l="0" t="0" r="0" b="0"/>
            <wp:docPr id="4" name="图片 4" descr="E:\qyueLi\课题组\iSCAT\神经元离子通道活性免标记干涉散射成像\整理\SI\噪声分析.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qyueLi\课题组\iSCAT\神经元离子通道活性免标记干涉散射成像\整理\SI\噪声分析.t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24865" cy="5400000"/>
                    </a:xfrm>
                    <a:prstGeom prst="rect">
                      <a:avLst/>
                    </a:prstGeom>
                    <a:noFill/>
                    <a:ln>
                      <a:noFill/>
                    </a:ln>
                  </pic:spPr>
                </pic:pic>
              </a:graphicData>
            </a:graphic>
          </wp:inline>
        </w:drawing>
      </w:r>
    </w:p>
    <w:p w:rsidR="00B02509" w:rsidRPr="00865941" w:rsidRDefault="00081CF0">
      <w:pPr>
        <w:widowControl/>
        <w:jc w:val="left"/>
        <w:rPr>
          <w:rFonts w:ascii="Times New Roman" w:eastAsia="宋体" w:hAnsi="Times New Roman" w:cs="Times New Roman"/>
          <w:szCs w:val="21"/>
        </w:rPr>
      </w:pPr>
      <w:r w:rsidRPr="00C8110D">
        <w:rPr>
          <w:rFonts w:ascii="Times New Roman" w:eastAsia="宋体" w:hAnsi="Times New Roman" w:cs="Times New Roman" w:hint="eastAsia"/>
          <w:b/>
        </w:rPr>
        <w:t>F</w:t>
      </w:r>
      <w:r>
        <w:rPr>
          <w:rFonts w:ascii="Times New Roman" w:eastAsia="宋体" w:hAnsi="Times New Roman" w:cs="Times New Roman"/>
          <w:b/>
        </w:rPr>
        <w:t>ig. S</w:t>
      </w:r>
      <w:r w:rsidRPr="00C8110D">
        <w:rPr>
          <w:rFonts w:ascii="Times New Roman" w:eastAsia="宋体" w:hAnsi="Times New Roman" w:cs="Times New Roman"/>
          <w:b/>
        </w:rPr>
        <w:t>1</w:t>
      </w:r>
      <w:r>
        <w:rPr>
          <w:rFonts w:ascii="Times New Roman" w:eastAsia="宋体" w:hAnsi="Times New Roman" w:cs="Times New Roman"/>
          <w:b/>
        </w:rPr>
        <w:t>6</w:t>
      </w:r>
      <w:bookmarkStart w:id="30" w:name="_GoBack"/>
      <w:bookmarkEnd w:id="30"/>
      <w:r w:rsidR="00B23D85" w:rsidRPr="00084C84">
        <w:rPr>
          <w:rFonts w:ascii="Times New Roman" w:hAnsi="Times New Roman" w:cs="Times New Roman"/>
          <w:b/>
          <w:bCs/>
          <w:szCs w:val="21"/>
        </w:rPr>
        <w:t xml:space="preserve"> Effect of </w:t>
      </w:r>
      <w:r w:rsidR="00125792" w:rsidRPr="00084C84">
        <w:rPr>
          <w:rFonts w:ascii="Times New Roman" w:hAnsi="Times New Roman" w:cs="Times New Roman"/>
          <w:b/>
          <w:bCs/>
          <w:szCs w:val="21"/>
        </w:rPr>
        <w:t>non-uniform background noise</w:t>
      </w:r>
      <w:r w:rsidR="00B23D85" w:rsidRPr="00084C84">
        <w:rPr>
          <w:rFonts w:ascii="Times New Roman" w:hAnsi="Times New Roman" w:cs="Times New Roman"/>
          <w:b/>
          <w:bCs/>
          <w:szCs w:val="21"/>
        </w:rPr>
        <w:t xml:space="preserve"> on EM-</w:t>
      </w:r>
      <w:proofErr w:type="spellStart"/>
      <w:r w:rsidR="00B23D85" w:rsidRPr="00084C84">
        <w:rPr>
          <w:rFonts w:ascii="Times New Roman" w:hAnsi="Times New Roman" w:cs="Times New Roman"/>
          <w:b/>
          <w:bCs/>
          <w:szCs w:val="21"/>
        </w:rPr>
        <w:t>iSACT</w:t>
      </w:r>
      <w:proofErr w:type="spellEnd"/>
      <w:r w:rsidR="00B23D85" w:rsidRPr="00084C84">
        <w:rPr>
          <w:rFonts w:ascii="Times New Roman" w:hAnsi="Times New Roman" w:cs="Times New Roman"/>
          <w:b/>
          <w:bCs/>
          <w:szCs w:val="21"/>
        </w:rPr>
        <w:t xml:space="preserve"> image.</w:t>
      </w:r>
      <w:r w:rsidR="00865941">
        <w:rPr>
          <w:rFonts w:ascii="Times New Roman" w:hAnsi="Times New Roman" w:cs="Times New Roman"/>
          <w:b/>
          <w:bCs/>
          <w:sz w:val="24"/>
          <w:szCs w:val="24"/>
        </w:rPr>
        <w:t xml:space="preserve"> </w:t>
      </w:r>
      <w:r w:rsidR="00865941" w:rsidRPr="00865941">
        <w:rPr>
          <w:rFonts w:ascii="Times New Roman" w:hAnsi="Times New Roman" w:cs="Times New Roman"/>
          <w:bCs/>
          <w:szCs w:val="21"/>
        </w:rPr>
        <w:t>(</w:t>
      </w:r>
      <w:r w:rsidR="00865941">
        <w:rPr>
          <w:rFonts w:ascii="Times New Roman" w:hAnsi="Times New Roman" w:cs="Times New Roman"/>
          <w:bCs/>
          <w:szCs w:val="21"/>
        </w:rPr>
        <w:t>a</w:t>
      </w:r>
      <w:r w:rsidR="00865941" w:rsidRPr="00865941">
        <w:rPr>
          <w:rFonts w:ascii="Times New Roman" w:hAnsi="Times New Roman" w:cs="Times New Roman"/>
          <w:bCs/>
          <w:szCs w:val="21"/>
        </w:rPr>
        <w:t>)</w:t>
      </w:r>
      <w:r w:rsidR="00865941">
        <w:rPr>
          <w:rFonts w:ascii="Times New Roman" w:hAnsi="Times New Roman" w:cs="Times New Roman"/>
          <w:bCs/>
          <w:szCs w:val="21"/>
        </w:rPr>
        <w:t xml:space="preserve"> Raw </w:t>
      </w:r>
      <w:proofErr w:type="spellStart"/>
      <w:r w:rsidR="00865941">
        <w:rPr>
          <w:rFonts w:ascii="Times New Roman" w:hAnsi="Times New Roman" w:cs="Times New Roman"/>
          <w:bCs/>
          <w:szCs w:val="21"/>
        </w:rPr>
        <w:t>iSCAT</w:t>
      </w:r>
      <w:proofErr w:type="spellEnd"/>
      <w:r w:rsidR="00865941">
        <w:rPr>
          <w:rFonts w:ascii="Times New Roman" w:hAnsi="Times New Roman" w:cs="Times New Roman"/>
          <w:bCs/>
          <w:szCs w:val="21"/>
        </w:rPr>
        <w:t xml:space="preserve"> image of bare silicon substrate. (b) Raw </w:t>
      </w:r>
      <w:proofErr w:type="spellStart"/>
      <w:r w:rsidR="00865941">
        <w:rPr>
          <w:rFonts w:ascii="Times New Roman" w:hAnsi="Times New Roman" w:cs="Times New Roman"/>
          <w:bCs/>
          <w:szCs w:val="21"/>
        </w:rPr>
        <w:t>iSCAT</w:t>
      </w:r>
      <w:proofErr w:type="spellEnd"/>
      <w:r w:rsidR="00865941">
        <w:rPr>
          <w:rFonts w:ascii="Times New Roman" w:hAnsi="Times New Roman" w:cs="Times New Roman"/>
          <w:bCs/>
          <w:szCs w:val="21"/>
        </w:rPr>
        <w:t xml:space="preserve"> image of bare glass substrate. (c) </w:t>
      </w:r>
      <w:r w:rsidR="00865941" w:rsidRPr="00865941">
        <w:rPr>
          <w:rFonts w:ascii="Times New Roman" w:hAnsi="Times New Roman" w:cs="Times New Roman"/>
          <w:bCs/>
          <w:szCs w:val="21"/>
        </w:rPr>
        <w:t xml:space="preserve">Raw </w:t>
      </w:r>
      <w:proofErr w:type="spellStart"/>
      <w:r w:rsidR="00865941" w:rsidRPr="00865941">
        <w:rPr>
          <w:rFonts w:ascii="Times New Roman" w:hAnsi="Times New Roman" w:cs="Times New Roman"/>
          <w:bCs/>
          <w:szCs w:val="21"/>
        </w:rPr>
        <w:t>iSCAT</w:t>
      </w:r>
      <w:proofErr w:type="spellEnd"/>
      <w:r w:rsidR="00865941" w:rsidRPr="00865941">
        <w:rPr>
          <w:rFonts w:ascii="Times New Roman" w:hAnsi="Times New Roman" w:cs="Times New Roman"/>
          <w:bCs/>
          <w:szCs w:val="21"/>
        </w:rPr>
        <w:t xml:space="preserve"> image of bare </w:t>
      </w:r>
      <w:r w:rsidR="00865941">
        <w:rPr>
          <w:rFonts w:ascii="Times New Roman" w:hAnsi="Times New Roman" w:cs="Times New Roman"/>
          <w:bCs/>
          <w:szCs w:val="21"/>
        </w:rPr>
        <w:t>ITO</w:t>
      </w:r>
      <w:r w:rsidR="00865941" w:rsidRPr="00865941">
        <w:rPr>
          <w:rFonts w:ascii="Times New Roman" w:hAnsi="Times New Roman" w:cs="Times New Roman"/>
          <w:bCs/>
          <w:szCs w:val="21"/>
        </w:rPr>
        <w:t xml:space="preserve"> substrate.</w:t>
      </w:r>
      <w:r w:rsidR="00865941">
        <w:rPr>
          <w:rFonts w:ascii="Times New Roman" w:hAnsi="Times New Roman" w:cs="Times New Roman"/>
          <w:bCs/>
          <w:szCs w:val="21"/>
        </w:rPr>
        <w:t xml:space="preserve"> (d) </w:t>
      </w:r>
      <w:r w:rsidR="00D97F8A">
        <w:rPr>
          <w:rFonts w:ascii="Times New Roman" w:hAnsi="Times New Roman" w:cs="Times New Roman"/>
          <w:bCs/>
          <w:szCs w:val="21"/>
        </w:rPr>
        <w:t xml:space="preserve">A raw </w:t>
      </w:r>
      <w:proofErr w:type="spellStart"/>
      <w:r w:rsidR="00D97F8A">
        <w:rPr>
          <w:rFonts w:ascii="Times New Roman" w:hAnsi="Times New Roman" w:cs="Times New Roman"/>
          <w:bCs/>
          <w:szCs w:val="21"/>
        </w:rPr>
        <w:t>iSCAT</w:t>
      </w:r>
      <w:proofErr w:type="spellEnd"/>
      <w:r w:rsidR="00D97F8A">
        <w:rPr>
          <w:rFonts w:ascii="Times New Roman" w:hAnsi="Times New Roman" w:cs="Times New Roman"/>
          <w:bCs/>
          <w:szCs w:val="21"/>
        </w:rPr>
        <w:t xml:space="preserve"> image of bare ITO surface without cells. (e) Spatial speckle contrast map of (d) estimated from a 15</w:t>
      </w:r>
      <w:r w:rsidR="00D97F8A">
        <w:rPr>
          <w:rFonts w:ascii="等线" w:eastAsia="等线" w:hAnsi="等线" w:cs="Times New Roman" w:hint="eastAsia"/>
          <w:bCs/>
          <w:szCs w:val="21"/>
        </w:rPr>
        <w:t>×</w:t>
      </w:r>
      <w:r w:rsidR="00D97F8A">
        <w:rPr>
          <w:rFonts w:ascii="Times New Roman" w:hAnsi="Times New Roman" w:cs="Times New Roman"/>
          <w:bCs/>
          <w:szCs w:val="21"/>
        </w:rPr>
        <w:t xml:space="preserve">15 window of pixels. (f) Temporal speckle contrast map of (d) estimated over 100 frames </w:t>
      </w:r>
      <w:r w:rsidR="00B16F7D">
        <w:rPr>
          <w:rFonts w:ascii="Times New Roman" w:hAnsi="Times New Roman" w:cs="Times New Roman"/>
          <w:bCs/>
          <w:szCs w:val="21"/>
        </w:rPr>
        <w:t>(</w:t>
      </w:r>
      <w:proofErr w:type="spellStart"/>
      <w:r w:rsidR="00B16F7D" w:rsidRPr="00221B02">
        <w:rPr>
          <w:rFonts w:ascii="Cambria Math" w:eastAsia="宋体" w:hAnsi="Cambria Math" w:cs="Times New Roman"/>
          <w:i/>
          <w:szCs w:val="21"/>
        </w:rPr>
        <w:t>Δt</w:t>
      </w:r>
      <w:proofErr w:type="spellEnd"/>
      <w:r w:rsidR="00B16F7D" w:rsidRPr="00221B02">
        <w:rPr>
          <w:rFonts w:ascii="Times New Roman" w:eastAsia="宋体" w:hAnsi="Times New Roman" w:cs="Times New Roman"/>
          <w:szCs w:val="21"/>
        </w:rPr>
        <w:t xml:space="preserve"> = 0.33</w:t>
      </w:r>
      <w:r w:rsidR="00B16F7D">
        <w:rPr>
          <w:rFonts w:ascii="Times New Roman" w:eastAsia="宋体" w:hAnsi="Times New Roman" w:cs="Times New Roman"/>
          <w:szCs w:val="21"/>
        </w:rPr>
        <w:t xml:space="preserve"> </w:t>
      </w:r>
      <w:r w:rsidR="00B16F7D" w:rsidRPr="00221B02">
        <w:rPr>
          <w:rFonts w:ascii="Times New Roman" w:eastAsia="宋体" w:hAnsi="Times New Roman" w:cs="Times New Roman"/>
          <w:szCs w:val="21"/>
        </w:rPr>
        <w:t>s</w:t>
      </w:r>
      <w:r w:rsidR="00B16F7D">
        <w:rPr>
          <w:rFonts w:ascii="Times New Roman" w:hAnsi="Times New Roman" w:cs="Times New Roman"/>
          <w:bCs/>
          <w:szCs w:val="21"/>
        </w:rPr>
        <w:t xml:space="preserve">). (g) </w:t>
      </w:r>
      <w:r w:rsidR="000D2745" w:rsidRPr="000D2745">
        <w:rPr>
          <w:rFonts w:ascii="Times New Roman" w:hAnsi="Times New Roman" w:cs="Times New Roman"/>
          <w:bCs/>
          <w:szCs w:val="21"/>
        </w:rPr>
        <w:t>Amplitude image obtained by FFT analysis</w:t>
      </w:r>
      <w:r w:rsidR="000D2745">
        <w:rPr>
          <w:rFonts w:ascii="Times New Roman" w:hAnsi="Times New Roman" w:cs="Times New Roman"/>
          <w:bCs/>
          <w:szCs w:val="21"/>
        </w:rPr>
        <w:t>.</w:t>
      </w:r>
      <w:r w:rsidR="00A853EC">
        <w:rPr>
          <w:rFonts w:ascii="Times New Roman" w:hAnsi="Times New Roman" w:cs="Times New Roman"/>
          <w:bCs/>
          <w:szCs w:val="21"/>
        </w:rPr>
        <w:t xml:space="preserve"> </w:t>
      </w:r>
      <w:r w:rsidR="00796225">
        <w:rPr>
          <w:rFonts w:ascii="Times New Roman" w:hAnsi="Times New Roman" w:cs="Times New Roman"/>
          <w:bCs/>
          <w:szCs w:val="21"/>
        </w:rPr>
        <w:t xml:space="preserve">Scale bar in a-c, 2.5 </w:t>
      </w:r>
      <w:proofErr w:type="spellStart"/>
      <w:r w:rsidR="00796225">
        <w:rPr>
          <w:rFonts w:ascii="Times New Roman" w:hAnsi="Times New Roman" w:cs="Times New Roman"/>
          <w:bCs/>
          <w:szCs w:val="21"/>
        </w:rPr>
        <w:t>μm</w:t>
      </w:r>
      <w:proofErr w:type="spellEnd"/>
      <w:r w:rsidR="00796225">
        <w:rPr>
          <w:rFonts w:ascii="Times New Roman" w:hAnsi="Times New Roman" w:cs="Times New Roman"/>
          <w:bCs/>
          <w:szCs w:val="21"/>
        </w:rPr>
        <w:t xml:space="preserve">, d-g, 5 </w:t>
      </w:r>
      <w:proofErr w:type="spellStart"/>
      <w:r w:rsidR="00796225">
        <w:rPr>
          <w:rFonts w:ascii="Times New Roman" w:hAnsi="Times New Roman" w:cs="Times New Roman"/>
          <w:bCs/>
          <w:szCs w:val="21"/>
        </w:rPr>
        <w:t>μm</w:t>
      </w:r>
      <w:proofErr w:type="spellEnd"/>
      <w:r w:rsidR="00796225">
        <w:rPr>
          <w:rFonts w:ascii="Times New Roman" w:hAnsi="Times New Roman" w:cs="Times New Roman"/>
          <w:bCs/>
          <w:szCs w:val="21"/>
        </w:rPr>
        <w:t>.</w:t>
      </w:r>
    </w:p>
    <w:p w:rsidR="00B02509" w:rsidRDefault="00B02509">
      <w:pPr>
        <w:widowControl/>
        <w:jc w:val="left"/>
        <w:rPr>
          <w:rFonts w:ascii="Times New Roman" w:eastAsia="宋体" w:hAnsi="Times New Roman" w:cs="Times New Roman"/>
          <w:b/>
          <w:szCs w:val="21"/>
        </w:rPr>
      </w:pPr>
      <w:r>
        <w:rPr>
          <w:rFonts w:ascii="Times New Roman" w:eastAsia="宋体" w:hAnsi="Times New Roman" w:cs="Times New Roman"/>
          <w:b/>
          <w:szCs w:val="21"/>
        </w:rPr>
        <w:br w:type="page"/>
      </w:r>
    </w:p>
    <w:p w:rsidR="00CE623D" w:rsidRDefault="00CE623D" w:rsidP="005F035A">
      <w:pPr>
        <w:spacing w:line="360" w:lineRule="auto"/>
        <w:rPr>
          <w:rFonts w:ascii="Times New Roman" w:eastAsia="宋体" w:hAnsi="Times New Roman" w:cs="Times New Roman"/>
          <w:szCs w:val="21"/>
        </w:rPr>
      </w:pPr>
      <w:r w:rsidRPr="00C8110D">
        <w:rPr>
          <w:rFonts w:ascii="Times New Roman" w:eastAsia="宋体" w:hAnsi="Times New Roman" w:cs="Times New Roman"/>
          <w:b/>
          <w:szCs w:val="21"/>
        </w:rPr>
        <w:lastRenderedPageBreak/>
        <w:t>Supplementary</w:t>
      </w:r>
      <w:r w:rsidRPr="00C8110D">
        <w:rPr>
          <w:rFonts w:ascii="Times New Roman" w:eastAsia="宋体" w:hAnsi="Times New Roman" w:cs="Times New Roman" w:hint="eastAsia"/>
          <w:b/>
          <w:szCs w:val="21"/>
        </w:rPr>
        <w:t xml:space="preserve"> T</w:t>
      </w:r>
      <w:r w:rsidR="00A54754">
        <w:rPr>
          <w:rFonts w:ascii="Times New Roman" w:eastAsia="宋体" w:hAnsi="Times New Roman" w:cs="Times New Roman"/>
          <w:b/>
          <w:szCs w:val="21"/>
        </w:rPr>
        <w:t xml:space="preserve">able </w:t>
      </w:r>
      <w:r>
        <w:rPr>
          <w:rFonts w:ascii="Times New Roman" w:eastAsia="宋体" w:hAnsi="Times New Roman" w:cs="Times New Roman"/>
          <w:b/>
          <w:szCs w:val="21"/>
        </w:rPr>
        <w:t>1</w:t>
      </w:r>
      <w:r w:rsidR="005F035A">
        <w:rPr>
          <w:rFonts w:ascii="Times New Roman" w:eastAsia="宋体" w:hAnsi="Times New Roman" w:cs="Times New Roman"/>
          <w:b/>
        </w:rPr>
        <w:t xml:space="preserve"> </w:t>
      </w:r>
      <w:r w:rsidR="005F035A" w:rsidRPr="007F7EAB">
        <w:rPr>
          <w:rFonts w:ascii="Times New Roman" w:hAnsi="Times New Roman" w:cs="Times New Roman"/>
          <w:b/>
          <w:bCs/>
          <w:sz w:val="24"/>
          <w:szCs w:val="24"/>
        </w:rPr>
        <w:t>|</w:t>
      </w:r>
      <w:r w:rsidR="005F035A">
        <w:rPr>
          <w:rFonts w:ascii="Times New Roman" w:hAnsi="Times New Roman" w:cs="Times New Roman"/>
          <w:b/>
          <w:bCs/>
          <w:sz w:val="24"/>
          <w:szCs w:val="24"/>
        </w:rPr>
        <w:t xml:space="preserve"> </w:t>
      </w:r>
      <m:oMath>
        <m:sSub>
          <m:sSubPr>
            <m:ctrlPr>
              <w:rPr>
                <w:rFonts w:ascii="Cambria Math" w:eastAsia="宋体" w:hAnsi="Cambria Math" w:cs="Times New Roman"/>
                <w:b/>
                <w:sz w:val="24"/>
                <w:szCs w:val="24"/>
              </w:rPr>
            </m:ctrlPr>
          </m:sSubPr>
          <m:e>
            <m:r>
              <m:rPr>
                <m:sty m:val="bi"/>
              </m:rPr>
              <w:rPr>
                <w:rFonts w:ascii="Cambria Math" w:eastAsia="宋体" w:hAnsi="Cambria Math" w:cs="Times New Roman"/>
                <w:sz w:val="24"/>
                <w:szCs w:val="24"/>
              </w:rPr>
              <m:t>t</m:t>
            </m:r>
          </m:e>
          <m:sub>
            <m:r>
              <m:rPr>
                <m:sty m:val="bi"/>
              </m:rPr>
              <w:rPr>
                <w:rFonts w:ascii="Cambria Math" w:eastAsia="宋体" w:hAnsi="Cambria Math" w:cs="Times New Roman"/>
                <w:sz w:val="24"/>
                <w:szCs w:val="24"/>
              </w:rPr>
              <m:t>up</m:t>
            </m:r>
          </m:sub>
        </m:sSub>
      </m:oMath>
      <w:r w:rsidR="000E0F93" w:rsidRPr="000E0F93">
        <w:rPr>
          <w:rFonts w:ascii="Times New Roman" w:eastAsia="宋体" w:hAnsi="Times New Roman" w:cs="Times New Roman"/>
          <w:b/>
          <w:sz w:val="24"/>
          <w:szCs w:val="24"/>
        </w:rPr>
        <w:t xml:space="preserve"> and </w:t>
      </w:r>
      <m:oMath>
        <m:sSub>
          <m:sSubPr>
            <m:ctrlPr>
              <w:rPr>
                <w:rFonts w:ascii="Cambria Math" w:eastAsia="宋体" w:hAnsi="Cambria Math" w:cs="Times New Roman"/>
                <w:b/>
                <w:sz w:val="24"/>
                <w:szCs w:val="24"/>
              </w:rPr>
            </m:ctrlPr>
          </m:sSubPr>
          <m:e>
            <m:r>
              <m:rPr>
                <m:sty m:val="bi"/>
              </m:rPr>
              <w:rPr>
                <w:rFonts w:ascii="Cambria Math" w:eastAsia="宋体" w:hAnsi="Cambria Math" w:cs="Times New Roman"/>
                <w:sz w:val="24"/>
                <w:szCs w:val="24"/>
              </w:rPr>
              <m:t>t</m:t>
            </m:r>
          </m:e>
          <m:sub>
            <m:r>
              <m:rPr>
                <m:sty m:val="bi"/>
              </m:rPr>
              <w:rPr>
                <w:rFonts w:ascii="Cambria Math" w:eastAsia="宋体" w:hAnsi="Cambria Math" w:cs="Times New Roman"/>
                <w:sz w:val="24"/>
                <w:szCs w:val="24"/>
              </w:rPr>
              <m:t>down</m:t>
            </m:r>
          </m:sub>
        </m:sSub>
      </m:oMath>
      <w:r w:rsidR="005F035A" w:rsidRPr="000E0F93">
        <w:rPr>
          <w:rFonts w:ascii="Times New Roman" w:hAnsi="Times New Roman" w:cs="Times New Roman"/>
          <w:b/>
          <w:bCs/>
          <w:sz w:val="24"/>
          <w:szCs w:val="24"/>
        </w:rPr>
        <w:t xml:space="preserve"> </w:t>
      </w:r>
      <w:r w:rsidR="005F035A">
        <w:rPr>
          <w:rFonts w:ascii="Times New Roman" w:hAnsi="Times New Roman" w:cs="Times New Roman"/>
          <w:b/>
          <w:bCs/>
          <w:sz w:val="24"/>
          <w:szCs w:val="24"/>
        </w:rPr>
        <w:t>at different distance.</w:t>
      </w:r>
    </w:p>
    <w:p w:rsidR="00CE623D" w:rsidRDefault="00CE623D" w:rsidP="00C37128">
      <w:pPr>
        <w:spacing w:line="360" w:lineRule="auto"/>
        <w:rPr>
          <w:rFonts w:ascii="Times New Roman" w:eastAsia="宋体" w:hAnsi="Times New Roman" w:cs="Times New Roman"/>
          <w:b/>
          <w:szCs w:val="21"/>
        </w:rPr>
      </w:pPr>
      <w:r w:rsidRPr="00C8110D">
        <w:rPr>
          <w:rFonts w:ascii="Times New Roman" w:eastAsia="宋体" w:hAnsi="Times New Roman" w:cs="Times New Roman"/>
          <w:szCs w:val="21"/>
        </w:rPr>
        <w:t xml:space="preserve">The </w:t>
      </w: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up</m:t>
            </m:r>
          </m:sub>
        </m:sSub>
      </m:oMath>
      <w:r w:rsidRPr="00C8110D">
        <w:rPr>
          <w:rFonts w:ascii="Times New Roman" w:eastAsia="宋体" w:hAnsi="Times New Roman" w:cs="Times New Roman"/>
          <w:szCs w:val="21"/>
        </w:rPr>
        <w:t xml:space="preserve"> and </w:t>
      </w: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down</m:t>
            </m:r>
          </m:sub>
        </m:sSub>
      </m:oMath>
      <w:r w:rsidRPr="00C8110D">
        <w:rPr>
          <w:rFonts w:ascii="Times New Roman" w:eastAsia="宋体" w:hAnsi="Times New Roman" w:cs="Times New Roman"/>
          <w:szCs w:val="21"/>
        </w:rPr>
        <w:t xml:space="preserve"> of a single opening event, fitted to the integra</w:t>
      </w:r>
      <w:r w:rsidR="001130C8">
        <w:rPr>
          <w:rFonts w:ascii="Times New Roman" w:eastAsia="宋体" w:hAnsi="Times New Roman" w:cs="Times New Roman"/>
          <w:szCs w:val="21"/>
        </w:rPr>
        <w:t>l</w:t>
      </w:r>
      <w:r w:rsidRPr="00C8110D">
        <w:rPr>
          <w:rFonts w:ascii="Times New Roman" w:eastAsia="宋体" w:hAnsi="Times New Roman" w:cs="Times New Roman"/>
          <w:szCs w:val="21"/>
        </w:rPr>
        <w:t xml:space="preserve"> concentration curve at 50, 100, 150, 200 and 250 nm away from the ion channel.</w:t>
      </w:r>
    </w:p>
    <w:tbl>
      <w:tblPr>
        <w:tblW w:w="5271" w:type="dxa"/>
        <w:jc w:val="center"/>
        <w:tblCellMar>
          <w:left w:w="0" w:type="dxa"/>
          <w:right w:w="0" w:type="dxa"/>
        </w:tblCellMar>
        <w:tblLook w:val="0420" w:firstRow="1" w:lastRow="0" w:firstColumn="0" w:lastColumn="0" w:noHBand="0" w:noVBand="1"/>
      </w:tblPr>
      <w:tblGrid>
        <w:gridCol w:w="1757"/>
        <w:gridCol w:w="1757"/>
        <w:gridCol w:w="1757"/>
      </w:tblGrid>
      <w:tr w:rsidR="00CE623D" w:rsidRPr="00C8110D" w:rsidTr="00020FF3">
        <w:trPr>
          <w:trHeight w:val="283"/>
          <w:jc w:val="center"/>
        </w:trPr>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Distance (nm)</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B04E37" w:rsidP="00C37128">
            <w:pPr>
              <w:spacing w:line="360" w:lineRule="auto"/>
              <w:jc w:val="center"/>
              <w:rPr>
                <w:rFonts w:ascii="Times New Roman" w:eastAsia="宋体" w:hAnsi="Times New Roman" w:cs="Times New Roman"/>
              </w:rPr>
            </w:pP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up</m:t>
                  </m:r>
                </m:sub>
              </m:sSub>
            </m:oMath>
            <w:r w:rsidR="00CE623D" w:rsidRPr="00C8110D">
              <w:rPr>
                <w:rFonts w:ascii="Times New Roman" w:eastAsia="宋体" w:hAnsi="Times New Roman" w:cs="Times New Roman"/>
              </w:rPr>
              <w:t xml:space="preserve"> (ms)</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B04E37" w:rsidP="00C37128">
            <w:pPr>
              <w:spacing w:line="360" w:lineRule="auto"/>
              <w:jc w:val="center"/>
              <w:rPr>
                <w:rFonts w:ascii="Times New Roman" w:eastAsia="宋体" w:hAnsi="Times New Roman" w:cs="Times New Roman"/>
              </w:rPr>
            </w:pPr>
            <m:oMath>
              <m:sSub>
                <m:sSubPr>
                  <m:ctrlPr>
                    <w:rPr>
                      <w:rFonts w:ascii="Cambria Math" w:eastAsia="宋体" w:hAnsi="Cambria Math" w:cs="Times New Roman"/>
                      <w:szCs w:val="21"/>
                    </w:rPr>
                  </m:ctrlPr>
                </m:sSubPr>
                <m:e>
                  <m:r>
                    <w:rPr>
                      <w:rFonts w:ascii="Cambria Math" w:eastAsia="宋体" w:hAnsi="Cambria Math" w:cs="Times New Roman"/>
                      <w:szCs w:val="21"/>
                    </w:rPr>
                    <m:t>t</m:t>
                  </m:r>
                </m:e>
                <m:sub>
                  <m:r>
                    <w:rPr>
                      <w:rFonts w:ascii="Cambria Math" w:eastAsia="宋体" w:hAnsi="Cambria Math" w:cs="Times New Roman"/>
                      <w:szCs w:val="21"/>
                    </w:rPr>
                    <m:t>down</m:t>
                  </m:r>
                </m:sub>
              </m:sSub>
            </m:oMath>
            <w:r w:rsidR="00CE623D" w:rsidRPr="00C8110D">
              <w:rPr>
                <w:rFonts w:ascii="Times New Roman" w:eastAsia="宋体" w:hAnsi="Times New Roman" w:cs="Times New Roman"/>
              </w:rPr>
              <w:t xml:space="preserve"> (ms)</w:t>
            </w:r>
          </w:p>
        </w:tc>
      </w:tr>
      <w:tr w:rsidR="00CE623D" w:rsidRPr="00C8110D" w:rsidTr="00020FF3">
        <w:trPr>
          <w:trHeight w:val="283"/>
          <w:jc w:val="center"/>
        </w:trPr>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50</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0.049</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0.049</w:t>
            </w:r>
          </w:p>
        </w:tc>
      </w:tr>
      <w:tr w:rsidR="00CE623D" w:rsidRPr="00C8110D" w:rsidTr="00020FF3">
        <w:trPr>
          <w:trHeight w:val="283"/>
          <w:jc w:val="center"/>
        </w:trPr>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100</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0.064</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0.064</w:t>
            </w:r>
          </w:p>
        </w:tc>
      </w:tr>
      <w:tr w:rsidR="00CE623D" w:rsidRPr="00C8110D" w:rsidTr="00020FF3">
        <w:trPr>
          <w:trHeight w:val="283"/>
          <w:jc w:val="center"/>
        </w:trPr>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150</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0.085</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0.086</w:t>
            </w:r>
          </w:p>
        </w:tc>
      </w:tr>
      <w:tr w:rsidR="00CE623D" w:rsidRPr="00C8110D" w:rsidTr="00020FF3">
        <w:trPr>
          <w:trHeight w:val="283"/>
          <w:jc w:val="center"/>
        </w:trPr>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200</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0.121</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0.122</w:t>
            </w:r>
          </w:p>
        </w:tc>
      </w:tr>
      <w:tr w:rsidR="00CE623D" w:rsidRPr="00C8110D" w:rsidTr="00020FF3">
        <w:trPr>
          <w:trHeight w:val="283"/>
          <w:jc w:val="center"/>
        </w:trPr>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250</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0.317</w:t>
            </w:r>
          </w:p>
        </w:tc>
        <w:tc>
          <w:tcPr>
            <w:tcW w:w="17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CE623D" w:rsidRPr="00C8110D" w:rsidRDefault="00CE623D" w:rsidP="00C37128">
            <w:pPr>
              <w:spacing w:line="360" w:lineRule="auto"/>
              <w:jc w:val="center"/>
              <w:rPr>
                <w:rFonts w:ascii="Times New Roman" w:eastAsia="宋体" w:hAnsi="Times New Roman" w:cs="Times New Roman"/>
              </w:rPr>
            </w:pPr>
            <w:r w:rsidRPr="00C8110D">
              <w:rPr>
                <w:rFonts w:ascii="Times New Roman" w:eastAsia="宋体" w:hAnsi="Times New Roman" w:cs="Times New Roman"/>
              </w:rPr>
              <w:t>0.318</w:t>
            </w:r>
          </w:p>
        </w:tc>
      </w:tr>
    </w:tbl>
    <w:p w:rsidR="0051535E" w:rsidRDefault="0051535E" w:rsidP="00C8110D">
      <w:pPr>
        <w:rPr>
          <w:rFonts w:ascii="Times New Roman" w:eastAsia="宋体" w:hAnsi="Times New Roman" w:cs="Times New Roman"/>
          <w:szCs w:val="21"/>
        </w:rPr>
      </w:pPr>
    </w:p>
    <w:p w:rsidR="0051535E" w:rsidRDefault="0051535E">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51535E" w:rsidRDefault="0051535E" w:rsidP="0051535E">
      <w:pPr>
        <w:spacing w:line="360" w:lineRule="auto"/>
        <w:rPr>
          <w:rFonts w:ascii="Times New Roman" w:eastAsia="宋体" w:hAnsi="Times New Roman" w:cs="Times New Roman"/>
          <w:b/>
          <w:szCs w:val="21"/>
        </w:rPr>
      </w:pPr>
      <w:r>
        <w:rPr>
          <w:rFonts w:ascii="Times New Roman" w:eastAsia="宋体" w:hAnsi="Times New Roman" w:cs="Times New Roman" w:hint="eastAsia"/>
          <w:b/>
          <w:szCs w:val="21"/>
        </w:rPr>
        <w:lastRenderedPageBreak/>
        <w:t>S</w:t>
      </w:r>
      <w:r>
        <w:rPr>
          <w:rFonts w:ascii="Times New Roman" w:eastAsia="宋体" w:hAnsi="Times New Roman" w:cs="Times New Roman"/>
          <w:b/>
          <w:szCs w:val="21"/>
        </w:rPr>
        <w:t>upplementary Video Guide:</w:t>
      </w:r>
    </w:p>
    <w:p w:rsidR="00E40030" w:rsidRDefault="00E40030" w:rsidP="0051535E">
      <w:pPr>
        <w:spacing w:line="360" w:lineRule="auto"/>
        <w:rPr>
          <w:rFonts w:ascii="Times New Roman" w:eastAsia="宋体" w:hAnsi="Times New Roman" w:cs="Times New Roman"/>
          <w:szCs w:val="21"/>
        </w:rPr>
      </w:pPr>
      <w:r w:rsidRPr="0051535E">
        <w:rPr>
          <w:rFonts w:ascii="Times New Roman" w:eastAsia="宋体" w:hAnsi="Times New Roman" w:cs="Times New Roman"/>
          <w:szCs w:val="21"/>
        </w:rPr>
        <w:t xml:space="preserve">Supplementary Video </w:t>
      </w:r>
      <w:r>
        <w:rPr>
          <w:rFonts w:ascii="Times New Roman" w:eastAsia="宋体" w:hAnsi="Times New Roman" w:cs="Times New Roman"/>
          <w:szCs w:val="21"/>
        </w:rPr>
        <w:t>1</w:t>
      </w:r>
    </w:p>
    <w:p w:rsidR="00E40030" w:rsidRDefault="00672B67" w:rsidP="0051535E">
      <w:pPr>
        <w:spacing w:line="360" w:lineRule="auto"/>
        <w:rPr>
          <w:rFonts w:ascii="Times New Roman" w:eastAsia="宋体" w:hAnsi="Times New Roman" w:cs="Times New Roman"/>
          <w:szCs w:val="21"/>
        </w:rPr>
      </w:pPr>
      <w:r w:rsidRPr="00672B67">
        <w:rPr>
          <w:rFonts w:ascii="Times New Roman" w:eastAsia="宋体" w:hAnsi="Times New Roman" w:cs="Times New Roman"/>
          <w:szCs w:val="21"/>
        </w:rPr>
        <w:t>EM-</w:t>
      </w:r>
      <w:proofErr w:type="spellStart"/>
      <w:r w:rsidRPr="00672B67">
        <w:rPr>
          <w:rFonts w:ascii="Times New Roman" w:eastAsia="宋体" w:hAnsi="Times New Roman" w:cs="Times New Roman"/>
          <w:szCs w:val="21"/>
        </w:rPr>
        <w:t>iSCAT</w:t>
      </w:r>
      <w:proofErr w:type="spellEnd"/>
      <w:r w:rsidRPr="00672B67">
        <w:rPr>
          <w:rFonts w:ascii="Times New Roman" w:eastAsia="宋体" w:hAnsi="Times New Roman" w:cs="Times New Roman"/>
          <w:szCs w:val="21"/>
        </w:rPr>
        <w:t xml:space="preserve"> images and signals vs. time of</w:t>
      </w:r>
      <w:r>
        <w:rPr>
          <w:rFonts w:ascii="Times New Roman" w:eastAsia="宋体" w:hAnsi="Times New Roman" w:cs="Times New Roman"/>
          <w:szCs w:val="21"/>
        </w:rPr>
        <w:t xml:space="preserve"> cellular response to fixation in 4% PFA shown in Fig 2a</w:t>
      </w:r>
      <w:r w:rsidR="007164B0">
        <w:rPr>
          <w:rFonts w:ascii="Times New Roman" w:eastAsia="宋体" w:hAnsi="Times New Roman" w:cs="Times New Roman"/>
          <w:szCs w:val="21"/>
        </w:rPr>
        <w:t>.</w:t>
      </w:r>
    </w:p>
    <w:p w:rsidR="00E40030" w:rsidRDefault="00E40030" w:rsidP="0051535E">
      <w:pPr>
        <w:spacing w:line="360" w:lineRule="auto"/>
        <w:rPr>
          <w:rFonts w:ascii="Times New Roman" w:eastAsia="宋体" w:hAnsi="Times New Roman" w:cs="Times New Roman"/>
          <w:szCs w:val="21"/>
        </w:rPr>
      </w:pPr>
    </w:p>
    <w:p w:rsidR="00E40030" w:rsidRDefault="00E40030" w:rsidP="0051535E">
      <w:pPr>
        <w:spacing w:line="360" w:lineRule="auto"/>
        <w:rPr>
          <w:rFonts w:ascii="Times New Roman" w:eastAsia="宋体" w:hAnsi="Times New Roman" w:cs="Times New Roman"/>
          <w:szCs w:val="21"/>
        </w:rPr>
      </w:pPr>
      <w:r w:rsidRPr="0051535E">
        <w:rPr>
          <w:rFonts w:ascii="Times New Roman" w:eastAsia="宋体" w:hAnsi="Times New Roman" w:cs="Times New Roman"/>
          <w:szCs w:val="21"/>
        </w:rPr>
        <w:t xml:space="preserve">Supplementary Video </w:t>
      </w:r>
      <w:r>
        <w:rPr>
          <w:rFonts w:ascii="Times New Roman" w:eastAsia="宋体" w:hAnsi="Times New Roman" w:cs="Times New Roman"/>
          <w:szCs w:val="21"/>
        </w:rPr>
        <w:t>2</w:t>
      </w:r>
    </w:p>
    <w:p w:rsidR="00E40030" w:rsidRDefault="00672B67" w:rsidP="0051535E">
      <w:pPr>
        <w:spacing w:line="360" w:lineRule="auto"/>
        <w:rPr>
          <w:rFonts w:ascii="Times New Roman" w:eastAsia="宋体" w:hAnsi="Times New Roman" w:cs="Times New Roman"/>
          <w:szCs w:val="21"/>
        </w:rPr>
      </w:pPr>
      <w:r w:rsidRPr="00672B67">
        <w:rPr>
          <w:rFonts w:ascii="Times New Roman" w:eastAsia="宋体" w:hAnsi="Times New Roman" w:cs="Times New Roman"/>
          <w:szCs w:val="21"/>
        </w:rPr>
        <w:t>EM-</w:t>
      </w:r>
      <w:proofErr w:type="spellStart"/>
      <w:r w:rsidRPr="00672B67">
        <w:rPr>
          <w:rFonts w:ascii="Times New Roman" w:eastAsia="宋体" w:hAnsi="Times New Roman" w:cs="Times New Roman"/>
          <w:szCs w:val="21"/>
        </w:rPr>
        <w:t>iSCAT</w:t>
      </w:r>
      <w:proofErr w:type="spellEnd"/>
      <w:r w:rsidRPr="00672B67">
        <w:rPr>
          <w:rFonts w:ascii="Times New Roman" w:eastAsia="宋体" w:hAnsi="Times New Roman" w:cs="Times New Roman"/>
          <w:szCs w:val="21"/>
        </w:rPr>
        <w:t xml:space="preserve"> images and signals vs. time of</w:t>
      </w:r>
      <w:r>
        <w:rPr>
          <w:rFonts w:ascii="Times New Roman" w:eastAsia="宋体" w:hAnsi="Times New Roman" w:cs="Times New Roman"/>
          <w:szCs w:val="21"/>
        </w:rPr>
        <w:t xml:space="preserve"> cellular response to hypotonic stimulation during first cycle shown in Fig 2f.</w:t>
      </w:r>
    </w:p>
    <w:p w:rsidR="00E40030" w:rsidRDefault="00E40030" w:rsidP="0051535E">
      <w:pPr>
        <w:spacing w:line="360" w:lineRule="auto"/>
        <w:rPr>
          <w:rFonts w:ascii="Times New Roman" w:eastAsia="宋体" w:hAnsi="Times New Roman" w:cs="Times New Roman"/>
          <w:szCs w:val="21"/>
        </w:rPr>
      </w:pPr>
    </w:p>
    <w:p w:rsidR="00E40030" w:rsidRDefault="00E40030" w:rsidP="0051535E">
      <w:pPr>
        <w:spacing w:line="360" w:lineRule="auto"/>
        <w:rPr>
          <w:rFonts w:ascii="Times New Roman" w:eastAsia="宋体" w:hAnsi="Times New Roman" w:cs="Times New Roman"/>
          <w:szCs w:val="21"/>
        </w:rPr>
      </w:pPr>
      <w:r w:rsidRPr="0051535E">
        <w:rPr>
          <w:rFonts w:ascii="Times New Roman" w:eastAsia="宋体" w:hAnsi="Times New Roman" w:cs="Times New Roman"/>
          <w:szCs w:val="21"/>
        </w:rPr>
        <w:t xml:space="preserve">Supplementary Video </w:t>
      </w:r>
      <w:r>
        <w:rPr>
          <w:rFonts w:ascii="Times New Roman" w:eastAsia="宋体" w:hAnsi="Times New Roman" w:cs="Times New Roman"/>
          <w:szCs w:val="21"/>
        </w:rPr>
        <w:t>3</w:t>
      </w:r>
    </w:p>
    <w:p w:rsidR="00E40030" w:rsidRDefault="00672B67" w:rsidP="0051535E">
      <w:pPr>
        <w:spacing w:line="360" w:lineRule="auto"/>
        <w:rPr>
          <w:rFonts w:ascii="Times New Roman" w:eastAsia="宋体" w:hAnsi="Times New Roman" w:cs="Times New Roman"/>
          <w:szCs w:val="21"/>
        </w:rPr>
      </w:pPr>
      <w:r w:rsidRPr="00672B67">
        <w:rPr>
          <w:rFonts w:ascii="Times New Roman" w:eastAsia="宋体" w:hAnsi="Times New Roman" w:cs="Times New Roman"/>
          <w:szCs w:val="21"/>
        </w:rPr>
        <w:t>EM-</w:t>
      </w:r>
      <w:proofErr w:type="spellStart"/>
      <w:r w:rsidRPr="00672B67">
        <w:rPr>
          <w:rFonts w:ascii="Times New Roman" w:eastAsia="宋体" w:hAnsi="Times New Roman" w:cs="Times New Roman"/>
          <w:szCs w:val="21"/>
        </w:rPr>
        <w:t>iSCAT</w:t>
      </w:r>
      <w:proofErr w:type="spellEnd"/>
      <w:r w:rsidRPr="00672B67">
        <w:rPr>
          <w:rFonts w:ascii="Times New Roman" w:eastAsia="宋体" w:hAnsi="Times New Roman" w:cs="Times New Roman"/>
          <w:szCs w:val="21"/>
        </w:rPr>
        <w:t xml:space="preserve"> images and signals vs. time of</w:t>
      </w:r>
      <w:r>
        <w:rPr>
          <w:rFonts w:ascii="Times New Roman" w:eastAsia="宋体" w:hAnsi="Times New Roman" w:cs="Times New Roman"/>
          <w:szCs w:val="21"/>
        </w:rPr>
        <w:t xml:space="preserve"> cellular response to hypertonic stimulation during first cycle shown in Fig 2h.</w:t>
      </w:r>
    </w:p>
    <w:p w:rsidR="00E40030" w:rsidRDefault="00E40030" w:rsidP="0051535E">
      <w:pPr>
        <w:spacing w:line="360" w:lineRule="auto"/>
        <w:rPr>
          <w:rFonts w:ascii="Times New Roman" w:eastAsia="宋体" w:hAnsi="Times New Roman" w:cs="Times New Roman"/>
          <w:szCs w:val="21"/>
        </w:rPr>
      </w:pPr>
    </w:p>
    <w:p w:rsidR="0051535E" w:rsidRPr="0051535E" w:rsidRDefault="0051535E" w:rsidP="0051535E">
      <w:pPr>
        <w:spacing w:line="360" w:lineRule="auto"/>
        <w:rPr>
          <w:rFonts w:ascii="Times New Roman" w:eastAsia="宋体" w:hAnsi="Times New Roman" w:cs="Times New Roman"/>
          <w:szCs w:val="21"/>
        </w:rPr>
      </w:pPr>
      <w:r w:rsidRPr="0051535E">
        <w:rPr>
          <w:rFonts w:ascii="Times New Roman" w:eastAsia="宋体" w:hAnsi="Times New Roman" w:cs="Times New Roman"/>
          <w:szCs w:val="21"/>
        </w:rPr>
        <w:t xml:space="preserve">Supplementary Video </w:t>
      </w:r>
      <w:r w:rsidR="00E40030">
        <w:rPr>
          <w:rFonts w:ascii="Times New Roman" w:eastAsia="宋体" w:hAnsi="Times New Roman" w:cs="Times New Roman"/>
          <w:szCs w:val="21"/>
        </w:rPr>
        <w:t>4</w:t>
      </w:r>
    </w:p>
    <w:p w:rsidR="0051535E" w:rsidRDefault="0051535E" w:rsidP="0051535E">
      <w:pPr>
        <w:spacing w:line="360" w:lineRule="auto"/>
        <w:rPr>
          <w:rFonts w:ascii="Times New Roman" w:eastAsia="宋体" w:hAnsi="Times New Roman" w:cs="Times New Roman"/>
          <w:szCs w:val="21"/>
        </w:rPr>
      </w:pPr>
      <w:r>
        <w:rPr>
          <w:rFonts w:ascii="Times New Roman" w:eastAsia="宋体" w:hAnsi="Times New Roman" w:cs="Times New Roman"/>
          <w:szCs w:val="21"/>
        </w:rPr>
        <w:t>A section of EM-</w:t>
      </w:r>
      <w:proofErr w:type="spellStart"/>
      <w:r>
        <w:rPr>
          <w:rFonts w:ascii="Times New Roman" w:eastAsia="宋体" w:hAnsi="Times New Roman" w:cs="Times New Roman"/>
          <w:szCs w:val="21"/>
        </w:rPr>
        <w:t>iSCAT</w:t>
      </w:r>
      <w:proofErr w:type="spellEnd"/>
      <w:r>
        <w:rPr>
          <w:rFonts w:ascii="Times New Roman" w:eastAsia="宋体" w:hAnsi="Times New Roman" w:cs="Times New Roman"/>
          <w:szCs w:val="21"/>
        </w:rPr>
        <w:t xml:space="preserve"> images and signals vs. time of</w:t>
      </w:r>
      <w:r w:rsidRPr="00872C30">
        <w:rPr>
          <w:rFonts w:ascii="Times New Roman" w:eastAsia="宋体" w:hAnsi="Times New Roman" w:cs="Times New Roman"/>
          <w:szCs w:val="21"/>
        </w:rPr>
        <w:t xml:space="preserve"> NMDA</w:t>
      </w:r>
      <w:r>
        <w:rPr>
          <w:rFonts w:ascii="Times New Roman" w:eastAsia="宋体" w:hAnsi="Times New Roman" w:cs="Times New Roman"/>
          <w:szCs w:val="21"/>
        </w:rPr>
        <w:t>R</w:t>
      </w:r>
      <w:r w:rsidRPr="00872C30">
        <w:rPr>
          <w:rFonts w:ascii="Times New Roman" w:eastAsia="宋体" w:hAnsi="Times New Roman" w:cs="Times New Roman"/>
          <w:szCs w:val="21"/>
        </w:rPr>
        <w:t xml:space="preserve"> </w:t>
      </w:r>
      <w:r w:rsidRPr="00922997">
        <w:rPr>
          <w:rFonts w:ascii="Times New Roman" w:eastAsia="宋体" w:hAnsi="Times New Roman" w:cs="Times New Roman"/>
          <w:szCs w:val="21"/>
        </w:rPr>
        <w:t>open-close events</w:t>
      </w:r>
      <w:r>
        <w:rPr>
          <w:rFonts w:ascii="Times New Roman" w:eastAsia="宋体" w:hAnsi="Times New Roman" w:cs="Times New Roman"/>
          <w:szCs w:val="21"/>
        </w:rPr>
        <w:t xml:space="preserve"> from signal </w:t>
      </w:r>
      <w:proofErr w:type="spellStart"/>
      <w:r>
        <w:rPr>
          <w:rFonts w:ascii="Times New Roman" w:eastAsia="宋体" w:hAnsi="Times New Roman" w:cs="Times New Roman"/>
          <w:szCs w:val="21"/>
        </w:rPr>
        <w:t>Ch</w:t>
      </w:r>
      <w:proofErr w:type="spellEnd"/>
      <w:r>
        <w:rPr>
          <w:rFonts w:ascii="Times New Roman" w:eastAsia="宋体" w:hAnsi="Times New Roman" w:cs="Times New Roman"/>
          <w:szCs w:val="21"/>
        </w:rPr>
        <w:t xml:space="preserve"> </w:t>
      </w:r>
      <w:r w:rsidR="0073705B">
        <w:rPr>
          <w:rFonts w:ascii="Times New Roman" w:eastAsia="宋体" w:hAnsi="Times New Roman" w:cs="Times New Roman"/>
          <w:szCs w:val="21"/>
        </w:rPr>
        <w:t>1</w:t>
      </w:r>
      <w:r>
        <w:rPr>
          <w:rFonts w:ascii="Times New Roman" w:eastAsia="宋体" w:hAnsi="Times New Roman" w:cs="Times New Roman"/>
          <w:szCs w:val="21"/>
        </w:rPr>
        <w:t xml:space="preserve"> shown in Fig 3c.</w:t>
      </w:r>
    </w:p>
    <w:p w:rsidR="0051535E" w:rsidRPr="004623C5" w:rsidRDefault="0051535E" w:rsidP="0051535E">
      <w:pPr>
        <w:spacing w:line="360" w:lineRule="auto"/>
        <w:rPr>
          <w:rFonts w:ascii="Times New Roman" w:eastAsia="宋体" w:hAnsi="Times New Roman" w:cs="Times New Roman"/>
          <w:szCs w:val="21"/>
        </w:rPr>
      </w:pPr>
    </w:p>
    <w:p w:rsidR="0051535E" w:rsidRDefault="0051535E" w:rsidP="0051535E">
      <w:pPr>
        <w:spacing w:line="360" w:lineRule="auto"/>
        <w:rPr>
          <w:rFonts w:ascii="Times New Roman" w:eastAsia="宋体" w:hAnsi="Times New Roman" w:cs="Times New Roman"/>
          <w:szCs w:val="21"/>
        </w:rPr>
      </w:pPr>
      <w:r w:rsidRPr="0051535E">
        <w:rPr>
          <w:rFonts w:ascii="Times New Roman" w:eastAsia="宋体" w:hAnsi="Times New Roman" w:cs="Times New Roman"/>
          <w:szCs w:val="21"/>
        </w:rPr>
        <w:t xml:space="preserve">Supplementary Video </w:t>
      </w:r>
      <w:r w:rsidR="00E40030">
        <w:rPr>
          <w:rFonts w:ascii="Times New Roman" w:eastAsia="宋体" w:hAnsi="Times New Roman" w:cs="Times New Roman"/>
          <w:szCs w:val="21"/>
        </w:rPr>
        <w:t>5</w:t>
      </w:r>
    </w:p>
    <w:p w:rsidR="0051535E" w:rsidRPr="00C8110D" w:rsidRDefault="0073705B" w:rsidP="0073705B">
      <w:pPr>
        <w:widowControl/>
        <w:spacing w:line="360" w:lineRule="auto"/>
        <w:rPr>
          <w:rFonts w:ascii="Times New Roman" w:eastAsia="宋体" w:hAnsi="Times New Roman" w:cs="Times New Roman"/>
          <w:szCs w:val="21"/>
        </w:rPr>
      </w:pPr>
      <w:r>
        <w:rPr>
          <w:rFonts w:ascii="Times New Roman" w:eastAsia="宋体" w:hAnsi="Times New Roman" w:cs="Times New Roman"/>
          <w:szCs w:val="21"/>
        </w:rPr>
        <w:t>A section of EM-</w:t>
      </w:r>
      <w:proofErr w:type="spellStart"/>
      <w:r>
        <w:rPr>
          <w:rFonts w:ascii="Times New Roman" w:eastAsia="宋体" w:hAnsi="Times New Roman" w:cs="Times New Roman"/>
          <w:szCs w:val="21"/>
        </w:rPr>
        <w:t>iSCAT</w:t>
      </w:r>
      <w:proofErr w:type="spellEnd"/>
      <w:r>
        <w:rPr>
          <w:rFonts w:ascii="Times New Roman" w:eastAsia="宋体" w:hAnsi="Times New Roman" w:cs="Times New Roman"/>
          <w:szCs w:val="21"/>
        </w:rPr>
        <w:t xml:space="preserve"> images and signals vs. time of</w:t>
      </w:r>
      <w:r w:rsidRPr="00872C30">
        <w:rPr>
          <w:rFonts w:ascii="Times New Roman" w:eastAsia="宋体" w:hAnsi="Times New Roman" w:cs="Times New Roman"/>
          <w:szCs w:val="21"/>
        </w:rPr>
        <w:t xml:space="preserve"> NMDA</w:t>
      </w:r>
      <w:r>
        <w:rPr>
          <w:rFonts w:ascii="Times New Roman" w:eastAsia="宋体" w:hAnsi="Times New Roman" w:cs="Times New Roman"/>
          <w:szCs w:val="21"/>
        </w:rPr>
        <w:t>R</w:t>
      </w:r>
      <w:r w:rsidRPr="00872C30">
        <w:rPr>
          <w:rFonts w:ascii="Times New Roman" w:eastAsia="宋体" w:hAnsi="Times New Roman" w:cs="Times New Roman"/>
          <w:szCs w:val="21"/>
        </w:rPr>
        <w:t xml:space="preserve"> </w:t>
      </w:r>
      <w:r w:rsidRPr="00922997">
        <w:rPr>
          <w:rFonts w:ascii="Times New Roman" w:eastAsia="宋体" w:hAnsi="Times New Roman" w:cs="Times New Roman"/>
          <w:szCs w:val="21"/>
        </w:rPr>
        <w:t>open-close events</w:t>
      </w:r>
      <w:r>
        <w:rPr>
          <w:rFonts w:ascii="Times New Roman" w:eastAsia="宋体" w:hAnsi="Times New Roman" w:cs="Times New Roman"/>
          <w:szCs w:val="21"/>
        </w:rPr>
        <w:t xml:space="preserve"> from signal </w:t>
      </w:r>
      <w:proofErr w:type="spellStart"/>
      <w:r>
        <w:rPr>
          <w:rFonts w:ascii="Times New Roman" w:eastAsia="宋体" w:hAnsi="Times New Roman" w:cs="Times New Roman"/>
          <w:szCs w:val="21"/>
        </w:rPr>
        <w:t>Ch</w:t>
      </w:r>
      <w:proofErr w:type="spellEnd"/>
      <w:r>
        <w:rPr>
          <w:rFonts w:ascii="Times New Roman" w:eastAsia="宋体" w:hAnsi="Times New Roman" w:cs="Times New Roman"/>
          <w:szCs w:val="21"/>
        </w:rPr>
        <w:t xml:space="preserve"> 3 shown in Fig 3c, and the</w:t>
      </w:r>
      <w:r w:rsidR="00FA4187">
        <w:rPr>
          <w:rFonts w:ascii="Times New Roman" w:eastAsia="宋体" w:hAnsi="Times New Roman" w:cs="Times New Roman"/>
          <w:szCs w:val="21"/>
        </w:rPr>
        <w:t xml:space="preserve"> corresponding</w:t>
      </w:r>
      <w:r>
        <w:rPr>
          <w:rFonts w:ascii="Times New Roman" w:eastAsia="宋体" w:hAnsi="Times New Roman" w:cs="Times New Roman"/>
          <w:szCs w:val="21"/>
        </w:rPr>
        <w:t xml:space="preserve"> FEM simulation results</w:t>
      </w:r>
      <w:r w:rsidR="00FA4187">
        <w:rPr>
          <w:rFonts w:ascii="Times New Roman" w:eastAsia="宋体" w:hAnsi="Times New Roman" w:cs="Times New Roman"/>
          <w:szCs w:val="21"/>
        </w:rPr>
        <w:t>, which</w:t>
      </w:r>
      <w:r>
        <w:rPr>
          <w:rFonts w:ascii="Times New Roman" w:eastAsia="宋体" w:hAnsi="Times New Roman" w:cs="Times New Roman"/>
          <w:szCs w:val="21"/>
        </w:rPr>
        <w:t xml:space="preserve"> obtained after </w:t>
      </w:r>
      <w:r w:rsidR="00FA4187">
        <w:rPr>
          <w:rFonts w:ascii="Times New Roman" w:eastAsia="宋体" w:hAnsi="Times New Roman" w:cs="Times New Roman"/>
          <w:szCs w:val="21"/>
        </w:rPr>
        <w:t>the actual experimental</w:t>
      </w:r>
      <w:r>
        <w:rPr>
          <w:rFonts w:ascii="Times New Roman" w:eastAsia="宋体" w:hAnsi="Times New Roman" w:cs="Times New Roman"/>
          <w:szCs w:val="21"/>
        </w:rPr>
        <w:t xml:space="preserve"> </w:t>
      </w:r>
      <w:r w:rsidRPr="0073705B">
        <w:rPr>
          <w:rFonts w:ascii="Times New Roman" w:eastAsia="宋体" w:hAnsi="Times New Roman" w:cs="Times New Roman"/>
          <w:szCs w:val="21"/>
        </w:rPr>
        <w:t>trajectory</w:t>
      </w:r>
      <w:r>
        <w:rPr>
          <w:rFonts w:ascii="Times New Roman" w:eastAsia="宋体" w:hAnsi="Times New Roman" w:cs="Times New Roman"/>
          <w:szCs w:val="21"/>
        </w:rPr>
        <w:t xml:space="preserve"> was input as a flux.</w:t>
      </w:r>
    </w:p>
    <w:p w:rsidR="00BA07B0" w:rsidRDefault="00BA07B0" w:rsidP="00C53471">
      <w:pPr>
        <w:widowControl/>
        <w:jc w:val="left"/>
        <w:rPr>
          <w:rFonts w:ascii="Times New Roman" w:eastAsia="宋体" w:hAnsi="Times New Roman" w:cs="Times New Roman"/>
          <w:szCs w:val="21"/>
        </w:rPr>
      </w:pPr>
    </w:p>
    <w:p w:rsidR="00871E53" w:rsidRDefault="00871E53" w:rsidP="00871E53">
      <w:pPr>
        <w:spacing w:line="360" w:lineRule="auto"/>
        <w:rPr>
          <w:rFonts w:ascii="Times New Roman" w:eastAsia="宋体" w:hAnsi="Times New Roman" w:cs="Times New Roman"/>
          <w:szCs w:val="21"/>
        </w:rPr>
      </w:pPr>
      <w:r w:rsidRPr="0051535E">
        <w:rPr>
          <w:rFonts w:ascii="Times New Roman" w:eastAsia="宋体" w:hAnsi="Times New Roman" w:cs="Times New Roman"/>
          <w:szCs w:val="21"/>
        </w:rPr>
        <w:t xml:space="preserve">Supplementary Video </w:t>
      </w:r>
      <w:r>
        <w:rPr>
          <w:rFonts w:ascii="Times New Roman" w:eastAsia="宋体" w:hAnsi="Times New Roman" w:cs="Times New Roman"/>
          <w:szCs w:val="21"/>
        </w:rPr>
        <w:t>6</w:t>
      </w:r>
    </w:p>
    <w:p w:rsidR="00871E53" w:rsidRPr="00FA4187" w:rsidRDefault="00501A17" w:rsidP="00871E53">
      <w:pPr>
        <w:widowControl/>
        <w:spacing w:line="360" w:lineRule="auto"/>
        <w:jc w:val="left"/>
        <w:rPr>
          <w:rFonts w:ascii="Times New Roman" w:eastAsia="宋体" w:hAnsi="Times New Roman" w:cs="Times New Roman"/>
          <w:szCs w:val="21"/>
        </w:rPr>
      </w:pPr>
      <w:r>
        <w:rPr>
          <w:rFonts w:ascii="Times New Roman" w:eastAsia="宋体" w:hAnsi="Times New Roman" w:cs="Times New Roman" w:hint="eastAsia"/>
          <w:szCs w:val="21"/>
        </w:rPr>
        <w:t>F</w:t>
      </w:r>
      <w:r>
        <w:rPr>
          <w:rFonts w:ascii="Times New Roman" w:eastAsia="宋体" w:hAnsi="Times New Roman" w:cs="Times New Roman"/>
          <w:szCs w:val="21"/>
        </w:rPr>
        <w:t>EM simulation results of two types of dual-channel models, dimer channels and two adjacent ion channels which lead to signal superposition when the two ion channels were opened at the same time.</w:t>
      </w:r>
    </w:p>
    <w:sectPr w:rsidR="00871E53" w:rsidRPr="00FA4187">
      <w:footerReference w:type="default" r:id="rI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4E37" w:rsidRDefault="00B04E37" w:rsidP="00163D2B">
      <w:r>
        <w:separator/>
      </w:r>
    </w:p>
  </w:endnote>
  <w:endnote w:type="continuationSeparator" w:id="0">
    <w:p w:rsidR="00B04E37" w:rsidRDefault="00B04E37" w:rsidP="00163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009107"/>
      <w:docPartObj>
        <w:docPartGallery w:val="Page Numbers (Bottom of Page)"/>
        <w:docPartUnique/>
      </w:docPartObj>
    </w:sdtPr>
    <w:sdtEndPr/>
    <w:sdtContent>
      <w:p w:rsidR="001765F9" w:rsidRDefault="001765F9">
        <w:pPr>
          <w:pStyle w:val="a5"/>
          <w:jc w:val="center"/>
        </w:pPr>
        <w:r>
          <w:fldChar w:fldCharType="begin"/>
        </w:r>
        <w:r>
          <w:instrText>PAGE   \* MERGEFORMAT</w:instrText>
        </w:r>
        <w:r>
          <w:fldChar w:fldCharType="separate"/>
        </w:r>
        <w:r w:rsidR="00081CF0" w:rsidRPr="00081CF0">
          <w:rPr>
            <w:noProof/>
            <w:lang w:val="zh-CN"/>
          </w:rPr>
          <w:t>2</w:t>
        </w:r>
        <w:r>
          <w:fldChar w:fldCharType="end"/>
        </w:r>
      </w:p>
    </w:sdtContent>
  </w:sdt>
  <w:p w:rsidR="001765F9" w:rsidRDefault="001765F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4E37" w:rsidRDefault="00B04E37" w:rsidP="00163D2B">
      <w:r>
        <w:separator/>
      </w:r>
    </w:p>
  </w:footnote>
  <w:footnote w:type="continuationSeparator" w:id="0">
    <w:p w:rsidR="00B04E37" w:rsidRDefault="00B04E37" w:rsidP="00163D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84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A5797"/>
    <w:rsid w:val="00013863"/>
    <w:rsid w:val="00020FF3"/>
    <w:rsid w:val="00025DA7"/>
    <w:rsid w:val="00060D60"/>
    <w:rsid w:val="00064658"/>
    <w:rsid w:val="00081CF0"/>
    <w:rsid w:val="00084C84"/>
    <w:rsid w:val="00092865"/>
    <w:rsid w:val="000A5797"/>
    <w:rsid w:val="000B28C5"/>
    <w:rsid w:val="000D2745"/>
    <w:rsid w:val="000E0F93"/>
    <w:rsid w:val="00104A10"/>
    <w:rsid w:val="001130C8"/>
    <w:rsid w:val="00125792"/>
    <w:rsid w:val="00163D2B"/>
    <w:rsid w:val="001765F9"/>
    <w:rsid w:val="001817FE"/>
    <w:rsid w:val="001947E4"/>
    <w:rsid w:val="001C0F9C"/>
    <w:rsid w:val="001C554B"/>
    <w:rsid w:val="001E2E42"/>
    <w:rsid w:val="001F39C0"/>
    <w:rsid w:val="001F6659"/>
    <w:rsid w:val="002155D9"/>
    <w:rsid w:val="00220E26"/>
    <w:rsid w:val="00221B02"/>
    <w:rsid w:val="00246974"/>
    <w:rsid w:val="00247D47"/>
    <w:rsid w:val="00277BAC"/>
    <w:rsid w:val="00292EDA"/>
    <w:rsid w:val="002B0D64"/>
    <w:rsid w:val="002B3E47"/>
    <w:rsid w:val="002E23AA"/>
    <w:rsid w:val="00305F09"/>
    <w:rsid w:val="00353618"/>
    <w:rsid w:val="00353782"/>
    <w:rsid w:val="003848EA"/>
    <w:rsid w:val="003B0142"/>
    <w:rsid w:val="003B5226"/>
    <w:rsid w:val="003B7F80"/>
    <w:rsid w:val="003D0760"/>
    <w:rsid w:val="003E24C0"/>
    <w:rsid w:val="003E3CBE"/>
    <w:rsid w:val="003F45D5"/>
    <w:rsid w:val="003F793C"/>
    <w:rsid w:val="00401334"/>
    <w:rsid w:val="00422D6B"/>
    <w:rsid w:val="00434A5C"/>
    <w:rsid w:val="0045411B"/>
    <w:rsid w:val="004623C5"/>
    <w:rsid w:val="004A0BBE"/>
    <w:rsid w:val="004A17EB"/>
    <w:rsid w:val="004A269C"/>
    <w:rsid w:val="004A41A1"/>
    <w:rsid w:val="004A65E7"/>
    <w:rsid w:val="004C4BE4"/>
    <w:rsid w:val="004D16B7"/>
    <w:rsid w:val="004D184E"/>
    <w:rsid w:val="004E0E9F"/>
    <w:rsid w:val="004E1470"/>
    <w:rsid w:val="004F018B"/>
    <w:rsid w:val="00501A17"/>
    <w:rsid w:val="005124E1"/>
    <w:rsid w:val="0051535E"/>
    <w:rsid w:val="005260C1"/>
    <w:rsid w:val="00537D6D"/>
    <w:rsid w:val="00544783"/>
    <w:rsid w:val="00545E3B"/>
    <w:rsid w:val="005575AF"/>
    <w:rsid w:val="005A768C"/>
    <w:rsid w:val="005E0EE1"/>
    <w:rsid w:val="005E256B"/>
    <w:rsid w:val="005E2EA0"/>
    <w:rsid w:val="005F035A"/>
    <w:rsid w:val="00602D02"/>
    <w:rsid w:val="00672B67"/>
    <w:rsid w:val="00680A0E"/>
    <w:rsid w:val="006B4D23"/>
    <w:rsid w:val="006C747C"/>
    <w:rsid w:val="006E25E1"/>
    <w:rsid w:val="00713F78"/>
    <w:rsid w:val="007164B0"/>
    <w:rsid w:val="00733A98"/>
    <w:rsid w:val="0073705B"/>
    <w:rsid w:val="0074052B"/>
    <w:rsid w:val="00783FCF"/>
    <w:rsid w:val="00796225"/>
    <w:rsid w:val="0079624A"/>
    <w:rsid w:val="007A5C63"/>
    <w:rsid w:val="007B04CA"/>
    <w:rsid w:val="007E0823"/>
    <w:rsid w:val="007F5ED0"/>
    <w:rsid w:val="008176BB"/>
    <w:rsid w:val="008202D1"/>
    <w:rsid w:val="00834F27"/>
    <w:rsid w:val="00857910"/>
    <w:rsid w:val="00860C75"/>
    <w:rsid w:val="00865941"/>
    <w:rsid w:val="00865A02"/>
    <w:rsid w:val="00867E71"/>
    <w:rsid w:val="00871E53"/>
    <w:rsid w:val="00872C30"/>
    <w:rsid w:val="008B7687"/>
    <w:rsid w:val="008D5905"/>
    <w:rsid w:val="008E0E89"/>
    <w:rsid w:val="008E6DF4"/>
    <w:rsid w:val="00920D0B"/>
    <w:rsid w:val="00922997"/>
    <w:rsid w:val="0097211D"/>
    <w:rsid w:val="009756DB"/>
    <w:rsid w:val="009A55BA"/>
    <w:rsid w:val="009D1466"/>
    <w:rsid w:val="009E354C"/>
    <w:rsid w:val="009E62B4"/>
    <w:rsid w:val="00A065E8"/>
    <w:rsid w:val="00A50AB8"/>
    <w:rsid w:val="00A54754"/>
    <w:rsid w:val="00A72B1D"/>
    <w:rsid w:val="00A853EC"/>
    <w:rsid w:val="00A93996"/>
    <w:rsid w:val="00A96EAD"/>
    <w:rsid w:val="00AB6749"/>
    <w:rsid w:val="00AD2BB7"/>
    <w:rsid w:val="00AE77A2"/>
    <w:rsid w:val="00B02509"/>
    <w:rsid w:val="00B04E37"/>
    <w:rsid w:val="00B16F7D"/>
    <w:rsid w:val="00B23D85"/>
    <w:rsid w:val="00B27006"/>
    <w:rsid w:val="00BA07B0"/>
    <w:rsid w:val="00BB1AF3"/>
    <w:rsid w:val="00BC3AE4"/>
    <w:rsid w:val="00C37128"/>
    <w:rsid w:val="00C37399"/>
    <w:rsid w:val="00C53471"/>
    <w:rsid w:val="00C62BE7"/>
    <w:rsid w:val="00C7269B"/>
    <w:rsid w:val="00C8110D"/>
    <w:rsid w:val="00CB1379"/>
    <w:rsid w:val="00CC76B4"/>
    <w:rsid w:val="00CD6F9C"/>
    <w:rsid w:val="00CE623D"/>
    <w:rsid w:val="00D0152D"/>
    <w:rsid w:val="00D03254"/>
    <w:rsid w:val="00D66386"/>
    <w:rsid w:val="00D92F2E"/>
    <w:rsid w:val="00D972A9"/>
    <w:rsid w:val="00D97F8A"/>
    <w:rsid w:val="00DA2C6C"/>
    <w:rsid w:val="00DB1C98"/>
    <w:rsid w:val="00DB3BA3"/>
    <w:rsid w:val="00E03A0E"/>
    <w:rsid w:val="00E12578"/>
    <w:rsid w:val="00E12BBF"/>
    <w:rsid w:val="00E23CF6"/>
    <w:rsid w:val="00E40030"/>
    <w:rsid w:val="00E63C43"/>
    <w:rsid w:val="00E8230C"/>
    <w:rsid w:val="00EB0A71"/>
    <w:rsid w:val="00EB3589"/>
    <w:rsid w:val="00EC50B7"/>
    <w:rsid w:val="00ED3601"/>
    <w:rsid w:val="00EE7136"/>
    <w:rsid w:val="00F25A2C"/>
    <w:rsid w:val="00F26558"/>
    <w:rsid w:val="00F41359"/>
    <w:rsid w:val="00F5447B"/>
    <w:rsid w:val="00F7345C"/>
    <w:rsid w:val="00FA4187"/>
    <w:rsid w:val="00FA6A89"/>
    <w:rsid w:val="00FA7B84"/>
    <w:rsid w:val="00FB310E"/>
    <w:rsid w:val="00FC3257"/>
    <w:rsid w:val="00FF0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25E2FD"/>
  <w15:chartTrackingRefBased/>
  <w15:docId w15:val="{8C07C1B3-E4FE-4AD2-A71C-DA662D1D2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E8230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0"/>
    <w:rsid w:val="005E0EE1"/>
    <w:rPr>
      <w:rFonts w:ascii="Times New Roman" w:eastAsia="宋体" w:hAnsi="Times New Roman" w:cs="Times New Roman"/>
      <w:noProof/>
      <w:sz w:val="20"/>
    </w:rPr>
  </w:style>
  <w:style w:type="character" w:customStyle="1" w:styleId="EndNoteBibliography0">
    <w:name w:val="EndNote Bibliography 字符"/>
    <w:basedOn w:val="a0"/>
    <w:link w:val="EndNoteBibliography"/>
    <w:rsid w:val="005E0EE1"/>
    <w:rPr>
      <w:rFonts w:ascii="Times New Roman" w:eastAsia="宋体" w:hAnsi="Times New Roman" w:cs="Times New Roman"/>
      <w:noProof/>
      <w:sz w:val="20"/>
    </w:rPr>
  </w:style>
  <w:style w:type="paragraph" w:styleId="a3">
    <w:name w:val="header"/>
    <w:basedOn w:val="a"/>
    <w:link w:val="a4"/>
    <w:uiPriority w:val="99"/>
    <w:unhideWhenUsed/>
    <w:rsid w:val="00163D2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63D2B"/>
    <w:rPr>
      <w:sz w:val="18"/>
      <w:szCs w:val="18"/>
    </w:rPr>
  </w:style>
  <w:style w:type="paragraph" w:styleId="a5">
    <w:name w:val="footer"/>
    <w:basedOn w:val="a"/>
    <w:link w:val="a6"/>
    <w:uiPriority w:val="99"/>
    <w:unhideWhenUsed/>
    <w:rsid w:val="00163D2B"/>
    <w:pPr>
      <w:tabs>
        <w:tab w:val="center" w:pos="4153"/>
        <w:tab w:val="right" w:pos="8306"/>
      </w:tabs>
      <w:snapToGrid w:val="0"/>
      <w:jc w:val="left"/>
    </w:pPr>
    <w:rPr>
      <w:sz w:val="18"/>
      <w:szCs w:val="18"/>
    </w:rPr>
  </w:style>
  <w:style w:type="character" w:customStyle="1" w:styleId="a6">
    <w:name w:val="页脚 字符"/>
    <w:basedOn w:val="a0"/>
    <w:link w:val="a5"/>
    <w:uiPriority w:val="99"/>
    <w:rsid w:val="00163D2B"/>
    <w:rPr>
      <w:sz w:val="18"/>
      <w:szCs w:val="18"/>
    </w:rPr>
  </w:style>
  <w:style w:type="paragraph" w:customStyle="1" w:styleId="EndNoteBibliographyTitle">
    <w:name w:val="EndNote Bibliography Title"/>
    <w:basedOn w:val="a"/>
    <w:link w:val="EndNoteBibliographyTitle0"/>
    <w:rsid w:val="00EB3589"/>
    <w:pPr>
      <w:jc w:val="center"/>
    </w:pPr>
    <w:rPr>
      <w:rFonts w:ascii="Times New Roman" w:hAnsi="Times New Roman" w:cs="Times New Roman"/>
      <w:noProof/>
      <w:sz w:val="20"/>
    </w:rPr>
  </w:style>
  <w:style w:type="character" w:customStyle="1" w:styleId="EndNoteBibliographyTitle0">
    <w:name w:val="EndNote Bibliography Title 字符"/>
    <w:basedOn w:val="a0"/>
    <w:link w:val="EndNoteBibliographyTitle"/>
    <w:rsid w:val="00EB3589"/>
    <w:rPr>
      <w:rFonts w:ascii="Times New Roman" w:hAnsi="Times New Roman" w:cs="Times New Roman"/>
      <w:noProof/>
      <w:sz w:val="20"/>
    </w:rPr>
  </w:style>
  <w:style w:type="character" w:styleId="a7">
    <w:name w:val="Hyperlink"/>
    <w:basedOn w:val="a0"/>
    <w:uiPriority w:val="99"/>
    <w:unhideWhenUsed/>
    <w:rsid w:val="00F26558"/>
    <w:rPr>
      <w:color w:val="0563C1" w:themeColor="hyperlink"/>
      <w:u w:val="single"/>
    </w:rPr>
  </w:style>
  <w:style w:type="character" w:customStyle="1" w:styleId="10">
    <w:name w:val="标题 1 字符"/>
    <w:basedOn w:val="a0"/>
    <w:link w:val="1"/>
    <w:uiPriority w:val="9"/>
    <w:rsid w:val="00E8230C"/>
    <w:rPr>
      <w:b/>
      <w:bCs/>
      <w:kern w:val="44"/>
      <w:sz w:val="44"/>
      <w:szCs w:val="44"/>
    </w:rPr>
  </w:style>
  <w:style w:type="paragraph" w:styleId="TOC">
    <w:name w:val="TOC Heading"/>
    <w:basedOn w:val="1"/>
    <w:next w:val="a"/>
    <w:uiPriority w:val="39"/>
    <w:unhideWhenUsed/>
    <w:qFormat/>
    <w:rsid w:val="00E8230C"/>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styleId="a8">
    <w:name w:val="Strong"/>
    <w:basedOn w:val="a0"/>
    <w:uiPriority w:val="22"/>
    <w:qFormat/>
    <w:rsid w:val="00E8230C"/>
    <w:rPr>
      <w:b/>
      <w:bCs/>
    </w:rPr>
  </w:style>
  <w:style w:type="paragraph" w:styleId="11">
    <w:name w:val="toc 1"/>
    <w:basedOn w:val="a"/>
    <w:next w:val="a"/>
    <w:autoRedefine/>
    <w:uiPriority w:val="39"/>
    <w:unhideWhenUsed/>
    <w:rsid w:val="00BA07B0"/>
    <w:pPr>
      <w:tabs>
        <w:tab w:val="right" w:leader="dot" w:pos="8296"/>
      </w:tabs>
      <w:spacing w:line="360" w:lineRule="auto"/>
    </w:pPr>
  </w:style>
  <w:style w:type="character" w:styleId="a9">
    <w:name w:val="Placeholder Text"/>
    <w:basedOn w:val="a0"/>
    <w:uiPriority w:val="99"/>
    <w:semiHidden/>
    <w:rsid w:val="00C373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tif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263272-C975-4962-A0BF-3502BDC2C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4422</TotalTime>
  <Pages>31</Pages>
  <Words>5522</Words>
  <Characters>31477</Characters>
  <Application>Microsoft Office Word</Application>
  <DocSecurity>0</DocSecurity>
  <Lines>262</Lines>
  <Paragraphs>73</Paragraphs>
  <ScaleCrop>false</ScaleCrop>
  <Company/>
  <LinksUpToDate>false</LinksUpToDate>
  <CharactersWithSpaces>36926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aaaaa</dc:creator>
  <cp:keywords/>
  <dc:description/>
  <cp:lastModifiedBy>aaaaa</cp:lastModifiedBy>
  <cp:revision>66</cp:revision>
  <dcterms:created xsi:type="dcterms:W3CDTF">2023-11-11T01:20:00Z</dcterms:created>
  <dcterms:modified xsi:type="dcterms:W3CDTF">2024-04-25T02:13:00Z</dcterms:modified>
</cp:coreProperties>
</file>