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10F6E" w:rsidRDefault="00410F6E" w:rsidP="00410F6E">
      <w:pPr>
        <w:spacing w:line="24" w:lineRule="atLeast"/>
        <w:rPr>
          <w:rFonts w:ascii="Times New Roman" w:hAnsi="Times New Roman" w:cs="Times New Roman"/>
          <w:b/>
        </w:rPr>
      </w:pPr>
      <w:r w:rsidRPr="00E02F67">
        <w:rPr>
          <w:rFonts w:ascii="Times New Roman" w:hAnsi="Times New Roman" w:cs="Times New Roman"/>
          <w:b/>
        </w:rPr>
        <w:t xml:space="preserve">Supplemental </w:t>
      </w:r>
      <w:r>
        <w:rPr>
          <w:rFonts w:ascii="Times New Roman" w:hAnsi="Times New Roman" w:cs="Times New Roman"/>
          <w:b/>
        </w:rPr>
        <w:t>Tables</w:t>
      </w: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r>
        <w:rPr>
          <w:rFonts w:ascii="Times New Roman" w:hAnsi="Times New Roman" w:cs="Times New Roman"/>
          <w:b/>
        </w:rPr>
        <w:t xml:space="preserve">Table S1.  </w:t>
      </w:r>
      <w:r w:rsidRPr="00DE2CD7">
        <w:rPr>
          <w:rFonts w:ascii="Times New Roman" w:hAnsi="Times New Roman" w:cs="Times New Roman"/>
          <w:bCs/>
        </w:rPr>
        <w:t>Cytokines by Family and function</w:t>
      </w:r>
    </w:p>
    <w:tbl>
      <w:tblPr>
        <w:tblStyle w:val="TableGrid"/>
        <w:tblW w:w="9000" w:type="dxa"/>
        <w:tblLayout w:type="fixed"/>
        <w:tblLook w:val="04A0" w:firstRow="1" w:lastRow="0" w:firstColumn="1" w:lastColumn="0" w:noHBand="0" w:noVBand="1"/>
      </w:tblPr>
      <w:tblGrid>
        <w:gridCol w:w="1530"/>
        <w:gridCol w:w="2430"/>
        <w:gridCol w:w="5040"/>
      </w:tblGrid>
      <w:tr w:rsidR="00410F6E" w:rsidRPr="0090015C" w:rsidTr="009B566A">
        <w:tc>
          <w:tcPr>
            <w:tcW w:w="1530" w:type="dxa"/>
            <w:tcBorders>
              <w:top w:val="double" w:sz="4" w:space="0" w:color="auto"/>
              <w:left w:val="nil"/>
              <w:bottom w:val="double" w:sz="4" w:space="0" w:color="auto"/>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Cytokine</w:t>
            </w:r>
          </w:p>
        </w:tc>
        <w:tc>
          <w:tcPr>
            <w:tcW w:w="2430" w:type="dxa"/>
            <w:tcBorders>
              <w:top w:val="double" w:sz="4" w:space="0" w:color="auto"/>
              <w:left w:val="double" w:sz="4" w:space="0" w:color="auto"/>
              <w:bottom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Family</w:t>
            </w:r>
          </w:p>
        </w:tc>
        <w:tc>
          <w:tcPr>
            <w:tcW w:w="5040" w:type="dxa"/>
            <w:tcBorders>
              <w:top w:val="double" w:sz="4" w:space="0" w:color="auto"/>
              <w:left w:val="double" w:sz="4" w:space="0" w:color="auto"/>
              <w:bottom w:val="double" w:sz="4" w:space="0" w:color="auto"/>
              <w:right w:val="nil"/>
            </w:tcBorders>
            <w:vAlign w:val="center"/>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Name/Function</w:t>
            </w:r>
          </w:p>
        </w:tc>
      </w:tr>
      <w:tr w:rsidR="00410F6E" w:rsidRPr="0090015C" w:rsidTr="009B566A">
        <w:tc>
          <w:tcPr>
            <w:tcW w:w="1530" w:type="dxa"/>
            <w:tcBorders>
              <w:top w:val="double" w:sz="4" w:space="0" w:color="auto"/>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FGF</w:t>
            </w:r>
          </w:p>
        </w:tc>
        <w:tc>
          <w:tcPr>
            <w:tcW w:w="2430" w:type="dxa"/>
            <w:tcBorders>
              <w:top w:val="double" w:sz="4" w:space="0" w:color="auto"/>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Growth Factor</w:t>
            </w:r>
          </w:p>
        </w:tc>
        <w:tc>
          <w:tcPr>
            <w:tcW w:w="5040" w:type="dxa"/>
            <w:tcBorders>
              <w:top w:val="double" w:sz="4" w:space="0" w:color="auto"/>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Fibroblast growth factor (associated with macrophages)</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P</w:t>
            </w:r>
            <w:r>
              <w:rPr>
                <w:rFonts w:ascii="Times New Roman" w:hAnsi="Times New Roman" w:cs="Times New Roman"/>
                <w:sz w:val="20"/>
                <w:szCs w:val="20"/>
              </w:rPr>
              <w:t>DGF</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Growth Factor</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Platelet derived growth factor</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BDNF</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Growth Factor</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Brain-derived neurotropic factor</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IL-5</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IL-5/Th2</w:t>
            </w:r>
          </w:p>
        </w:tc>
        <w:tc>
          <w:tcPr>
            <w:tcW w:w="5040" w:type="dxa"/>
            <w:tcBorders>
              <w:left w:val="double" w:sz="4" w:space="0" w:color="auto"/>
              <w:right w:val="nil"/>
            </w:tcBorders>
            <w:shd w:val="clear" w:color="auto" w:fill="D9E2F3" w:themeFill="accent1"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B cell stimulation, Igs including IgA</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IL-6</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IL-6/Th</w:t>
            </w:r>
            <w:r w:rsidR="005C71AD">
              <w:rPr>
                <w:rFonts w:ascii="Times New Roman" w:hAnsi="Times New Roman" w:cs="Times New Roman"/>
                <w:sz w:val="20"/>
                <w:szCs w:val="20"/>
              </w:rPr>
              <w:t>1</w:t>
            </w:r>
          </w:p>
        </w:tc>
        <w:tc>
          <w:tcPr>
            <w:tcW w:w="5040" w:type="dxa"/>
            <w:tcBorders>
              <w:left w:val="double" w:sz="4" w:space="0" w:color="auto"/>
              <w:right w:val="nil"/>
            </w:tcBorders>
            <w:shd w:val="clear" w:color="auto" w:fill="D9E2F3" w:themeFill="accent1" w:themeFillTint="33"/>
            <w:vAlign w:val="center"/>
          </w:tcPr>
          <w:p w:rsidR="00410F6E" w:rsidRPr="00AB5E4F" w:rsidRDefault="00410F6E" w:rsidP="009B566A">
            <w:pPr>
              <w:rPr>
                <w:rFonts w:ascii="Times New Roman" w:hAnsi="Times New Roman" w:cs="Times New Roman"/>
                <w:sz w:val="16"/>
                <w:szCs w:val="16"/>
              </w:rPr>
            </w:pPr>
            <w:r w:rsidRPr="00AB5E4F">
              <w:rPr>
                <w:rFonts w:ascii="Times New Roman" w:hAnsi="Times New Roman" w:cs="Times New Roman"/>
                <w:sz w:val="16"/>
                <w:szCs w:val="16"/>
              </w:rPr>
              <w:t>Pro-inflammatory cytokine, anti-inflammatory myokine, adipokine</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IL-8</w:t>
            </w:r>
          </w:p>
        </w:tc>
        <w:tc>
          <w:tcPr>
            <w:tcW w:w="2430" w:type="dxa"/>
            <w:tcBorders>
              <w:left w:val="double" w:sz="4" w:space="0" w:color="auto"/>
              <w:right w:val="double" w:sz="4" w:space="0" w:color="auto"/>
            </w:tcBorders>
            <w:shd w:val="clear" w:color="auto" w:fill="D9E2F3" w:themeFill="accent1" w:themeFillTint="33"/>
          </w:tcPr>
          <w:p w:rsidR="00410F6E" w:rsidRPr="00D24E69" w:rsidRDefault="00410F6E" w:rsidP="009B566A">
            <w:pPr>
              <w:jc w:val="center"/>
              <w:rPr>
                <w:rFonts w:ascii="Times New Roman" w:hAnsi="Times New Roman" w:cs="Times New Roman"/>
                <w:sz w:val="18"/>
                <w:szCs w:val="18"/>
              </w:rPr>
            </w:pPr>
            <w:r>
              <w:rPr>
                <w:rFonts w:ascii="Times New Roman" w:hAnsi="Times New Roman" w:cs="Times New Roman"/>
                <w:sz w:val="18"/>
                <w:szCs w:val="18"/>
              </w:rPr>
              <w:t>CXC chemokine/Th1</w:t>
            </w:r>
          </w:p>
        </w:tc>
        <w:tc>
          <w:tcPr>
            <w:tcW w:w="5040" w:type="dxa"/>
            <w:tcBorders>
              <w:left w:val="double" w:sz="4" w:space="0" w:color="auto"/>
              <w:right w:val="nil"/>
            </w:tcBorders>
            <w:shd w:val="clear" w:color="auto" w:fill="D9E2F3" w:themeFill="accent1"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Neutrophil/granulocyte chemotactic factor/inflammatory</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IL-16</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sidRPr="00D24E69">
              <w:rPr>
                <w:rFonts w:ascii="Times New Roman" w:hAnsi="Times New Roman" w:cs="Times New Roman"/>
                <w:sz w:val="18"/>
                <w:szCs w:val="18"/>
              </w:rPr>
              <w:t>Pleotropic, inflammatory</w:t>
            </w:r>
          </w:p>
        </w:tc>
        <w:tc>
          <w:tcPr>
            <w:tcW w:w="5040" w:type="dxa"/>
            <w:tcBorders>
              <w:left w:val="double" w:sz="4" w:space="0" w:color="auto"/>
              <w:right w:val="nil"/>
            </w:tcBorders>
            <w:shd w:val="clear" w:color="auto" w:fill="D9E2F3" w:themeFill="accent1"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 xml:space="preserve">Acts as chemoattractant; modulates T-cell activation </w:t>
            </w:r>
          </w:p>
        </w:tc>
      </w:tr>
      <w:tr w:rsidR="00410F6E" w:rsidRPr="0090015C" w:rsidTr="009B566A">
        <w:trPr>
          <w:trHeight w:val="242"/>
        </w:trPr>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IL-20</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IL-20 subfamily</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epithelial cell proliferation, antimicrobial proteins</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IL-33</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IL-1 subfamily/Th2</w:t>
            </w:r>
          </w:p>
        </w:tc>
        <w:tc>
          <w:tcPr>
            <w:tcW w:w="5040" w:type="dxa"/>
            <w:tcBorders>
              <w:left w:val="double" w:sz="4" w:space="0" w:color="auto"/>
              <w:right w:val="nil"/>
            </w:tcBorders>
            <w:shd w:val="clear" w:color="auto" w:fill="D9E2F3" w:themeFill="accent1" w:themeFillTint="33"/>
            <w:vAlign w:val="center"/>
          </w:tcPr>
          <w:p w:rsidR="00410F6E" w:rsidRPr="00320586" w:rsidRDefault="00410F6E" w:rsidP="009B566A">
            <w:pPr>
              <w:rPr>
                <w:rFonts w:ascii="Times New Roman" w:hAnsi="Times New Roman" w:cs="Times New Roman"/>
                <w:sz w:val="16"/>
                <w:szCs w:val="16"/>
              </w:rPr>
            </w:pPr>
            <w:r w:rsidRPr="00320586">
              <w:rPr>
                <w:rFonts w:ascii="Times New Roman" w:hAnsi="Times New Roman" w:cs="Times New Roman"/>
                <w:sz w:val="16"/>
                <w:szCs w:val="16"/>
              </w:rPr>
              <w:t>Pro-inflammatory alarmin cytokine, has also anti-inflammatory action</w:t>
            </w:r>
          </w:p>
        </w:tc>
      </w:tr>
      <w:tr w:rsidR="00410F6E" w:rsidRPr="0090015C" w:rsidTr="009B566A">
        <w:tc>
          <w:tcPr>
            <w:tcW w:w="1530" w:type="dxa"/>
            <w:tcBorders>
              <w:left w:val="nil"/>
              <w:right w:val="double" w:sz="4" w:space="0" w:color="auto"/>
            </w:tcBorders>
            <w:shd w:val="clear" w:color="auto" w:fill="FBE4D5" w:themeFill="accent2"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IL-1</w:t>
            </w:r>
            <w:r w:rsidRPr="003900EC">
              <w:rPr>
                <w:rFonts w:ascii="Symbol" w:hAnsi="Symbol" w:cs="Times New Roman"/>
                <w:sz w:val="20"/>
                <w:szCs w:val="20"/>
              </w:rPr>
              <w:t>a</w:t>
            </w:r>
          </w:p>
        </w:tc>
        <w:tc>
          <w:tcPr>
            <w:tcW w:w="2430" w:type="dxa"/>
            <w:tcBorders>
              <w:left w:val="double" w:sz="4" w:space="0" w:color="auto"/>
              <w:right w:val="double" w:sz="4" w:space="0" w:color="auto"/>
            </w:tcBorders>
            <w:shd w:val="clear" w:color="auto" w:fill="FBE4D5" w:themeFill="accent2"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IL-1 subfamily</w:t>
            </w:r>
          </w:p>
        </w:tc>
        <w:tc>
          <w:tcPr>
            <w:tcW w:w="5040" w:type="dxa"/>
            <w:tcBorders>
              <w:left w:val="double" w:sz="4" w:space="0" w:color="auto"/>
              <w:right w:val="nil"/>
            </w:tcBorders>
            <w:shd w:val="clear" w:color="auto" w:fill="FBE4D5" w:themeFill="accent2"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Inflammatory cytokine (local inflammation)</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IL-1ra</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IL-1 subfamily</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IL-1 receptor agonist</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MCP-1</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Monocyte attractant protein 1/inflammatory</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MCP-2</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Monocyte attractant protein 2/activates leukocytes</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MIP-1</w:t>
            </w:r>
            <w:r w:rsidRPr="00DE2CD7">
              <w:rPr>
                <w:rFonts w:ascii="Symbol" w:hAnsi="Symbol" w:cs="Times New Roman"/>
                <w:sz w:val="20"/>
                <w:szCs w:val="20"/>
              </w:rPr>
              <w:t>a</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vMerge w:val="restart"/>
            <w:tcBorders>
              <w:left w:val="double" w:sz="4" w:space="0" w:color="auto"/>
              <w:right w:val="nil"/>
            </w:tcBorders>
            <w:vAlign w:val="center"/>
          </w:tcPr>
          <w:p w:rsidR="00410F6E" w:rsidRPr="00DE2CD7" w:rsidRDefault="00410F6E" w:rsidP="009B566A">
            <w:pPr>
              <w:rPr>
                <w:rFonts w:ascii="Times New Roman" w:hAnsi="Times New Roman" w:cs="Times New Roman"/>
                <w:sz w:val="18"/>
                <w:szCs w:val="18"/>
              </w:rPr>
            </w:pPr>
            <w:r w:rsidRPr="00DE2CD7">
              <w:rPr>
                <w:rFonts w:ascii="Times New Roman" w:hAnsi="Times New Roman" w:cs="Times New Roman"/>
                <w:color w:val="212121"/>
                <w:sz w:val="18"/>
                <w:szCs w:val="18"/>
                <w:shd w:val="clear" w:color="auto" w:fill="FFFFFF"/>
              </w:rPr>
              <w:t>Macrophage inflammatory protein</w:t>
            </w:r>
            <w:r>
              <w:rPr>
                <w:rFonts w:ascii="Times New Roman" w:hAnsi="Times New Roman" w:cs="Times New Roman"/>
                <w:color w:val="212121"/>
                <w:sz w:val="18"/>
                <w:szCs w:val="18"/>
                <w:shd w:val="clear" w:color="auto" w:fill="FFFFFF"/>
              </w:rPr>
              <w:t>s, produced by macrophages and monocytes after stimulation by bacterial endotoxin.</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MIP-1</w:t>
            </w:r>
            <w:r>
              <w:rPr>
                <w:rFonts w:ascii="Times New Roman" w:hAnsi="Times New Roman" w:cs="Times New Roman"/>
                <w:sz w:val="20"/>
                <w:szCs w:val="20"/>
              </w:rPr>
              <w:t>b</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vMerge/>
            <w:tcBorders>
              <w:left w:val="double" w:sz="4" w:space="0" w:color="auto"/>
              <w:right w:val="nil"/>
            </w:tcBorders>
            <w:vAlign w:val="center"/>
          </w:tcPr>
          <w:p w:rsidR="00410F6E" w:rsidRPr="00DE2CD7" w:rsidRDefault="00410F6E" w:rsidP="009B566A">
            <w:pPr>
              <w:rPr>
                <w:rFonts w:ascii="Times New Roman" w:hAnsi="Times New Roman" w:cs="Times New Roman"/>
                <w:sz w:val="18"/>
                <w:szCs w:val="18"/>
              </w:rPr>
            </w:pPr>
          </w:p>
        </w:tc>
      </w:tr>
      <w:tr w:rsidR="00410F6E" w:rsidRPr="0090015C" w:rsidTr="009B566A">
        <w:tc>
          <w:tcPr>
            <w:tcW w:w="1530" w:type="dxa"/>
            <w:tcBorders>
              <w:left w:val="nil"/>
              <w:right w:val="double" w:sz="4" w:space="0" w:color="auto"/>
            </w:tcBorders>
            <w:shd w:val="clear" w:color="auto" w:fill="FBE4D5" w:themeFill="accent2"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MIP-1</w:t>
            </w:r>
            <w:r>
              <w:rPr>
                <w:rFonts w:ascii="Times New Roman" w:hAnsi="Times New Roman" w:cs="Times New Roman"/>
                <w:sz w:val="20"/>
                <w:szCs w:val="20"/>
              </w:rPr>
              <w:t>d</w:t>
            </w:r>
          </w:p>
        </w:tc>
        <w:tc>
          <w:tcPr>
            <w:tcW w:w="2430" w:type="dxa"/>
            <w:tcBorders>
              <w:left w:val="double" w:sz="4" w:space="0" w:color="auto"/>
              <w:right w:val="double" w:sz="4" w:space="0" w:color="auto"/>
            </w:tcBorders>
            <w:shd w:val="clear" w:color="auto" w:fill="FBE4D5" w:themeFill="accent2"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tcBorders>
              <w:left w:val="double" w:sz="4" w:space="0" w:color="auto"/>
              <w:right w:val="nil"/>
            </w:tcBorders>
            <w:shd w:val="clear" w:color="auto" w:fill="FBE4D5" w:themeFill="accent2" w:themeFillTint="33"/>
            <w:vAlign w:val="center"/>
          </w:tcPr>
          <w:p w:rsidR="00410F6E" w:rsidRPr="008A5EB2" w:rsidRDefault="00410F6E" w:rsidP="009B566A">
            <w:pPr>
              <w:rPr>
                <w:rFonts w:ascii="Times New Roman" w:hAnsi="Times New Roman" w:cs="Times New Roman"/>
                <w:sz w:val="18"/>
                <w:szCs w:val="18"/>
              </w:rPr>
            </w:pPr>
            <w:r w:rsidRPr="008A5EB2">
              <w:rPr>
                <w:rFonts w:ascii="Times New Roman" w:hAnsi="Times New Roman" w:cs="Times New Roman"/>
                <w:sz w:val="18"/>
                <w:szCs w:val="18"/>
              </w:rPr>
              <w:t>Broadly chemotactic for neutrophils, monocytes, lymphocytes</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VEG-F</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Growth Factor</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Vascular endothelial growth factor</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6-Ckine</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tcBorders>
              <w:left w:val="double" w:sz="4" w:space="0" w:color="auto"/>
              <w:right w:val="nil"/>
            </w:tcBorders>
            <w:shd w:val="clear" w:color="auto" w:fill="D9E2F3" w:themeFill="accent1" w:themeFillTint="33"/>
            <w:vAlign w:val="center"/>
          </w:tcPr>
          <w:p w:rsidR="00410F6E" w:rsidRPr="008A5EB2" w:rsidRDefault="00410F6E" w:rsidP="009B566A">
            <w:pPr>
              <w:rPr>
                <w:rFonts w:ascii="Times New Roman" w:hAnsi="Times New Roman" w:cs="Times New Roman"/>
                <w:sz w:val="16"/>
                <w:szCs w:val="16"/>
              </w:rPr>
            </w:pPr>
            <w:r w:rsidRPr="008A5EB2">
              <w:rPr>
                <w:rFonts w:ascii="Times New Roman" w:hAnsi="Times New Roman" w:cs="Times New Roman"/>
                <w:sz w:val="16"/>
                <w:szCs w:val="16"/>
              </w:rPr>
              <w:t>Chemokine CCL21/T-cell recruitment to secondary lymphoid tissue</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CTACK</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Chemotactic for skin-cell related T-lymphocytes</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SCF</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Growth Factor</w:t>
            </w:r>
          </w:p>
        </w:tc>
        <w:tc>
          <w:tcPr>
            <w:tcW w:w="5040" w:type="dxa"/>
            <w:tcBorders>
              <w:left w:val="double" w:sz="4" w:space="0" w:color="auto"/>
              <w:right w:val="nil"/>
            </w:tcBorders>
            <w:shd w:val="clear" w:color="auto" w:fill="D9E2F3" w:themeFill="accent1"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Stem cell factor/early dev</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SDF-1ab</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CXC chemokine</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 xml:space="preserve">Stromal-cell derived factor/early dev </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TARC</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18"/>
                <w:szCs w:val="18"/>
              </w:rPr>
              <w:t>CC chemokine/Th2</w:t>
            </w:r>
          </w:p>
        </w:tc>
        <w:tc>
          <w:tcPr>
            <w:tcW w:w="5040" w:type="dxa"/>
            <w:tcBorders>
              <w:left w:val="double" w:sz="4" w:space="0" w:color="auto"/>
              <w:right w:val="nil"/>
            </w:tcBorders>
            <w:vAlign w:val="center"/>
          </w:tcPr>
          <w:p w:rsidR="00410F6E" w:rsidRPr="00C74D4E" w:rsidRDefault="00410F6E" w:rsidP="009B566A">
            <w:pPr>
              <w:rPr>
                <w:rFonts w:ascii="Times New Roman" w:hAnsi="Times New Roman" w:cs="Times New Roman"/>
                <w:sz w:val="18"/>
                <w:szCs w:val="18"/>
              </w:rPr>
            </w:pPr>
            <w:r w:rsidRPr="00C74D4E">
              <w:rPr>
                <w:rFonts w:ascii="Times New Roman" w:hAnsi="Times New Roman" w:cs="Times New Roman"/>
                <w:color w:val="212121"/>
                <w:sz w:val="18"/>
                <w:szCs w:val="18"/>
                <w:shd w:val="clear" w:color="auto" w:fill="FFFFFF"/>
              </w:rPr>
              <w:t>Thymus and activation-regulated chemokine</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sVCAM</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Cell adhesion</w:t>
            </w:r>
          </w:p>
        </w:tc>
        <w:tc>
          <w:tcPr>
            <w:tcW w:w="5040" w:type="dxa"/>
            <w:tcBorders>
              <w:left w:val="double" w:sz="4" w:space="0" w:color="auto"/>
              <w:right w:val="nil"/>
            </w:tcBorders>
            <w:vAlign w:val="center"/>
          </w:tcPr>
          <w:p w:rsidR="00410F6E" w:rsidRPr="00C74D4E" w:rsidRDefault="00410F6E" w:rsidP="009B566A">
            <w:pPr>
              <w:rPr>
                <w:rFonts w:ascii="Times New Roman" w:hAnsi="Times New Roman" w:cs="Times New Roman"/>
                <w:sz w:val="18"/>
                <w:szCs w:val="18"/>
              </w:rPr>
            </w:pPr>
            <w:r w:rsidRPr="00C74D4E">
              <w:rPr>
                <w:rFonts w:ascii="Times New Roman" w:hAnsi="Times New Roman" w:cs="Times New Roman"/>
                <w:sz w:val="18"/>
                <w:szCs w:val="18"/>
              </w:rPr>
              <w:t>Soluble vascular adhesion molecule</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sICAM</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Cell adhesion</w:t>
            </w:r>
          </w:p>
        </w:tc>
        <w:tc>
          <w:tcPr>
            <w:tcW w:w="5040" w:type="dxa"/>
            <w:tcBorders>
              <w:left w:val="double" w:sz="4" w:space="0" w:color="auto"/>
              <w:right w:val="nil"/>
            </w:tcBorders>
            <w:vAlign w:val="center"/>
          </w:tcPr>
          <w:p w:rsidR="00410F6E" w:rsidRPr="00C74D4E" w:rsidRDefault="00410F6E" w:rsidP="009B566A">
            <w:pPr>
              <w:rPr>
                <w:rFonts w:ascii="Times New Roman" w:hAnsi="Times New Roman" w:cs="Times New Roman"/>
                <w:sz w:val="18"/>
                <w:szCs w:val="18"/>
              </w:rPr>
            </w:pPr>
            <w:r w:rsidRPr="00C74D4E">
              <w:rPr>
                <w:rFonts w:ascii="Times New Roman" w:hAnsi="Times New Roman" w:cs="Times New Roman"/>
                <w:sz w:val="18"/>
                <w:szCs w:val="18"/>
              </w:rPr>
              <w:t>Soluble cell-adhesion molecule</w:t>
            </w:r>
          </w:p>
        </w:tc>
      </w:tr>
      <w:tr w:rsidR="00410F6E" w:rsidRPr="0090015C" w:rsidTr="009B566A">
        <w:trPr>
          <w:trHeight w:val="161"/>
        </w:trPr>
        <w:tc>
          <w:tcPr>
            <w:tcW w:w="1530" w:type="dxa"/>
            <w:tcBorders>
              <w:left w:val="nil"/>
              <w:right w:val="double" w:sz="4" w:space="0" w:color="auto"/>
            </w:tcBorders>
            <w:shd w:val="clear" w:color="auto" w:fill="FBE4D5" w:themeFill="accent2"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NCAM</w:t>
            </w:r>
          </w:p>
        </w:tc>
        <w:tc>
          <w:tcPr>
            <w:tcW w:w="2430" w:type="dxa"/>
            <w:tcBorders>
              <w:left w:val="double" w:sz="4" w:space="0" w:color="auto"/>
              <w:right w:val="double" w:sz="4" w:space="0" w:color="auto"/>
            </w:tcBorders>
            <w:shd w:val="clear" w:color="auto" w:fill="FBE4D5" w:themeFill="accent2"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Cell adhesion</w:t>
            </w:r>
          </w:p>
        </w:tc>
        <w:tc>
          <w:tcPr>
            <w:tcW w:w="5040" w:type="dxa"/>
            <w:tcBorders>
              <w:left w:val="double" w:sz="4" w:space="0" w:color="auto"/>
              <w:right w:val="nil"/>
            </w:tcBorders>
            <w:shd w:val="clear" w:color="auto" w:fill="FBE4D5" w:themeFill="accent2" w:themeFillTint="33"/>
            <w:vAlign w:val="center"/>
          </w:tcPr>
          <w:p w:rsidR="00410F6E" w:rsidRPr="00C74D4E" w:rsidRDefault="00410F6E" w:rsidP="009B566A">
            <w:pPr>
              <w:rPr>
                <w:rFonts w:ascii="Times New Roman" w:hAnsi="Times New Roman" w:cs="Times New Roman"/>
                <w:sz w:val="18"/>
                <w:szCs w:val="18"/>
              </w:rPr>
            </w:pPr>
            <w:r w:rsidRPr="00C74D4E">
              <w:rPr>
                <w:rFonts w:ascii="Times New Roman" w:hAnsi="Times New Roman" w:cs="Times New Roman"/>
                <w:sz w:val="18"/>
                <w:szCs w:val="18"/>
              </w:rPr>
              <w:t>Neural cell adhesion molecule</w:t>
            </w:r>
            <w:r>
              <w:rPr>
                <w:rFonts w:ascii="Times New Roman" w:hAnsi="Times New Roman" w:cs="Times New Roman"/>
                <w:sz w:val="18"/>
                <w:szCs w:val="18"/>
              </w:rPr>
              <w:t>/early development</w:t>
            </w:r>
          </w:p>
        </w:tc>
      </w:tr>
      <w:tr w:rsidR="00410F6E" w:rsidRPr="0090015C" w:rsidTr="009B566A">
        <w:tc>
          <w:tcPr>
            <w:tcW w:w="1530" w:type="dxa"/>
            <w:tcBorders>
              <w:left w:val="nil"/>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Cathepsin-D</w:t>
            </w:r>
          </w:p>
        </w:tc>
        <w:tc>
          <w:tcPr>
            <w:tcW w:w="2430" w:type="dxa"/>
            <w:tcBorders>
              <w:left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Endo-protease</w:t>
            </w:r>
          </w:p>
        </w:tc>
        <w:tc>
          <w:tcPr>
            <w:tcW w:w="5040" w:type="dxa"/>
            <w:tcBorders>
              <w:left w:val="double" w:sz="4" w:space="0" w:color="auto"/>
              <w:right w:val="nil"/>
            </w:tcBorders>
            <w:shd w:val="clear" w:color="auto" w:fill="D9E2F3" w:themeFill="accent1"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Expressed in lysosomes</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PAI-1</w:t>
            </w:r>
          </w:p>
        </w:tc>
        <w:tc>
          <w:tcPr>
            <w:tcW w:w="2430" w:type="dxa"/>
            <w:tcBorders>
              <w:left w:val="double" w:sz="4" w:space="0" w:color="auto"/>
              <w:right w:val="double" w:sz="4" w:space="0" w:color="auto"/>
            </w:tcBorders>
          </w:tcPr>
          <w:p w:rsidR="00410F6E" w:rsidRPr="00C74D4E" w:rsidRDefault="00410F6E" w:rsidP="009B566A">
            <w:pPr>
              <w:jc w:val="center"/>
              <w:rPr>
                <w:rFonts w:ascii="Times New Roman" w:hAnsi="Times New Roman" w:cs="Times New Roman"/>
                <w:sz w:val="16"/>
                <w:szCs w:val="16"/>
              </w:rPr>
            </w:pPr>
            <w:r w:rsidRPr="00C74D4E">
              <w:rPr>
                <w:rFonts w:ascii="Times New Roman" w:hAnsi="Times New Roman" w:cs="Times New Roman"/>
                <w:sz w:val="16"/>
                <w:szCs w:val="16"/>
              </w:rPr>
              <w:t>Serpin/</w:t>
            </w:r>
            <w:r w:rsidRPr="00C74D4E">
              <w:rPr>
                <w:rFonts w:ascii="Times New Roman" w:hAnsi="Times New Roman" w:cs="Times New Roman"/>
                <w:color w:val="202122"/>
                <w:sz w:val="16"/>
                <w:szCs w:val="16"/>
                <w:shd w:val="clear" w:color="auto" w:fill="FFFFFF"/>
              </w:rPr>
              <w:t xml:space="preserve"> serine protease inhibitor</w:t>
            </w:r>
          </w:p>
        </w:tc>
        <w:tc>
          <w:tcPr>
            <w:tcW w:w="5040" w:type="dxa"/>
            <w:tcBorders>
              <w:left w:val="double" w:sz="4" w:space="0" w:color="auto"/>
              <w:right w:val="nil"/>
            </w:tcBorders>
            <w:vAlign w:val="center"/>
          </w:tcPr>
          <w:p w:rsidR="00410F6E" w:rsidRPr="00C74D4E" w:rsidRDefault="00410F6E" w:rsidP="009B566A">
            <w:pPr>
              <w:rPr>
                <w:rFonts w:ascii="Times New Roman" w:hAnsi="Times New Roman" w:cs="Times New Roman"/>
                <w:sz w:val="20"/>
                <w:szCs w:val="20"/>
              </w:rPr>
            </w:pPr>
            <w:r w:rsidRPr="00C74D4E">
              <w:rPr>
                <w:rFonts w:ascii="Times New Roman" w:hAnsi="Times New Roman" w:cs="Times New Roman"/>
                <w:color w:val="202122"/>
                <w:sz w:val="21"/>
                <w:szCs w:val="21"/>
              </w:rPr>
              <w:t>Plasminogen activator inhibitor-1</w:t>
            </w:r>
          </w:p>
        </w:tc>
      </w:tr>
      <w:tr w:rsidR="00410F6E" w:rsidRPr="0090015C" w:rsidTr="009B566A">
        <w:tc>
          <w:tcPr>
            <w:tcW w:w="1530" w:type="dxa"/>
            <w:tcBorders>
              <w:left w:val="nil"/>
              <w:right w:val="double" w:sz="4" w:space="0" w:color="auto"/>
            </w:tcBorders>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TRAIL</w:t>
            </w:r>
          </w:p>
        </w:tc>
        <w:tc>
          <w:tcPr>
            <w:tcW w:w="2430" w:type="dxa"/>
            <w:tcBorders>
              <w:left w:val="double" w:sz="4" w:space="0" w:color="auto"/>
              <w:right w:val="double" w:sz="4" w:space="0" w:color="auto"/>
            </w:tcBorders>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TNF/Th1</w:t>
            </w:r>
          </w:p>
        </w:tc>
        <w:tc>
          <w:tcPr>
            <w:tcW w:w="5040" w:type="dxa"/>
            <w:tcBorders>
              <w:left w:val="double" w:sz="4" w:space="0" w:color="auto"/>
              <w:right w:val="nil"/>
            </w:tcBorders>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TNF-related apoptosis inducing ligand</w:t>
            </w:r>
          </w:p>
        </w:tc>
      </w:tr>
      <w:tr w:rsidR="00410F6E" w:rsidRPr="0090015C" w:rsidTr="009B566A">
        <w:tc>
          <w:tcPr>
            <w:tcW w:w="1530" w:type="dxa"/>
            <w:tcBorders>
              <w:top w:val="nil"/>
              <w:left w:val="nil"/>
              <w:right w:val="double" w:sz="4" w:space="0" w:color="auto"/>
            </w:tcBorders>
            <w:shd w:val="clear" w:color="auto" w:fill="auto"/>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CRP</w:t>
            </w:r>
          </w:p>
        </w:tc>
        <w:tc>
          <w:tcPr>
            <w:tcW w:w="2430" w:type="dxa"/>
            <w:tcBorders>
              <w:top w:val="nil"/>
              <w:left w:val="double" w:sz="4" w:space="0" w:color="auto"/>
              <w:right w:val="double" w:sz="4" w:space="0" w:color="auto"/>
            </w:tcBorders>
          </w:tcPr>
          <w:p w:rsidR="00410F6E" w:rsidRPr="00BC5C8B" w:rsidRDefault="00410F6E" w:rsidP="009B566A">
            <w:pPr>
              <w:jc w:val="center"/>
              <w:rPr>
                <w:rFonts w:ascii="Times New Roman" w:hAnsi="Times New Roman" w:cs="Times New Roman"/>
                <w:sz w:val="16"/>
                <w:szCs w:val="16"/>
              </w:rPr>
            </w:pPr>
            <w:r w:rsidRPr="00BC5C8B">
              <w:rPr>
                <w:rFonts w:ascii="Times New Roman" w:hAnsi="Times New Roman" w:cs="Times New Roman"/>
                <w:sz w:val="16"/>
                <w:szCs w:val="16"/>
              </w:rPr>
              <w:t>Pentraxin/marker of inflammation</w:t>
            </w:r>
          </w:p>
        </w:tc>
        <w:tc>
          <w:tcPr>
            <w:tcW w:w="5040" w:type="dxa"/>
            <w:tcBorders>
              <w:top w:val="nil"/>
              <w:left w:val="double" w:sz="4" w:space="0" w:color="auto"/>
              <w:right w:val="nil"/>
            </w:tcBorders>
            <w:shd w:val="clear" w:color="auto" w:fill="auto"/>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C-Reactive Protein</w:t>
            </w:r>
          </w:p>
        </w:tc>
      </w:tr>
      <w:tr w:rsidR="00410F6E" w:rsidRPr="0090015C" w:rsidTr="009B566A">
        <w:tc>
          <w:tcPr>
            <w:tcW w:w="1530" w:type="dxa"/>
            <w:tcBorders>
              <w:left w:val="nil"/>
              <w:bottom w:val="double" w:sz="4" w:space="0" w:color="auto"/>
              <w:right w:val="double" w:sz="4" w:space="0" w:color="auto"/>
            </w:tcBorders>
            <w:shd w:val="clear" w:color="auto" w:fill="D9E2F3" w:themeFill="accent1" w:themeFillTint="33"/>
            <w:vAlign w:val="center"/>
          </w:tcPr>
          <w:p w:rsidR="00410F6E" w:rsidRPr="0090015C" w:rsidRDefault="00410F6E" w:rsidP="009B566A">
            <w:pPr>
              <w:jc w:val="center"/>
              <w:rPr>
                <w:rFonts w:ascii="Times New Roman" w:hAnsi="Times New Roman" w:cs="Times New Roman"/>
                <w:sz w:val="20"/>
                <w:szCs w:val="20"/>
              </w:rPr>
            </w:pPr>
            <w:r w:rsidRPr="0090015C">
              <w:rPr>
                <w:rFonts w:ascii="Times New Roman" w:hAnsi="Times New Roman" w:cs="Times New Roman"/>
                <w:sz w:val="20"/>
                <w:szCs w:val="20"/>
              </w:rPr>
              <w:t>TNF-</w:t>
            </w:r>
            <w:r w:rsidRPr="000219EF">
              <w:rPr>
                <w:rFonts w:ascii="Symbol" w:hAnsi="Symbol" w:cs="Times New Roman"/>
                <w:sz w:val="20"/>
                <w:szCs w:val="20"/>
              </w:rPr>
              <w:t>a</w:t>
            </w:r>
          </w:p>
        </w:tc>
        <w:tc>
          <w:tcPr>
            <w:tcW w:w="2430" w:type="dxa"/>
            <w:tcBorders>
              <w:left w:val="double" w:sz="4" w:space="0" w:color="auto"/>
              <w:bottom w:val="double" w:sz="4" w:space="0" w:color="auto"/>
              <w:right w:val="double" w:sz="4" w:space="0" w:color="auto"/>
            </w:tcBorders>
            <w:shd w:val="clear" w:color="auto" w:fill="D9E2F3" w:themeFill="accent1" w:themeFillTint="33"/>
          </w:tcPr>
          <w:p w:rsidR="00410F6E" w:rsidRPr="0090015C" w:rsidRDefault="00410F6E" w:rsidP="009B566A">
            <w:pPr>
              <w:jc w:val="center"/>
              <w:rPr>
                <w:rFonts w:ascii="Times New Roman" w:hAnsi="Times New Roman" w:cs="Times New Roman"/>
                <w:sz w:val="20"/>
                <w:szCs w:val="20"/>
              </w:rPr>
            </w:pPr>
            <w:r>
              <w:rPr>
                <w:rFonts w:ascii="Times New Roman" w:hAnsi="Times New Roman" w:cs="Times New Roman"/>
                <w:sz w:val="20"/>
                <w:szCs w:val="20"/>
              </w:rPr>
              <w:t>TNF/Th1</w:t>
            </w:r>
          </w:p>
        </w:tc>
        <w:tc>
          <w:tcPr>
            <w:tcW w:w="5040" w:type="dxa"/>
            <w:tcBorders>
              <w:left w:val="double" w:sz="4" w:space="0" w:color="auto"/>
              <w:bottom w:val="double" w:sz="4" w:space="0" w:color="auto"/>
              <w:right w:val="nil"/>
            </w:tcBorders>
            <w:shd w:val="clear" w:color="auto" w:fill="D9E2F3" w:themeFill="accent1" w:themeFillTint="33"/>
            <w:vAlign w:val="center"/>
          </w:tcPr>
          <w:p w:rsidR="00410F6E" w:rsidRPr="0090015C" w:rsidRDefault="00410F6E" w:rsidP="009B566A">
            <w:pPr>
              <w:rPr>
                <w:rFonts w:ascii="Times New Roman" w:hAnsi="Times New Roman" w:cs="Times New Roman"/>
                <w:sz w:val="20"/>
                <w:szCs w:val="20"/>
              </w:rPr>
            </w:pPr>
            <w:r>
              <w:rPr>
                <w:rFonts w:ascii="Times New Roman" w:hAnsi="Times New Roman" w:cs="Times New Roman"/>
                <w:sz w:val="20"/>
                <w:szCs w:val="20"/>
              </w:rPr>
              <w:t>Tumor necrosis factor</w:t>
            </w:r>
          </w:p>
        </w:tc>
      </w:tr>
    </w:tbl>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rPr>
      </w:pPr>
    </w:p>
    <w:p w:rsidR="00410F6E" w:rsidRDefault="00410F6E" w:rsidP="00410F6E">
      <w:pPr>
        <w:spacing w:line="24" w:lineRule="atLeast"/>
        <w:rPr>
          <w:rFonts w:ascii="Times New Roman" w:hAnsi="Times New Roman" w:cs="Times New Roman"/>
          <w:b/>
          <w:bCs/>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r>
        <w:rPr>
          <w:rFonts w:ascii="Times New Roman" w:hAnsi="Times New Roman" w:cs="Times New Roman"/>
          <w:b/>
          <w:sz w:val="22"/>
          <w:szCs w:val="22"/>
        </w:rPr>
        <w:lastRenderedPageBreak/>
        <w:t>Table S2A.</w:t>
      </w:r>
    </w:p>
    <w:p w:rsidR="00410F6E" w:rsidRDefault="00410F6E" w:rsidP="00410F6E">
      <w:pPr>
        <w:rPr>
          <w:rFonts w:ascii="Times New Roman" w:hAnsi="Times New Roman" w:cs="Times New Roman"/>
          <w:sz w:val="22"/>
          <w:szCs w:val="22"/>
        </w:rPr>
      </w:pPr>
      <w:r>
        <w:rPr>
          <w:rFonts w:ascii="Times New Roman" w:hAnsi="Times New Roman" w:cs="Times New Roman"/>
          <w:b/>
          <w:sz w:val="22"/>
          <w:szCs w:val="22"/>
        </w:rPr>
        <w:t xml:space="preserve"> </w:t>
      </w:r>
      <w:r w:rsidRPr="006F1B3C">
        <w:rPr>
          <w:rFonts w:ascii="Times New Roman" w:hAnsi="Times New Roman" w:cs="Times New Roman"/>
          <w:sz w:val="22"/>
          <w:szCs w:val="22"/>
        </w:rPr>
        <w:t>Mixed effects ANOVA comparing cytokine levels associated with log(PFOA) concentration above, or below median value, N =3448.  Includes a random intercept for plurality. Cytokines associated with significantly reduced mean concentrations at above median values of PFOA are shown in blue shading; those associated with significantly elevated mean concentrations at above median values of PFOA are shown in pink shading.  10 Imputed datasets, results pooled via Rubin’s Rules (2004).  Significant and marginal estimates are in boldface and italics, respectively.  Zero inflated  ( &gt; 50%) values shown in grey.</w:t>
      </w:r>
    </w:p>
    <w:p w:rsidR="00410F6E" w:rsidRPr="006F1B3C" w:rsidRDefault="00410F6E" w:rsidP="00410F6E">
      <w:pPr>
        <w:rPr>
          <w:rFonts w:ascii="Times New Roman" w:hAnsi="Times New Roman" w:cs="Times New Roman"/>
          <w:sz w:val="22"/>
          <w:szCs w:val="22"/>
        </w:rPr>
      </w:pPr>
    </w:p>
    <w:tbl>
      <w:tblPr>
        <w:tblStyle w:val="TableGrid"/>
        <w:tblW w:w="9766" w:type="dxa"/>
        <w:tblLook w:val="04A0" w:firstRow="1" w:lastRow="0" w:firstColumn="1" w:lastColumn="0" w:noHBand="0" w:noVBand="1"/>
      </w:tblPr>
      <w:tblGrid>
        <w:gridCol w:w="1915"/>
        <w:gridCol w:w="2105"/>
        <w:gridCol w:w="2128"/>
        <w:gridCol w:w="1702"/>
        <w:gridCol w:w="1916"/>
      </w:tblGrid>
      <w:tr w:rsidR="00410F6E" w:rsidRPr="006F1B3C" w:rsidTr="009B566A">
        <w:tc>
          <w:tcPr>
            <w:tcW w:w="1915" w:type="dxa"/>
            <w:vMerge w:val="restart"/>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Cytokine</w:t>
            </w:r>
          </w:p>
        </w:tc>
        <w:tc>
          <w:tcPr>
            <w:tcW w:w="4233" w:type="dxa"/>
            <w:gridSpan w:val="2"/>
            <w:tcBorders>
              <w:top w:val="double" w:sz="4" w:space="0" w:color="auto"/>
              <w:left w:val="nil"/>
              <w:bottom w:val="sing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Estimated mean cytokine value</w:t>
            </w:r>
          </w:p>
        </w:tc>
        <w:tc>
          <w:tcPr>
            <w:tcW w:w="1702" w:type="dxa"/>
            <w:vMerge w:val="restart"/>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p-value</w:t>
            </w:r>
          </w:p>
        </w:tc>
        <w:tc>
          <w:tcPr>
            <w:tcW w:w="1916" w:type="dxa"/>
            <w:vMerge w:val="restart"/>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vertAlign w:val="superscript"/>
              </w:rPr>
              <w:t>1</w:t>
            </w:r>
            <w:r w:rsidRPr="006F1B3C">
              <w:rPr>
                <w:rFonts w:ascii="Times New Roman" w:hAnsi="Times New Roman" w:cs="Times New Roman"/>
                <w:sz w:val="22"/>
                <w:szCs w:val="22"/>
              </w:rPr>
              <w:t>Adjusted p-value</w:t>
            </w:r>
          </w:p>
        </w:tc>
      </w:tr>
      <w:tr w:rsidR="00410F6E" w:rsidRPr="006F1B3C" w:rsidTr="009B566A">
        <w:tc>
          <w:tcPr>
            <w:tcW w:w="1915" w:type="dxa"/>
            <w:vMerge/>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p>
        </w:tc>
        <w:tc>
          <w:tcPr>
            <w:tcW w:w="2105" w:type="dxa"/>
            <w:tcBorders>
              <w:top w:val="single"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Above median PFOA</w:t>
            </w:r>
          </w:p>
        </w:tc>
        <w:tc>
          <w:tcPr>
            <w:tcW w:w="2128" w:type="dxa"/>
            <w:tcBorders>
              <w:top w:val="single"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Below median PFOA</w:t>
            </w:r>
          </w:p>
        </w:tc>
        <w:tc>
          <w:tcPr>
            <w:tcW w:w="1702" w:type="dxa"/>
            <w:vMerge/>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p>
        </w:tc>
        <w:tc>
          <w:tcPr>
            <w:tcW w:w="1916" w:type="dxa"/>
            <w:vMerge/>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p>
        </w:tc>
      </w:tr>
      <w:tr w:rsidR="00410F6E" w:rsidRPr="006F1B3C" w:rsidTr="009B566A">
        <w:tc>
          <w:tcPr>
            <w:tcW w:w="1915"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6-Ckine</w:t>
            </w:r>
          </w:p>
        </w:tc>
        <w:tc>
          <w:tcPr>
            <w:tcW w:w="2105"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6.</w:t>
            </w:r>
            <w:r>
              <w:rPr>
                <w:rFonts w:ascii="Times New Roman" w:hAnsi="Times New Roman" w:cs="Times New Roman"/>
                <w:b/>
                <w:sz w:val="22"/>
                <w:szCs w:val="22"/>
              </w:rPr>
              <w:t>10</w:t>
            </w:r>
          </w:p>
        </w:tc>
        <w:tc>
          <w:tcPr>
            <w:tcW w:w="2128"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6.17</w:t>
            </w:r>
          </w:p>
        </w:tc>
        <w:tc>
          <w:tcPr>
            <w:tcW w:w="1702"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&lt;0.0001</w:t>
            </w:r>
          </w:p>
        </w:tc>
        <w:tc>
          <w:tcPr>
            <w:tcW w:w="1916"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&lt;0.0001</w:t>
            </w:r>
          </w:p>
        </w:tc>
      </w:tr>
      <w:tr w:rsidR="00410F6E" w:rsidRPr="006F1B3C" w:rsidTr="009B566A">
        <w:tc>
          <w:tcPr>
            <w:tcW w:w="1915"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IL1-</w:t>
            </w:r>
            <w:r w:rsidRPr="00F423E7">
              <w:rPr>
                <w:rFonts w:ascii="Symbol" w:hAnsi="Symbol" w:cs="Times New Roman"/>
                <w:b/>
                <w:sz w:val="22"/>
                <w:szCs w:val="22"/>
              </w:rPr>
              <w:t>a</w:t>
            </w:r>
          </w:p>
        </w:tc>
        <w:tc>
          <w:tcPr>
            <w:tcW w:w="2105"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2.58</w:t>
            </w:r>
          </w:p>
        </w:tc>
        <w:tc>
          <w:tcPr>
            <w:tcW w:w="2128"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2.46</w:t>
            </w:r>
          </w:p>
        </w:tc>
        <w:tc>
          <w:tcPr>
            <w:tcW w:w="1702"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&lt;0.0001</w:t>
            </w:r>
          </w:p>
        </w:tc>
        <w:tc>
          <w:tcPr>
            <w:tcW w:w="1916"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0.0002</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Cathepsin</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46.67</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48.41</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&lt;0.0001</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0.001</w:t>
            </w:r>
          </w:p>
        </w:tc>
      </w:tr>
      <w:tr w:rsidR="00410F6E" w:rsidRPr="00F423E7" w:rsidTr="009B566A">
        <w:tc>
          <w:tcPr>
            <w:tcW w:w="1915" w:type="dxa"/>
            <w:tcBorders>
              <w:top w:val="dotted" w:sz="4" w:space="0" w:color="auto"/>
              <w:left w:val="nil"/>
              <w:bottom w:val="dotted" w:sz="4" w:space="0" w:color="auto"/>
              <w:right w:val="nil"/>
            </w:tcBorders>
            <w:shd w:val="clear" w:color="auto" w:fill="FBE4D5" w:themeFill="accent2" w:themeFillTint="33"/>
            <w:vAlign w:val="center"/>
          </w:tcPr>
          <w:p w:rsidR="00410F6E" w:rsidRPr="006D079B" w:rsidRDefault="00410F6E" w:rsidP="009B566A">
            <w:pPr>
              <w:jc w:val="center"/>
              <w:rPr>
                <w:rFonts w:ascii="Times New Roman" w:hAnsi="Times New Roman" w:cs="Times New Roman"/>
                <w:b/>
                <w:sz w:val="22"/>
                <w:szCs w:val="22"/>
              </w:rPr>
            </w:pPr>
            <w:r w:rsidRPr="006D079B">
              <w:rPr>
                <w:rFonts w:ascii="Times New Roman" w:hAnsi="Times New Roman" w:cs="Times New Roman"/>
                <w:b/>
                <w:sz w:val="22"/>
                <w:szCs w:val="22"/>
              </w:rPr>
              <w:t>MCP-1</w:t>
            </w:r>
          </w:p>
        </w:tc>
        <w:tc>
          <w:tcPr>
            <w:tcW w:w="2105" w:type="dxa"/>
            <w:tcBorders>
              <w:top w:val="dotted" w:sz="4" w:space="0" w:color="auto"/>
              <w:left w:val="nil"/>
              <w:bottom w:val="dotted" w:sz="4" w:space="0" w:color="auto"/>
              <w:right w:val="nil"/>
            </w:tcBorders>
            <w:shd w:val="clear" w:color="auto" w:fill="FBE4D5" w:themeFill="accent2" w:themeFillTint="33"/>
            <w:vAlign w:val="center"/>
          </w:tcPr>
          <w:p w:rsidR="00410F6E" w:rsidRPr="006D079B" w:rsidRDefault="00410F6E" w:rsidP="009B566A">
            <w:pPr>
              <w:jc w:val="center"/>
              <w:rPr>
                <w:rFonts w:ascii="Times New Roman" w:hAnsi="Times New Roman" w:cs="Times New Roman"/>
                <w:b/>
                <w:sz w:val="22"/>
                <w:szCs w:val="22"/>
              </w:rPr>
            </w:pPr>
            <w:r w:rsidRPr="006D079B">
              <w:rPr>
                <w:rFonts w:ascii="Times New Roman" w:hAnsi="Times New Roman" w:cs="Times New Roman"/>
                <w:b/>
                <w:sz w:val="22"/>
                <w:szCs w:val="22"/>
              </w:rPr>
              <w:t>4.41</w:t>
            </w:r>
          </w:p>
        </w:tc>
        <w:tc>
          <w:tcPr>
            <w:tcW w:w="2128" w:type="dxa"/>
            <w:tcBorders>
              <w:top w:val="dotted" w:sz="4" w:space="0" w:color="auto"/>
              <w:left w:val="nil"/>
              <w:bottom w:val="dotted" w:sz="4" w:space="0" w:color="auto"/>
              <w:right w:val="nil"/>
            </w:tcBorders>
            <w:shd w:val="clear" w:color="auto" w:fill="FBE4D5" w:themeFill="accent2" w:themeFillTint="33"/>
            <w:vAlign w:val="center"/>
          </w:tcPr>
          <w:p w:rsidR="00410F6E" w:rsidRPr="006D079B" w:rsidRDefault="00410F6E" w:rsidP="009B566A">
            <w:pPr>
              <w:jc w:val="center"/>
              <w:rPr>
                <w:rFonts w:ascii="Times New Roman" w:hAnsi="Times New Roman" w:cs="Times New Roman"/>
                <w:b/>
                <w:sz w:val="22"/>
                <w:szCs w:val="22"/>
              </w:rPr>
            </w:pPr>
            <w:r w:rsidRPr="006D079B">
              <w:rPr>
                <w:rFonts w:ascii="Times New Roman" w:hAnsi="Times New Roman" w:cs="Times New Roman"/>
                <w:b/>
                <w:sz w:val="22"/>
                <w:szCs w:val="22"/>
              </w:rPr>
              <w:t>4.35</w:t>
            </w:r>
          </w:p>
        </w:tc>
        <w:tc>
          <w:tcPr>
            <w:tcW w:w="1702" w:type="dxa"/>
            <w:tcBorders>
              <w:top w:val="dotted" w:sz="4" w:space="0" w:color="auto"/>
              <w:left w:val="nil"/>
              <w:bottom w:val="dotted" w:sz="4" w:space="0" w:color="auto"/>
              <w:right w:val="nil"/>
            </w:tcBorders>
            <w:shd w:val="clear" w:color="auto" w:fill="FBE4D5" w:themeFill="accent2" w:themeFillTint="33"/>
            <w:vAlign w:val="center"/>
          </w:tcPr>
          <w:p w:rsidR="00410F6E" w:rsidRPr="006D079B" w:rsidRDefault="00410F6E" w:rsidP="009B566A">
            <w:pPr>
              <w:jc w:val="center"/>
              <w:rPr>
                <w:rFonts w:ascii="Times New Roman" w:hAnsi="Times New Roman" w:cs="Times New Roman"/>
                <w:b/>
                <w:sz w:val="22"/>
                <w:szCs w:val="22"/>
              </w:rPr>
            </w:pPr>
            <w:r w:rsidRPr="006D079B">
              <w:rPr>
                <w:rFonts w:ascii="Times New Roman" w:hAnsi="Times New Roman" w:cs="Times New Roman"/>
                <w:b/>
                <w:sz w:val="22"/>
                <w:szCs w:val="22"/>
              </w:rPr>
              <w:t>&lt;0.0001</w:t>
            </w:r>
          </w:p>
        </w:tc>
        <w:tc>
          <w:tcPr>
            <w:tcW w:w="1916" w:type="dxa"/>
            <w:tcBorders>
              <w:top w:val="dotted" w:sz="4" w:space="0" w:color="auto"/>
              <w:left w:val="nil"/>
              <w:bottom w:val="dotted" w:sz="4" w:space="0" w:color="auto"/>
              <w:right w:val="nil"/>
            </w:tcBorders>
            <w:shd w:val="clear" w:color="auto" w:fill="FBE4D5" w:themeFill="accent2" w:themeFillTint="33"/>
            <w:vAlign w:val="center"/>
          </w:tcPr>
          <w:p w:rsidR="00410F6E" w:rsidRPr="006D079B" w:rsidRDefault="00410F6E" w:rsidP="009B566A">
            <w:pPr>
              <w:jc w:val="center"/>
              <w:rPr>
                <w:rFonts w:ascii="Times New Roman" w:hAnsi="Times New Roman" w:cs="Times New Roman"/>
                <w:b/>
                <w:sz w:val="22"/>
                <w:szCs w:val="22"/>
              </w:rPr>
            </w:pPr>
            <w:r w:rsidRPr="006D079B">
              <w:rPr>
                <w:rFonts w:ascii="Times New Roman" w:hAnsi="Times New Roman" w:cs="Times New Roman"/>
                <w:b/>
                <w:sz w:val="22"/>
                <w:szCs w:val="22"/>
              </w:rPr>
              <w:t>0.001</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IL-5</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0.069</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0.079</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0.0006</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0.00</w:t>
            </w:r>
            <w:r>
              <w:rPr>
                <w:rFonts w:ascii="Times New Roman" w:hAnsi="Times New Roman" w:cs="Times New Roman"/>
                <w:b/>
                <w:color w:val="000000" w:themeColor="text1"/>
                <w:sz w:val="22"/>
                <w:szCs w:val="22"/>
              </w:rPr>
              <w:t>4</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IL-16</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6D079B" w:rsidRDefault="00410F6E" w:rsidP="009B566A">
            <w:pPr>
              <w:jc w:val="center"/>
              <w:rPr>
                <w:rFonts w:ascii="Times New Roman" w:hAnsi="Times New Roman" w:cs="Times New Roman"/>
                <w:b/>
                <w:bCs/>
                <w:sz w:val="22"/>
                <w:szCs w:val="22"/>
              </w:rPr>
            </w:pPr>
            <w:r w:rsidRPr="006D079B">
              <w:rPr>
                <w:rFonts w:ascii="Times New Roman" w:eastAsia="Garamond" w:hAnsi="Times New Roman" w:cs="Times New Roman"/>
                <w:b/>
                <w:bCs/>
                <w:sz w:val="22"/>
                <w:szCs w:val="22"/>
              </w:rPr>
              <w:t>6.05</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6D079B" w:rsidRDefault="00410F6E" w:rsidP="009B566A">
            <w:pPr>
              <w:jc w:val="center"/>
              <w:rPr>
                <w:rFonts w:ascii="Times New Roman" w:hAnsi="Times New Roman" w:cs="Times New Roman"/>
                <w:b/>
                <w:bCs/>
                <w:sz w:val="22"/>
                <w:szCs w:val="22"/>
              </w:rPr>
            </w:pPr>
            <w:r w:rsidRPr="006D079B">
              <w:rPr>
                <w:rFonts w:ascii="Times New Roman" w:eastAsia="Garamond" w:hAnsi="Times New Roman" w:cs="Times New Roman"/>
                <w:b/>
                <w:bCs/>
                <w:sz w:val="22"/>
                <w:szCs w:val="22"/>
              </w:rPr>
              <w:t>6.09</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6D079B" w:rsidRDefault="00410F6E" w:rsidP="009B566A">
            <w:pPr>
              <w:jc w:val="center"/>
              <w:rPr>
                <w:rFonts w:ascii="Times New Roman" w:hAnsi="Times New Roman" w:cs="Times New Roman"/>
                <w:b/>
                <w:bCs/>
                <w:sz w:val="22"/>
                <w:szCs w:val="22"/>
              </w:rPr>
            </w:pPr>
            <w:r w:rsidRPr="006D079B">
              <w:rPr>
                <w:rFonts w:ascii="Times New Roman" w:eastAsia="Garamond" w:hAnsi="Times New Roman" w:cs="Times New Roman"/>
                <w:b/>
                <w:bCs/>
                <w:sz w:val="22"/>
                <w:szCs w:val="22"/>
              </w:rPr>
              <w:t>0.0026</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6D079B" w:rsidRDefault="00410F6E" w:rsidP="009B566A">
            <w:pPr>
              <w:jc w:val="center"/>
              <w:rPr>
                <w:rFonts w:ascii="Times New Roman" w:hAnsi="Times New Roman" w:cs="Times New Roman"/>
                <w:b/>
                <w:bCs/>
                <w:sz w:val="22"/>
                <w:szCs w:val="22"/>
              </w:rPr>
            </w:pPr>
            <w:r w:rsidRPr="006D079B">
              <w:rPr>
                <w:rFonts w:ascii="Times New Roman" w:eastAsia="Garamond" w:hAnsi="Times New Roman" w:cs="Times New Roman"/>
                <w:b/>
                <w:bCs/>
                <w:sz w:val="22"/>
                <w:szCs w:val="22"/>
              </w:rPr>
              <w:t>0.011</w:t>
            </w:r>
          </w:p>
        </w:tc>
      </w:tr>
      <w:tr w:rsidR="00410F6E" w:rsidRPr="006F1B3C" w:rsidTr="009B566A">
        <w:tc>
          <w:tcPr>
            <w:tcW w:w="1915"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MIP-1</w:t>
            </w:r>
            <w:r>
              <w:rPr>
                <w:rFonts w:ascii="Times New Roman" w:hAnsi="Times New Roman" w:cs="Times New Roman"/>
                <w:b/>
                <w:sz w:val="22"/>
                <w:szCs w:val="22"/>
              </w:rPr>
              <w:t>d</w:t>
            </w:r>
          </w:p>
        </w:tc>
        <w:tc>
          <w:tcPr>
            <w:tcW w:w="2105"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5.92</w:t>
            </w:r>
          </w:p>
        </w:tc>
        <w:tc>
          <w:tcPr>
            <w:tcW w:w="2128"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5.8</w:t>
            </w:r>
            <w:r>
              <w:rPr>
                <w:rFonts w:ascii="Times New Roman" w:hAnsi="Times New Roman" w:cs="Times New Roman"/>
                <w:b/>
                <w:sz w:val="22"/>
                <w:szCs w:val="22"/>
              </w:rPr>
              <w:t>8</w:t>
            </w:r>
          </w:p>
        </w:tc>
        <w:tc>
          <w:tcPr>
            <w:tcW w:w="1702"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0.0023</w:t>
            </w:r>
          </w:p>
        </w:tc>
        <w:tc>
          <w:tcPr>
            <w:tcW w:w="1916"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0.0096</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IL-6</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0.17</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0.200</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0.0025</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000000" w:themeColor="text1"/>
                <w:sz w:val="22"/>
                <w:szCs w:val="22"/>
              </w:rPr>
            </w:pPr>
            <w:r w:rsidRPr="00F423E7">
              <w:rPr>
                <w:rFonts w:ascii="Times New Roman" w:hAnsi="Times New Roman" w:cs="Times New Roman"/>
                <w:b/>
                <w:color w:val="000000" w:themeColor="text1"/>
                <w:sz w:val="22"/>
                <w:szCs w:val="22"/>
              </w:rPr>
              <w:t>0.0096</w:t>
            </w:r>
          </w:p>
        </w:tc>
      </w:tr>
      <w:tr w:rsidR="00410F6E" w:rsidRPr="006F1B3C" w:rsidTr="009B566A">
        <w:tc>
          <w:tcPr>
            <w:tcW w:w="1915"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CRP</w:t>
            </w:r>
          </w:p>
        </w:tc>
        <w:tc>
          <w:tcPr>
            <w:tcW w:w="2105"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7.24</w:t>
            </w:r>
          </w:p>
        </w:tc>
        <w:tc>
          <w:tcPr>
            <w:tcW w:w="2128"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7.13</w:t>
            </w:r>
          </w:p>
        </w:tc>
        <w:tc>
          <w:tcPr>
            <w:tcW w:w="1702"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0.0029</w:t>
            </w:r>
          </w:p>
        </w:tc>
        <w:tc>
          <w:tcPr>
            <w:tcW w:w="1916"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0.01</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sVCAM</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7.8</w:t>
            </w:r>
            <w:r>
              <w:rPr>
                <w:rFonts w:ascii="Times New Roman" w:hAnsi="Times New Roman" w:cs="Times New Roman"/>
                <w:b/>
                <w:sz w:val="22"/>
                <w:szCs w:val="22"/>
              </w:rPr>
              <w:t>9</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7.9</w:t>
            </w:r>
            <w:r>
              <w:rPr>
                <w:rFonts w:ascii="Times New Roman" w:hAnsi="Times New Roman" w:cs="Times New Roman"/>
                <w:b/>
                <w:sz w:val="22"/>
                <w:szCs w:val="22"/>
              </w:rPr>
              <w:t>2</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0.0056</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0.01</w:t>
            </w:r>
            <w:r>
              <w:rPr>
                <w:rFonts w:ascii="Times New Roman" w:hAnsi="Times New Roman" w:cs="Times New Roman"/>
                <w:b/>
                <w:sz w:val="22"/>
                <w:szCs w:val="22"/>
              </w:rPr>
              <w:t>8</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7F7F7F" w:themeColor="text1" w:themeTint="80"/>
                <w:sz w:val="22"/>
                <w:szCs w:val="22"/>
              </w:rPr>
            </w:pPr>
            <w:r w:rsidRPr="00F423E7">
              <w:rPr>
                <w:rFonts w:ascii="Times New Roman" w:hAnsi="Times New Roman" w:cs="Times New Roman"/>
                <w:b/>
                <w:color w:val="7F7F7F" w:themeColor="text1" w:themeTint="80"/>
                <w:sz w:val="22"/>
                <w:szCs w:val="22"/>
              </w:rPr>
              <w:t>SCF</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7F7F7F" w:themeColor="text1" w:themeTint="80"/>
                <w:sz w:val="22"/>
                <w:szCs w:val="22"/>
              </w:rPr>
            </w:pPr>
            <w:r w:rsidRPr="00F423E7">
              <w:rPr>
                <w:rFonts w:ascii="Times New Roman" w:hAnsi="Times New Roman" w:cs="Times New Roman"/>
                <w:b/>
                <w:color w:val="7F7F7F" w:themeColor="text1" w:themeTint="80"/>
                <w:sz w:val="22"/>
                <w:szCs w:val="22"/>
              </w:rPr>
              <w:t>0.176</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7F7F7F" w:themeColor="text1" w:themeTint="80"/>
                <w:sz w:val="22"/>
                <w:szCs w:val="22"/>
              </w:rPr>
            </w:pPr>
            <w:r w:rsidRPr="00F423E7">
              <w:rPr>
                <w:rFonts w:ascii="Times New Roman" w:hAnsi="Times New Roman" w:cs="Times New Roman"/>
                <w:b/>
                <w:color w:val="7F7F7F" w:themeColor="text1" w:themeTint="80"/>
                <w:sz w:val="22"/>
                <w:szCs w:val="22"/>
              </w:rPr>
              <w:t>0.220</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7F7F7F" w:themeColor="text1" w:themeTint="80"/>
                <w:sz w:val="22"/>
                <w:szCs w:val="22"/>
              </w:rPr>
            </w:pPr>
            <w:r w:rsidRPr="00F423E7">
              <w:rPr>
                <w:rFonts w:ascii="Times New Roman" w:hAnsi="Times New Roman" w:cs="Times New Roman"/>
                <w:b/>
                <w:color w:val="7F7F7F" w:themeColor="text1" w:themeTint="80"/>
                <w:sz w:val="22"/>
                <w:szCs w:val="22"/>
              </w:rPr>
              <w:t>0.01</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color w:val="7F7F7F" w:themeColor="text1" w:themeTint="80"/>
                <w:sz w:val="22"/>
                <w:szCs w:val="22"/>
              </w:rPr>
            </w:pPr>
            <w:r w:rsidRPr="00F423E7">
              <w:rPr>
                <w:rFonts w:ascii="Times New Roman" w:hAnsi="Times New Roman" w:cs="Times New Roman"/>
                <w:b/>
                <w:color w:val="7F7F7F" w:themeColor="text1" w:themeTint="80"/>
                <w:sz w:val="22"/>
                <w:szCs w:val="22"/>
              </w:rPr>
              <w:t>0.028</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i/>
                <w:color w:val="7F7F7F" w:themeColor="text1" w:themeTint="80"/>
                <w:sz w:val="22"/>
                <w:szCs w:val="22"/>
              </w:rPr>
            </w:pPr>
            <w:r w:rsidRPr="00F423E7">
              <w:rPr>
                <w:rFonts w:ascii="Times New Roman" w:hAnsi="Times New Roman" w:cs="Times New Roman"/>
                <w:b/>
                <w:i/>
                <w:color w:val="7F7F7F" w:themeColor="text1" w:themeTint="80"/>
                <w:sz w:val="22"/>
                <w:szCs w:val="22"/>
              </w:rPr>
              <w:t>TNF</w:t>
            </w:r>
            <w:r w:rsidRPr="00F423E7">
              <w:rPr>
                <w:rFonts w:ascii="Times New Roman" w:hAnsi="Times New Roman" w:cs="Times New Roman"/>
                <w:b/>
                <w:color w:val="7F7F7F" w:themeColor="text1" w:themeTint="80"/>
                <w:sz w:val="22"/>
                <w:szCs w:val="22"/>
              </w:rPr>
              <w:t>-</w:t>
            </w:r>
            <w:r w:rsidRPr="00F423E7">
              <w:rPr>
                <w:rFonts w:ascii="Symbol" w:hAnsi="Symbol" w:cs="Times New Roman"/>
                <w:b/>
                <w:color w:val="7F7F7F" w:themeColor="text1" w:themeTint="80"/>
                <w:sz w:val="22"/>
                <w:szCs w:val="22"/>
              </w:rPr>
              <w:t>a</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i/>
                <w:color w:val="7F7F7F" w:themeColor="text1" w:themeTint="80"/>
                <w:sz w:val="22"/>
                <w:szCs w:val="22"/>
              </w:rPr>
            </w:pPr>
            <w:r w:rsidRPr="00F423E7">
              <w:rPr>
                <w:rFonts w:ascii="Times New Roman" w:hAnsi="Times New Roman" w:cs="Times New Roman"/>
                <w:b/>
                <w:i/>
                <w:color w:val="7F7F7F" w:themeColor="text1" w:themeTint="80"/>
                <w:sz w:val="22"/>
                <w:szCs w:val="22"/>
              </w:rPr>
              <w:t>0.045</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i/>
                <w:color w:val="7F7F7F" w:themeColor="text1" w:themeTint="80"/>
                <w:sz w:val="22"/>
                <w:szCs w:val="22"/>
              </w:rPr>
            </w:pPr>
            <w:r w:rsidRPr="00F423E7">
              <w:rPr>
                <w:rFonts w:ascii="Times New Roman" w:hAnsi="Times New Roman" w:cs="Times New Roman"/>
                <w:b/>
                <w:i/>
                <w:color w:val="7F7F7F" w:themeColor="text1" w:themeTint="80"/>
                <w:sz w:val="22"/>
                <w:szCs w:val="22"/>
              </w:rPr>
              <w:t>0.053</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i/>
                <w:color w:val="7F7F7F" w:themeColor="text1" w:themeTint="80"/>
                <w:sz w:val="22"/>
                <w:szCs w:val="22"/>
              </w:rPr>
            </w:pPr>
            <w:r w:rsidRPr="00F423E7">
              <w:rPr>
                <w:rFonts w:ascii="Times New Roman" w:hAnsi="Times New Roman" w:cs="Times New Roman"/>
                <w:b/>
                <w:i/>
                <w:color w:val="7F7F7F" w:themeColor="text1" w:themeTint="80"/>
                <w:sz w:val="22"/>
                <w:szCs w:val="22"/>
              </w:rPr>
              <w:t>0.0223</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F423E7" w:rsidRDefault="00410F6E" w:rsidP="009B566A">
            <w:pPr>
              <w:jc w:val="center"/>
              <w:rPr>
                <w:rFonts w:ascii="Times New Roman" w:hAnsi="Times New Roman" w:cs="Times New Roman"/>
                <w:b/>
                <w:i/>
                <w:color w:val="7F7F7F" w:themeColor="text1" w:themeTint="80"/>
                <w:sz w:val="22"/>
                <w:szCs w:val="22"/>
              </w:rPr>
            </w:pPr>
            <w:r w:rsidRPr="00F423E7">
              <w:rPr>
                <w:rFonts w:ascii="Times New Roman" w:hAnsi="Times New Roman" w:cs="Times New Roman"/>
                <w:b/>
                <w:i/>
                <w:color w:val="7F7F7F" w:themeColor="text1" w:themeTint="80"/>
                <w:sz w:val="22"/>
                <w:szCs w:val="22"/>
              </w:rPr>
              <w:t>0.05</w:t>
            </w:r>
            <w:r>
              <w:rPr>
                <w:rFonts w:ascii="Times New Roman" w:hAnsi="Times New Roman" w:cs="Times New Roman"/>
                <w:b/>
                <w:i/>
                <w:color w:val="7F7F7F" w:themeColor="text1" w:themeTint="80"/>
                <w:sz w:val="22"/>
                <w:szCs w:val="22"/>
              </w:rPr>
              <w:t>6</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i/>
                <w:color w:val="7F7F7F" w:themeColor="text1" w:themeTint="80"/>
                <w:sz w:val="22"/>
                <w:szCs w:val="22"/>
              </w:rPr>
            </w:pPr>
            <w:r w:rsidRPr="006F1B3C">
              <w:rPr>
                <w:rFonts w:ascii="Times New Roman" w:hAnsi="Times New Roman" w:cs="Times New Roman"/>
                <w:i/>
                <w:color w:val="7F7F7F" w:themeColor="text1" w:themeTint="80"/>
                <w:sz w:val="22"/>
                <w:szCs w:val="22"/>
              </w:rPr>
              <w:t>IL-33</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i/>
                <w:color w:val="7F7F7F" w:themeColor="text1" w:themeTint="80"/>
                <w:sz w:val="22"/>
                <w:szCs w:val="22"/>
              </w:rPr>
            </w:pPr>
            <w:r w:rsidRPr="006F1B3C">
              <w:rPr>
                <w:rFonts w:ascii="Times New Roman" w:hAnsi="Times New Roman" w:cs="Times New Roman"/>
                <w:i/>
                <w:color w:val="7F7F7F" w:themeColor="text1" w:themeTint="80"/>
                <w:sz w:val="22"/>
                <w:szCs w:val="22"/>
              </w:rPr>
              <w:t>0.03</w:t>
            </w:r>
            <w:r>
              <w:rPr>
                <w:rFonts w:ascii="Times New Roman" w:hAnsi="Times New Roman" w:cs="Times New Roman"/>
                <w:i/>
                <w:color w:val="7F7F7F" w:themeColor="text1" w:themeTint="80"/>
                <w:sz w:val="22"/>
                <w:szCs w:val="22"/>
              </w:rPr>
              <w:t>8</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i/>
                <w:color w:val="7F7F7F" w:themeColor="text1" w:themeTint="80"/>
                <w:sz w:val="22"/>
                <w:szCs w:val="22"/>
              </w:rPr>
            </w:pPr>
            <w:r w:rsidRPr="006F1B3C">
              <w:rPr>
                <w:rFonts w:ascii="Times New Roman" w:hAnsi="Times New Roman" w:cs="Times New Roman"/>
                <w:i/>
                <w:color w:val="7F7F7F" w:themeColor="text1" w:themeTint="80"/>
                <w:sz w:val="22"/>
                <w:szCs w:val="22"/>
              </w:rPr>
              <w:t>0.051</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i/>
                <w:color w:val="7F7F7F" w:themeColor="text1" w:themeTint="80"/>
                <w:sz w:val="22"/>
                <w:szCs w:val="22"/>
              </w:rPr>
            </w:pPr>
            <w:r w:rsidRPr="006F1B3C">
              <w:rPr>
                <w:rFonts w:ascii="Times New Roman" w:hAnsi="Times New Roman" w:cs="Times New Roman"/>
                <w:i/>
                <w:color w:val="7F7F7F" w:themeColor="text1" w:themeTint="80"/>
                <w:sz w:val="22"/>
                <w:szCs w:val="22"/>
              </w:rPr>
              <w:t>0.0308</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i/>
                <w:color w:val="7F7F7F" w:themeColor="text1" w:themeTint="80"/>
                <w:sz w:val="22"/>
                <w:szCs w:val="22"/>
              </w:rPr>
            </w:pPr>
            <w:r w:rsidRPr="006F1B3C">
              <w:rPr>
                <w:rFonts w:ascii="Times New Roman" w:hAnsi="Times New Roman" w:cs="Times New Roman"/>
                <w:i/>
                <w:color w:val="7F7F7F" w:themeColor="text1" w:themeTint="80"/>
                <w:sz w:val="22"/>
                <w:szCs w:val="22"/>
              </w:rPr>
              <w:t>0.07</w:t>
            </w:r>
            <w:r>
              <w:rPr>
                <w:rFonts w:ascii="Times New Roman" w:hAnsi="Times New Roman" w:cs="Times New Roman"/>
                <w:i/>
                <w:color w:val="7F7F7F" w:themeColor="text1" w:themeTint="80"/>
                <w:sz w:val="22"/>
                <w:szCs w:val="22"/>
              </w:rPr>
              <w:t>4</w:t>
            </w:r>
          </w:p>
        </w:tc>
      </w:tr>
      <w:tr w:rsidR="00410F6E" w:rsidRPr="006F1B3C" w:rsidTr="009B566A">
        <w:tc>
          <w:tcPr>
            <w:tcW w:w="1915" w:type="dxa"/>
            <w:tcBorders>
              <w:top w:val="dotted" w:sz="4" w:space="0" w:color="auto"/>
              <w:left w:val="nil"/>
              <w:bottom w:val="dotted" w:sz="4" w:space="0" w:color="auto"/>
              <w:right w:val="nil"/>
            </w:tcBorders>
            <w:shd w:val="clear" w:color="auto" w:fill="D9E2F3" w:themeFill="accent1" w:themeFillTint="33"/>
            <w:vAlign w:val="center"/>
          </w:tcPr>
          <w:p w:rsidR="00410F6E" w:rsidRPr="00726B14" w:rsidRDefault="00410F6E" w:rsidP="009B566A">
            <w:pPr>
              <w:jc w:val="center"/>
              <w:rPr>
                <w:rFonts w:ascii="Times New Roman" w:hAnsi="Times New Roman" w:cs="Times New Roman"/>
                <w:iCs/>
                <w:sz w:val="22"/>
                <w:szCs w:val="22"/>
              </w:rPr>
            </w:pPr>
            <w:r w:rsidRPr="00726B14">
              <w:rPr>
                <w:rFonts w:ascii="Times New Roman" w:hAnsi="Times New Roman" w:cs="Times New Roman"/>
                <w:iCs/>
                <w:sz w:val="22"/>
                <w:szCs w:val="22"/>
              </w:rPr>
              <w:t>BDNF</w:t>
            </w:r>
          </w:p>
        </w:tc>
        <w:tc>
          <w:tcPr>
            <w:tcW w:w="2105" w:type="dxa"/>
            <w:tcBorders>
              <w:top w:val="dotted" w:sz="4" w:space="0" w:color="auto"/>
              <w:left w:val="nil"/>
              <w:bottom w:val="dotted" w:sz="4" w:space="0" w:color="auto"/>
              <w:right w:val="nil"/>
            </w:tcBorders>
            <w:shd w:val="clear" w:color="auto" w:fill="D9E2F3" w:themeFill="accent1" w:themeFillTint="33"/>
            <w:vAlign w:val="center"/>
          </w:tcPr>
          <w:p w:rsidR="00410F6E" w:rsidRPr="00726B14" w:rsidRDefault="00410F6E" w:rsidP="009B566A">
            <w:pPr>
              <w:jc w:val="center"/>
              <w:rPr>
                <w:rFonts w:ascii="Times New Roman" w:hAnsi="Times New Roman" w:cs="Times New Roman"/>
                <w:iCs/>
                <w:sz w:val="22"/>
                <w:szCs w:val="22"/>
              </w:rPr>
            </w:pPr>
            <w:r w:rsidRPr="00726B14">
              <w:rPr>
                <w:rFonts w:ascii="Times New Roman" w:hAnsi="Times New Roman" w:cs="Times New Roman"/>
                <w:iCs/>
                <w:sz w:val="22"/>
                <w:szCs w:val="22"/>
              </w:rPr>
              <w:t>2.17</w:t>
            </w:r>
          </w:p>
        </w:tc>
        <w:tc>
          <w:tcPr>
            <w:tcW w:w="2128" w:type="dxa"/>
            <w:tcBorders>
              <w:top w:val="dotted" w:sz="4" w:space="0" w:color="auto"/>
              <w:left w:val="nil"/>
              <w:bottom w:val="dotted" w:sz="4" w:space="0" w:color="auto"/>
              <w:right w:val="nil"/>
            </w:tcBorders>
            <w:shd w:val="clear" w:color="auto" w:fill="D9E2F3" w:themeFill="accent1" w:themeFillTint="33"/>
            <w:vAlign w:val="center"/>
          </w:tcPr>
          <w:p w:rsidR="00410F6E" w:rsidRPr="00726B14" w:rsidRDefault="00410F6E" w:rsidP="009B566A">
            <w:pPr>
              <w:jc w:val="center"/>
              <w:rPr>
                <w:rFonts w:ascii="Times New Roman" w:hAnsi="Times New Roman" w:cs="Times New Roman"/>
                <w:iCs/>
                <w:sz w:val="22"/>
                <w:szCs w:val="22"/>
              </w:rPr>
            </w:pPr>
            <w:r w:rsidRPr="00726B14">
              <w:rPr>
                <w:rFonts w:ascii="Times New Roman" w:hAnsi="Times New Roman" w:cs="Times New Roman"/>
                <w:iCs/>
                <w:sz w:val="22"/>
                <w:szCs w:val="22"/>
              </w:rPr>
              <w:t>2.20</w:t>
            </w:r>
          </w:p>
        </w:tc>
        <w:tc>
          <w:tcPr>
            <w:tcW w:w="1702" w:type="dxa"/>
            <w:tcBorders>
              <w:top w:val="dotted" w:sz="4" w:space="0" w:color="auto"/>
              <w:left w:val="nil"/>
              <w:bottom w:val="dotted" w:sz="4" w:space="0" w:color="auto"/>
              <w:right w:val="nil"/>
            </w:tcBorders>
            <w:shd w:val="clear" w:color="auto" w:fill="D9E2F3" w:themeFill="accent1" w:themeFillTint="33"/>
            <w:vAlign w:val="center"/>
          </w:tcPr>
          <w:p w:rsidR="00410F6E" w:rsidRPr="00726B14" w:rsidRDefault="00410F6E" w:rsidP="009B566A">
            <w:pPr>
              <w:jc w:val="center"/>
              <w:rPr>
                <w:rFonts w:ascii="Times New Roman" w:hAnsi="Times New Roman" w:cs="Times New Roman"/>
                <w:iCs/>
                <w:sz w:val="22"/>
                <w:szCs w:val="22"/>
              </w:rPr>
            </w:pPr>
            <w:r w:rsidRPr="00726B14">
              <w:rPr>
                <w:rFonts w:ascii="Times New Roman" w:hAnsi="Times New Roman" w:cs="Times New Roman"/>
                <w:iCs/>
                <w:sz w:val="22"/>
                <w:szCs w:val="22"/>
              </w:rPr>
              <w:t>0.069</w:t>
            </w:r>
          </w:p>
        </w:tc>
        <w:tc>
          <w:tcPr>
            <w:tcW w:w="1916" w:type="dxa"/>
            <w:tcBorders>
              <w:top w:val="dotted" w:sz="4" w:space="0" w:color="auto"/>
              <w:left w:val="nil"/>
              <w:bottom w:val="dotted" w:sz="4" w:space="0" w:color="auto"/>
              <w:right w:val="nil"/>
            </w:tcBorders>
            <w:shd w:val="clear" w:color="auto" w:fill="D9E2F3" w:themeFill="accent1" w:themeFillTint="33"/>
            <w:vAlign w:val="center"/>
          </w:tcPr>
          <w:p w:rsidR="00410F6E" w:rsidRPr="00726B14" w:rsidRDefault="00410F6E" w:rsidP="009B566A">
            <w:pPr>
              <w:jc w:val="center"/>
              <w:rPr>
                <w:rFonts w:ascii="Times New Roman" w:hAnsi="Times New Roman" w:cs="Times New Roman"/>
                <w:iCs/>
                <w:sz w:val="22"/>
                <w:szCs w:val="22"/>
              </w:rPr>
            </w:pPr>
            <w:r>
              <w:rPr>
                <w:rFonts w:ascii="Times New Roman" w:hAnsi="Times New Roman" w:cs="Times New Roman"/>
                <w:iCs/>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IL</w:t>
            </w:r>
            <w:r>
              <w:rPr>
                <w:rFonts w:ascii="Times New Roman" w:eastAsia="Garamond" w:hAnsi="Times New Roman" w:cs="Times New Roman"/>
                <w:sz w:val="22"/>
                <w:szCs w:val="22"/>
              </w:rPr>
              <w:t>-</w:t>
            </w:r>
            <w:r w:rsidRPr="006D079B">
              <w:rPr>
                <w:rFonts w:ascii="Times New Roman" w:eastAsia="Garamond" w:hAnsi="Times New Roman" w:cs="Times New Roman"/>
                <w:sz w:val="22"/>
                <w:szCs w:val="22"/>
              </w:rPr>
              <w:t>8</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3.21</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3.24</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0.1</w:t>
            </w:r>
            <w:r>
              <w:rPr>
                <w:rFonts w:ascii="Times New Roman" w:eastAsia="Garamond" w:hAnsi="Times New Roman" w:cs="Times New Roman"/>
                <w:sz w:val="22"/>
                <w:szCs w:val="22"/>
              </w:rPr>
              <w:t>1</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Pr>
                <w:rFonts w:ascii="Times New Roman" w:eastAsia="Garamond"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D079B" w:rsidRDefault="00410F6E" w:rsidP="009B566A">
            <w:pPr>
              <w:jc w:val="center"/>
              <w:rPr>
                <w:rFonts w:ascii="Times New Roman" w:eastAsia="Garamond" w:hAnsi="Times New Roman" w:cs="Times New Roman"/>
                <w:sz w:val="22"/>
                <w:szCs w:val="22"/>
              </w:rPr>
            </w:pPr>
            <w:r w:rsidRPr="006D079B">
              <w:rPr>
                <w:rFonts w:ascii="Times New Roman" w:eastAsia="Garamond" w:hAnsi="Times New Roman" w:cs="Times New Roman"/>
                <w:sz w:val="22"/>
                <w:szCs w:val="22"/>
              </w:rPr>
              <w:t>SDF</w:t>
            </w:r>
          </w:p>
        </w:tc>
        <w:tc>
          <w:tcPr>
            <w:tcW w:w="2105" w:type="dxa"/>
            <w:tcBorders>
              <w:top w:val="dotted" w:sz="4" w:space="0" w:color="auto"/>
              <w:left w:val="nil"/>
              <w:bottom w:val="dotted" w:sz="4" w:space="0" w:color="auto"/>
              <w:right w:val="nil"/>
            </w:tcBorders>
            <w:vAlign w:val="center"/>
          </w:tcPr>
          <w:p w:rsidR="00410F6E" w:rsidRPr="006D079B" w:rsidRDefault="00410F6E" w:rsidP="009B566A">
            <w:pPr>
              <w:jc w:val="center"/>
              <w:rPr>
                <w:rFonts w:ascii="Times New Roman" w:eastAsia="Garamond" w:hAnsi="Times New Roman" w:cs="Times New Roman"/>
                <w:sz w:val="22"/>
                <w:szCs w:val="22"/>
              </w:rPr>
            </w:pPr>
            <w:r w:rsidRPr="006D079B">
              <w:rPr>
                <w:rFonts w:ascii="Times New Roman" w:eastAsia="Garamond" w:hAnsi="Times New Roman" w:cs="Times New Roman"/>
                <w:sz w:val="22"/>
                <w:szCs w:val="22"/>
              </w:rPr>
              <w:t>7.0</w:t>
            </w:r>
            <w:r>
              <w:rPr>
                <w:rFonts w:ascii="Times New Roman" w:eastAsia="Garamond" w:hAnsi="Times New Roman" w:cs="Times New Roman"/>
                <w:sz w:val="22"/>
                <w:szCs w:val="22"/>
              </w:rPr>
              <w:t>6</w:t>
            </w:r>
          </w:p>
        </w:tc>
        <w:tc>
          <w:tcPr>
            <w:tcW w:w="2128" w:type="dxa"/>
            <w:tcBorders>
              <w:top w:val="dotted" w:sz="4" w:space="0" w:color="auto"/>
              <w:left w:val="nil"/>
              <w:bottom w:val="dotted" w:sz="4" w:space="0" w:color="auto"/>
              <w:right w:val="nil"/>
            </w:tcBorders>
            <w:vAlign w:val="center"/>
          </w:tcPr>
          <w:p w:rsidR="00410F6E" w:rsidRPr="006D079B" w:rsidRDefault="00410F6E" w:rsidP="009B566A">
            <w:pPr>
              <w:jc w:val="center"/>
              <w:rPr>
                <w:rFonts w:ascii="Times New Roman" w:eastAsia="Garamond" w:hAnsi="Times New Roman" w:cs="Times New Roman"/>
                <w:sz w:val="22"/>
                <w:szCs w:val="22"/>
              </w:rPr>
            </w:pPr>
            <w:r w:rsidRPr="006D079B">
              <w:rPr>
                <w:rFonts w:ascii="Times New Roman" w:eastAsia="Garamond" w:hAnsi="Times New Roman" w:cs="Times New Roman"/>
                <w:sz w:val="22"/>
                <w:szCs w:val="22"/>
              </w:rPr>
              <w:t>7.0</w:t>
            </w:r>
            <w:r>
              <w:rPr>
                <w:rFonts w:ascii="Times New Roman" w:eastAsia="Garamond" w:hAnsi="Times New Roman" w:cs="Times New Roman"/>
                <w:sz w:val="22"/>
                <w:szCs w:val="22"/>
              </w:rPr>
              <w:t>3</w:t>
            </w:r>
          </w:p>
        </w:tc>
        <w:tc>
          <w:tcPr>
            <w:tcW w:w="1702" w:type="dxa"/>
            <w:tcBorders>
              <w:top w:val="dotted" w:sz="4" w:space="0" w:color="auto"/>
              <w:left w:val="nil"/>
              <w:bottom w:val="dotted" w:sz="4" w:space="0" w:color="auto"/>
              <w:right w:val="nil"/>
            </w:tcBorders>
            <w:vAlign w:val="center"/>
          </w:tcPr>
          <w:p w:rsidR="00410F6E" w:rsidRPr="006D079B" w:rsidRDefault="00410F6E" w:rsidP="009B566A">
            <w:pPr>
              <w:jc w:val="center"/>
              <w:rPr>
                <w:rFonts w:ascii="Times New Roman" w:eastAsia="Garamond" w:hAnsi="Times New Roman" w:cs="Times New Roman"/>
                <w:sz w:val="22"/>
                <w:szCs w:val="22"/>
              </w:rPr>
            </w:pPr>
            <w:r w:rsidRPr="006D079B">
              <w:rPr>
                <w:rFonts w:ascii="Times New Roman" w:eastAsia="Garamond" w:hAnsi="Times New Roman" w:cs="Times New Roman"/>
                <w:sz w:val="22"/>
                <w:szCs w:val="22"/>
              </w:rPr>
              <w:t>0</w:t>
            </w:r>
            <w:r>
              <w:rPr>
                <w:rFonts w:ascii="Times New Roman" w:eastAsia="Garamond" w:hAnsi="Times New Roman" w:cs="Times New Roman"/>
                <w:sz w:val="22"/>
                <w:szCs w:val="22"/>
              </w:rPr>
              <w:t>.14</w:t>
            </w:r>
          </w:p>
        </w:tc>
        <w:tc>
          <w:tcPr>
            <w:tcW w:w="1916" w:type="dxa"/>
            <w:tcBorders>
              <w:top w:val="dotted" w:sz="4" w:space="0" w:color="auto"/>
              <w:left w:val="nil"/>
              <w:bottom w:val="dotted" w:sz="4" w:space="0" w:color="auto"/>
              <w:right w:val="nil"/>
            </w:tcBorders>
            <w:vAlign w:val="center"/>
          </w:tcPr>
          <w:p w:rsidR="00410F6E" w:rsidRDefault="00410F6E" w:rsidP="009B566A">
            <w:pPr>
              <w:jc w:val="center"/>
              <w:rPr>
                <w:rFonts w:ascii="Times New Roman" w:eastAsia="Garamond" w:hAnsi="Times New Roman" w:cs="Times New Roman"/>
                <w:sz w:val="22"/>
                <w:szCs w:val="22"/>
              </w:rPr>
            </w:pPr>
            <w:r>
              <w:rPr>
                <w:rFonts w:ascii="Times New Roman" w:eastAsia="Garamond"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CTACK</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5.9</w:t>
            </w:r>
            <w:r>
              <w:rPr>
                <w:rFonts w:ascii="Times New Roman" w:hAnsi="Times New Roman" w:cs="Times New Roman"/>
                <w:sz w:val="22"/>
                <w:szCs w:val="22"/>
              </w:rPr>
              <w:t>8</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5.9</w:t>
            </w:r>
            <w:r>
              <w:rPr>
                <w:rFonts w:ascii="Times New Roman" w:hAnsi="Times New Roman" w:cs="Times New Roman"/>
                <w:sz w:val="22"/>
                <w:szCs w:val="22"/>
              </w:rPr>
              <w:t>4</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0.2</w:t>
            </w:r>
            <w:r>
              <w:rPr>
                <w:rFonts w:ascii="Times New Roman" w:hAnsi="Times New Roman" w:cs="Times New Roman"/>
                <w:sz w:val="22"/>
                <w:szCs w:val="22"/>
              </w:rPr>
              <w:t>3</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PGDF</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4.</w:t>
            </w:r>
            <w:r>
              <w:rPr>
                <w:rFonts w:ascii="Times New Roman" w:hAnsi="Times New Roman" w:cs="Times New Roman"/>
                <w:sz w:val="22"/>
                <w:szCs w:val="22"/>
              </w:rPr>
              <w:t>40</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4.43</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0.32</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MCP-2</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2.4</w:t>
            </w:r>
            <w:r>
              <w:rPr>
                <w:rFonts w:ascii="Times New Roman" w:hAnsi="Times New Roman" w:cs="Times New Roman"/>
                <w:sz w:val="22"/>
                <w:szCs w:val="22"/>
              </w:rPr>
              <w:t>2</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2.436</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0.3</w:t>
            </w:r>
            <w:r>
              <w:rPr>
                <w:rFonts w:ascii="Times New Roman" w:hAnsi="Times New Roman" w:cs="Times New Roman"/>
                <w:sz w:val="22"/>
                <w:szCs w:val="22"/>
              </w:rPr>
              <w:t>5</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SICAM</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2.60</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2.529</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0.3</w:t>
            </w:r>
            <w:r>
              <w:rPr>
                <w:rFonts w:ascii="Times New Roman" w:hAnsi="Times New Roman" w:cs="Times New Roman"/>
                <w:sz w:val="22"/>
                <w:szCs w:val="22"/>
              </w:rPr>
              <w:t>6</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TARC</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3.18</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3.193</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w:t>
            </w:r>
            <w:r>
              <w:rPr>
                <w:rFonts w:ascii="Times New Roman" w:hAnsi="Times New Roman" w:cs="Times New Roman"/>
                <w:sz w:val="22"/>
                <w:szCs w:val="22"/>
              </w:rPr>
              <w:t>3</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TRAIL</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0.061</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0.056</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0.4</w:t>
            </w:r>
            <w:r>
              <w:rPr>
                <w:rFonts w:ascii="Times New Roman" w:hAnsi="Times New Roman" w:cs="Times New Roman"/>
                <w:color w:val="7F7F7F" w:themeColor="text1" w:themeTint="80"/>
                <w:sz w:val="22"/>
                <w:szCs w:val="22"/>
              </w:rPr>
              <w:t>3</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NCAM</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6.97</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6.962</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w:t>
            </w:r>
            <w:r>
              <w:rPr>
                <w:rFonts w:ascii="Times New Roman" w:hAnsi="Times New Roman" w:cs="Times New Roman"/>
                <w:sz w:val="22"/>
                <w:szCs w:val="22"/>
              </w:rPr>
              <w:t>8</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FGF</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3.9</w:t>
            </w:r>
            <w:r>
              <w:rPr>
                <w:rFonts w:ascii="Times New Roman" w:hAnsi="Times New Roman" w:cs="Times New Roman"/>
                <w:sz w:val="22"/>
                <w:szCs w:val="22"/>
              </w:rPr>
              <w:t>1</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3.898</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w:t>
            </w:r>
            <w:r>
              <w:rPr>
                <w:rFonts w:ascii="Times New Roman" w:hAnsi="Times New Roman" w:cs="Times New Roman"/>
                <w:sz w:val="22"/>
                <w:szCs w:val="22"/>
              </w:rPr>
              <w:t>9</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IL-1ra</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7.57</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7.56</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0.6</w:t>
            </w:r>
            <w:r>
              <w:rPr>
                <w:rFonts w:ascii="Times New Roman" w:hAnsi="Times New Roman" w:cs="Times New Roman"/>
                <w:sz w:val="22"/>
                <w:szCs w:val="22"/>
              </w:rPr>
              <w:t>4</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MIP1-</w:t>
            </w:r>
            <w:r>
              <w:rPr>
                <w:rFonts w:ascii="Times New Roman" w:hAnsi="Times New Roman" w:cs="Times New Roman"/>
                <w:sz w:val="22"/>
                <w:szCs w:val="22"/>
              </w:rPr>
              <w:t>b</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2.6</w:t>
            </w:r>
            <w:r>
              <w:rPr>
                <w:rFonts w:ascii="Times New Roman" w:hAnsi="Times New Roman" w:cs="Times New Roman"/>
                <w:sz w:val="22"/>
                <w:szCs w:val="22"/>
              </w:rPr>
              <w:t>2</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2.612</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0.6</w:t>
            </w:r>
            <w:r>
              <w:rPr>
                <w:rFonts w:ascii="Times New Roman" w:hAnsi="Times New Roman" w:cs="Times New Roman"/>
                <w:sz w:val="22"/>
                <w:szCs w:val="22"/>
              </w:rPr>
              <w:t>7</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475E67" w:rsidRDefault="00410F6E" w:rsidP="009B566A">
            <w:pPr>
              <w:jc w:val="center"/>
              <w:rPr>
                <w:rFonts w:ascii="Times New Roman" w:hAnsi="Times New Roman" w:cs="Times New Roman"/>
                <w:sz w:val="22"/>
                <w:szCs w:val="22"/>
              </w:rPr>
            </w:pPr>
            <w:r w:rsidRPr="00475E67">
              <w:rPr>
                <w:rFonts w:ascii="Times New Roman" w:hAnsi="Times New Roman" w:cs="Times New Roman"/>
                <w:color w:val="000000" w:themeColor="text1"/>
                <w:sz w:val="22"/>
                <w:szCs w:val="22"/>
              </w:rPr>
              <w:t>MIP</w:t>
            </w:r>
            <w:r w:rsidRPr="00475E67">
              <w:rPr>
                <w:rFonts w:ascii="Symbol" w:hAnsi="Symbol" w:cs="Times New Roman"/>
                <w:color w:val="000000" w:themeColor="text1"/>
                <w:sz w:val="22"/>
                <w:szCs w:val="22"/>
              </w:rPr>
              <w:t>-a</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3.19</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3.213</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0.7</w:t>
            </w:r>
            <w:r>
              <w:rPr>
                <w:rFonts w:ascii="Times New Roman" w:hAnsi="Times New Roman" w:cs="Times New Roman"/>
                <w:sz w:val="22"/>
                <w:szCs w:val="22"/>
              </w:rPr>
              <w:t>1</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VEGF</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3.33</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3.33</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0.82</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PAI</w:t>
            </w:r>
          </w:p>
        </w:tc>
        <w:tc>
          <w:tcPr>
            <w:tcW w:w="2105"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5.</w:t>
            </w:r>
            <w:r>
              <w:rPr>
                <w:rFonts w:ascii="Times New Roman" w:eastAsia="Garamond" w:hAnsi="Times New Roman" w:cs="Times New Roman"/>
                <w:sz w:val="22"/>
                <w:szCs w:val="22"/>
              </w:rPr>
              <w:t>48</w:t>
            </w:r>
          </w:p>
        </w:tc>
        <w:tc>
          <w:tcPr>
            <w:tcW w:w="2128"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5.47</w:t>
            </w:r>
          </w:p>
        </w:tc>
        <w:tc>
          <w:tcPr>
            <w:tcW w:w="1702"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0.85</w:t>
            </w:r>
          </w:p>
        </w:tc>
        <w:tc>
          <w:tcPr>
            <w:tcW w:w="191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r w:rsidR="00410F6E" w:rsidRPr="006F1B3C" w:rsidTr="009B566A">
        <w:tc>
          <w:tcPr>
            <w:tcW w:w="1915" w:type="dxa"/>
            <w:tcBorders>
              <w:top w:val="dotted"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IL-20</w:t>
            </w:r>
          </w:p>
        </w:tc>
        <w:tc>
          <w:tcPr>
            <w:tcW w:w="2105" w:type="dxa"/>
            <w:tcBorders>
              <w:top w:val="dotted"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5.3</w:t>
            </w:r>
            <w:r>
              <w:rPr>
                <w:rFonts w:ascii="Times New Roman" w:eastAsia="Garamond" w:hAnsi="Times New Roman" w:cs="Times New Roman"/>
                <w:sz w:val="22"/>
                <w:szCs w:val="22"/>
              </w:rPr>
              <w:t>1</w:t>
            </w:r>
          </w:p>
        </w:tc>
        <w:tc>
          <w:tcPr>
            <w:tcW w:w="2128" w:type="dxa"/>
            <w:tcBorders>
              <w:top w:val="dotted"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5.3</w:t>
            </w:r>
            <w:r>
              <w:rPr>
                <w:rFonts w:ascii="Times New Roman" w:eastAsia="Garamond" w:hAnsi="Times New Roman" w:cs="Times New Roman"/>
                <w:sz w:val="22"/>
                <w:szCs w:val="22"/>
              </w:rPr>
              <w:t>1</w:t>
            </w:r>
          </w:p>
        </w:tc>
        <w:tc>
          <w:tcPr>
            <w:tcW w:w="1702" w:type="dxa"/>
            <w:tcBorders>
              <w:top w:val="dotted"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D079B">
              <w:rPr>
                <w:rFonts w:ascii="Times New Roman" w:eastAsia="Garamond" w:hAnsi="Times New Roman" w:cs="Times New Roman"/>
                <w:sz w:val="22"/>
                <w:szCs w:val="22"/>
              </w:rPr>
              <w:t>0.93</w:t>
            </w:r>
          </w:p>
        </w:tc>
        <w:tc>
          <w:tcPr>
            <w:tcW w:w="1916" w:type="dxa"/>
            <w:tcBorders>
              <w:top w:val="dotted" w:sz="4" w:space="0" w:color="auto"/>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NS</w:t>
            </w:r>
          </w:p>
        </w:tc>
      </w:tr>
    </w:tbl>
    <w:p w:rsidR="00410F6E" w:rsidRDefault="00410F6E" w:rsidP="00410F6E">
      <w:pPr>
        <w:rPr>
          <w:rFonts w:ascii="Times New Roman" w:hAnsi="Times New Roman" w:cs="Times New Roman"/>
          <w:sz w:val="22"/>
          <w:szCs w:val="22"/>
        </w:rPr>
      </w:pPr>
      <w:r w:rsidRPr="006F1B3C">
        <w:rPr>
          <w:rFonts w:ascii="Times New Roman" w:eastAsia="Garamond" w:hAnsi="Times New Roman" w:cs="Times New Roman"/>
          <w:sz w:val="22"/>
          <w:szCs w:val="22"/>
          <w:vertAlign w:val="superscript"/>
        </w:rPr>
        <w:t>1</w:t>
      </w:r>
      <w:r w:rsidRPr="006F1B3C">
        <w:rPr>
          <w:rFonts w:ascii="Times New Roman" w:eastAsia="Garamond" w:hAnsi="Times New Roman" w:cs="Times New Roman"/>
          <w:sz w:val="22"/>
          <w:szCs w:val="22"/>
        </w:rPr>
        <w:t xml:space="preserve">p-values corrected for multiple comparisons using the method of Benjamini and Yekutieli, 2001. </w:t>
      </w:r>
      <w:r w:rsidRPr="006F1B3C">
        <w:rPr>
          <w:rFonts w:ascii="Times New Roman" w:hAnsi="Times New Roman" w:cs="Times New Roman"/>
          <w:sz w:val="22"/>
          <w:szCs w:val="22"/>
        </w:rPr>
        <w:t>Mixed effects ANOVA with a random effect for plurality</w:t>
      </w:r>
      <w:r>
        <w:rPr>
          <w:rFonts w:ascii="Times New Roman" w:hAnsi="Times New Roman" w:cs="Times New Roman"/>
          <w:sz w:val="22"/>
          <w:szCs w:val="22"/>
        </w:rPr>
        <w:t xml:space="preserve"> (mean ICC = 55%)</w:t>
      </w:r>
      <w:r w:rsidRPr="006F1B3C">
        <w:rPr>
          <w:rFonts w:ascii="Times New Roman" w:hAnsi="Times New Roman" w:cs="Times New Roman"/>
          <w:sz w:val="22"/>
          <w:szCs w:val="22"/>
        </w:rPr>
        <w:t>, 10 imputed datasets, pooling of estimates and variances following Van Ginkel and Kronenburg (2014).</w:t>
      </w: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b/>
          <w:sz w:val="22"/>
          <w:szCs w:val="22"/>
        </w:rPr>
      </w:pPr>
      <w:r>
        <w:rPr>
          <w:rFonts w:ascii="Times New Roman" w:hAnsi="Times New Roman" w:cs="Times New Roman"/>
          <w:b/>
          <w:sz w:val="22"/>
          <w:szCs w:val="22"/>
        </w:rPr>
        <w:t>Table S2B.</w:t>
      </w:r>
    </w:p>
    <w:p w:rsidR="00410F6E" w:rsidRDefault="00410F6E" w:rsidP="00410F6E">
      <w:pPr>
        <w:rPr>
          <w:rFonts w:ascii="Times New Roman" w:hAnsi="Times New Roman" w:cs="Times New Roman"/>
          <w:sz w:val="22"/>
          <w:szCs w:val="22"/>
        </w:rPr>
      </w:pPr>
      <w:r w:rsidRPr="006F1B3C">
        <w:rPr>
          <w:rFonts w:ascii="Times New Roman" w:hAnsi="Times New Roman" w:cs="Times New Roman"/>
          <w:sz w:val="22"/>
          <w:szCs w:val="22"/>
        </w:rPr>
        <w:t>Mixed effects ANOVA comparing cytokine levels associated with log</w:t>
      </w:r>
      <w:r>
        <w:rPr>
          <w:rFonts w:ascii="Times New Roman" w:hAnsi="Times New Roman" w:cs="Times New Roman"/>
          <w:sz w:val="22"/>
          <w:szCs w:val="22"/>
        </w:rPr>
        <w:t xml:space="preserve"> transformed </w:t>
      </w:r>
      <w:r w:rsidRPr="006F1B3C">
        <w:rPr>
          <w:rFonts w:ascii="Times New Roman" w:hAnsi="Times New Roman" w:cs="Times New Roman"/>
          <w:sz w:val="22"/>
          <w:szCs w:val="22"/>
        </w:rPr>
        <w:t>PFOS concentrations above or below median value, N =3448.  Includes a random intercept for plurality. Cytokines associated with significantly reduced mean concentrations at above median values of PFOS are shown in blue shading; those associated with significantly elevated mean concentrations at above median values of PFOS are shown in pink shading.  10 Imputed datasets, results pooled via Rubin’s Rules (2004).  Significant and marginal estimates are in boldface and italics, respectively. Zero inflated</w:t>
      </w:r>
      <w:r>
        <w:rPr>
          <w:rFonts w:ascii="Times New Roman" w:hAnsi="Times New Roman" w:cs="Times New Roman"/>
          <w:sz w:val="22"/>
          <w:szCs w:val="22"/>
        </w:rPr>
        <w:t xml:space="preserve"> (&gt;50%)</w:t>
      </w:r>
      <w:r w:rsidRPr="006F1B3C">
        <w:rPr>
          <w:rFonts w:ascii="Times New Roman" w:hAnsi="Times New Roman" w:cs="Times New Roman"/>
          <w:sz w:val="22"/>
          <w:szCs w:val="22"/>
        </w:rPr>
        <w:t xml:space="preserve"> values shown in grey</w:t>
      </w:r>
      <w:r>
        <w:rPr>
          <w:rFonts w:ascii="Times New Roman" w:hAnsi="Times New Roman" w:cs="Times New Roman"/>
          <w:sz w:val="22"/>
          <w:szCs w:val="22"/>
        </w:rPr>
        <w:t>.</w:t>
      </w:r>
    </w:p>
    <w:p w:rsidR="00410F6E" w:rsidRPr="006F1B3C" w:rsidRDefault="00410F6E" w:rsidP="00410F6E">
      <w:pPr>
        <w:rPr>
          <w:rFonts w:ascii="Times New Roman" w:hAnsi="Times New Roman" w:cs="Times New Roman"/>
          <w:sz w:val="22"/>
          <w:szCs w:val="22"/>
        </w:rPr>
      </w:pPr>
    </w:p>
    <w:tbl>
      <w:tblPr>
        <w:tblStyle w:val="TableGrid"/>
        <w:tblW w:w="0" w:type="auto"/>
        <w:tblLook w:val="04A0" w:firstRow="1" w:lastRow="0" w:firstColumn="1" w:lastColumn="0" w:noHBand="0" w:noVBand="1"/>
      </w:tblPr>
      <w:tblGrid>
        <w:gridCol w:w="1701"/>
        <w:gridCol w:w="2046"/>
        <w:gridCol w:w="2071"/>
        <w:gridCol w:w="1666"/>
        <w:gridCol w:w="1876"/>
      </w:tblGrid>
      <w:tr w:rsidR="00410F6E" w:rsidRPr="006F1B3C" w:rsidTr="009B566A">
        <w:tc>
          <w:tcPr>
            <w:tcW w:w="1701" w:type="dxa"/>
            <w:vMerge w:val="restart"/>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Cytokine</w:t>
            </w:r>
          </w:p>
        </w:tc>
        <w:tc>
          <w:tcPr>
            <w:tcW w:w="4117" w:type="dxa"/>
            <w:gridSpan w:val="2"/>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Estimated mean cytokine value</w:t>
            </w:r>
          </w:p>
        </w:tc>
        <w:tc>
          <w:tcPr>
            <w:tcW w:w="1666" w:type="dxa"/>
            <w:vMerge w:val="restart"/>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p-value</w:t>
            </w:r>
          </w:p>
        </w:tc>
        <w:tc>
          <w:tcPr>
            <w:tcW w:w="1876" w:type="dxa"/>
            <w:vMerge w:val="restart"/>
            <w:tcBorders>
              <w:top w:val="double" w:sz="4" w:space="0" w:color="auto"/>
              <w:left w:val="nil"/>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vertAlign w:val="superscript"/>
              </w:rPr>
              <w:t>1</w:t>
            </w:r>
            <w:r w:rsidRPr="006F1B3C">
              <w:rPr>
                <w:rFonts w:ascii="Times New Roman" w:hAnsi="Times New Roman" w:cs="Times New Roman"/>
                <w:sz w:val="22"/>
                <w:szCs w:val="22"/>
              </w:rPr>
              <w:t>Adjusted p-value</w:t>
            </w:r>
          </w:p>
        </w:tc>
      </w:tr>
      <w:tr w:rsidR="00410F6E" w:rsidRPr="006F1B3C" w:rsidTr="009B566A">
        <w:tc>
          <w:tcPr>
            <w:tcW w:w="1701" w:type="dxa"/>
            <w:vMerge/>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p>
        </w:tc>
        <w:tc>
          <w:tcPr>
            <w:tcW w:w="2046" w:type="dxa"/>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Above median PFOS</w:t>
            </w:r>
          </w:p>
        </w:tc>
        <w:tc>
          <w:tcPr>
            <w:tcW w:w="2071" w:type="dxa"/>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Below median PFOS</w:t>
            </w:r>
          </w:p>
        </w:tc>
        <w:tc>
          <w:tcPr>
            <w:tcW w:w="1666" w:type="dxa"/>
            <w:vMerge/>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p>
        </w:tc>
        <w:tc>
          <w:tcPr>
            <w:tcW w:w="1876" w:type="dxa"/>
            <w:vMerge/>
            <w:tcBorders>
              <w:left w:val="nil"/>
              <w:bottom w:val="doub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p>
        </w:tc>
      </w:tr>
      <w:tr w:rsidR="00410F6E" w:rsidRPr="006F1B3C" w:rsidTr="009B566A">
        <w:tc>
          <w:tcPr>
            <w:tcW w:w="1701"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6-Ckine</w:t>
            </w:r>
          </w:p>
        </w:tc>
        <w:tc>
          <w:tcPr>
            <w:tcW w:w="2046"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6.</w:t>
            </w:r>
            <w:r>
              <w:rPr>
                <w:rFonts w:ascii="Times New Roman" w:hAnsi="Times New Roman" w:cs="Times New Roman"/>
                <w:b/>
                <w:sz w:val="22"/>
                <w:szCs w:val="22"/>
              </w:rPr>
              <w:t>10</w:t>
            </w:r>
          </w:p>
        </w:tc>
        <w:tc>
          <w:tcPr>
            <w:tcW w:w="2071"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6.1</w:t>
            </w:r>
            <w:r>
              <w:rPr>
                <w:rFonts w:ascii="Times New Roman" w:hAnsi="Times New Roman" w:cs="Times New Roman"/>
                <w:b/>
                <w:sz w:val="22"/>
                <w:szCs w:val="22"/>
              </w:rPr>
              <w:t>7</w:t>
            </w:r>
          </w:p>
        </w:tc>
        <w:tc>
          <w:tcPr>
            <w:tcW w:w="1666"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&lt;0.0001</w:t>
            </w:r>
          </w:p>
        </w:tc>
        <w:tc>
          <w:tcPr>
            <w:tcW w:w="1876" w:type="dxa"/>
            <w:tcBorders>
              <w:top w:val="double"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0.0002</w:t>
            </w:r>
          </w:p>
        </w:tc>
      </w:tr>
      <w:tr w:rsidR="00410F6E" w:rsidRPr="006F1B3C" w:rsidTr="009B566A">
        <w:tc>
          <w:tcPr>
            <w:tcW w:w="1701"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IL1-</w:t>
            </w:r>
            <w:r w:rsidRPr="00F5410D">
              <w:rPr>
                <w:rFonts w:ascii="Symbol" w:hAnsi="Symbol" w:cs="Times New Roman"/>
                <w:b/>
                <w:sz w:val="22"/>
                <w:szCs w:val="22"/>
              </w:rPr>
              <w:t>a</w:t>
            </w:r>
          </w:p>
        </w:tc>
        <w:tc>
          <w:tcPr>
            <w:tcW w:w="2046"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2.5</w:t>
            </w:r>
            <w:r>
              <w:rPr>
                <w:rFonts w:ascii="Times New Roman" w:hAnsi="Times New Roman" w:cs="Times New Roman"/>
                <w:b/>
                <w:sz w:val="22"/>
                <w:szCs w:val="22"/>
              </w:rPr>
              <w:t>7</w:t>
            </w:r>
          </w:p>
        </w:tc>
        <w:tc>
          <w:tcPr>
            <w:tcW w:w="2071"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2.48</w:t>
            </w:r>
          </w:p>
        </w:tc>
        <w:tc>
          <w:tcPr>
            <w:tcW w:w="1666"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0.0005</w:t>
            </w:r>
          </w:p>
        </w:tc>
        <w:tc>
          <w:tcPr>
            <w:tcW w:w="1876" w:type="dxa"/>
            <w:tcBorders>
              <w:top w:val="dotted" w:sz="4" w:space="0" w:color="auto"/>
              <w:left w:val="nil"/>
              <w:bottom w:val="dotted" w:sz="4" w:space="0" w:color="auto"/>
              <w:right w:val="nil"/>
            </w:tcBorders>
            <w:shd w:val="clear" w:color="auto" w:fill="FBE4D5" w:themeFill="accent2" w:themeFillTint="33"/>
            <w:vAlign w:val="center"/>
          </w:tcPr>
          <w:p w:rsidR="00410F6E" w:rsidRPr="006F1B3C" w:rsidRDefault="00410F6E" w:rsidP="009B566A">
            <w:pPr>
              <w:jc w:val="center"/>
              <w:rPr>
                <w:rFonts w:ascii="Times New Roman" w:hAnsi="Times New Roman" w:cs="Times New Roman"/>
                <w:b/>
                <w:sz w:val="22"/>
                <w:szCs w:val="22"/>
              </w:rPr>
            </w:pPr>
            <w:r w:rsidRPr="006F1B3C">
              <w:rPr>
                <w:rFonts w:ascii="Times New Roman" w:hAnsi="Times New Roman" w:cs="Times New Roman"/>
                <w:b/>
                <w:sz w:val="22"/>
                <w:szCs w:val="22"/>
              </w:rPr>
              <w:t>0.0075</w:t>
            </w:r>
          </w:p>
        </w:tc>
      </w:tr>
      <w:tr w:rsidR="00410F6E" w:rsidRPr="006F1B3C" w:rsidTr="009B566A">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SCF</w:t>
            </w:r>
          </w:p>
        </w:tc>
        <w:tc>
          <w:tcPr>
            <w:tcW w:w="204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0.17</w:t>
            </w:r>
          </w:p>
        </w:tc>
        <w:tc>
          <w:tcPr>
            <w:tcW w:w="2071"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0.22</w:t>
            </w:r>
          </w:p>
        </w:tc>
        <w:tc>
          <w:tcPr>
            <w:tcW w:w="166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0.0062</w:t>
            </w:r>
          </w:p>
        </w:tc>
        <w:tc>
          <w:tcPr>
            <w:tcW w:w="187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0.041</w:t>
            </w:r>
          </w:p>
        </w:tc>
      </w:tr>
      <w:tr w:rsidR="00410F6E" w:rsidRPr="006F1B3C" w:rsidTr="009B566A">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TNF</w:t>
            </w:r>
          </w:p>
        </w:tc>
        <w:tc>
          <w:tcPr>
            <w:tcW w:w="204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0.044</w:t>
            </w:r>
          </w:p>
        </w:tc>
        <w:tc>
          <w:tcPr>
            <w:tcW w:w="2071"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0.054</w:t>
            </w:r>
          </w:p>
        </w:tc>
        <w:tc>
          <w:tcPr>
            <w:tcW w:w="166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0.0067</w:t>
            </w:r>
          </w:p>
        </w:tc>
        <w:tc>
          <w:tcPr>
            <w:tcW w:w="1876"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b/>
                <w:color w:val="7F7F7F" w:themeColor="text1" w:themeTint="80"/>
                <w:sz w:val="22"/>
                <w:szCs w:val="22"/>
              </w:rPr>
            </w:pPr>
            <w:r w:rsidRPr="006F1B3C">
              <w:rPr>
                <w:rFonts w:ascii="Times New Roman" w:hAnsi="Times New Roman" w:cs="Times New Roman"/>
                <w:b/>
                <w:color w:val="7F7F7F" w:themeColor="text1" w:themeTint="80"/>
                <w:sz w:val="22"/>
                <w:szCs w:val="22"/>
              </w:rPr>
              <w:t>0.041</w:t>
            </w:r>
          </w:p>
        </w:tc>
      </w:tr>
      <w:tr w:rsidR="00410F6E" w:rsidRPr="006F1B3C" w:rsidTr="009B566A">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color w:val="7F7F7F" w:themeColor="text1" w:themeTint="80"/>
                <w:sz w:val="22"/>
                <w:szCs w:val="22"/>
              </w:rPr>
            </w:pPr>
            <w:r w:rsidRPr="007B49D3">
              <w:rPr>
                <w:rFonts w:ascii="Times New Roman" w:hAnsi="Times New Roman" w:cs="Times New Roman"/>
                <w:b/>
                <w:color w:val="7F7F7F" w:themeColor="text1" w:themeTint="80"/>
                <w:sz w:val="22"/>
                <w:szCs w:val="22"/>
              </w:rPr>
              <w:t>IL-5</w:t>
            </w:r>
          </w:p>
        </w:tc>
        <w:tc>
          <w:tcPr>
            <w:tcW w:w="204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color w:val="7F7F7F" w:themeColor="text1" w:themeTint="80"/>
                <w:sz w:val="22"/>
                <w:szCs w:val="22"/>
              </w:rPr>
            </w:pPr>
            <w:r w:rsidRPr="007B49D3">
              <w:rPr>
                <w:rFonts w:ascii="Times New Roman" w:hAnsi="Times New Roman" w:cs="Times New Roman"/>
                <w:b/>
                <w:color w:val="7F7F7F" w:themeColor="text1" w:themeTint="80"/>
                <w:sz w:val="22"/>
                <w:szCs w:val="22"/>
              </w:rPr>
              <w:t>0.070</w:t>
            </w:r>
          </w:p>
        </w:tc>
        <w:tc>
          <w:tcPr>
            <w:tcW w:w="2071"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color w:val="7F7F7F" w:themeColor="text1" w:themeTint="80"/>
                <w:sz w:val="22"/>
                <w:szCs w:val="22"/>
              </w:rPr>
            </w:pPr>
            <w:r w:rsidRPr="007B49D3">
              <w:rPr>
                <w:rFonts w:ascii="Times New Roman" w:hAnsi="Times New Roman" w:cs="Times New Roman"/>
                <w:b/>
                <w:color w:val="7F7F7F" w:themeColor="text1" w:themeTint="80"/>
                <w:sz w:val="22"/>
                <w:szCs w:val="22"/>
              </w:rPr>
              <w:t>0.078</w:t>
            </w:r>
          </w:p>
        </w:tc>
        <w:tc>
          <w:tcPr>
            <w:tcW w:w="166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color w:val="7F7F7F" w:themeColor="text1" w:themeTint="80"/>
                <w:sz w:val="22"/>
                <w:szCs w:val="22"/>
              </w:rPr>
            </w:pPr>
            <w:r w:rsidRPr="007B49D3">
              <w:rPr>
                <w:rFonts w:ascii="Times New Roman" w:hAnsi="Times New Roman" w:cs="Times New Roman"/>
                <w:b/>
                <w:color w:val="7F7F7F" w:themeColor="text1" w:themeTint="80"/>
                <w:sz w:val="22"/>
                <w:szCs w:val="22"/>
              </w:rPr>
              <w:t>0.0098</w:t>
            </w:r>
          </w:p>
        </w:tc>
        <w:tc>
          <w:tcPr>
            <w:tcW w:w="187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color w:val="7F7F7F" w:themeColor="text1" w:themeTint="80"/>
                <w:sz w:val="22"/>
                <w:szCs w:val="22"/>
              </w:rPr>
            </w:pPr>
            <w:r w:rsidRPr="007B49D3">
              <w:rPr>
                <w:rFonts w:ascii="Times New Roman" w:hAnsi="Times New Roman" w:cs="Times New Roman"/>
                <w:b/>
                <w:color w:val="7F7F7F" w:themeColor="text1" w:themeTint="80"/>
                <w:sz w:val="22"/>
                <w:szCs w:val="22"/>
              </w:rPr>
              <w:t>0.050</w:t>
            </w:r>
          </w:p>
        </w:tc>
      </w:tr>
      <w:tr w:rsidR="00410F6E" w:rsidRPr="006F1B3C" w:rsidTr="009B566A">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47068F" w:rsidRDefault="00410F6E" w:rsidP="009B566A">
            <w:pPr>
              <w:jc w:val="center"/>
              <w:rPr>
                <w:rFonts w:ascii="Times New Roman" w:hAnsi="Times New Roman" w:cs="Times New Roman"/>
                <w:bCs/>
                <w:i/>
                <w:iCs/>
                <w:sz w:val="22"/>
                <w:szCs w:val="22"/>
              </w:rPr>
            </w:pPr>
            <w:r w:rsidRPr="0047068F">
              <w:rPr>
                <w:rFonts w:ascii="Times New Roman" w:hAnsi="Times New Roman" w:cs="Times New Roman"/>
                <w:bCs/>
                <w:i/>
                <w:iCs/>
                <w:sz w:val="22"/>
                <w:szCs w:val="22"/>
              </w:rPr>
              <w:t>Cathepsin</w:t>
            </w:r>
            <w:r>
              <w:rPr>
                <w:rFonts w:ascii="Times New Roman" w:hAnsi="Times New Roman" w:cs="Times New Roman"/>
                <w:bCs/>
                <w:i/>
                <w:iCs/>
                <w:sz w:val="22"/>
                <w:szCs w:val="22"/>
              </w:rPr>
              <w:t xml:space="preserve"> D</w:t>
            </w:r>
          </w:p>
        </w:tc>
        <w:tc>
          <w:tcPr>
            <w:tcW w:w="2046" w:type="dxa"/>
            <w:tcBorders>
              <w:top w:val="dotted" w:sz="4" w:space="0" w:color="auto"/>
              <w:left w:val="nil"/>
              <w:bottom w:val="dotted" w:sz="4" w:space="0" w:color="auto"/>
              <w:right w:val="nil"/>
            </w:tcBorders>
            <w:shd w:val="clear" w:color="auto" w:fill="D9E2F3" w:themeFill="accent1" w:themeFillTint="33"/>
            <w:vAlign w:val="center"/>
          </w:tcPr>
          <w:p w:rsidR="00410F6E" w:rsidRPr="0047068F" w:rsidRDefault="00410F6E" w:rsidP="009B566A">
            <w:pPr>
              <w:jc w:val="center"/>
              <w:rPr>
                <w:rFonts w:ascii="Times New Roman" w:hAnsi="Times New Roman" w:cs="Times New Roman"/>
                <w:bCs/>
                <w:i/>
                <w:iCs/>
                <w:sz w:val="22"/>
                <w:szCs w:val="22"/>
              </w:rPr>
            </w:pPr>
            <w:r w:rsidRPr="0047068F">
              <w:rPr>
                <w:rFonts w:ascii="Times New Roman" w:hAnsi="Times New Roman" w:cs="Times New Roman"/>
                <w:bCs/>
                <w:i/>
                <w:iCs/>
                <w:sz w:val="22"/>
                <w:szCs w:val="22"/>
              </w:rPr>
              <w:t>46.86</w:t>
            </w:r>
          </w:p>
        </w:tc>
        <w:tc>
          <w:tcPr>
            <w:tcW w:w="2071" w:type="dxa"/>
            <w:tcBorders>
              <w:top w:val="dotted" w:sz="4" w:space="0" w:color="auto"/>
              <w:left w:val="nil"/>
              <w:bottom w:val="dotted" w:sz="4" w:space="0" w:color="auto"/>
              <w:right w:val="nil"/>
            </w:tcBorders>
            <w:shd w:val="clear" w:color="auto" w:fill="D9E2F3" w:themeFill="accent1" w:themeFillTint="33"/>
            <w:vAlign w:val="center"/>
          </w:tcPr>
          <w:p w:rsidR="00410F6E" w:rsidRPr="0047068F" w:rsidRDefault="00410F6E" w:rsidP="009B566A">
            <w:pPr>
              <w:jc w:val="center"/>
              <w:rPr>
                <w:rFonts w:ascii="Times New Roman" w:hAnsi="Times New Roman" w:cs="Times New Roman"/>
                <w:bCs/>
                <w:i/>
                <w:iCs/>
                <w:sz w:val="22"/>
                <w:szCs w:val="22"/>
              </w:rPr>
            </w:pPr>
            <w:r w:rsidRPr="0047068F">
              <w:rPr>
                <w:rFonts w:ascii="Times New Roman" w:hAnsi="Times New Roman" w:cs="Times New Roman"/>
                <w:bCs/>
                <w:i/>
                <w:iCs/>
                <w:sz w:val="22"/>
                <w:szCs w:val="22"/>
              </w:rPr>
              <w:t>48.21</w:t>
            </w:r>
          </w:p>
        </w:tc>
        <w:tc>
          <w:tcPr>
            <w:tcW w:w="1666" w:type="dxa"/>
            <w:tcBorders>
              <w:top w:val="dotted" w:sz="4" w:space="0" w:color="auto"/>
              <w:left w:val="nil"/>
              <w:bottom w:val="dotted" w:sz="4" w:space="0" w:color="auto"/>
              <w:right w:val="nil"/>
            </w:tcBorders>
            <w:shd w:val="clear" w:color="auto" w:fill="D9E2F3" w:themeFill="accent1" w:themeFillTint="33"/>
            <w:vAlign w:val="center"/>
          </w:tcPr>
          <w:p w:rsidR="00410F6E" w:rsidRPr="0047068F" w:rsidRDefault="00410F6E" w:rsidP="009B566A">
            <w:pPr>
              <w:jc w:val="center"/>
              <w:rPr>
                <w:rFonts w:ascii="Times New Roman" w:hAnsi="Times New Roman" w:cs="Times New Roman"/>
                <w:bCs/>
                <w:i/>
                <w:iCs/>
                <w:sz w:val="22"/>
                <w:szCs w:val="22"/>
              </w:rPr>
            </w:pPr>
            <w:r w:rsidRPr="0047068F">
              <w:rPr>
                <w:rFonts w:ascii="Times New Roman" w:hAnsi="Times New Roman" w:cs="Times New Roman"/>
                <w:bCs/>
                <w:i/>
                <w:iCs/>
                <w:sz w:val="22"/>
                <w:szCs w:val="22"/>
              </w:rPr>
              <w:t>0.017</w:t>
            </w:r>
          </w:p>
        </w:tc>
        <w:tc>
          <w:tcPr>
            <w:tcW w:w="1876" w:type="dxa"/>
            <w:tcBorders>
              <w:top w:val="dotted" w:sz="4" w:space="0" w:color="auto"/>
              <w:left w:val="nil"/>
              <w:bottom w:val="dotted" w:sz="4" w:space="0" w:color="auto"/>
              <w:right w:val="nil"/>
            </w:tcBorders>
            <w:shd w:val="clear" w:color="auto" w:fill="D9E2F3" w:themeFill="accent1" w:themeFillTint="33"/>
            <w:vAlign w:val="center"/>
          </w:tcPr>
          <w:p w:rsidR="00410F6E" w:rsidRPr="0047068F" w:rsidRDefault="00410F6E" w:rsidP="009B566A">
            <w:pPr>
              <w:jc w:val="center"/>
              <w:rPr>
                <w:rFonts w:ascii="Times New Roman" w:hAnsi="Times New Roman" w:cs="Times New Roman"/>
                <w:bCs/>
                <w:i/>
                <w:iCs/>
                <w:sz w:val="22"/>
                <w:szCs w:val="22"/>
              </w:rPr>
            </w:pPr>
            <w:r w:rsidRPr="0047068F">
              <w:rPr>
                <w:rFonts w:ascii="Times New Roman" w:hAnsi="Times New Roman" w:cs="Times New Roman"/>
                <w:bCs/>
                <w:i/>
                <w:iCs/>
                <w:sz w:val="22"/>
                <w:szCs w:val="22"/>
              </w:rPr>
              <w:t>0.076</w:t>
            </w:r>
          </w:p>
        </w:tc>
      </w:tr>
      <w:tr w:rsidR="00410F6E" w:rsidRPr="006F1B3C" w:rsidTr="009B566A">
        <w:trPr>
          <w:trHeight w:val="90"/>
        </w:trPr>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6F1B3C" w:rsidRDefault="00410F6E" w:rsidP="009B566A">
            <w:pPr>
              <w:jc w:val="center"/>
              <w:rPr>
                <w:rFonts w:ascii="Times New Roman" w:hAnsi="Times New Roman" w:cs="Times New Roman"/>
                <w:i/>
                <w:sz w:val="22"/>
                <w:szCs w:val="22"/>
              </w:rPr>
            </w:pPr>
            <w:r w:rsidRPr="006F1B3C">
              <w:rPr>
                <w:rFonts w:ascii="Times New Roman" w:hAnsi="Times New Roman" w:cs="Times New Roman"/>
                <w:i/>
                <w:sz w:val="22"/>
                <w:szCs w:val="22"/>
              </w:rPr>
              <w:t>IL-16</w:t>
            </w:r>
          </w:p>
        </w:tc>
        <w:tc>
          <w:tcPr>
            <w:tcW w:w="2046" w:type="dxa"/>
            <w:tcBorders>
              <w:top w:val="dotted" w:sz="4" w:space="0" w:color="auto"/>
              <w:left w:val="nil"/>
              <w:bottom w:val="dotted" w:sz="4" w:space="0" w:color="auto"/>
              <w:right w:val="nil"/>
            </w:tcBorders>
            <w:shd w:val="clear" w:color="auto" w:fill="D9E2F3" w:themeFill="accent1" w:themeFillTint="33"/>
          </w:tcPr>
          <w:p w:rsidR="00410F6E" w:rsidRPr="006F1B3C" w:rsidRDefault="00410F6E" w:rsidP="009B566A">
            <w:pPr>
              <w:jc w:val="center"/>
              <w:rPr>
                <w:rFonts w:ascii="Times New Roman" w:hAnsi="Times New Roman" w:cs="Times New Roman"/>
                <w:i/>
                <w:sz w:val="22"/>
                <w:szCs w:val="22"/>
              </w:rPr>
            </w:pPr>
            <w:r w:rsidRPr="0047068F">
              <w:rPr>
                <w:rFonts w:ascii="Times New Roman" w:hAnsi="Times New Roman" w:cs="Times New Roman"/>
                <w:bCs/>
                <w:sz w:val="22"/>
                <w:szCs w:val="22"/>
              </w:rPr>
              <w:t>6.0573</w:t>
            </w:r>
          </w:p>
        </w:tc>
        <w:tc>
          <w:tcPr>
            <w:tcW w:w="2071" w:type="dxa"/>
            <w:tcBorders>
              <w:top w:val="dotted" w:sz="4" w:space="0" w:color="auto"/>
              <w:left w:val="nil"/>
              <w:bottom w:val="dotted" w:sz="4" w:space="0" w:color="auto"/>
              <w:right w:val="nil"/>
            </w:tcBorders>
            <w:shd w:val="clear" w:color="auto" w:fill="D9E2F3" w:themeFill="accent1" w:themeFillTint="33"/>
          </w:tcPr>
          <w:p w:rsidR="00410F6E" w:rsidRPr="006F1B3C" w:rsidRDefault="00410F6E" w:rsidP="009B566A">
            <w:pPr>
              <w:jc w:val="center"/>
              <w:rPr>
                <w:rFonts w:ascii="Times New Roman" w:hAnsi="Times New Roman" w:cs="Times New Roman"/>
                <w:i/>
                <w:sz w:val="22"/>
                <w:szCs w:val="22"/>
              </w:rPr>
            </w:pPr>
            <w:r w:rsidRPr="0047068F">
              <w:rPr>
                <w:rFonts w:ascii="Times New Roman" w:hAnsi="Times New Roman" w:cs="Times New Roman"/>
                <w:bCs/>
                <w:sz w:val="22"/>
                <w:szCs w:val="22"/>
              </w:rPr>
              <w:t>6.0847</w:t>
            </w:r>
          </w:p>
        </w:tc>
        <w:tc>
          <w:tcPr>
            <w:tcW w:w="1666" w:type="dxa"/>
            <w:tcBorders>
              <w:top w:val="dotted" w:sz="4" w:space="0" w:color="auto"/>
              <w:left w:val="nil"/>
              <w:bottom w:val="dotted" w:sz="4" w:space="0" w:color="auto"/>
              <w:right w:val="nil"/>
            </w:tcBorders>
            <w:shd w:val="clear" w:color="auto" w:fill="D9E2F3" w:themeFill="accent1" w:themeFillTint="33"/>
          </w:tcPr>
          <w:p w:rsidR="00410F6E" w:rsidRPr="006F1B3C" w:rsidRDefault="00410F6E" w:rsidP="009B566A">
            <w:pPr>
              <w:jc w:val="center"/>
              <w:rPr>
                <w:rFonts w:ascii="Times New Roman" w:hAnsi="Times New Roman" w:cs="Times New Roman"/>
                <w:i/>
                <w:sz w:val="22"/>
                <w:szCs w:val="22"/>
              </w:rPr>
            </w:pPr>
            <w:r w:rsidRPr="0047068F">
              <w:rPr>
                <w:rFonts w:ascii="Times New Roman" w:hAnsi="Times New Roman" w:cs="Times New Roman"/>
                <w:bCs/>
                <w:sz w:val="22"/>
                <w:szCs w:val="22"/>
              </w:rPr>
              <w:t>0.03</w:t>
            </w:r>
            <w:r>
              <w:rPr>
                <w:rFonts w:ascii="Times New Roman" w:hAnsi="Times New Roman" w:cs="Times New Roman"/>
                <w:bCs/>
                <w:sz w:val="22"/>
                <w:szCs w:val="22"/>
              </w:rPr>
              <w:t>3</w:t>
            </w:r>
          </w:p>
        </w:tc>
        <w:tc>
          <w:tcPr>
            <w:tcW w:w="1876" w:type="dxa"/>
            <w:tcBorders>
              <w:top w:val="dotted" w:sz="4" w:space="0" w:color="auto"/>
              <w:left w:val="nil"/>
              <w:bottom w:val="dotted" w:sz="4" w:space="0" w:color="auto"/>
              <w:right w:val="nil"/>
            </w:tcBorders>
            <w:shd w:val="clear" w:color="auto" w:fill="D9E2F3" w:themeFill="accent1" w:themeFillTint="33"/>
          </w:tcPr>
          <w:p w:rsidR="00410F6E" w:rsidRPr="006F1B3C" w:rsidRDefault="00410F6E" w:rsidP="009B566A">
            <w:pPr>
              <w:jc w:val="center"/>
              <w:rPr>
                <w:rFonts w:ascii="Times New Roman" w:hAnsi="Times New Roman" w:cs="Times New Roman"/>
                <w:i/>
                <w:sz w:val="22"/>
                <w:szCs w:val="22"/>
              </w:rPr>
            </w:pPr>
            <w:r w:rsidRPr="0047068F">
              <w:rPr>
                <w:rFonts w:ascii="Times New Roman" w:hAnsi="Times New Roman" w:cs="Times New Roman"/>
                <w:bCs/>
                <w:sz w:val="22"/>
                <w:szCs w:val="22"/>
              </w:rPr>
              <w:t>0.1</w:t>
            </w:r>
            <w:r>
              <w:rPr>
                <w:rFonts w:ascii="Times New Roman" w:hAnsi="Times New Roman" w:cs="Times New Roman"/>
                <w:bCs/>
                <w:sz w:val="22"/>
                <w:szCs w:val="22"/>
              </w:rPr>
              <w:t>3</w:t>
            </w:r>
          </w:p>
        </w:tc>
      </w:tr>
      <w:tr w:rsidR="00410F6E" w:rsidRPr="006F1B3C" w:rsidTr="009B566A">
        <w:tc>
          <w:tcPr>
            <w:tcW w:w="1701" w:type="dxa"/>
            <w:tcBorders>
              <w:top w:val="dotted" w:sz="4" w:space="0" w:color="auto"/>
              <w:left w:val="nil"/>
              <w:bottom w:val="dotted" w:sz="4" w:space="0" w:color="auto"/>
              <w:right w:val="nil"/>
            </w:tcBorders>
            <w:shd w:val="clear" w:color="auto" w:fill="FBE4D5" w:themeFill="accent2" w:themeFillTint="33"/>
            <w:vAlign w:val="center"/>
          </w:tcPr>
          <w:p w:rsidR="00410F6E" w:rsidRPr="0047068F" w:rsidRDefault="00410F6E" w:rsidP="009B566A">
            <w:pPr>
              <w:jc w:val="center"/>
              <w:rPr>
                <w:rFonts w:ascii="Times New Roman" w:hAnsi="Times New Roman" w:cs="Times New Roman"/>
                <w:i/>
                <w:sz w:val="22"/>
                <w:szCs w:val="22"/>
              </w:rPr>
            </w:pPr>
            <w:r w:rsidRPr="0047068F">
              <w:rPr>
                <w:rFonts w:ascii="Times New Roman" w:hAnsi="Times New Roman" w:cs="Times New Roman"/>
                <w:i/>
                <w:sz w:val="22"/>
                <w:szCs w:val="22"/>
              </w:rPr>
              <w:t>NCAM</w:t>
            </w:r>
          </w:p>
        </w:tc>
        <w:tc>
          <w:tcPr>
            <w:tcW w:w="2046" w:type="dxa"/>
            <w:tcBorders>
              <w:top w:val="dotted" w:sz="4" w:space="0" w:color="auto"/>
              <w:left w:val="nil"/>
              <w:bottom w:val="dotted" w:sz="4" w:space="0" w:color="auto"/>
              <w:right w:val="nil"/>
            </w:tcBorders>
            <w:shd w:val="clear" w:color="auto" w:fill="FBE4D5" w:themeFill="accent2" w:themeFillTint="33"/>
          </w:tcPr>
          <w:p w:rsidR="00410F6E" w:rsidRPr="0047068F" w:rsidRDefault="00410F6E" w:rsidP="009B566A">
            <w:pPr>
              <w:jc w:val="center"/>
              <w:rPr>
                <w:rFonts w:ascii="Times New Roman" w:hAnsi="Times New Roman" w:cs="Times New Roman"/>
                <w:i/>
                <w:sz w:val="22"/>
                <w:szCs w:val="22"/>
              </w:rPr>
            </w:pPr>
            <w:r w:rsidRPr="0047068F">
              <w:rPr>
                <w:rFonts w:ascii="Times New Roman" w:hAnsi="Times New Roman" w:cs="Times New Roman"/>
                <w:bCs/>
                <w:i/>
                <w:sz w:val="22"/>
                <w:szCs w:val="22"/>
              </w:rPr>
              <w:t>7.00</w:t>
            </w:r>
          </w:p>
        </w:tc>
        <w:tc>
          <w:tcPr>
            <w:tcW w:w="2071" w:type="dxa"/>
            <w:tcBorders>
              <w:top w:val="dotted" w:sz="4" w:space="0" w:color="auto"/>
              <w:left w:val="nil"/>
              <w:bottom w:val="dotted" w:sz="4" w:space="0" w:color="auto"/>
              <w:right w:val="nil"/>
            </w:tcBorders>
            <w:shd w:val="clear" w:color="auto" w:fill="FBE4D5" w:themeFill="accent2" w:themeFillTint="33"/>
          </w:tcPr>
          <w:p w:rsidR="00410F6E" w:rsidRPr="0047068F" w:rsidRDefault="00410F6E" w:rsidP="009B566A">
            <w:pPr>
              <w:jc w:val="center"/>
              <w:rPr>
                <w:rFonts w:ascii="Times New Roman" w:hAnsi="Times New Roman" w:cs="Times New Roman"/>
                <w:i/>
                <w:sz w:val="22"/>
                <w:szCs w:val="22"/>
              </w:rPr>
            </w:pPr>
            <w:r w:rsidRPr="0047068F">
              <w:rPr>
                <w:rFonts w:ascii="Times New Roman" w:hAnsi="Times New Roman" w:cs="Times New Roman"/>
                <w:bCs/>
                <w:i/>
                <w:sz w:val="22"/>
                <w:szCs w:val="22"/>
              </w:rPr>
              <w:t>6.95</w:t>
            </w:r>
          </w:p>
        </w:tc>
        <w:tc>
          <w:tcPr>
            <w:tcW w:w="1666" w:type="dxa"/>
            <w:tcBorders>
              <w:top w:val="dotted" w:sz="4" w:space="0" w:color="auto"/>
              <w:left w:val="nil"/>
              <w:bottom w:val="dotted" w:sz="4" w:space="0" w:color="auto"/>
              <w:right w:val="nil"/>
            </w:tcBorders>
            <w:shd w:val="clear" w:color="auto" w:fill="FBE4D5" w:themeFill="accent2" w:themeFillTint="33"/>
          </w:tcPr>
          <w:p w:rsidR="00410F6E" w:rsidRPr="0047068F" w:rsidRDefault="00410F6E" w:rsidP="009B566A">
            <w:pPr>
              <w:jc w:val="center"/>
              <w:rPr>
                <w:rFonts w:ascii="Times New Roman" w:hAnsi="Times New Roman" w:cs="Times New Roman"/>
                <w:i/>
                <w:sz w:val="22"/>
                <w:szCs w:val="22"/>
              </w:rPr>
            </w:pPr>
            <w:r w:rsidRPr="0047068F">
              <w:rPr>
                <w:rFonts w:ascii="Times New Roman" w:hAnsi="Times New Roman" w:cs="Times New Roman"/>
                <w:bCs/>
                <w:i/>
                <w:sz w:val="22"/>
                <w:szCs w:val="22"/>
              </w:rPr>
              <w:t>0.09</w:t>
            </w:r>
          </w:p>
        </w:tc>
        <w:tc>
          <w:tcPr>
            <w:tcW w:w="1876" w:type="dxa"/>
            <w:tcBorders>
              <w:top w:val="dotted" w:sz="4" w:space="0" w:color="auto"/>
              <w:left w:val="nil"/>
              <w:bottom w:val="dotted" w:sz="4" w:space="0" w:color="auto"/>
              <w:right w:val="nil"/>
            </w:tcBorders>
            <w:shd w:val="clear" w:color="auto" w:fill="FBE4D5" w:themeFill="accent2" w:themeFillTint="33"/>
          </w:tcPr>
          <w:p w:rsidR="00410F6E" w:rsidRPr="0047068F" w:rsidRDefault="00410F6E" w:rsidP="009B566A">
            <w:pPr>
              <w:jc w:val="center"/>
              <w:rPr>
                <w:rFonts w:ascii="Times New Roman" w:hAnsi="Times New Roman" w:cs="Times New Roman"/>
                <w:i/>
                <w:sz w:val="22"/>
                <w:szCs w:val="22"/>
              </w:rPr>
            </w:pPr>
            <w:r w:rsidRPr="0047068F">
              <w:rPr>
                <w:rFonts w:ascii="Times New Roman" w:hAnsi="Times New Roman" w:cs="Times New Roman"/>
                <w:bCs/>
                <w:i/>
                <w:sz w:val="22"/>
                <w:szCs w:val="22"/>
              </w:rPr>
              <w:t>0.31</w:t>
            </w:r>
          </w:p>
        </w:tc>
      </w:tr>
      <w:tr w:rsidR="00410F6E" w:rsidRPr="006F1B3C" w:rsidTr="009B566A">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IL-33</w:t>
            </w:r>
          </w:p>
        </w:tc>
        <w:tc>
          <w:tcPr>
            <w:tcW w:w="204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0.039</w:t>
            </w:r>
          </w:p>
        </w:tc>
        <w:tc>
          <w:tcPr>
            <w:tcW w:w="2071"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0.050</w:t>
            </w:r>
          </w:p>
        </w:tc>
        <w:tc>
          <w:tcPr>
            <w:tcW w:w="166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0.11</w:t>
            </w:r>
          </w:p>
        </w:tc>
        <w:tc>
          <w:tcPr>
            <w:tcW w:w="187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NS</w:t>
            </w:r>
          </w:p>
        </w:tc>
      </w:tr>
      <w:tr w:rsidR="00410F6E" w:rsidRPr="006F1B3C" w:rsidTr="009B566A">
        <w:tc>
          <w:tcPr>
            <w:tcW w:w="1701"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IL-6</w:t>
            </w:r>
          </w:p>
        </w:tc>
        <w:tc>
          <w:tcPr>
            <w:tcW w:w="204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0.18</w:t>
            </w:r>
          </w:p>
        </w:tc>
        <w:tc>
          <w:tcPr>
            <w:tcW w:w="2071"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0.19</w:t>
            </w:r>
          </w:p>
        </w:tc>
        <w:tc>
          <w:tcPr>
            <w:tcW w:w="166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0.16</w:t>
            </w:r>
          </w:p>
        </w:tc>
        <w:tc>
          <w:tcPr>
            <w:tcW w:w="1876" w:type="dxa"/>
            <w:tcBorders>
              <w:top w:val="dotted" w:sz="4" w:space="0" w:color="auto"/>
              <w:left w:val="nil"/>
              <w:bottom w:val="dotted" w:sz="4" w:space="0" w:color="auto"/>
              <w:right w:val="nil"/>
            </w:tcBorders>
            <w:shd w:val="clear" w:color="auto" w:fill="D9E2F3" w:themeFill="accent1" w:themeFillTint="33"/>
            <w:vAlign w:val="center"/>
          </w:tcPr>
          <w:p w:rsidR="00410F6E" w:rsidRPr="007B49D3" w:rsidRDefault="00410F6E" w:rsidP="009B566A">
            <w:pPr>
              <w:jc w:val="center"/>
              <w:rPr>
                <w:rFonts w:ascii="Times New Roman" w:hAnsi="Times New Roman" w:cs="Times New Roman"/>
                <w:b/>
                <w:bCs/>
                <w:i/>
                <w:iCs/>
                <w:color w:val="7F7F7F" w:themeColor="text1" w:themeTint="80"/>
                <w:sz w:val="22"/>
                <w:szCs w:val="22"/>
              </w:rPr>
            </w:pPr>
            <w:r w:rsidRPr="007B49D3">
              <w:rPr>
                <w:rFonts w:ascii="Times New Roman" w:hAnsi="Times New Roman" w:cs="Times New Roman"/>
                <w:b/>
                <w:bCs/>
                <w:i/>
                <w:iCs/>
                <w:color w:val="7F7F7F" w:themeColor="text1" w:themeTint="80"/>
                <w:sz w:val="22"/>
                <w:szCs w:val="22"/>
              </w:rPr>
              <w:t>NS</w:t>
            </w:r>
          </w:p>
        </w:tc>
      </w:tr>
      <w:tr w:rsidR="00410F6E" w:rsidRPr="006F1B3C" w:rsidTr="009B566A">
        <w:tc>
          <w:tcPr>
            <w:tcW w:w="1701" w:type="dxa"/>
            <w:tcBorders>
              <w:top w:val="dotted" w:sz="4" w:space="0" w:color="auto"/>
              <w:left w:val="nil"/>
              <w:bottom w:val="dotted" w:sz="4" w:space="0" w:color="auto"/>
              <w:right w:val="nil"/>
            </w:tcBorders>
            <w:shd w:val="clear" w:color="auto" w:fill="auto"/>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IL-8</w:t>
            </w:r>
          </w:p>
        </w:tc>
        <w:tc>
          <w:tcPr>
            <w:tcW w:w="2046" w:type="dxa"/>
            <w:tcBorders>
              <w:top w:val="dotted" w:sz="4" w:space="0" w:color="auto"/>
              <w:left w:val="nil"/>
              <w:bottom w:val="dotted" w:sz="4" w:space="0" w:color="auto"/>
              <w:right w:val="nil"/>
            </w:tcBorders>
            <w:shd w:val="clear" w:color="auto" w:fill="auto"/>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5.22</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5.32</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0.1</w:t>
            </w:r>
            <w:r>
              <w:rPr>
                <w:rFonts w:ascii="Times New Roman" w:hAnsi="Times New Roman" w:cs="Times New Roman"/>
                <w:sz w:val="22"/>
                <w:szCs w:val="22"/>
              </w:rPr>
              <w:t>7</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0.4</w:t>
            </w:r>
            <w:r>
              <w:rPr>
                <w:rFonts w:ascii="Times New Roman" w:hAnsi="Times New Roman" w:cs="Times New Roman"/>
                <w:bCs/>
                <w:sz w:val="22"/>
                <w:szCs w:val="22"/>
              </w:rPr>
              <w:t>3</w:t>
            </w:r>
            <w:r w:rsidRPr="00C15697">
              <w:rPr>
                <w:rFonts w:ascii="Times New Roman" w:hAnsi="Times New Roman" w:cs="Times New Roman"/>
                <w:bCs/>
                <w:sz w:val="22"/>
                <w:szCs w:val="22"/>
              </w:rPr>
              <w:t xml:space="preserve"> </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MIP-1</w:t>
            </w:r>
            <w:r>
              <w:rPr>
                <w:rFonts w:ascii="Times New Roman" w:hAnsi="Times New Roman" w:cs="Times New Roman"/>
                <w:sz w:val="22"/>
                <w:szCs w:val="22"/>
              </w:rPr>
              <w:t>d</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5.9</w:t>
            </w:r>
            <w:r>
              <w:rPr>
                <w:rFonts w:ascii="Times New Roman" w:hAnsi="Times New Roman" w:cs="Times New Roman"/>
                <w:sz w:val="22"/>
                <w:szCs w:val="22"/>
              </w:rPr>
              <w:t>1</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5.8</w:t>
            </w:r>
            <w:r>
              <w:rPr>
                <w:rFonts w:ascii="Times New Roman" w:hAnsi="Times New Roman" w:cs="Times New Roman"/>
                <w:sz w:val="22"/>
                <w:szCs w:val="22"/>
              </w:rPr>
              <w:t>9</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0.1</w:t>
            </w:r>
            <w:r>
              <w:rPr>
                <w:rFonts w:ascii="Times New Roman" w:hAnsi="Times New Roman" w:cs="Times New Roman"/>
                <w:sz w:val="22"/>
                <w:szCs w:val="22"/>
              </w:rPr>
              <w:t>9</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0.44</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CRP</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7.2</w:t>
            </w:r>
            <w:r>
              <w:rPr>
                <w:rFonts w:ascii="Times New Roman" w:hAnsi="Times New Roman" w:cs="Times New Roman"/>
                <w:sz w:val="22"/>
                <w:szCs w:val="22"/>
              </w:rPr>
              <w:t>1</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7.1</w:t>
            </w:r>
            <w:r>
              <w:rPr>
                <w:rFonts w:ascii="Times New Roman" w:hAnsi="Times New Roman" w:cs="Times New Roman"/>
                <w:sz w:val="22"/>
                <w:szCs w:val="22"/>
              </w:rPr>
              <w:t>7</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0.29</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0.65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sVCAM</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w:t>
            </w:r>
            <w:r>
              <w:rPr>
                <w:rFonts w:ascii="Times New Roman" w:hAnsi="Times New Roman" w:cs="Times New Roman"/>
                <w:sz w:val="22"/>
                <w:szCs w:val="22"/>
              </w:rPr>
              <w:t>90</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7.9</w:t>
            </w:r>
            <w:r>
              <w:rPr>
                <w:rFonts w:ascii="Times New Roman" w:hAnsi="Times New Roman" w:cs="Times New Roman"/>
                <w:sz w:val="22"/>
                <w:szCs w:val="22"/>
              </w:rPr>
              <w:t>1</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0.3</w:t>
            </w:r>
            <w:r>
              <w:rPr>
                <w:rFonts w:ascii="Times New Roman" w:hAnsi="Times New Roman" w:cs="Times New Roman"/>
                <w:sz w:val="22"/>
                <w:szCs w:val="22"/>
              </w:rPr>
              <w:t>4</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w:t>
            </w:r>
            <w:r>
              <w:rPr>
                <w:rFonts w:ascii="Times New Roman" w:hAnsi="Times New Roman" w:cs="Times New Roman"/>
                <w:bCs/>
                <w:sz w:val="22"/>
                <w:szCs w:val="22"/>
              </w:rPr>
              <w:t>70</w:t>
            </w:r>
            <w:r w:rsidRPr="00C15697">
              <w:rPr>
                <w:rFonts w:ascii="Times New Roman" w:hAnsi="Times New Roman" w:cs="Times New Roman"/>
                <w:bCs/>
                <w:sz w:val="22"/>
                <w:szCs w:val="22"/>
              </w:rPr>
              <w:t xml:space="preserve"> </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SICAM</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2.5</w:t>
            </w:r>
            <w:r>
              <w:rPr>
                <w:rFonts w:ascii="Times New Roman" w:hAnsi="Times New Roman" w:cs="Times New Roman"/>
                <w:sz w:val="22"/>
                <w:szCs w:val="22"/>
              </w:rPr>
              <w:t>4</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w:t>
            </w:r>
            <w:r>
              <w:rPr>
                <w:rFonts w:ascii="Times New Roman" w:hAnsi="Times New Roman" w:cs="Times New Roman"/>
                <w:sz w:val="22"/>
                <w:szCs w:val="22"/>
              </w:rPr>
              <w:t>60</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0.3</w:t>
            </w:r>
            <w:r>
              <w:rPr>
                <w:rFonts w:ascii="Times New Roman" w:hAnsi="Times New Roman" w:cs="Times New Roman"/>
                <w:sz w:val="22"/>
                <w:szCs w:val="22"/>
              </w:rPr>
              <w:t>9</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0.7</w:t>
            </w:r>
            <w:r>
              <w:rPr>
                <w:rFonts w:ascii="Times New Roman" w:hAnsi="Times New Roman" w:cs="Times New Roman"/>
                <w:bCs/>
                <w:sz w:val="22"/>
                <w:szCs w:val="22"/>
              </w:rPr>
              <w:t>3</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TARC</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3.1</w:t>
            </w:r>
            <w:r>
              <w:rPr>
                <w:rFonts w:ascii="Times New Roman" w:hAnsi="Times New Roman" w:cs="Times New Roman"/>
                <w:sz w:val="22"/>
                <w:szCs w:val="22"/>
              </w:rPr>
              <w:t>8</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3.19</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0.44</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E56DD">
              <w:rPr>
                <w:rFonts w:ascii="Times New Roman" w:hAnsi="Times New Roman" w:cs="Times New Roman"/>
                <w:bCs/>
                <w:sz w:val="22"/>
                <w:szCs w:val="22"/>
              </w:rPr>
              <w:t>0.73</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BDNF</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2.1</w:t>
            </w:r>
            <w:r>
              <w:rPr>
                <w:rFonts w:ascii="Times New Roman" w:hAnsi="Times New Roman" w:cs="Times New Roman"/>
                <w:sz w:val="22"/>
                <w:szCs w:val="22"/>
              </w:rPr>
              <w:t>8</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2.19</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w:t>
            </w:r>
            <w:r>
              <w:rPr>
                <w:rFonts w:ascii="Times New Roman" w:hAnsi="Times New Roman" w:cs="Times New Roman"/>
                <w:sz w:val="22"/>
                <w:szCs w:val="22"/>
              </w:rPr>
              <w:t>4</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E56DD">
              <w:rPr>
                <w:rFonts w:ascii="Times New Roman" w:hAnsi="Times New Roman" w:cs="Times New Roman"/>
                <w:bCs/>
                <w:sz w:val="22"/>
                <w:szCs w:val="22"/>
              </w:rPr>
              <w:t>0.73</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CTACK</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5.97</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5.94</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0.46</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E56DD">
              <w:rPr>
                <w:rFonts w:ascii="Times New Roman" w:hAnsi="Times New Roman" w:cs="Times New Roman"/>
                <w:bCs/>
                <w:sz w:val="22"/>
                <w:szCs w:val="22"/>
              </w:rPr>
              <w:t>0.73</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PDGF</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4.4</w:t>
            </w:r>
            <w:r>
              <w:rPr>
                <w:rFonts w:ascii="Times New Roman" w:hAnsi="Times New Roman" w:cs="Times New Roman"/>
                <w:sz w:val="22"/>
                <w:szCs w:val="22"/>
              </w:rPr>
              <w:t>3</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4.40</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0.4</w:t>
            </w:r>
            <w:r>
              <w:rPr>
                <w:rFonts w:ascii="Times New Roman" w:hAnsi="Times New Roman" w:cs="Times New Roman"/>
                <w:sz w:val="22"/>
                <w:szCs w:val="22"/>
              </w:rPr>
              <w:t>7</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E56DD">
              <w:rPr>
                <w:rFonts w:ascii="Times New Roman" w:hAnsi="Times New Roman" w:cs="Times New Roman"/>
                <w:bCs/>
                <w:sz w:val="22"/>
                <w:szCs w:val="22"/>
              </w:rPr>
              <w:t>0.73</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MCP-1</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4.40</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4.39</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0.5</w:t>
            </w:r>
            <w:r>
              <w:rPr>
                <w:rFonts w:ascii="Times New Roman" w:hAnsi="Times New Roman" w:cs="Times New Roman"/>
                <w:sz w:val="22"/>
                <w:szCs w:val="22"/>
              </w:rPr>
              <w:t>1</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0.7</w:t>
            </w:r>
            <w:r>
              <w:rPr>
                <w:rFonts w:ascii="Times New Roman" w:hAnsi="Times New Roman" w:cs="Times New Roman"/>
                <w:bCs/>
                <w:sz w:val="22"/>
                <w:szCs w:val="22"/>
              </w:rPr>
              <w:t>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VEGF</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3.3</w:t>
            </w:r>
            <w:r>
              <w:rPr>
                <w:rFonts w:ascii="Times New Roman" w:hAnsi="Times New Roman" w:cs="Times New Roman"/>
                <w:sz w:val="22"/>
                <w:szCs w:val="22"/>
              </w:rPr>
              <w:t>4</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3.32</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0.53</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46055">
              <w:rPr>
                <w:rFonts w:ascii="Times New Roman" w:hAnsi="Times New Roman" w:cs="Times New Roman"/>
                <w:bCs/>
                <w:sz w:val="22"/>
                <w:szCs w:val="22"/>
              </w:rPr>
              <w:t>0.75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FGF</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3.9</w:t>
            </w:r>
            <w:r>
              <w:rPr>
                <w:rFonts w:ascii="Times New Roman" w:hAnsi="Times New Roman" w:cs="Times New Roman"/>
                <w:sz w:val="22"/>
                <w:szCs w:val="22"/>
              </w:rPr>
              <w:t>0</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w:t>
            </w:r>
            <w:r>
              <w:rPr>
                <w:rFonts w:ascii="Times New Roman" w:hAnsi="Times New Roman" w:cs="Times New Roman"/>
                <w:sz w:val="22"/>
                <w:szCs w:val="22"/>
              </w:rPr>
              <w:t>90</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0.5</w:t>
            </w:r>
            <w:r>
              <w:rPr>
                <w:rFonts w:ascii="Times New Roman" w:hAnsi="Times New Roman" w:cs="Times New Roman"/>
                <w:sz w:val="22"/>
                <w:szCs w:val="22"/>
              </w:rPr>
              <w:t>7</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46055">
              <w:rPr>
                <w:rFonts w:ascii="Times New Roman" w:hAnsi="Times New Roman" w:cs="Times New Roman"/>
                <w:bCs/>
                <w:sz w:val="22"/>
                <w:szCs w:val="22"/>
              </w:rPr>
              <w:t>0.75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MIP1-</w:t>
            </w:r>
            <w:r>
              <w:rPr>
                <w:rFonts w:ascii="Times New Roman" w:hAnsi="Times New Roman" w:cs="Times New Roman"/>
                <w:sz w:val="22"/>
                <w:szCs w:val="22"/>
              </w:rPr>
              <w:t>b</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2.61</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2.62</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0.5</w:t>
            </w:r>
            <w:r>
              <w:rPr>
                <w:rFonts w:ascii="Times New Roman" w:hAnsi="Times New Roman" w:cs="Times New Roman"/>
                <w:sz w:val="22"/>
                <w:szCs w:val="22"/>
              </w:rPr>
              <w:t>8</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A46055">
              <w:rPr>
                <w:rFonts w:ascii="Times New Roman" w:hAnsi="Times New Roman" w:cs="Times New Roman"/>
                <w:bCs/>
                <w:sz w:val="22"/>
                <w:szCs w:val="22"/>
              </w:rPr>
              <w:t>0.75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MCP-2</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2.43</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2.42</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0.6</w:t>
            </w:r>
            <w:r>
              <w:rPr>
                <w:rFonts w:ascii="Times New Roman" w:hAnsi="Times New Roman" w:cs="Times New Roman"/>
                <w:sz w:val="22"/>
                <w:szCs w:val="22"/>
              </w:rPr>
              <w:t>3</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 xml:space="preserve">0.77 </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TRAIL</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0.057</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0.060</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color w:val="7F7F7F" w:themeColor="text1" w:themeTint="80"/>
                <w:sz w:val="22"/>
                <w:szCs w:val="22"/>
              </w:rPr>
            </w:pPr>
            <w:r w:rsidRPr="006F1B3C">
              <w:rPr>
                <w:rFonts w:ascii="Times New Roman" w:hAnsi="Times New Roman" w:cs="Times New Roman"/>
                <w:color w:val="7F7F7F" w:themeColor="text1" w:themeTint="80"/>
                <w:sz w:val="22"/>
                <w:szCs w:val="22"/>
              </w:rPr>
              <w:t>0.6</w:t>
            </w:r>
            <w:r>
              <w:rPr>
                <w:rFonts w:ascii="Times New Roman" w:hAnsi="Times New Roman" w:cs="Times New Roman"/>
                <w:color w:val="7F7F7F" w:themeColor="text1" w:themeTint="80"/>
                <w:sz w:val="22"/>
                <w:szCs w:val="22"/>
              </w:rPr>
              <w:t>5</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color w:val="7F7F7F" w:themeColor="text1" w:themeTint="80"/>
                <w:sz w:val="22"/>
                <w:szCs w:val="22"/>
              </w:rPr>
            </w:pPr>
            <w:r w:rsidRPr="00C15697">
              <w:rPr>
                <w:rFonts w:ascii="Times New Roman" w:hAnsi="Times New Roman" w:cs="Times New Roman"/>
                <w:bCs/>
                <w:sz w:val="22"/>
                <w:szCs w:val="22"/>
              </w:rPr>
              <w:t xml:space="preserve">0.77 </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SDF</w:t>
            </w:r>
          </w:p>
        </w:tc>
        <w:tc>
          <w:tcPr>
            <w:tcW w:w="204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47068F">
              <w:rPr>
                <w:rFonts w:ascii="Times New Roman" w:hAnsi="Times New Roman" w:cs="Times New Roman"/>
                <w:bCs/>
                <w:sz w:val="22"/>
                <w:szCs w:val="22"/>
              </w:rPr>
              <w:t>7.04</w:t>
            </w:r>
          </w:p>
        </w:tc>
        <w:tc>
          <w:tcPr>
            <w:tcW w:w="2071"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47068F">
              <w:rPr>
                <w:rFonts w:ascii="Times New Roman" w:hAnsi="Times New Roman" w:cs="Times New Roman"/>
                <w:bCs/>
                <w:sz w:val="22"/>
                <w:szCs w:val="22"/>
              </w:rPr>
              <w:t>7.0</w:t>
            </w:r>
            <w:r>
              <w:rPr>
                <w:rFonts w:ascii="Times New Roman" w:hAnsi="Times New Roman" w:cs="Times New Roman"/>
                <w:bCs/>
                <w:sz w:val="22"/>
                <w:szCs w:val="22"/>
              </w:rPr>
              <w:t>5</w:t>
            </w:r>
          </w:p>
        </w:tc>
        <w:tc>
          <w:tcPr>
            <w:tcW w:w="166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47068F">
              <w:rPr>
                <w:rFonts w:ascii="Times New Roman" w:hAnsi="Times New Roman" w:cs="Times New Roman"/>
                <w:bCs/>
                <w:sz w:val="22"/>
                <w:szCs w:val="22"/>
              </w:rPr>
              <w:t>0.88</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w:t>
            </w:r>
            <w:r>
              <w:rPr>
                <w:rFonts w:ascii="Times New Roman" w:hAnsi="Times New Roman" w:cs="Times New Roman"/>
                <w:bCs/>
                <w:sz w:val="22"/>
                <w:szCs w:val="22"/>
              </w:rPr>
              <w:t>80</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PAI</w:t>
            </w:r>
          </w:p>
        </w:tc>
        <w:tc>
          <w:tcPr>
            <w:tcW w:w="204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47068F">
              <w:rPr>
                <w:rFonts w:ascii="Times New Roman" w:hAnsi="Times New Roman" w:cs="Times New Roman"/>
                <w:bCs/>
                <w:sz w:val="22"/>
                <w:szCs w:val="22"/>
              </w:rPr>
              <w:t>5.4</w:t>
            </w:r>
            <w:r>
              <w:rPr>
                <w:rFonts w:ascii="Times New Roman" w:hAnsi="Times New Roman" w:cs="Times New Roman"/>
                <w:bCs/>
                <w:sz w:val="22"/>
                <w:szCs w:val="22"/>
              </w:rPr>
              <w:t>8</w:t>
            </w:r>
          </w:p>
        </w:tc>
        <w:tc>
          <w:tcPr>
            <w:tcW w:w="2071"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47068F">
              <w:rPr>
                <w:rFonts w:ascii="Times New Roman" w:hAnsi="Times New Roman" w:cs="Times New Roman"/>
                <w:bCs/>
                <w:sz w:val="22"/>
                <w:szCs w:val="22"/>
              </w:rPr>
              <w:t>5.47</w:t>
            </w:r>
          </w:p>
        </w:tc>
        <w:tc>
          <w:tcPr>
            <w:tcW w:w="166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47068F">
              <w:rPr>
                <w:rFonts w:ascii="Times New Roman" w:hAnsi="Times New Roman" w:cs="Times New Roman"/>
                <w:bCs/>
                <w:sz w:val="22"/>
                <w:szCs w:val="22"/>
              </w:rPr>
              <w:t>0.8</w:t>
            </w:r>
            <w:r>
              <w:rPr>
                <w:rFonts w:ascii="Times New Roman" w:hAnsi="Times New Roman" w:cs="Times New Roman"/>
                <w:bCs/>
                <w:sz w:val="22"/>
                <w:szCs w:val="22"/>
              </w:rPr>
              <w:t>2</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B141B2">
              <w:rPr>
                <w:rFonts w:ascii="Times New Roman" w:hAnsi="Times New Roman" w:cs="Times New Roman"/>
                <w:bCs/>
                <w:sz w:val="22"/>
                <w:szCs w:val="22"/>
              </w:rPr>
              <w:t>0.75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MIP</w:t>
            </w:r>
            <w:r w:rsidRPr="00DE1C8A">
              <w:rPr>
                <w:rFonts w:ascii="Symbol" w:hAnsi="Symbol" w:cs="Times New Roman"/>
                <w:sz w:val="22"/>
                <w:szCs w:val="22"/>
              </w:rPr>
              <w:t>a</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3.2</w:t>
            </w:r>
            <w:r>
              <w:rPr>
                <w:rFonts w:ascii="Times New Roman" w:hAnsi="Times New Roman" w:cs="Times New Roman"/>
                <w:sz w:val="22"/>
                <w:szCs w:val="22"/>
              </w:rPr>
              <w:t>1</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3.</w:t>
            </w:r>
            <w:r>
              <w:rPr>
                <w:rFonts w:ascii="Times New Roman" w:hAnsi="Times New Roman" w:cs="Times New Roman"/>
                <w:sz w:val="22"/>
                <w:szCs w:val="22"/>
              </w:rPr>
              <w:t>20</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w:t>
            </w:r>
            <w:r>
              <w:rPr>
                <w:rFonts w:ascii="Times New Roman" w:hAnsi="Times New Roman" w:cs="Times New Roman"/>
                <w:sz w:val="22"/>
                <w:szCs w:val="22"/>
              </w:rPr>
              <w:t>90</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B141B2">
              <w:rPr>
                <w:rFonts w:ascii="Times New Roman" w:hAnsi="Times New Roman" w:cs="Times New Roman"/>
                <w:bCs/>
                <w:sz w:val="22"/>
                <w:szCs w:val="22"/>
              </w:rPr>
              <w:t>0.75</w:t>
            </w:r>
          </w:p>
        </w:tc>
      </w:tr>
      <w:tr w:rsidR="00410F6E" w:rsidRPr="006F1B3C" w:rsidTr="009B566A">
        <w:tc>
          <w:tcPr>
            <w:tcW w:w="170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IL-20</w:t>
            </w:r>
          </w:p>
        </w:tc>
        <w:tc>
          <w:tcPr>
            <w:tcW w:w="204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16.15</w:t>
            </w:r>
          </w:p>
        </w:tc>
        <w:tc>
          <w:tcPr>
            <w:tcW w:w="2071"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16.1</w:t>
            </w:r>
            <w:r>
              <w:rPr>
                <w:rFonts w:ascii="Times New Roman" w:hAnsi="Times New Roman" w:cs="Times New Roman"/>
                <w:sz w:val="22"/>
                <w:szCs w:val="22"/>
              </w:rPr>
              <w:t>3</w:t>
            </w:r>
          </w:p>
        </w:tc>
        <w:tc>
          <w:tcPr>
            <w:tcW w:w="1666" w:type="dxa"/>
            <w:tcBorders>
              <w:top w:val="dotted" w:sz="4" w:space="0" w:color="auto"/>
              <w:left w:val="nil"/>
              <w:bottom w:val="dotted"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0.89</w:t>
            </w:r>
          </w:p>
        </w:tc>
        <w:tc>
          <w:tcPr>
            <w:tcW w:w="1876" w:type="dxa"/>
            <w:tcBorders>
              <w:top w:val="dotted" w:sz="4" w:space="0" w:color="auto"/>
              <w:left w:val="nil"/>
              <w:bottom w:val="dotted" w:sz="4" w:space="0" w:color="auto"/>
              <w:right w:val="nil"/>
            </w:tcBorders>
          </w:tcPr>
          <w:p w:rsidR="00410F6E" w:rsidRPr="006F1B3C" w:rsidRDefault="00410F6E" w:rsidP="009B566A">
            <w:pPr>
              <w:jc w:val="center"/>
              <w:rPr>
                <w:rFonts w:ascii="Times New Roman" w:hAnsi="Times New Roman" w:cs="Times New Roman"/>
                <w:sz w:val="22"/>
                <w:szCs w:val="22"/>
              </w:rPr>
            </w:pPr>
            <w:r w:rsidRPr="00B141B2">
              <w:rPr>
                <w:rFonts w:ascii="Times New Roman" w:hAnsi="Times New Roman" w:cs="Times New Roman"/>
                <w:bCs/>
                <w:sz w:val="22"/>
                <w:szCs w:val="22"/>
              </w:rPr>
              <w:t>0.75</w:t>
            </w:r>
          </w:p>
        </w:tc>
      </w:tr>
      <w:tr w:rsidR="00410F6E" w:rsidRPr="006F1B3C" w:rsidTr="009B566A">
        <w:tc>
          <w:tcPr>
            <w:tcW w:w="1701" w:type="dxa"/>
            <w:tcBorders>
              <w:top w:val="dotted" w:sz="4" w:space="0" w:color="auto"/>
              <w:left w:val="nil"/>
              <w:bottom w:val="sing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IL-1ra</w:t>
            </w:r>
          </w:p>
        </w:tc>
        <w:tc>
          <w:tcPr>
            <w:tcW w:w="2046" w:type="dxa"/>
            <w:tcBorders>
              <w:top w:val="dotted" w:sz="4" w:space="0" w:color="auto"/>
              <w:left w:val="nil"/>
              <w:bottom w:val="sing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7.5</w:t>
            </w:r>
            <w:r>
              <w:rPr>
                <w:rFonts w:ascii="Times New Roman" w:hAnsi="Times New Roman" w:cs="Times New Roman"/>
                <w:sz w:val="22"/>
                <w:szCs w:val="22"/>
              </w:rPr>
              <w:t>7</w:t>
            </w:r>
          </w:p>
        </w:tc>
        <w:tc>
          <w:tcPr>
            <w:tcW w:w="2071" w:type="dxa"/>
            <w:tcBorders>
              <w:top w:val="dotted" w:sz="4" w:space="0" w:color="auto"/>
              <w:left w:val="nil"/>
              <w:bottom w:val="sing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7.56</w:t>
            </w:r>
          </w:p>
        </w:tc>
        <w:tc>
          <w:tcPr>
            <w:tcW w:w="1666" w:type="dxa"/>
            <w:tcBorders>
              <w:top w:val="dotted" w:sz="4" w:space="0" w:color="auto"/>
              <w:left w:val="nil"/>
              <w:bottom w:val="single" w:sz="4" w:space="0" w:color="auto"/>
              <w:right w:val="nil"/>
            </w:tcBorders>
            <w:vAlign w:val="center"/>
          </w:tcPr>
          <w:p w:rsidR="00410F6E" w:rsidRPr="006F1B3C" w:rsidRDefault="00410F6E" w:rsidP="009B566A">
            <w:pPr>
              <w:jc w:val="center"/>
              <w:rPr>
                <w:rFonts w:ascii="Times New Roman" w:hAnsi="Times New Roman" w:cs="Times New Roman"/>
                <w:sz w:val="22"/>
                <w:szCs w:val="22"/>
              </w:rPr>
            </w:pPr>
            <w:r w:rsidRPr="006F1B3C">
              <w:rPr>
                <w:rFonts w:ascii="Times New Roman" w:hAnsi="Times New Roman" w:cs="Times New Roman"/>
                <w:sz w:val="22"/>
                <w:szCs w:val="22"/>
              </w:rPr>
              <w:t>0.90</w:t>
            </w:r>
          </w:p>
        </w:tc>
        <w:tc>
          <w:tcPr>
            <w:tcW w:w="1876" w:type="dxa"/>
            <w:tcBorders>
              <w:top w:val="dotted" w:sz="4" w:space="0" w:color="auto"/>
              <w:left w:val="nil"/>
              <w:bottom w:val="single" w:sz="4" w:space="0" w:color="auto"/>
              <w:right w:val="nil"/>
            </w:tcBorders>
          </w:tcPr>
          <w:p w:rsidR="00410F6E" w:rsidRPr="006F1B3C" w:rsidRDefault="00410F6E" w:rsidP="009B566A">
            <w:pPr>
              <w:jc w:val="center"/>
              <w:rPr>
                <w:rFonts w:ascii="Times New Roman" w:hAnsi="Times New Roman" w:cs="Times New Roman"/>
                <w:sz w:val="22"/>
                <w:szCs w:val="22"/>
              </w:rPr>
            </w:pPr>
            <w:r w:rsidRPr="00C15697">
              <w:rPr>
                <w:rFonts w:ascii="Times New Roman" w:hAnsi="Times New Roman" w:cs="Times New Roman"/>
                <w:bCs/>
                <w:sz w:val="22"/>
                <w:szCs w:val="22"/>
              </w:rPr>
              <w:t>0.9</w:t>
            </w:r>
            <w:r>
              <w:rPr>
                <w:rFonts w:ascii="Times New Roman" w:hAnsi="Times New Roman" w:cs="Times New Roman"/>
                <w:bCs/>
                <w:sz w:val="22"/>
                <w:szCs w:val="22"/>
              </w:rPr>
              <w:t>9</w:t>
            </w:r>
          </w:p>
        </w:tc>
      </w:tr>
    </w:tbl>
    <w:p w:rsidR="00410F6E" w:rsidRDefault="00410F6E" w:rsidP="00410F6E">
      <w:pPr>
        <w:rPr>
          <w:rFonts w:ascii="Times New Roman" w:eastAsia="Garamond" w:hAnsi="Times New Roman" w:cs="Times New Roman"/>
          <w:sz w:val="22"/>
          <w:szCs w:val="22"/>
          <w:vertAlign w:val="superscript"/>
        </w:rPr>
      </w:pPr>
    </w:p>
    <w:p w:rsidR="00410F6E" w:rsidRPr="00C15697" w:rsidRDefault="00410F6E" w:rsidP="00410F6E">
      <w:pPr>
        <w:rPr>
          <w:rFonts w:ascii="Times New Roman" w:eastAsia="Garamond" w:hAnsi="Times New Roman" w:cs="Times New Roman"/>
          <w:sz w:val="20"/>
          <w:szCs w:val="20"/>
        </w:rPr>
      </w:pPr>
      <w:r w:rsidRPr="00C15697">
        <w:rPr>
          <w:rFonts w:ascii="Times New Roman" w:eastAsia="Garamond" w:hAnsi="Times New Roman" w:cs="Times New Roman"/>
          <w:sz w:val="20"/>
          <w:szCs w:val="20"/>
          <w:vertAlign w:val="superscript"/>
        </w:rPr>
        <w:t>1</w:t>
      </w:r>
      <w:r w:rsidRPr="00C15697">
        <w:rPr>
          <w:rFonts w:ascii="Times New Roman" w:eastAsia="Garamond" w:hAnsi="Times New Roman" w:cs="Times New Roman"/>
          <w:sz w:val="20"/>
          <w:szCs w:val="20"/>
        </w:rPr>
        <w:t>p-values corrected for multiple comparisons using the method of Benjamini and Yekutieli, 2001.</w:t>
      </w:r>
    </w:p>
    <w:p w:rsidR="00410F6E" w:rsidRPr="00C15697" w:rsidRDefault="00410F6E" w:rsidP="00410F6E">
      <w:pPr>
        <w:rPr>
          <w:rFonts w:ascii="Times New Roman" w:hAnsi="Times New Roman" w:cs="Times New Roman"/>
          <w:sz w:val="20"/>
          <w:szCs w:val="20"/>
        </w:rPr>
      </w:pPr>
      <w:r w:rsidRPr="00C15697">
        <w:rPr>
          <w:rFonts w:ascii="Times New Roman" w:hAnsi="Times New Roman" w:cs="Times New Roman"/>
          <w:sz w:val="20"/>
          <w:szCs w:val="20"/>
        </w:rPr>
        <w:t>Mixed effects ANOVA with a random effect for plurality, 10 imputed datasets, pooling of estimates and variances following Van Ginkel and Kronenburg (2014).</w:t>
      </w:r>
    </w:p>
    <w:p w:rsidR="00410F6E" w:rsidRPr="00C15697" w:rsidRDefault="00410F6E" w:rsidP="00410F6E">
      <w:pPr>
        <w:rPr>
          <w:rFonts w:ascii="Times New Roman" w:hAnsi="Times New Roman" w:cs="Times New Roman"/>
          <w:b/>
          <w:sz w:val="20"/>
          <w:szCs w:val="20"/>
        </w:rPr>
      </w:pPr>
    </w:p>
    <w:p w:rsidR="00410F6E" w:rsidRPr="006F1B3C"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Default="00410F6E" w:rsidP="00410F6E">
      <w:pPr>
        <w:rPr>
          <w:rFonts w:ascii="Times New Roman" w:hAnsi="Times New Roman" w:cs="Times New Roman"/>
          <w:sz w:val="22"/>
          <w:szCs w:val="22"/>
        </w:rPr>
      </w:pPr>
    </w:p>
    <w:p w:rsidR="00410F6E" w:rsidRPr="00ED0DC4" w:rsidRDefault="00410F6E" w:rsidP="00410F6E">
      <w:pPr>
        <w:rPr>
          <w:rFonts w:ascii="Times New Roman" w:hAnsi="Times New Roman" w:cs="Times New Roman"/>
          <w:b/>
          <w:sz w:val="22"/>
          <w:szCs w:val="22"/>
        </w:rPr>
      </w:pPr>
      <w:r w:rsidRPr="00ED0DC4">
        <w:rPr>
          <w:rFonts w:ascii="Times New Roman" w:hAnsi="Times New Roman" w:cs="Times New Roman"/>
          <w:b/>
          <w:sz w:val="22"/>
          <w:szCs w:val="22"/>
        </w:rPr>
        <w:t xml:space="preserve">Table </w:t>
      </w:r>
      <w:r>
        <w:rPr>
          <w:rFonts w:ascii="Times New Roman" w:hAnsi="Times New Roman" w:cs="Times New Roman"/>
          <w:b/>
          <w:sz w:val="22"/>
          <w:szCs w:val="22"/>
        </w:rPr>
        <w:t>S3A</w:t>
      </w:r>
      <w:r w:rsidRPr="00ED0DC4">
        <w:rPr>
          <w:rFonts w:ascii="Times New Roman" w:hAnsi="Times New Roman" w:cs="Times New Roman"/>
          <w:b/>
          <w:sz w:val="22"/>
          <w:szCs w:val="22"/>
        </w:rPr>
        <w:t>.</w:t>
      </w:r>
    </w:p>
    <w:p w:rsidR="00410F6E" w:rsidRDefault="00410F6E" w:rsidP="00410F6E">
      <w:pPr>
        <w:rPr>
          <w:rFonts w:ascii="Times New Roman" w:hAnsi="Times New Roman" w:cs="Times New Roman"/>
          <w:bCs/>
          <w:sz w:val="22"/>
          <w:szCs w:val="22"/>
        </w:rPr>
      </w:pPr>
      <w:r>
        <w:rPr>
          <w:rFonts w:ascii="Times New Roman" w:hAnsi="Times New Roman" w:cs="Times New Roman"/>
          <w:b/>
          <w:sz w:val="22"/>
          <w:szCs w:val="22"/>
        </w:rPr>
        <w:t xml:space="preserve"> </w:t>
      </w:r>
      <w:r w:rsidRPr="002F77D1">
        <w:rPr>
          <w:rFonts w:ascii="Times New Roman" w:hAnsi="Times New Roman" w:cs="Times New Roman"/>
          <w:bCs/>
          <w:sz w:val="22"/>
          <w:szCs w:val="22"/>
        </w:rPr>
        <w:t>Adjusted  mixed effects regression</w:t>
      </w:r>
      <w:r>
        <w:rPr>
          <w:rFonts w:ascii="Times New Roman" w:hAnsi="Times New Roman" w:cs="Times New Roman"/>
          <w:bCs/>
          <w:sz w:val="22"/>
          <w:szCs w:val="22"/>
        </w:rPr>
        <w:t xml:space="preserve"> </w:t>
      </w:r>
      <w:r w:rsidRPr="006F1B3C">
        <w:rPr>
          <w:rFonts w:ascii="Times New Roman" w:hAnsi="Times New Roman" w:cs="Times New Roman"/>
          <w:sz w:val="22"/>
          <w:szCs w:val="22"/>
        </w:rPr>
        <w:t xml:space="preserve">comparing cytokine levels associated with </w:t>
      </w:r>
      <w:r>
        <w:rPr>
          <w:rFonts w:ascii="Times New Roman" w:hAnsi="Times New Roman" w:cs="Times New Roman"/>
          <w:sz w:val="22"/>
          <w:szCs w:val="22"/>
        </w:rPr>
        <w:t xml:space="preserve"> log-transformed continuous </w:t>
      </w:r>
      <w:r w:rsidRPr="006F1B3C">
        <w:rPr>
          <w:rFonts w:ascii="Times New Roman" w:hAnsi="Times New Roman" w:cs="Times New Roman"/>
          <w:sz w:val="22"/>
          <w:szCs w:val="22"/>
        </w:rPr>
        <w:t>PFOA concentration</w:t>
      </w:r>
      <w:r>
        <w:rPr>
          <w:rFonts w:ascii="Times New Roman" w:hAnsi="Times New Roman" w:cs="Times New Roman"/>
          <w:sz w:val="22"/>
          <w:szCs w:val="22"/>
        </w:rPr>
        <w:t>s.  Results represent the standardized change in each cytokine with one unit increase in PFOA,</w:t>
      </w:r>
      <w:r>
        <w:rPr>
          <w:rFonts w:ascii="Times New Roman" w:hAnsi="Times New Roman" w:cs="Times New Roman"/>
          <w:bCs/>
          <w:sz w:val="22"/>
          <w:szCs w:val="22"/>
        </w:rPr>
        <w:t xml:space="preserve"> and are arranged by order of significance. Cytokines shown in grey font are zero-inflated.</w:t>
      </w:r>
    </w:p>
    <w:p w:rsidR="00410F6E" w:rsidRPr="00200407" w:rsidRDefault="00410F6E" w:rsidP="00410F6E">
      <w:pPr>
        <w:rPr>
          <w:rFonts w:ascii="Times New Roman" w:hAnsi="Times New Roman" w:cs="Times New Roman"/>
          <w:bCs/>
          <w:sz w:val="22"/>
          <w:szCs w:val="22"/>
        </w:rPr>
      </w:pPr>
    </w:p>
    <w:tbl>
      <w:tblPr>
        <w:tblStyle w:val="TableGrid"/>
        <w:tblW w:w="0" w:type="auto"/>
        <w:tblLook w:val="04A0" w:firstRow="1" w:lastRow="0" w:firstColumn="1" w:lastColumn="0" w:noHBand="0" w:noVBand="1"/>
      </w:tblPr>
      <w:tblGrid>
        <w:gridCol w:w="1525"/>
        <w:gridCol w:w="1890"/>
        <w:gridCol w:w="1620"/>
        <w:gridCol w:w="1625"/>
        <w:gridCol w:w="1530"/>
      </w:tblGrid>
      <w:tr w:rsidR="00410F6E" w:rsidRPr="00200407" w:rsidTr="009B566A">
        <w:tc>
          <w:tcPr>
            <w:tcW w:w="1525" w:type="dxa"/>
            <w:tcBorders>
              <w:top w:val="double" w:sz="4" w:space="0" w:color="auto"/>
              <w:left w:val="nil"/>
              <w:bottom w:val="double" w:sz="4" w:space="0" w:color="auto"/>
              <w:right w:val="nil"/>
            </w:tcBorders>
            <w:vAlign w:val="center"/>
          </w:tcPr>
          <w:p w:rsidR="00410F6E" w:rsidRPr="00200407" w:rsidRDefault="00410F6E" w:rsidP="009B566A">
            <w:pPr>
              <w:rPr>
                <w:rFonts w:ascii="Times New Roman" w:hAnsi="Times New Roman" w:cs="Times New Roman"/>
                <w:bCs/>
                <w:sz w:val="22"/>
                <w:szCs w:val="22"/>
              </w:rPr>
            </w:pPr>
            <w:r w:rsidRPr="00196011">
              <w:rPr>
                <w:rFonts w:ascii="Times New Roman" w:hAnsi="Times New Roman" w:cs="Times New Roman"/>
                <w:bCs/>
                <w:sz w:val="22"/>
                <w:szCs w:val="22"/>
              </w:rPr>
              <w:t>Cytokine</w:t>
            </w:r>
          </w:p>
        </w:tc>
        <w:tc>
          <w:tcPr>
            <w:tcW w:w="1890" w:type="dxa"/>
            <w:tcBorders>
              <w:top w:val="double" w:sz="4" w:space="0" w:color="auto"/>
              <w:left w:val="nil"/>
              <w:bottom w:val="double" w:sz="4" w:space="0" w:color="auto"/>
              <w:right w:val="nil"/>
            </w:tcBorders>
            <w:vAlign w:val="center"/>
          </w:tcPr>
          <w:p w:rsidR="00410F6E" w:rsidRPr="00200407" w:rsidRDefault="00410F6E" w:rsidP="009B566A">
            <w:pPr>
              <w:jc w:val="center"/>
              <w:rPr>
                <w:rFonts w:ascii="Times New Roman" w:hAnsi="Times New Roman" w:cs="Times New Roman"/>
                <w:bCs/>
                <w:sz w:val="22"/>
                <w:szCs w:val="22"/>
              </w:rPr>
            </w:pPr>
            <w:r>
              <w:rPr>
                <w:rFonts w:ascii="Times New Roman" w:hAnsi="Times New Roman" w:cs="Times New Roman"/>
                <w:bCs/>
                <w:sz w:val="22"/>
                <w:szCs w:val="22"/>
              </w:rPr>
              <w:t>Pooled Estimate</w:t>
            </w:r>
          </w:p>
        </w:tc>
        <w:tc>
          <w:tcPr>
            <w:tcW w:w="1620" w:type="dxa"/>
            <w:tcBorders>
              <w:top w:val="double" w:sz="4" w:space="0" w:color="auto"/>
              <w:left w:val="nil"/>
              <w:bottom w:val="double" w:sz="4" w:space="0" w:color="auto"/>
              <w:right w:val="nil"/>
            </w:tcBorders>
            <w:vAlign w:val="center"/>
          </w:tcPr>
          <w:p w:rsidR="00410F6E" w:rsidRPr="00200407" w:rsidRDefault="00410F6E" w:rsidP="009B566A">
            <w:pPr>
              <w:jc w:val="center"/>
              <w:rPr>
                <w:rFonts w:ascii="Times New Roman" w:hAnsi="Times New Roman" w:cs="Times New Roman"/>
                <w:bCs/>
                <w:sz w:val="22"/>
                <w:szCs w:val="22"/>
              </w:rPr>
            </w:pPr>
            <w:r w:rsidRPr="00196011">
              <w:rPr>
                <w:rFonts w:ascii="Times New Roman" w:hAnsi="Times New Roman" w:cs="Times New Roman"/>
                <w:bCs/>
                <w:sz w:val="22"/>
                <w:szCs w:val="22"/>
              </w:rPr>
              <w:t>Poole</w:t>
            </w:r>
            <w:r>
              <w:rPr>
                <w:rFonts w:ascii="Times New Roman" w:hAnsi="Times New Roman" w:cs="Times New Roman"/>
                <w:bCs/>
                <w:sz w:val="22"/>
                <w:szCs w:val="22"/>
              </w:rPr>
              <w:t xml:space="preserve">d </w:t>
            </w:r>
            <w:r w:rsidRPr="00196011">
              <w:rPr>
                <w:rFonts w:ascii="Times New Roman" w:hAnsi="Times New Roman" w:cs="Times New Roman"/>
                <w:bCs/>
                <w:sz w:val="22"/>
                <w:szCs w:val="22"/>
              </w:rPr>
              <w:t>SE</w:t>
            </w:r>
          </w:p>
        </w:tc>
        <w:tc>
          <w:tcPr>
            <w:tcW w:w="1625" w:type="dxa"/>
            <w:tcBorders>
              <w:top w:val="double" w:sz="4" w:space="0" w:color="auto"/>
              <w:left w:val="nil"/>
              <w:bottom w:val="double" w:sz="4" w:space="0" w:color="auto"/>
              <w:right w:val="nil"/>
            </w:tcBorders>
            <w:vAlign w:val="center"/>
          </w:tcPr>
          <w:p w:rsidR="00410F6E" w:rsidRPr="00200407" w:rsidRDefault="00410F6E" w:rsidP="009B566A">
            <w:pPr>
              <w:jc w:val="center"/>
              <w:rPr>
                <w:rFonts w:ascii="Times New Roman" w:hAnsi="Times New Roman" w:cs="Times New Roman"/>
                <w:bCs/>
                <w:sz w:val="22"/>
                <w:szCs w:val="22"/>
              </w:rPr>
            </w:pPr>
            <w:r w:rsidRPr="00196011">
              <w:rPr>
                <w:rFonts w:ascii="Times New Roman" w:hAnsi="Times New Roman" w:cs="Times New Roman"/>
                <w:bCs/>
                <w:sz w:val="22"/>
                <w:szCs w:val="22"/>
              </w:rPr>
              <w:t>p</w:t>
            </w:r>
            <w:r>
              <w:rPr>
                <w:rFonts w:ascii="Times New Roman" w:hAnsi="Times New Roman" w:cs="Times New Roman"/>
                <w:bCs/>
                <w:sz w:val="22"/>
                <w:szCs w:val="22"/>
              </w:rPr>
              <w:t>-</w:t>
            </w:r>
            <w:r w:rsidRPr="00196011">
              <w:rPr>
                <w:rFonts w:ascii="Times New Roman" w:hAnsi="Times New Roman" w:cs="Times New Roman"/>
                <w:bCs/>
                <w:sz w:val="22"/>
                <w:szCs w:val="22"/>
              </w:rPr>
              <w:t>value</w:t>
            </w:r>
          </w:p>
        </w:tc>
        <w:tc>
          <w:tcPr>
            <w:tcW w:w="1530" w:type="dxa"/>
            <w:tcBorders>
              <w:top w:val="double" w:sz="4" w:space="0" w:color="auto"/>
              <w:left w:val="nil"/>
              <w:bottom w:val="double" w:sz="4" w:space="0" w:color="auto"/>
              <w:right w:val="nil"/>
            </w:tcBorders>
            <w:vAlign w:val="center"/>
          </w:tcPr>
          <w:p w:rsidR="00410F6E" w:rsidRPr="00200407" w:rsidRDefault="00410F6E" w:rsidP="009B566A">
            <w:pPr>
              <w:jc w:val="center"/>
              <w:rPr>
                <w:rFonts w:ascii="Times New Roman" w:hAnsi="Times New Roman" w:cs="Times New Roman"/>
                <w:bCs/>
                <w:sz w:val="22"/>
                <w:szCs w:val="22"/>
              </w:rPr>
            </w:pPr>
            <w:r>
              <w:rPr>
                <w:rFonts w:ascii="Times New Roman" w:hAnsi="Times New Roman" w:cs="Times New Roman"/>
                <w:bCs/>
                <w:sz w:val="22"/>
                <w:szCs w:val="22"/>
              </w:rPr>
              <w:t>Adjusted</w:t>
            </w:r>
            <w:r w:rsidRPr="00A643C2">
              <w:rPr>
                <w:rFonts w:ascii="Times New Roman" w:hAnsi="Times New Roman" w:cs="Times New Roman"/>
                <w:bCs/>
                <w:sz w:val="22"/>
                <w:szCs w:val="22"/>
                <w:vertAlign w:val="superscript"/>
              </w:rPr>
              <w:t>1</w:t>
            </w:r>
          </w:p>
        </w:tc>
      </w:tr>
      <w:tr w:rsidR="00410F6E" w:rsidRPr="00200407" w:rsidTr="009B566A">
        <w:tc>
          <w:tcPr>
            <w:tcW w:w="1525"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IL-16</w:t>
            </w:r>
          </w:p>
        </w:tc>
        <w:tc>
          <w:tcPr>
            <w:tcW w:w="189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-0.065</w:t>
            </w:r>
          </w:p>
        </w:tc>
        <w:tc>
          <w:tcPr>
            <w:tcW w:w="162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0.018</w:t>
            </w:r>
          </w:p>
        </w:tc>
        <w:tc>
          <w:tcPr>
            <w:tcW w:w="1625"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&lt; 0.0001</w:t>
            </w:r>
          </w:p>
        </w:tc>
        <w:tc>
          <w:tcPr>
            <w:tcW w:w="153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0.006</w:t>
            </w:r>
          </w:p>
        </w:tc>
      </w:tr>
      <w:tr w:rsidR="00410F6E" w:rsidRPr="00200407" w:rsidTr="009B566A">
        <w:tc>
          <w:tcPr>
            <w:tcW w:w="1525"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IL-1</w:t>
            </w:r>
            <w:r w:rsidRPr="00EF13B7">
              <w:rPr>
                <w:rFonts w:ascii="Symbol" w:hAnsi="Symbol" w:cs="Times New Roman"/>
                <w:b/>
                <w:sz w:val="21"/>
                <w:szCs w:val="21"/>
              </w:rPr>
              <w:t>a</w:t>
            </w:r>
          </w:p>
        </w:tc>
        <w:tc>
          <w:tcPr>
            <w:tcW w:w="189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0.066</w:t>
            </w:r>
          </w:p>
        </w:tc>
        <w:tc>
          <w:tcPr>
            <w:tcW w:w="162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0.020</w:t>
            </w:r>
          </w:p>
        </w:tc>
        <w:tc>
          <w:tcPr>
            <w:tcW w:w="1625"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0.001</w:t>
            </w:r>
          </w:p>
        </w:tc>
        <w:tc>
          <w:tcPr>
            <w:tcW w:w="153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0.011</w:t>
            </w:r>
          </w:p>
        </w:tc>
      </w:tr>
      <w:tr w:rsidR="00410F6E" w:rsidRPr="00200407" w:rsidTr="009B566A">
        <w:tc>
          <w:tcPr>
            <w:tcW w:w="1525"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MCP-1</w:t>
            </w:r>
          </w:p>
        </w:tc>
        <w:tc>
          <w:tcPr>
            <w:tcW w:w="189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0.06</w:t>
            </w:r>
            <w:r>
              <w:rPr>
                <w:rFonts w:ascii="Times New Roman" w:hAnsi="Times New Roman" w:cs="Times New Roman"/>
                <w:b/>
                <w:sz w:val="21"/>
                <w:szCs w:val="21"/>
              </w:rPr>
              <w:t>0</w:t>
            </w:r>
          </w:p>
        </w:tc>
        <w:tc>
          <w:tcPr>
            <w:tcW w:w="162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0.018</w:t>
            </w:r>
          </w:p>
        </w:tc>
        <w:tc>
          <w:tcPr>
            <w:tcW w:w="1625"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0.001</w:t>
            </w:r>
          </w:p>
        </w:tc>
        <w:tc>
          <w:tcPr>
            <w:tcW w:w="153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0.011</w:t>
            </w:r>
          </w:p>
        </w:tc>
      </w:tr>
      <w:tr w:rsidR="00410F6E" w:rsidRPr="00200407" w:rsidTr="009B566A">
        <w:trPr>
          <w:trHeight w:val="63"/>
        </w:trPr>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IL-5</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-0.054</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0.019</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0.005</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0.03</w:t>
            </w:r>
          </w:p>
        </w:tc>
      </w:tr>
      <w:tr w:rsidR="00410F6E" w:rsidRPr="00200407" w:rsidTr="009B566A">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IL-6</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-0.055</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0.020</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0.005</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0.03</w:t>
            </w:r>
          </w:p>
        </w:tc>
      </w:tr>
      <w:tr w:rsidR="00410F6E" w:rsidRPr="00200407" w:rsidTr="009B566A">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6-Ckine</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-0.059</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0.022</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0.008</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0.039</w:t>
            </w:r>
          </w:p>
        </w:tc>
      </w:tr>
      <w:tr w:rsidR="00410F6E" w:rsidRPr="00200407" w:rsidTr="009B566A">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MIP-1d</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0.049</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0.020</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0.013</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0.058</w:t>
            </w:r>
          </w:p>
        </w:tc>
      </w:tr>
      <w:tr w:rsidR="00410F6E" w:rsidRPr="00200407" w:rsidTr="009B566A">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TNF-</w:t>
            </w:r>
            <w:r w:rsidRPr="00EF13B7">
              <w:rPr>
                <w:rFonts w:ascii="Symbol" w:hAnsi="Symbol" w:cs="Times New Roman"/>
                <w:b/>
                <w:color w:val="7F7F7F" w:themeColor="text1" w:themeTint="80"/>
                <w:sz w:val="21"/>
                <w:szCs w:val="21"/>
              </w:rPr>
              <w:t>a</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-0.04</w:t>
            </w:r>
            <w:r>
              <w:rPr>
                <w:rFonts w:ascii="Times New Roman" w:hAnsi="Times New Roman" w:cs="Times New Roman"/>
                <w:b/>
                <w:sz w:val="21"/>
                <w:szCs w:val="21"/>
              </w:rPr>
              <w:t>0</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0.019</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0.039</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0.152</w:t>
            </w:r>
          </w:p>
        </w:tc>
      </w:tr>
      <w:tr w:rsidR="00410F6E" w:rsidRPr="00200407" w:rsidTr="009B566A">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SCF</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-0.043</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0.022</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0.056</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0.192</w:t>
            </w:r>
          </w:p>
        </w:tc>
      </w:tr>
      <w:tr w:rsidR="00410F6E" w:rsidRPr="00200407" w:rsidTr="009B566A">
        <w:tc>
          <w:tcPr>
            <w:tcW w:w="15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Cs/>
                <w:i/>
                <w:iCs/>
                <w:sz w:val="21"/>
                <w:szCs w:val="21"/>
              </w:rPr>
            </w:pPr>
            <w:r w:rsidRPr="00EF13B7">
              <w:rPr>
                <w:rFonts w:ascii="Times New Roman" w:hAnsi="Times New Roman" w:cs="Times New Roman"/>
                <w:bCs/>
                <w:i/>
                <w:iCs/>
                <w:sz w:val="21"/>
                <w:szCs w:val="21"/>
              </w:rPr>
              <w:t>Cathepsin-D</w:t>
            </w:r>
          </w:p>
        </w:tc>
        <w:tc>
          <w:tcPr>
            <w:tcW w:w="189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-0.043</w:t>
            </w:r>
          </w:p>
        </w:tc>
        <w:tc>
          <w:tcPr>
            <w:tcW w:w="162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0.023</w:t>
            </w:r>
          </w:p>
        </w:tc>
        <w:tc>
          <w:tcPr>
            <w:tcW w:w="1625"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0.067</w:t>
            </w:r>
          </w:p>
        </w:tc>
        <w:tc>
          <w:tcPr>
            <w:tcW w:w="153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0.206</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i/>
                <w:iCs/>
                <w:sz w:val="21"/>
                <w:szCs w:val="21"/>
              </w:rPr>
            </w:pPr>
            <w:r w:rsidRPr="00EF13B7">
              <w:rPr>
                <w:rFonts w:ascii="Times New Roman" w:hAnsi="Times New Roman" w:cs="Times New Roman"/>
                <w:bCs/>
                <w:i/>
                <w:iCs/>
                <w:sz w:val="21"/>
                <w:szCs w:val="21"/>
              </w:rPr>
              <w:t>sVCAM</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-0.034</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0.081</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0.228</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i/>
                <w:iCs/>
                <w:sz w:val="21"/>
                <w:szCs w:val="21"/>
              </w:rPr>
            </w:pPr>
            <w:r w:rsidRPr="00EF13B7">
              <w:rPr>
                <w:rFonts w:ascii="Times New Roman" w:hAnsi="Times New Roman" w:cs="Times New Roman"/>
                <w:bCs/>
                <w:i/>
                <w:iCs/>
                <w:sz w:val="21"/>
                <w:szCs w:val="21"/>
              </w:rPr>
              <w:t>CRP</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0.029</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0.017</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0.089</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0.229</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color w:val="7F7F7F" w:themeColor="text1" w:themeTint="80"/>
                <w:sz w:val="21"/>
                <w:szCs w:val="21"/>
              </w:rPr>
              <w:t>IL-33</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-0.031</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0.025</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0.214</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0.473</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CTACK</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0.022</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0.245</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0.507</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IL-8</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0.018</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0.287</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0.555</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NCAM</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0.326</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0.594</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TARC</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0.021</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0.345</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0.594</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SDF</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0.017</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0.371</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0.605</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FGF</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0.018</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0.021</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0.41</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0.635</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Pr>
                <w:rFonts w:ascii="Times New Roman" w:hAnsi="Times New Roman" w:cs="Times New Roman"/>
                <w:bCs/>
                <w:sz w:val="21"/>
                <w:szCs w:val="21"/>
              </w:rPr>
              <w:t>PDGF</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-0.018</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0.023</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0.447</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0.66</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color w:val="7F7F7F" w:themeColor="text1" w:themeTint="80"/>
                <w:sz w:val="21"/>
                <w:szCs w:val="21"/>
              </w:rPr>
              <w:t>TRAIL</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0.012</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0.018</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0.512</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0.702</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SICAM</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0.015</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0.023</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0.52</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0.702</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IL-1ra</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0.022</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0.659</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0.851</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MCP-2</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0.007</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0.020</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0.703</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0.869</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MIP1-</w:t>
            </w:r>
            <w:r w:rsidRPr="00EF13B7">
              <w:rPr>
                <w:rFonts w:ascii="Symbol" w:hAnsi="Symbol" w:cs="Times New Roman"/>
                <w:bCs/>
                <w:sz w:val="21"/>
                <w:szCs w:val="21"/>
              </w:rPr>
              <w:t>b</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0.006</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0.769</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0.869</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VEGF</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-0.005</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0.782</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0.869</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PAI</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0.006</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0.022</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0.799</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0.869</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IL-20</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0.004</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0.020</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0.822</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0.869</w:t>
            </w:r>
          </w:p>
        </w:tc>
      </w:tr>
      <w:tr w:rsidR="00410F6E" w:rsidRPr="00200407" w:rsidTr="009B566A">
        <w:tc>
          <w:tcPr>
            <w:tcW w:w="1525"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BDNF</w:t>
            </w:r>
          </w:p>
        </w:tc>
        <w:tc>
          <w:tcPr>
            <w:tcW w:w="189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-0.004</w:t>
            </w:r>
          </w:p>
        </w:tc>
        <w:tc>
          <w:tcPr>
            <w:tcW w:w="162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0.019</w:t>
            </w:r>
          </w:p>
        </w:tc>
        <w:tc>
          <w:tcPr>
            <w:tcW w:w="1625"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0.841</w:t>
            </w:r>
          </w:p>
        </w:tc>
        <w:tc>
          <w:tcPr>
            <w:tcW w:w="153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0.869</w:t>
            </w:r>
          </w:p>
        </w:tc>
      </w:tr>
      <w:tr w:rsidR="00410F6E" w:rsidRPr="00200407" w:rsidTr="009B566A">
        <w:tc>
          <w:tcPr>
            <w:tcW w:w="1525" w:type="dxa"/>
            <w:tcBorders>
              <w:top w:val="dotted" w:sz="4" w:space="0" w:color="auto"/>
              <w:left w:val="nil"/>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MIP</w:t>
            </w:r>
            <w:r w:rsidRPr="00EF13B7">
              <w:rPr>
                <w:rFonts w:ascii="Symbol" w:hAnsi="Symbol" w:cs="Times New Roman"/>
                <w:bCs/>
                <w:sz w:val="21"/>
                <w:szCs w:val="21"/>
              </w:rPr>
              <w:t>a</w:t>
            </w:r>
          </w:p>
        </w:tc>
        <w:tc>
          <w:tcPr>
            <w:tcW w:w="189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0.001</w:t>
            </w:r>
          </w:p>
        </w:tc>
        <w:tc>
          <w:tcPr>
            <w:tcW w:w="162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0.024</w:t>
            </w:r>
          </w:p>
        </w:tc>
        <w:tc>
          <w:tcPr>
            <w:tcW w:w="1625"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0.966</w:t>
            </w:r>
          </w:p>
        </w:tc>
        <w:tc>
          <w:tcPr>
            <w:tcW w:w="153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0.966</w:t>
            </w:r>
          </w:p>
        </w:tc>
      </w:tr>
    </w:tbl>
    <w:p w:rsidR="00410F6E" w:rsidRPr="00384621" w:rsidRDefault="00410F6E" w:rsidP="00410F6E">
      <w:pPr>
        <w:rPr>
          <w:rFonts w:ascii="Times New Roman" w:hAnsi="Times New Roman" w:cs="Times New Roman"/>
          <w:bCs/>
          <w:sz w:val="20"/>
          <w:szCs w:val="20"/>
        </w:rPr>
      </w:pPr>
      <w:r w:rsidRPr="00384621">
        <w:rPr>
          <w:rFonts w:ascii="Times New Roman" w:hAnsi="Times New Roman" w:cs="Times New Roman"/>
          <w:bCs/>
          <w:sz w:val="20"/>
          <w:szCs w:val="20"/>
        </w:rPr>
        <w:t>Models are adjusted for maternal age and race, fertility treatment</w:t>
      </w:r>
      <w:r>
        <w:rPr>
          <w:rFonts w:ascii="Times New Roman" w:hAnsi="Times New Roman" w:cs="Times New Roman"/>
          <w:bCs/>
          <w:sz w:val="20"/>
          <w:szCs w:val="20"/>
        </w:rPr>
        <w:t xml:space="preserve"> and infant gestational age</w:t>
      </w:r>
      <w:r w:rsidRPr="00384621">
        <w:rPr>
          <w:rFonts w:ascii="Times New Roman" w:hAnsi="Times New Roman" w:cs="Times New Roman"/>
          <w:bCs/>
          <w:sz w:val="20"/>
          <w:szCs w:val="20"/>
        </w:rPr>
        <w:t>, and include a random intercept to account for twins.</w:t>
      </w:r>
    </w:p>
    <w:p w:rsidR="00410F6E" w:rsidRDefault="00410F6E" w:rsidP="00410F6E">
      <w:pPr>
        <w:rPr>
          <w:rFonts w:ascii="Times New Roman" w:hAnsi="Times New Roman" w:cs="Times New Roman"/>
          <w:bCs/>
          <w:sz w:val="22"/>
          <w:szCs w:val="22"/>
        </w:rPr>
      </w:pPr>
    </w:p>
    <w:p w:rsidR="00410F6E" w:rsidRDefault="00410F6E" w:rsidP="00410F6E">
      <w:pPr>
        <w:rPr>
          <w:rFonts w:ascii="Times New Roman" w:hAnsi="Times New Roman" w:cs="Times New Roman"/>
          <w:bCs/>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Cs/>
          <w:sz w:val="22"/>
          <w:szCs w:val="22"/>
        </w:rPr>
      </w:pPr>
      <w:r w:rsidRPr="0065774F">
        <w:rPr>
          <w:rFonts w:ascii="Times New Roman" w:hAnsi="Times New Roman" w:cs="Times New Roman"/>
          <w:b/>
          <w:sz w:val="22"/>
          <w:szCs w:val="22"/>
        </w:rPr>
        <w:t xml:space="preserve">Table </w:t>
      </w:r>
      <w:r>
        <w:rPr>
          <w:rFonts w:ascii="Times New Roman" w:hAnsi="Times New Roman" w:cs="Times New Roman"/>
          <w:b/>
          <w:sz w:val="22"/>
          <w:szCs w:val="22"/>
        </w:rPr>
        <w:t>S3B</w:t>
      </w:r>
      <w:r w:rsidRPr="0065774F">
        <w:rPr>
          <w:rFonts w:ascii="Times New Roman" w:hAnsi="Times New Roman" w:cs="Times New Roman"/>
          <w:b/>
          <w:sz w:val="22"/>
          <w:szCs w:val="22"/>
        </w:rPr>
        <w:t>.</w:t>
      </w:r>
      <w:r>
        <w:rPr>
          <w:rFonts w:ascii="Times New Roman" w:hAnsi="Times New Roman" w:cs="Times New Roman"/>
          <w:bCs/>
          <w:sz w:val="22"/>
          <w:szCs w:val="22"/>
        </w:rPr>
        <w:t xml:space="preserve"> </w:t>
      </w:r>
      <w:r w:rsidRPr="002F77D1">
        <w:rPr>
          <w:rFonts w:ascii="Times New Roman" w:hAnsi="Times New Roman" w:cs="Times New Roman"/>
          <w:bCs/>
          <w:sz w:val="22"/>
          <w:szCs w:val="22"/>
        </w:rPr>
        <w:t>Adjusted  mixed effects regression</w:t>
      </w:r>
      <w:r>
        <w:rPr>
          <w:rFonts w:ascii="Times New Roman" w:hAnsi="Times New Roman" w:cs="Times New Roman"/>
          <w:bCs/>
          <w:sz w:val="22"/>
          <w:szCs w:val="22"/>
        </w:rPr>
        <w:t xml:space="preserve"> </w:t>
      </w:r>
      <w:r w:rsidRPr="006F1B3C">
        <w:rPr>
          <w:rFonts w:ascii="Times New Roman" w:hAnsi="Times New Roman" w:cs="Times New Roman"/>
          <w:sz w:val="22"/>
          <w:szCs w:val="22"/>
        </w:rPr>
        <w:t xml:space="preserve">comparing cytokine levels associated with </w:t>
      </w:r>
      <w:r>
        <w:rPr>
          <w:rFonts w:ascii="Times New Roman" w:hAnsi="Times New Roman" w:cs="Times New Roman"/>
          <w:sz w:val="22"/>
          <w:szCs w:val="22"/>
        </w:rPr>
        <w:t>log transformed continuous PFOS</w:t>
      </w:r>
      <w:r w:rsidRPr="006F1B3C">
        <w:rPr>
          <w:rFonts w:ascii="Times New Roman" w:hAnsi="Times New Roman" w:cs="Times New Roman"/>
          <w:sz w:val="22"/>
          <w:szCs w:val="22"/>
        </w:rPr>
        <w:t xml:space="preserve"> concentration</w:t>
      </w:r>
      <w:r>
        <w:rPr>
          <w:rFonts w:ascii="Times New Roman" w:hAnsi="Times New Roman" w:cs="Times New Roman"/>
          <w:sz w:val="22"/>
          <w:szCs w:val="22"/>
        </w:rPr>
        <w:t xml:space="preserve">s. </w:t>
      </w:r>
      <w:r>
        <w:rPr>
          <w:rFonts w:ascii="Times New Roman" w:hAnsi="Times New Roman" w:cs="Times New Roman"/>
          <w:bCs/>
          <w:sz w:val="22"/>
          <w:szCs w:val="22"/>
        </w:rPr>
        <w:t xml:space="preserve"> </w:t>
      </w:r>
      <w:r>
        <w:rPr>
          <w:rFonts w:ascii="Times New Roman" w:hAnsi="Times New Roman" w:cs="Times New Roman"/>
          <w:sz w:val="22"/>
          <w:szCs w:val="22"/>
        </w:rPr>
        <w:t xml:space="preserve">  Results shown are standardized to facilitate comparison, representing the change in each cytokine with one unit increase in PFOS,</w:t>
      </w:r>
      <w:r>
        <w:rPr>
          <w:rFonts w:ascii="Times New Roman" w:hAnsi="Times New Roman" w:cs="Times New Roman"/>
          <w:bCs/>
          <w:sz w:val="22"/>
          <w:szCs w:val="22"/>
        </w:rPr>
        <w:t xml:space="preserve"> and are arranged by order of significance. Cytokines shown in grey font are zero-inflated.</w:t>
      </w:r>
    </w:p>
    <w:p w:rsidR="00410F6E" w:rsidRDefault="00410F6E" w:rsidP="00410F6E">
      <w:pPr>
        <w:rPr>
          <w:rFonts w:ascii="Times New Roman" w:hAnsi="Times New Roman" w:cs="Times New Roman"/>
          <w:bCs/>
          <w:sz w:val="22"/>
          <w:szCs w:val="22"/>
        </w:rPr>
      </w:pPr>
    </w:p>
    <w:tbl>
      <w:tblPr>
        <w:tblStyle w:val="TableGrid"/>
        <w:tblW w:w="0" w:type="auto"/>
        <w:tblLook w:val="04A0" w:firstRow="1" w:lastRow="0" w:firstColumn="1" w:lastColumn="0" w:noHBand="0" w:noVBand="1"/>
      </w:tblPr>
      <w:tblGrid>
        <w:gridCol w:w="1870"/>
        <w:gridCol w:w="1870"/>
        <w:gridCol w:w="1870"/>
        <w:gridCol w:w="1870"/>
        <w:gridCol w:w="1870"/>
      </w:tblGrid>
      <w:tr w:rsidR="00410F6E" w:rsidRPr="00DA10C3" w:rsidTr="009B566A">
        <w:tc>
          <w:tcPr>
            <w:tcW w:w="1870" w:type="dxa"/>
            <w:tcBorders>
              <w:top w:val="double" w:sz="4" w:space="0" w:color="auto"/>
              <w:left w:val="nil"/>
              <w:bottom w:val="double" w:sz="4" w:space="0" w:color="auto"/>
              <w:right w:val="nil"/>
            </w:tcBorders>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Cytokine</w:t>
            </w:r>
          </w:p>
        </w:tc>
        <w:tc>
          <w:tcPr>
            <w:tcW w:w="1870" w:type="dxa"/>
            <w:tcBorders>
              <w:top w:val="double" w:sz="4" w:space="0" w:color="auto"/>
              <w:left w:val="nil"/>
              <w:bottom w:val="double" w:sz="4" w:space="0" w:color="auto"/>
              <w:right w:val="nil"/>
            </w:tcBorders>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Pooled Estimate</w:t>
            </w:r>
          </w:p>
        </w:tc>
        <w:tc>
          <w:tcPr>
            <w:tcW w:w="1870" w:type="dxa"/>
            <w:tcBorders>
              <w:top w:val="double" w:sz="4" w:space="0" w:color="auto"/>
              <w:left w:val="nil"/>
              <w:bottom w:val="double" w:sz="4" w:space="0" w:color="auto"/>
              <w:right w:val="nil"/>
            </w:tcBorders>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Pooled SE</w:t>
            </w:r>
          </w:p>
        </w:tc>
        <w:tc>
          <w:tcPr>
            <w:tcW w:w="1870" w:type="dxa"/>
            <w:tcBorders>
              <w:top w:val="double" w:sz="4" w:space="0" w:color="auto"/>
              <w:left w:val="nil"/>
              <w:bottom w:val="double" w:sz="4" w:space="0" w:color="auto"/>
              <w:right w:val="nil"/>
            </w:tcBorders>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p-value</w:t>
            </w:r>
          </w:p>
        </w:tc>
        <w:tc>
          <w:tcPr>
            <w:tcW w:w="1870" w:type="dxa"/>
            <w:tcBorders>
              <w:top w:val="double" w:sz="4" w:space="0" w:color="auto"/>
              <w:left w:val="nil"/>
              <w:bottom w:val="double"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Adjusted</w:t>
            </w:r>
            <w:r w:rsidRPr="00EF13B7">
              <w:rPr>
                <w:rFonts w:ascii="Times New Roman" w:hAnsi="Times New Roman" w:cs="Times New Roman"/>
                <w:bCs/>
                <w:sz w:val="21"/>
                <w:szCs w:val="21"/>
                <w:vertAlign w:val="superscript"/>
              </w:rPr>
              <w:t>1</w:t>
            </w:r>
          </w:p>
        </w:tc>
      </w:tr>
      <w:tr w:rsidR="00410F6E" w:rsidRPr="00DA10C3" w:rsidTr="009B566A">
        <w:trPr>
          <w:trHeight w:val="50"/>
        </w:trPr>
        <w:tc>
          <w:tcPr>
            <w:tcW w:w="187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sz w:val="21"/>
                <w:szCs w:val="21"/>
              </w:rPr>
            </w:pPr>
            <w:r w:rsidRPr="00EF13B7">
              <w:rPr>
                <w:rFonts w:ascii="Times New Roman" w:hAnsi="Times New Roman" w:cs="Times New Roman"/>
                <w:b/>
                <w:sz w:val="21"/>
                <w:szCs w:val="21"/>
              </w:rPr>
              <w:t>6-Ckine</w:t>
            </w:r>
          </w:p>
        </w:tc>
        <w:tc>
          <w:tcPr>
            <w:tcW w:w="187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-0.205</w:t>
            </w:r>
          </w:p>
        </w:tc>
        <w:tc>
          <w:tcPr>
            <w:tcW w:w="187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0.064</w:t>
            </w:r>
          </w:p>
        </w:tc>
        <w:tc>
          <w:tcPr>
            <w:tcW w:w="187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0.002</w:t>
            </w:r>
          </w:p>
        </w:tc>
        <w:tc>
          <w:tcPr>
            <w:tcW w:w="1870" w:type="dxa"/>
            <w:tcBorders>
              <w:top w:val="double"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sz w:val="21"/>
                <w:szCs w:val="21"/>
              </w:rPr>
            </w:pPr>
            <w:r w:rsidRPr="00EF13B7">
              <w:rPr>
                <w:rFonts w:ascii="Times New Roman" w:hAnsi="Times New Roman" w:cs="Times New Roman"/>
                <w:b/>
                <w:sz w:val="21"/>
                <w:szCs w:val="21"/>
              </w:rPr>
              <w:t>0.046</w:t>
            </w:r>
          </w:p>
        </w:tc>
      </w:tr>
      <w:tr w:rsidR="00410F6E" w:rsidRPr="00DA10C3" w:rsidTr="009B566A">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Cs/>
                <w:i/>
                <w:iCs/>
                <w:sz w:val="21"/>
                <w:szCs w:val="21"/>
              </w:rPr>
            </w:pPr>
            <w:r w:rsidRPr="00EF13B7">
              <w:rPr>
                <w:rFonts w:ascii="Times New Roman" w:hAnsi="Times New Roman" w:cs="Times New Roman"/>
                <w:bCs/>
                <w:i/>
                <w:iCs/>
                <w:sz w:val="21"/>
                <w:szCs w:val="21"/>
              </w:rPr>
              <w:t>IL-16</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-0.129</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0.051</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0.012</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0.184</w:t>
            </w:r>
          </w:p>
        </w:tc>
      </w:tr>
      <w:tr w:rsidR="00410F6E" w:rsidRPr="00DA10C3" w:rsidTr="009B566A">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rPr>
                <w:rFonts w:ascii="Times New Roman" w:hAnsi="Times New Roman" w:cs="Times New Roman"/>
                <w:bCs/>
                <w:i/>
                <w:iCs/>
                <w:sz w:val="21"/>
                <w:szCs w:val="21"/>
              </w:rPr>
            </w:pPr>
            <w:r w:rsidRPr="00EF13B7">
              <w:rPr>
                <w:rFonts w:ascii="Times New Roman" w:hAnsi="Times New Roman" w:cs="Times New Roman"/>
                <w:bCs/>
                <w:i/>
                <w:iCs/>
                <w:sz w:val="21"/>
                <w:szCs w:val="21"/>
              </w:rPr>
              <w:t>MIP-1d</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0.122</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0.056</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0.03</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0.284</w:t>
            </w:r>
          </w:p>
        </w:tc>
      </w:tr>
      <w:tr w:rsidR="00410F6E" w:rsidRPr="00DA10C3" w:rsidTr="009B566A">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TNF-</w:t>
            </w:r>
            <w:r w:rsidRPr="00EF13B7">
              <w:rPr>
                <w:rFonts w:ascii="Symbol" w:hAnsi="Symbol" w:cs="Times New Roman"/>
                <w:b/>
                <w:i/>
                <w:iCs/>
                <w:color w:val="7F7F7F" w:themeColor="text1" w:themeTint="80"/>
                <w:sz w:val="21"/>
                <w:szCs w:val="21"/>
              </w:rPr>
              <w:t>a</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-0.107</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0.051</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0.037</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0.284</w:t>
            </w:r>
          </w:p>
        </w:tc>
      </w:tr>
      <w:tr w:rsidR="00410F6E" w:rsidRPr="00DA10C3" w:rsidTr="009B566A">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rPr>
                <w:rFonts w:ascii="Times New Roman" w:hAnsi="Times New Roman" w:cs="Times New Roman"/>
                <w:bCs/>
                <w:i/>
                <w:iCs/>
                <w:sz w:val="21"/>
                <w:szCs w:val="21"/>
              </w:rPr>
            </w:pPr>
            <w:r w:rsidRPr="00EF13B7">
              <w:rPr>
                <w:rFonts w:ascii="Times New Roman" w:hAnsi="Times New Roman" w:cs="Times New Roman"/>
                <w:bCs/>
                <w:i/>
                <w:iCs/>
                <w:sz w:val="21"/>
                <w:szCs w:val="21"/>
              </w:rPr>
              <w:t>NCAM</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0.098</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0.053</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0.066</w:t>
            </w:r>
          </w:p>
        </w:tc>
        <w:tc>
          <w:tcPr>
            <w:tcW w:w="1870" w:type="dxa"/>
            <w:tcBorders>
              <w:top w:val="dotted" w:sz="4" w:space="0" w:color="auto"/>
              <w:left w:val="nil"/>
              <w:bottom w:val="dotted" w:sz="4" w:space="0" w:color="auto"/>
              <w:right w:val="nil"/>
            </w:tcBorders>
            <w:shd w:val="clear" w:color="auto" w:fill="FBE4D5" w:themeFill="accent2" w:themeFillTint="33"/>
            <w:vAlign w:val="center"/>
          </w:tcPr>
          <w:p w:rsidR="00410F6E" w:rsidRPr="00EF13B7" w:rsidRDefault="00410F6E" w:rsidP="009B566A">
            <w:pPr>
              <w:jc w:val="center"/>
              <w:rPr>
                <w:rFonts w:ascii="Times New Roman" w:hAnsi="Times New Roman" w:cs="Times New Roman"/>
                <w:bCs/>
                <w:i/>
                <w:iCs/>
                <w:sz w:val="21"/>
                <w:szCs w:val="21"/>
              </w:rPr>
            </w:pPr>
            <w:r w:rsidRPr="00EF13B7">
              <w:rPr>
                <w:rFonts w:ascii="Times New Roman" w:hAnsi="Times New Roman" w:cs="Times New Roman"/>
                <w:bCs/>
                <w:i/>
                <w:iCs/>
                <w:sz w:val="21"/>
                <w:szCs w:val="21"/>
              </w:rPr>
              <w:t>0.409</w:t>
            </w:r>
          </w:p>
        </w:tc>
      </w:tr>
      <w:tr w:rsidR="00410F6E" w:rsidRPr="00DA10C3" w:rsidTr="009B566A">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IL-6</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-0.095</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0.055</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0.084</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EF13B7" w:rsidRDefault="00410F6E" w:rsidP="009B566A">
            <w:pPr>
              <w:jc w:val="center"/>
              <w:rPr>
                <w:rFonts w:ascii="Times New Roman" w:hAnsi="Times New Roman" w:cs="Times New Roman"/>
                <w:b/>
                <w:i/>
                <w:iCs/>
                <w:color w:val="7F7F7F" w:themeColor="text1" w:themeTint="80"/>
                <w:sz w:val="21"/>
                <w:szCs w:val="21"/>
              </w:rPr>
            </w:pPr>
            <w:r w:rsidRPr="00EF13B7">
              <w:rPr>
                <w:rFonts w:ascii="Times New Roman" w:hAnsi="Times New Roman" w:cs="Times New Roman"/>
                <w:b/>
                <w:i/>
                <w:iCs/>
                <w:color w:val="7F7F7F" w:themeColor="text1" w:themeTint="80"/>
                <w:sz w:val="21"/>
                <w:szCs w:val="21"/>
              </w:rPr>
              <w:t>0.432</w:t>
            </w:r>
          </w:p>
        </w:tc>
      </w:tr>
      <w:tr w:rsidR="00410F6E" w:rsidRPr="00DA10C3" w:rsidTr="009B566A">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DE2CD7" w:rsidRDefault="00410F6E" w:rsidP="009B566A">
            <w:pPr>
              <w:rPr>
                <w:rFonts w:ascii="Times New Roman" w:hAnsi="Times New Roman" w:cs="Times New Roman"/>
                <w:b/>
                <w:i/>
                <w:iCs/>
                <w:color w:val="7F7F7F" w:themeColor="text1" w:themeTint="80"/>
                <w:sz w:val="21"/>
                <w:szCs w:val="21"/>
              </w:rPr>
            </w:pPr>
            <w:r w:rsidRPr="00DE2CD7">
              <w:rPr>
                <w:rFonts w:ascii="Times New Roman" w:hAnsi="Times New Roman" w:cs="Times New Roman"/>
                <w:b/>
                <w:i/>
                <w:iCs/>
                <w:color w:val="7F7F7F" w:themeColor="text1" w:themeTint="80"/>
                <w:sz w:val="21"/>
                <w:szCs w:val="21"/>
              </w:rPr>
              <w:t>SCF</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DE2CD7" w:rsidRDefault="00410F6E" w:rsidP="009B566A">
            <w:pPr>
              <w:jc w:val="center"/>
              <w:rPr>
                <w:rFonts w:ascii="Times New Roman" w:hAnsi="Times New Roman" w:cs="Times New Roman"/>
                <w:b/>
                <w:i/>
                <w:iCs/>
                <w:color w:val="7F7F7F" w:themeColor="text1" w:themeTint="80"/>
                <w:sz w:val="21"/>
                <w:szCs w:val="21"/>
              </w:rPr>
            </w:pPr>
            <w:r w:rsidRPr="00DE2CD7">
              <w:rPr>
                <w:rFonts w:ascii="Times New Roman" w:hAnsi="Times New Roman" w:cs="Times New Roman"/>
                <w:b/>
                <w:i/>
                <w:iCs/>
                <w:color w:val="7F7F7F" w:themeColor="text1" w:themeTint="80"/>
                <w:sz w:val="21"/>
                <w:szCs w:val="21"/>
              </w:rPr>
              <w:t>-0.096</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DE2CD7" w:rsidRDefault="00410F6E" w:rsidP="009B566A">
            <w:pPr>
              <w:jc w:val="center"/>
              <w:rPr>
                <w:rFonts w:ascii="Times New Roman" w:hAnsi="Times New Roman" w:cs="Times New Roman"/>
                <w:b/>
                <w:i/>
                <w:iCs/>
                <w:color w:val="7F7F7F" w:themeColor="text1" w:themeTint="80"/>
                <w:sz w:val="21"/>
                <w:szCs w:val="21"/>
              </w:rPr>
            </w:pPr>
            <w:r w:rsidRPr="00DE2CD7">
              <w:rPr>
                <w:rFonts w:ascii="Times New Roman" w:hAnsi="Times New Roman" w:cs="Times New Roman"/>
                <w:b/>
                <w:i/>
                <w:iCs/>
                <w:color w:val="7F7F7F" w:themeColor="text1" w:themeTint="80"/>
                <w:sz w:val="21"/>
                <w:szCs w:val="21"/>
              </w:rPr>
              <w:t>0.06</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DE2CD7" w:rsidRDefault="00410F6E" w:rsidP="009B566A">
            <w:pPr>
              <w:jc w:val="center"/>
              <w:rPr>
                <w:rFonts w:ascii="Times New Roman" w:hAnsi="Times New Roman" w:cs="Times New Roman"/>
                <w:b/>
                <w:i/>
                <w:iCs/>
                <w:color w:val="7F7F7F" w:themeColor="text1" w:themeTint="80"/>
                <w:sz w:val="21"/>
                <w:szCs w:val="21"/>
              </w:rPr>
            </w:pPr>
            <w:r w:rsidRPr="00DE2CD7">
              <w:rPr>
                <w:rFonts w:ascii="Times New Roman" w:hAnsi="Times New Roman" w:cs="Times New Roman"/>
                <w:b/>
                <w:i/>
                <w:iCs/>
                <w:color w:val="7F7F7F" w:themeColor="text1" w:themeTint="80"/>
                <w:sz w:val="21"/>
                <w:szCs w:val="21"/>
              </w:rPr>
              <w:t>0.106</w:t>
            </w:r>
          </w:p>
        </w:tc>
        <w:tc>
          <w:tcPr>
            <w:tcW w:w="1870" w:type="dxa"/>
            <w:tcBorders>
              <w:top w:val="dotted" w:sz="4" w:space="0" w:color="auto"/>
              <w:left w:val="nil"/>
              <w:bottom w:val="dotted" w:sz="4" w:space="0" w:color="auto"/>
              <w:right w:val="nil"/>
            </w:tcBorders>
            <w:shd w:val="clear" w:color="auto" w:fill="D9E2F3" w:themeFill="accent1" w:themeFillTint="33"/>
            <w:vAlign w:val="center"/>
          </w:tcPr>
          <w:p w:rsidR="00410F6E" w:rsidRPr="00DE2CD7" w:rsidRDefault="00410F6E" w:rsidP="009B566A">
            <w:pPr>
              <w:jc w:val="center"/>
              <w:rPr>
                <w:rFonts w:ascii="Times New Roman" w:hAnsi="Times New Roman" w:cs="Times New Roman"/>
                <w:b/>
                <w:i/>
                <w:iCs/>
                <w:color w:val="7F7F7F" w:themeColor="text1" w:themeTint="80"/>
                <w:sz w:val="21"/>
                <w:szCs w:val="21"/>
              </w:rPr>
            </w:pPr>
            <w:r w:rsidRPr="00DE2CD7">
              <w:rPr>
                <w:rFonts w:ascii="Times New Roman" w:hAnsi="Times New Roman" w:cs="Times New Roman"/>
                <w:b/>
                <w:i/>
                <w:iCs/>
                <w:color w:val="7F7F7F" w:themeColor="text1" w:themeTint="80"/>
                <w:sz w:val="21"/>
                <w:szCs w:val="21"/>
              </w:rPr>
              <w:t>0.446</w:t>
            </w:r>
          </w:p>
        </w:tc>
      </w:tr>
      <w:tr w:rsidR="00410F6E" w:rsidRPr="00DA10C3" w:rsidTr="009B566A">
        <w:tc>
          <w:tcPr>
            <w:tcW w:w="1870" w:type="dxa"/>
            <w:tcBorders>
              <w:top w:val="dotted" w:sz="4" w:space="0" w:color="auto"/>
              <w:left w:val="nil"/>
              <w:bottom w:val="dotted" w:sz="4" w:space="0" w:color="auto"/>
              <w:right w:val="nil"/>
            </w:tcBorders>
            <w:shd w:val="clear" w:color="auto" w:fill="auto"/>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Cathepsin-D</w:t>
            </w:r>
          </w:p>
        </w:tc>
        <w:tc>
          <w:tcPr>
            <w:tcW w:w="1870" w:type="dxa"/>
            <w:tcBorders>
              <w:top w:val="dotted" w:sz="4" w:space="0" w:color="auto"/>
              <w:left w:val="nil"/>
              <w:bottom w:val="dotted" w:sz="4" w:space="0" w:color="auto"/>
              <w:right w:val="nil"/>
            </w:tcBorders>
            <w:shd w:val="clear" w:color="auto" w:fill="auto"/>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-0.112</w:t>
            </w:r>
          </w:p>
        </w:tc>
        <w:tc>
          <w:tcPr>
            <w:tcW w:w="1870" w:type="dxa"/>
            <w:tcBorders>
              <w:top w:val="dotted" w:sz="4" w:space="0" w:color="auto"/>
              <w:left w:val="nil"/>
              <w:bottom w:val="dotted" w:sz="4" w:space="0" w:color="auto"/>
              <w:right w:val="nil"/>
            </w:tcBorders>
            <w:shd w:val="clear" w:color="auto" w:fill="auto"/>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0.073</w:t>
            </w:r>
          </w:p>
        </w:tc>
        <w:tc>
          <w:tcPr>
            <w:tcW w:w="1870" w:type="dxa"/>
            <w:tcBorders>
              <w:top w:val="dotted" w:sz="4" w:space="0" w:color="auto"/>
              <w:left w:val="nil"/>
              <w:bottom w:val="dotted" w:sz="4" w:space="0" w:color="auto"/>
              <w:right w:val="nil"/>
            </w:tcBorders>
            <w:shd w:val="clear" w:color="auto" w:fill="auto"/>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0.128</w:t>
            </w:r>
          </w:p>
        </w:tc>
        <w:tc>
          <w:tcPr>
            <w:tcW w:w="1870" w:type="dxa"/>
            <w:tcBorders>
              <w:top w:val="dotted" w:sz="4" w:space="0" w:color="auto"/>
              <w:left w:val="nil"/>
              <w:bottom w:val="dotted" w:sz="4" w:space="0" w:color="auto"/>
              <w:right w:val="nil"/>
            </w:tcBorders>
            <w:shd w:val="clear" w:color="auto" w:fill="auto"/>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0.446</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SICAM</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-0.082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0.133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0.446</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i/>
                <w:iCs/>
                <w:sz w:val="21"/>
                <w:szCs w:val="21"/>
              </w:rPr>
              <w:t>IL1-</w:t>
            </w:r>
            <w:r w:rsidRPr="00EF13B7">
              <w:rPr>
                <w:rFonts w:ascii="Symbol" w:hAnsi="Symbol" w:cs="Times New Roman"/>
                <w:bCs/>
                <w:i/>
                <w:iCs/>
                <w:sz w:val="21"/>
                <w:szCs w:val="21"/>
              </w:rPr>
              <w:t>a</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0.082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0.145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0.446</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IL-8</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0.209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0.502</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IL-5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-0.069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0.055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0.21</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0.502</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FGF</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0.396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MIP-</w:t>
            </w:r>
            <w:r w:rsidRPr="00EF13B7">
              <w:rPr>
                <w:rFonts w:ascii="Symbol" w:hAnsi="Symbol" w:cs="Times New Roman"/>
                <w:bCs/>
                <w:sz w:val="21"/>
                <w:szCs w:val="21"/>
              </w:rPr>
              <w:t>a</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0.071</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0.427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TARC</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-0.042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0.466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P</w:t>
            </w:r>
            <w:r>
              <w:rPr>
                <w:rFonts w:ascii="Times New Roman" w:hAnsi="Times New Roman" w:cs="Times New Roman"/>
                <w:bCs/>
                <w:sz w:val="21"/>
                <w:szCs w:val="21"/>
              </w:rPr>
              <w:t>DGF</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0.042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0.485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IL-33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-0.05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0.073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0.493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
                <w:color w:val="7F7F7F" w:themeColor="text1" w:themeTint="80"/>
                <w:sz w:val="21"/>
                <w:szCs w:val="21"/>
              </w:rPr>
            </w:pPr>
            <w:r w:rsidRPr="00EF13B7">
              <w:rPr>
                <w:rFonts w:ascii="Times New Roman" w:hAnsi="Times New Roman" w:cs="Times New Roman"/>
                <w:b/>
                <w:color w:val="7F7F7F" w:themeColor="text1" w:themeTint="80"/>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TRAIL</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-0.035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0.054</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0.513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CTACK</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0.038</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0.058</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0.515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VEGF</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0.035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0.054</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0.516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0.761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MCP-2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0.035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0.553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0.78</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IL1-ra</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-0.032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0.064</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0.618</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SDF</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0.637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sVCAM</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0.653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CRP</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0.049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0.689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0.821</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IL-20</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-0.025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0.077</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0.742</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0.84</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MCP-1</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-0.015</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0.049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0.758</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0.84</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PAI</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0.016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0.063</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0.799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0.854</w:t>
            </w:r>
          </w:p>
        </w:tc>
      </w:tr>
      <w:tr w:rsidR="00410F6E" w:rsidRPr="00DA10C3" w:rsidTr="009B566A">
        <w:tc>
          <w:tcPr>
            <w:tcW w:w="1870" w:type="dxa"/>
            <w:tcBorders>
              <w:top w:val="dotted" w:sz="4" w:space="0" w:color="auto"/>
              <w:left w:val="nil"/>
              <w:bottom w:val="dotted" w:sz="4" w:space="0" w:color="auto"/>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MIP1-</w:t>
            </w:r>
            <w:r w:rsidRPr="00EF13B7">
              <w:rPr>
                <w:rFonts w:ascii="Symbol" w:hAnsi="Symbol" w:cs="Times New Roman"/>
                <w:bCs/>
                <w:sz w:val="21"/>
                <w:szCs w:val="21"/>
              </w:rPr>
              <w:t>b</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-0.009</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0.876</w:t>
            </w:r>
          </w:p>
        </w:tc>
        <w:tc>
          <w:tcPr>
            <w:tcW w:w="1870" w:type="dxa"/>
            <w:tcBorders>
              <w:top w:val="dotted" w:sz="4" w:space="0" w:color="auto"/>
              <w:left w:val="nil"/>
              <w:bottom w:val="dotted" w:sz="4" w:space="0" w:color="auto"/>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0.905</w:t>
            </w:r>
          </w:p>
        </w:tc>
      </w:tr>
      <w:tr w:rsidR="00410F6E" w:rsidRPr="00DA10C3" w:rsidTr="009B566A">
        <w:tc>
          <w:tcPr>
            <w:tcW w:w="1870" w:type="dxa"/>
            <w:tcBorders>
              <w:top w:val="dotted" w:sz="4" w:space="0" w:color="auto"/>
              <w:left w:val="nil"/>
              <w:right w:val="nil"/>
            </w:tcBorders>
            <w:vAlign w:val="center"/>
          </w:tcPr>
          <w:p w:rsidR="00410F6E" w:rsidRPr="00EF13B7" w:rsidRDefault="00410F6E" w:rsidP="009B566A">
            <w:pPr>
              <w:rPr>
                <w:rFonts w:ascii="Times New Roman" w:hAnsi="Times New Roman" w:cs="Times New Roman"/>
                <w:bCs/>
                <w:sz w:val="21"/>
                <w:szCs w:val="21"/>
              </w:rPr>
            </w:pPr>
            <w:r w:rsidRPr="00EF13B7">
              <w:rPr>
                <w:rFonts w:ascii="Times New Roman" w:hAnsi="Times New Roman" w:cs="Times New Roman"/>
                <w:bCs/>
                <w:sz w:val="21"/>
                <w:szCs w:val="21"/>
              </w:rPr>
              <w:t>BDNF</w:t>
            </w:r>
          </w:p>
        </w:tc>
        <w:tc>
          <w:tcPr>
            <w:tcW w:w="187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-0.005</w:t>
            </w:r>
          </w:p>
        </w:tc>
        <w:tc>
          <w:tcPr>
            <w:tcW w:w="187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0.055</w:t>
            </w:r>
          </w:p>
        </w:tc>
        <w:tc>
          <w:tcPr>
            <w:tcW w:w="187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0.922</w:t>
            </w:r>
          </w:p>
        </w:tc>
        <w:tc>
          <w:tcPr>
            <w:tcW w:w="1870" w:type="dxa"/>
            <w:tcBorders>
              <w:top w:val="dotted" w:sz="4" w:space="0" w:color="auto"/>
              <w:left w:val="nil"/>
              <w:right w:val="nil"/>
            </w:tcBorders>
            <w:vAlign w:val="center"/>
          </w:tcPr>
          <w:p w:rsidR="00410F6E" w:rsidRPr="00EF13B7" w:rsidRDefault="00410F6E" w:rsidP="009B566A">
            <w:pPr>
              <w:jc w:val="center"/>
              <w:rPr>
                <w:rFonts w:ascii="Times New Roman" w:hAnsi="Times New Roman" w:cs="Times New Roman"/>
                <w:bCs/>
                <w:sz w:val="21"/>
                <w:szCs w:val="21"/>
              </w:rPr>
            </w:pPr>
            <w:r w:rsidRPr="00EF13B7">
              <w:rPr>
                <w:rFonts w:ascii="Times New Roman" w:hAnsi="Times New Roman" w:cs="Times New Roman"/>
                <w:bCs/>
                <w:sz w:val="21"/>
                <w:szCs w:val="21"/>
              </w:rPr>
              <w:t>0.922</w:t>
            </w:r>
          </w:p>
        </w:tc>
      </w:tr>
    </w:tbl>
    <w:p w:rsidR="00410F6E" w:rsidRDefault="00410F6E" w:rsidP="00410F6E">
      <w:pPr>
        <w:rPr>
          <w:rFonts w:ascii="Times New Roman" w:hAnsi="Times New Roman" w:cs="Times New Roman"/>
          <w:bCs/>
          <w:sz w:val="18"/>
          <w:szCs w:val="18"/>
        </w:rPr>
      </w:pPr>
      <w:r w:rsidRPr="001446B0">
        <w:rPr>
          <w:rFonts w:ascii="Times New Roman" w:hAnsi="Times New Roman" w:cs="Times New Roman"/>
          <w:bCs/>
          <w:sz w:val="18"/>
          <w:szCs w:val="18"/>
        </w:rPr>
        <w:t>Models are adjusted for maternal age and race, fertility treatment, and infant gestational age, and include a random intercept to account for twins.</w:t>
      </w:r>
    </w:p>
    <w:p w:rsidR="00410F6E" w:rsidRPr="001446B0" w:rsidRDefault="00410F6E" w:rsidP="00410F6E">
      <w:pPr>
        <w:rPr>
          <w:rFonts w:ascii="Times New Roman" w:eastAsia="Garamond" w:hAnsi="Times New Roman" w:cs="Times New Roman"/>
          <w:sz w:val="18"/>
          <w:szCs w:val="18"/>
        </w:rPr>
      </w:pPr>
      <w:r w:rsidRPr="001446B0">
        <w:rPr>
          <w:rFonts w:ascii="Times New Roman" w:eastAsia="Garamond" w:hAnsi="Times New Roman" w:cs="Times New Roman"/>
          <w:sz w:val="18"/>
          <w:szCs w:val="18"/>
          <w:vertAlign w:val="superscript"/>
        </w:rPr>
        <w:t>1</w:t>
      </w:r>
      <w:r w:rsidRPr="001446B0">
        <w:rPr>
          <w:rFonts w:ascii="Times New Roman" w:eastAsia="Garamond" w:hAnsi="Times New Roman" w:cs="Times New Roman"/>
          <w:sz w:val="18"/>
          <w:szCs w:val="18"/>
        </w:rPr>
        <w:t>p-values corrected for multiple comparisons using the method of Benjamini and Yekutieli, 2001.</w:t>
      </w:r>
    </w:p>
    <w:p w:rsidR="00410F6E" w:rsidRDefault="00410F6E" w:rsidP="00410F6E">
      <w:pPr>
        <w:spacing w:line="24" w:lineRule="atLeast"/>
        <w:rPr>
          <w:rFonts w:ascii="Times New Roman" w:hAnsi="Times New Roman" w:cs="Times New Roman"/>
          <w:sz w:val="20"/>
          <w:szCs w:val="20"/>
        </w:rPr>
      </w:pPr>
    </w:p>
    <w:p w:rsidR="00410F6E" w:rsidRDefault="00410F6E" w:rsidP="00410F6E">
      <w:pPr>
        <w:spacing w:line="24" w:lineRule="atLeast"/>
        <w:rPr>
          <w:rFonts w:ascii="Times New Roman" w:hAnsi="Times New Roman" w:cs="Times New Roman"/>
          <w:sz w:val="20"/>
          <w:szCs w:val="20"/>
        </w:rPr>
      </w:pPr>
    </w:p>
    <w:p w:rsidR="00410F6E" w:rsidRDefault="00410F6E" w:rsidP="00410F6E">
      <w:pPr>
        <w:rPr>
          <w:rFonts w:ascii="Times New Roman" w:hAnsi="Times New Roman" w:cs="Times New Roman"/>
          <w:bCs/>
          <w:sz w:val="22"/>
          <w:szCs w:val="22"/>
        </w:rPr>
      </w:pPr>
    </w:p>
    <w:p w:rsidR="00410F6E" w:rsidRDefault="00410F6E" w:rsidP="00410F6E">
      <w:pPr>
        <w:rPr>
          <w:rFonts w:ascii="Times New Roman" w:hAnsi="Times New Roman" w:cs="Times New Roman"/>
          <w:bCs/>
          <w:sz w:val="22"/>
          <w:szCs w:val="22"/>
        </w:rPr>
      </w:pPr>
    </w:p>
    <w:p w:rsidR="00410F6E" w:rsidRDefault="00410F6E" w:rsidP="00410F6E">
      <w:pPr>
        <w:rPr>
          <w:rFonts w:ascii="Times New Roman" w:hAnsi="Times New Roman" w:cs="Times New Roman"/>
          <w:bCs/>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r w:rsidRPr="00ED0DC4">
        <w:rPr>
          <w:rFonts w:ascii="Times New Roman" w:hAnsi="Times New Roman" w:cs="Times New Roman"/>
          <w:b/>
          <w:sz w:val="22"/>
          <w:szCs w:val="22"/>
        </w:rPr>
        <w:t xml:space="preserve">Table </w:t>
      </w:r>
      <w:r>
        <w:rPr>
          <w:rFonts w:ascii="Times New Roman" w:hAnsi="Times New Roman" w:cs="Times New Roman"/>
          <w:b/>
          <w:sz w:val="22"/>
          <w:szCs w:val="22"/>
        </w:rPr>
        <w:t>S4A</w:t>
      </w:r>
      <w:r w:rsidRPr="00ED0DC4">
        <w:rPr>
          <w:rFonts w:ascii="Times New Roman" w:hAnsi="Times New Roman" w:cs="Times New Roman"/>
          <w:b/>
          <w:sz w:val="22"/>
          <w:szCs w:val="22"/>
        </w:rPr>
        <w:t>.</w:t>
      </w:r>
      <w:r>
        <w:rPr>
          <w:rFonts w:ascii="Times New Roman" w:hAnsi="Times New Roman" w:cs="Times New Roman"/>
          <w:b/>
          <w:sz w:val="22"/>
          <w:szCs w:val="22"/>
        </w:rPr>
        <w:t xml:space="preserve"> </w:t>
      </w:r>
    </w:p>
    <w:p w:rsidR="00410F6E" w:rsidRDefault="00410F6E" w:rsidP="00410F6E">
      <w:pPr>
        <w:rPr>
          <w:rFonts w:ascii="Times New Roman" w:hAnsi="Times New Roman" w:cs="Times New Roman"/>
          <w:bCs/>
          <w:sz w:val="21"/>
          <w:szCs w:val="21"/>
        </w:rPr>
      </w:pPr>
      <w:r w:rsidRPr="00C33C75">
        <w:rPr>
          <w:rFonts w:ascii="Times New Roman" w:hAnsi="Times New Roman" w:cs="Times New Roman"/>
          <w:bCs/>
          <w:sz w:val="21"/>
          <w:szCs w:val="21"/>
        </w:rPr>
        <w:t xml:space="preserve">Adjusted  mixed effects regression </w:t>
      </w:r>
      <w:r w:rsidRPr="00C33C75">
        <w:rPr>
          <w:rFonts w:ascii="Times New Roman" w:hAnsi="Times New Roman" w:cs="Times New Roman"/>
          <w:sz w:val="21"/>
          <w:szCs w:val="21"/>
        </w:rPr>
        <w:t xml:space="preserve">comparing cytokine levels associated with  PFOA concentrations by quartile.  Results represent the  standardized change in each cytokine with </w:t>
      </w:r>
      <w:r>
        <w:rPr>
          <w:rFonts w:ascii="Times New Roman" w:hAnsi="Times New Roman" w:cs="Times New Roman"/>
          <w:sz w:val="21"/>
          <w:szCs w:val="21"/>
        </w:rPr>
        <w:t>by</w:t>
      </w:r>
      <w:r w:rsidRPr="00C33C75">
        <w:rPr>
          <w:rFonts w:ascii="Times New Roman" w:hAnsi="Times New Roman" w:cs="Times New Roman"/>
          <w:sz w:val="21"/>
          <w:szCs w:val="21"/>
        </w:rPr>
        <w:t xml:space="preserve"> PFOA</w:t>
      </w:r>
      <w:r>
        <w:rPr>
          <w:rFonts w:ascii="Times New Roman" w:hAnsi="Times New Roman" w:cs="Times New Roman"/>
          <w:sz w:val="21"/>
          <w:szCs w:val="21"/>
        </w:rPr>
        <w:t xml:space="preserve"> quartile (relative to reference level, quartile 1)</w:t>
      </w:r>
      <w:r w:rsidRPr="00C33C75">
        <w:rPr>
          <w:rFonts w:ascii="Times New Roman" w:hAnsi="Times New Roman" w:cs="Times New Roman"/>
          <w:sz w:val="21"/>
          <w:szCs w:val="21"/>
        </w:rPr>
        <w:t>,</w:t>
      </w:r>
      <w:r w:rsidRPr="00C33C75">
        <w:rPr>
          <w:rFonts w:ascii="Times New Roman" w:hAnsi="Times New Roman" w:cs="Times New Roman"/>
          <w:bCs/>
          <w:sz w:val="21"/>
          <w:szCs w:val="21"/>
        </w:rPr>
        <w:t xml:space="preserve"> and are arranged by order of significance (from Table 5A). Cytokines shown in grey font are zero-inflated. Values shown in bold are significantly elevated (red) or depressed (blue) above reference level (PFOA Quartile 1).  Values in italics are marginal.</w:t>
      </w:r>
      <w:r>
        <w:rPr>
          <w:rFonts w:ascii="Times New Roman" w:hAnsi="Times New Roman" w:cs="Times New Roman"/>
          <w:bCs/>
          <w:sz w:val="21"/>
          <w:szCs w:val="21"/>
        </w:rPr>
        <w:t xml:space="preserve">  P-values are not adjusted for multiplicity.</w:t>
      </w:r>
    </w:p>
    <w:p w:rsidR="00410F6E" w:rsidRPr="00781123" w:rsidRDefault="00410F6E" w:rsidP="00410F6E">
      <w:pPr>
        <w:rPr>
          <w:rFonts w:ascii="Times New Roman" w:hAnsi="Times New Roman" w:cs="Times New Roman"/>
          <w:b/>
          <w:sz w:val="22"/>
          <w:szCs w:val="22"/>
        </w:rPr>
      </w:pPr>
    </w:p>
    <w:tbl>
      <w:tblPr>
        <w:tblStyle w:val="TableGrid"/>
        <w:tblW w:w="0" w:type="auto"/>
        <w:tblLook w:val="04A0" w:firstRow="1" w:lastRow="0" w:firstColumn="1" w:lastColumn="0" w:noHBand="0" w:noVBand="1"/>
      </w:tblPr>
      <w:tblGrid>
        <w:gridCol w:w="1549"/>
        <w:gridCol w:w="939"/>
        <w:gridCol w:w="1534"/>
        <w:gridCol w:w="1620"/>
        <w:gridCol w:w="1710"/>
      </w:tblGrid>
      <w:tr w:rsidR="00410F6E" w:rsidRPr="00713CDA" w:rsidTr="009B566A">
        <w:trPr>
          <w:trHeight w:val="70"/>
        </w:trPr>
        <w:tc>
          <w:tcPr>
            <w:tcW w:w="1549" w:type="dxa"/>
            <w:tcBorders>
              <w:top w:val="double" w:sz="4" w:space="0" w:color="auto"/>
              <w:left w:val="nil"/>
              <w:bottom w:val="double" w:sz="4" w:space="0" w:color="auto"/>
              <w:right w:val="nil"/>
            </w:tcBorders>
            <w:vAlign w:val="center"/>
          </w:tcPr>
          <w:p w:rsidR="00410F6E" w:rsidRPr="001446B0" w:rsidRDefault="00410F6E" w:rsidP="009B566A">
            <w:pPr>
              <w:jc w:val="center"/>
              <w:rPr>
                <w:rFonts w:ascii="Times New Roman" w:hAnsi="Times New Roman" w:cs="Times New Roman"/>
                <w:b/>
                <w:sz w:val="20"/>
                <w:szCs w:val="20"/>
              </w:rPr>
            </w:pPr>
            <w:r w:rsidRPr="001446B0">
              <w:rPr>
                <w:rFonts w:ascii="Times New Roman" w:hAnsi="Times New Roman" w:cs="Times New Roman"/>
                <w:b/>
                <w:sz w:val="20"/>
                <w:szCs w:val="20"/>
              </w:rPr>
              <w:t>Cytokine</w:t>
            </w:r>
          </w:p>
        </w:tc>
        <w:tc>
          <w:tcPr>
            <w:tcW w:w="872" w:type="dxa"/>
            <w:tcBorders>
              <w:top w:val="double" w:sz="4" w:space="0" w:color="auto"/>
              <w:left w:val="nil"/>
              <w:bottom w:val="double" w:sz="4" w:space="0" w:color="auto"/>
              <w:right w:val="nil"/>
            </w:tcBorders>
            <w:vAlign w:val="center"/>
          </w:tcPr>
          <w:p w:rsidR="00410F6E" w:rsidRPr="001446B0" w:rsidRDefault="00410F6E" w:rsidP="009B566A">
            <w:pPr>
              <w:jc w:val="center"/>
              <w:rPr>
                <w:rFonts w:ascii="Times New Roman" w:hAnsi="Times New Roman" w:cs="Times New Roman"/>
                <w:b/>
                <w:sz w:val="20"/>
                <w:szCs w:val="20"/>
              </w:rPr>
            </w:pPr>
            <w:r w:rsidRPr="001446B0">
              <w:rPr>
                <w:rFonts w:ascii="Times New Roman" w:hAnsi="Times New Roman" w:cs="Times New Roman"/>
                <w:b/>
                <w:sz w:val="20"/>
                <w:szCs w:val="20"/>
              </w:rPr>
              <w:t>PFOA Quartile</w:t>
            </w:r>
          </w:p>
        </w:tc>
        <w:tc>
          <w:tcPr>
            <w:tcW w:w="1534" w:type="dxa"/>
            <w:tcBorders>
              <w:top w:val="double" w:sz="4" w:space="0" w:color="auto"/>
              <w:left w:val="nil"/>
              <w:bottom w:val="double" w:sz="4" w:space="0" w:color="auto"/>
              <w:right w:val="nil"/>
            </w:tcBorders>
            <w:vAlign w:val="center"/>
          </w:tcPr>
          <w:p w:rsidR="00410F6E" w:rsidRPr="001446B0" w:rsidRDefault="00410F6E" w:rsidP="009B566A">
            <w:pPr>
              <w:jc w:val="center"/>
              <w:rPr>
                <w:rFonts w:ascii="Times New Roman" w:hAnsi="Times New Roman" w:cs="Times New Roman"/>
                <w:b/>
                <w:sz w:val="20"/>
                <w:szCs w:val="20"/>
              </w:rPr>
            </w:pPr>
            <w:r w:rsidRPr="001446B0">
              <w:rPr>
                <w:rFonts w:ascii="Times New Roman" w:hAnsi="Times New Roman" w:cs="Times New Roman"/>
                <w:b/>
                <w:sz w:val="20"/>
                <w:szCs w:val="20"/>
              </w:rPr>
              <w:t>Pooled Estimate</w:t>
            </w:r>
          </w:p>
        </w:tc>
        <w:tc>
          <w:tcPr>
            <w:tcW w:w="1620" w:type="dxa"/>
            <w:tcBorders>
              <w:top w:val="double" w:sz="4" w:space="0" w:color="auto"/>
              <w:left w:val="nil"/>
              <w:bottom w:val="double" w:sz="4" w:space="0" w:color="auto"/>
              <w:right w:val="nil"/>
            </w:tcBorders>
            <w:vAlign w:val="center"/>
          </w:tcPr>
          <w:p w:rsidR="00410F6E" w:rsidRPr="001446B0" w:rsidRDefault="00410F6E" w:rsidP="009B566A">
            <w:pPr>
              <w:jc w:val="center"/>
              <w:rPr>
                <w:rFonts w:ascii="Times New Roman" w:hAnsi="Times New Roman" w:cs="Times New Roman"/>
                <w:b/>
                <w:sz w:val="20"/>
                <w:szCs w:val="20"/>
              </w:rPr>
            </w:pPr>
            <w:r w:rsidRPr="001446B0">
              <w:rPr>
                <w:rFonts w:ascii="Times New Roman" w:hAnsi="Times New Roman" w:cs="Times New Roman"/>
                <w:b/>
                <w:sz w:val="20"/>
                <w:szCs w:val="20"/>
              </w:rPr>
              <w:t>95% CI</w:t>
            </w:r>
          </w:p>
        </w:tc>
        <w:tc>
          <w:tcPr>
            <w:tcW w:w="1710" w:type="dxa"/>
            <w:tcBorders>
              <w:top w:val="double" w:sz="4" w:space="0" w:color="auto"/>
              <w:left w:val="nil"/>
              <w:bottom w:val="double" w:sz="4" w:space="0" w:color="auto"/>
              <w:right w:val="nil"/>
            </w:tcBorders>
            <w:vAlign w:val="center"/>
          </w:tcPr>
          <w:p w:rsidR="00410F6E" w:rsidRPr="001446B0" w:rsidRDefault="00410F6E" w:rsidP="009B566A">
            <w:pPr>
              <w:jc w:val="center"/>
              <w:rPr>
                <w:rFonts w:ascii="Times New Roman" w:hAnsi="Times New Roman" w:cs="Times New Roman"/>
                <w:b/>
                <w:sz w:val="20"/>
                <w:szCs w:val="20"/>
              </w:rPr>
            </w:pPr>
            <w:r w:rsidRPr="001446B0">
              <w:rPr>
                <w:rFonts w:ascii="Times New Roman" w:hAnsi="Times New Roman" w:cs="Times New Roman"/>
                <w:b/>
                <w:sz w:val="20"/>
                <w:szCs w:val="20"/>
              </w:rPr>
              <w:t>p-value</w:t>
            </w:r>
          </w:p>
        </w:tc>
      </w:tr>
      <w:tr w:rsidR="00410F6E" w:rsidRPr="00713CDA" w:rsidTr="009B566A">
        <w:tc>
          <w:tcPr>
            <w:tcW w:w="1549" w:type="dxa"/>
            <w:vMerge w:val="restart"/>
            <w:tcBorders>
              <w:top w:val="double"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1A350F">
              <w:rPr>
                <w:rFonts w:ascii="Times New Roman" w:hAnsi="Times New Roman" w:cs="Times New Roman"/>
                <w:b/>
                <w:sz w:val="22"/>
                <w:szCs w:val="22"/>
              </w:rPr>
              <w:t>IL-16</w:t>
            </w:r>
          </w:p>
        </w:tc>
        <w:tc>
          <w:tcPr>
            <w:tcW w:w="872" w:type="dxa"/>
            <w:tcBorders>
              <w:top w:val="double"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uble"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-0.128</w:t>
            </w:r>
          </w:p>
        </w:tc>
        <w:tc>
          <w:tcPr>
            <w:tcW w:w="1620" w:type="dxa"/>
            <w:tcBorders>
              <w:top w:val="double"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-0.145</w:t>
            </w:r>
            <w:r>
              <w:rPr>
                <w:rFonts w:ascii="Times New Roman" w:hAnsi="Times New Roman" w:cs="Times New Roman"/>
                <w:sz w:val="20"/>
                <w:szCs w:val="20"/>
              </w:rPr>
              <w:t xml:space="preserve">,  </w:t>
            </w:r>
            <w:r w:rsidRPr="009B5C53">
              <w:rPr>
                <w:rFonts w:ascii="Times New Roman" w:hAnsi="Times New Roman" w:cs="Times New Roman"/>
                <w:sz w:val="20"/>
                <w:szCs w:val="20"/>
              </w:rPr>
              <w:t>-0.111</w:t>
            </w:r>
          </w:p>
        </w:tc>
        <w:tc>
          <w:tcPr>
            <w:tcW w:w="1710" w:type="dxa"/>
            <w:tcBorders>
              <w:top w:val="double"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w:t>
            </w:r>
            <w:r>
              <w:rPr>
                <w:rFonts w:ascii="Times New Roman" w:hAnsi="Times New Roman" w:cs="Times New Roman"/>
                <w:bCs/>
                <w:sz w:val="20"/>
                <w:szCs w:val="20"/>
              </w:rPr>
              <w:t>752</w:t>
            </w:r>
          </w:p>
        </w:tc>
      </w:tr>
      <w:tr w:rsidR="00410F6E" w:rsidRPr="00713CDA" w:rsidTr="009B566A">
        <w:trPr>
          <w:trHeight w:val="224"/>
        </w:trPr>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-0.319</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-0.335</w:t>
            </w:r>
            <w:r>
              <w:rPr>
                <w:rFonts w:ascii="Times New Roman" w:hAnsi="Times New Roman" w:cs="Times New Roman"/>
                <w:sz w:val="20"/>
                <w:szCs w:val="20"/>
              </w:rPr>
              <w:t xml:space="preserve">, </w:t>
            </w:r>
            <w:r w:rsidRPr="009B5C53">
              <w:rPr>
                <w:rFonts w:ascii="Times New Roman" w:hAnsi="Times New Roman" w:cs="Times New Roman"/>
                <w:sz w:val="20"/>
                <w:szCs w:val="20"/>
              </w:rPr>
              <w:t>-0.303</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w:t>
            </w:r>
            <w:r>
              <w:rPr>
                <w:rFonts w:ascii="Times New Roman" w:hAnsi="Times New Roman" w:cs="Times New Roman"/>
                <w:bCs/>
                <w:sz w:val="20"/>
                <w:szCs w:val="20"/>
              </w:rPr>
              <w:t>42</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-0.866</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-0.882,  -0.85</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1A350F">
              <w:rPr>
                <w:rFonts w:ascii="Times New Roman" w:hAnsi="Times New Roman" w:cs="Times New Roman"/>
                <w:b/>
                <w:sz w:val="22"/>
                <w:szCs w:val="22"/>
              </w:rPr>
              <w:t>IL-1</w:t>
            </w:r>
            <w:r w:rsidRPr="001A350F">
              <w:rPr>
                <w:rFonts w:ascii="Symbol" w:hAnsi="Symbol" w:cs="Times New Roman"/>
                <w:b/>
                <w:sz w:val="22"/>
                <w:szCs w:val="22"/>
              </w:rPr>
              <w:t>a</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0.039</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0.036</w:t>
            </w:r>
            <w:r>
              <w:rPr>
                <w:rFonts w:ascii="Times New Roman" w:hAnsi="Times New Roman" w:cs="Times New Roman"/>
                <w:sz w:val="20"/>
                <w:szCs w:val="20"/>
              </w:rPr>
              <w:t xml:space="preserve">,  </w:t>
            </w:r>
            <w:r w:rsidRPr="009B5C53">
              <w:rPr>
                <w:rFonts w:ascii="Times New Roman" w:hAnsi="Times New Roman" w:cs="Times New Roman"/>
                <w:sz w:val="20"/>
                <w:szCs w:val="20"/>
              </w:rPr>
              <w:t>0.043</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0.301</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0.092</w:t>
            </w:r>
          </w:p>
        </w:tc>
        <w:tc>
          <w:tcPr>
            <w:tcW w:w="1620"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0.089,  0.096</w:t>
            </w:r>
          </w:p>
        </w:tc>
        <w:tc>
          <w:tcPr>
            <w:tcW w:w="1710"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w:t>
            </w:r>
            <w:r>
              <w:rPr>
                <w:rFonts w:ascii="Times New Roman" w:hAnsi="Times New Roman" w:cs="Times New Roman"/>
                <w:b/>
                <w:color w:val="000000" w:themeColor="text1"/>
                <w:sz w:val="20"/>
                <w:szCs w:val="20"/>
              </w:rPr>
              <w:t>0</w:t>
            </w:r>
            <w:r w:rsidRPr="001446B0">
              <w:rPr>
                <w:rFonts w:ascii="Times New Roman" w:hAnsi="Times New Roman" w:cs="Times New Roman"/>
                <w:b/>
                <w:color w:val="000000" w:themeColor="text1"/>
                <w:sz w:val="20"/>
                <w:szCs w:val="20"/>
              </w:rPr>
              <w:t>1</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0.145</w:t>
            </w:r>
          </w:p>
        </w:tc>
        <w:tc>
          <w:tcPr>
            <w:tcW w:w="1620"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0.142,  0.149</w:t>
            </w:r>
          </w:p>
        </w:tc>
        <w:tc>
          <w:tcPr>
            <w:tcW w:w="1710"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sz w:val="22"/>
                <w:szCs w:val="22"/>
              </w:rPr>
              <w:t>MCP-1</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0.014</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0.012</w:t>
            </w:r>
            <w:r>
              <w:rPr>
                <w:rFonts w:ascii="Times New Roman" w:hAnsi="Times New Roman" w:cs="Times New Roman"/>
                <w:sz w:val="20"/>
                <w:szCs w:val="20"/>
              </w:rPr>
              <w:t xml:space="preserve">,  </w:t>
            </w:r>
            <w:r w:rsidRPr="009B5C53">
              <w:rPr>
                <w:rFonts w:ascii="Times New Roman" w:hAnsi="Times New Roman" w:cs="Times New Roman"/>
                <w:sz w:val="20"/>
                <w:szCs w:val="20"/>
              </w:rPr>
              <w:t>0.016</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0.444</w:t>
            </w:r>
          </w:p>
        </w:tc>
      </w:tr>
      <w:tr w:rsidR="00410F6E" w:rsidRPr="00713CDA" w:rsidTr="009B566A">
        <w:tc>
          <w:tcPr>
            <w:tcW w:w="1549" w:type="dxa"/>
            <w:vMerge/>
            <w:tcBorders>
              <w:top w:val="nil"/>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Q3</w:t>
            </w:r>
          </w:p>
        </w:tc>
        <w:tc>
          <w:tcPr>
            <w:tcW w:w="1534" w:type="dxa"/>
            <w:tcBorders>
              <w:top w:val="nil"/>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0.031</w:t>
            </w:r>
          </w:p>
        </w:tc>
        <w:tc>
          <w:tcPr>
            <w:tcW w:w="1620" w:type="dxa"/>
            <w:tcBorders>
              <w:top w:val="nil"/>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i/>
                <w:iCs/>
                <w:sz w:val="20"/>
                <w:szCs w:val="20"/>
              </w:rPr>
              <w:t>0.030,  0.033</w:t>
            </w:r>
          </w:p>
        </w:tc>
        <w:tc>
          <w:tcPr>
            <w:tcW w:w="1710" w:type="dxa"/>
            <w:tcBorders>
              <w:top w:val="nil"/>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0.075</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0.018</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0.017</w:t>
            </w:r>
            <w:r>
              <w:rPr>
                <w:rFonts w:ascii="Times New Roman" w:hAnsi="Times New Roman" w:cs="Times New Roman"/>
                <w:sz w:val="20"/>
                <w:szCs w:val="20"/>
              </w:rPr>
              <w:t xml:space="preserve">,  </w:t>
            </w:r>
            <w:r w:rsidRPr="009B5C53">
              <w:rPr>
                <w:rFonts w:ascii="Times New Roman" w:hAnsi="Times New Roman" w:cs="Times New Roman"/>
                <w:sz w:val="20"/>
                <w:szCs w:val="20"/>
              </w:rPr>
              <w:t>0.02</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0.312</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color w:val="7F7F7F" w:themeColor="text1" w:themeTint="80"/>
                <w:sz w:val="20"/>
                <w:szCs w:val="20"/>
              </w:rPr>
              <w:t>IL-5</w:t>
            </w:r>
          </w:p>
        </w:tc>
        <w:tc>
          <w:tcPr>
            <w:tcW w:w="872"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Q2</w:t>
            </w:r>
          </w:p>
        </w:tc>
        <w:tc>
          <w:tcPr>
            <w:tcW w:w="1534"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-0.014</w:t>
            </w:r>
          </w:p>
        </w:tc>
        <w:tc>
          <w:tcPr>
            <w:tcW w:w="1620"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-0.015, -0.014</w:t>
            </w:r>
          </w:p>
        </w:tc>
        <w:tc>
          <w:tcPr>
            <w:tcW w:w="1710"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0.003</w:t>
            </w:r>
          </w:p>
        </w:tc>
      </w:tr>
      <w:tr w:rsidR="00410F6E" w:rsidRPr="00713CDA" w:rsidTr="009B566A">
        <w:tc>
          <w:tcPr>
            <w:tcW w:w="1549" w:type="dxa"/>
            <w:vMerge/>
            <w:tcBorders>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-0.017</w:t>
            </w:r>
          </w:p>
        </w:tc>
        <w:tc>
          <w:tcPr>
            <w:tcW w:w="162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-0.0173, -0.0167</w:t>
            </w:r>
          </w:p>
        </w:tc>
        <w:tc>
          <w:tcPr>
            <w:tcW w:w="171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-0.02</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-0.02,  -0.019</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color w:val="7F7F7F" w:themeColor="text1" w:themeTint="80"/>
                <w:sz w:val="20"/>
                <w:szCs w:val="20"/>
              </w:rPr>
              <w:t>IL-6</w:t>
            </w:r>
          </w:p>
        </w:tc>
        <w:tc>
          <w:tcPr>
            <w:tcW w:w="872"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Q2</w:t>
            </w:r>
          </w:p>
        </w:tc>
        <w:tc>
          <w:tcPr>
            <w:tcW w:w="1534"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-0.036</w:t>
            </w:r>
          </w:p>
        </w:tc>
        <w:tc>
          <w:tcPr>
            <w:tcW w:w="1620"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-0.037, -0.035</w:t>
            </w:r>
          </w:p>
        </w:tc>
        <w:tc>
          <w:tcPr>
            <w:tcW w:w="1710"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0.024</w:t>
            </w:r>
          </w:p>
        </w:tc>
      </w:tr>
      <w:tr w:rsidR="00410F6E" w:rsidRPr="00713CDA" w:rsidTr="009B566A">
        <w:tc>
          <w:tcPr>
            <w:tcW w:w="1549" w:type="dxa"/>
            <w:vMerge/>
            <w:tcBorders>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-0.049</w:t>
            </w:r>
          </w:p>
        </w:tc>
        <w:tc>
          <w:tcPr>
            <w:tcW w:w="162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-0.05, -0.048</w:t>
            </w:r>
          </w:p>
        </w:tc>
        <w:tc>
          <w:tcPr>
            <w:tcW w:w="171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0.001</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-0.053</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-0.055, -0.052</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sz w:val="22"/>
                <w:szCs w:val="22"/>
              </w:rPr>
              <w:t>6-Ckine</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0.008</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0.006</w:t>
            </w:r>
            <w:r>
              <w:rPr>
                <w:rFonts w:ascii="Times New Roman" w:hAnsi="Times New Roman" w:cs="Times New Roman"/>
                <w:sz w:val="20"/>
                <w:szCs w:val="20"/>
              </w:rPr>
              <w:t xml:space="preserve">,  </w:t>
            </w:r>
            <w:r w:rsidRPr="009B5C53">
              <w:rPr>
                <w:rFonts w:ascii="Times New Roman" w:hAnsi="Times New Roman" w:cs="Times New Roman"/>
                <w:sz w:val="20"/>
                <w:szCs w:val="20"/>
              </w:rPr>
              <w:t>0.01</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0.717</w:t>
            </w:r>
          </w:p>
        </w:tc>
      </w:tr>
      <w:tr w:rsidR="00410F6E" w:rsidRPr="00713CDA" w:rsidTr="009B566A">
        <w:tc>
          <w:tcPr>
            <w:tcW w:w="1549" w:type="dxa"/>
            <w:vMerge/>
            <w:tcBorders>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-0.061</w:t>
            </w:r>
          </w:p>
        </w:tc>
        <w:tc>
          <w:tcPr>
            <w:tcW w:w="162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-0.063, -0.059</w:t>
            </w:r>
          </w:p>
        </w:tc>
        <w:tc>
          <w:tcPr>
            <w:tcW w:w="171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0.009</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-0.083</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-0.085,  -0.081</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0.001</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sz w:val="22"/>
                <w:szCs w:val="22"/>
              </w:rPr>
              <w:t>MIP-1d</w:t>
            </w:r>
          </w:p>
        </w:tc>
        <w:tc>
          <w:tcPr>
            <w:tcW w:w="872" w:type="dxa"/>
            <w:tcBorders>
              <w:top w:val="dotted" w:sz="4" w:space="0" w:color="auto"/>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Q2</w:t>
            </w:r>
          </w:p>
        </w:tc>
        <w:tc>
          <w:tcPr>
            <w:tcW w:w="1534" w:type="dxa"/>
            <w:tcBorders>
              <w:top w:val="dotted" w:sz="4" w:space="0" w:color="auto"/>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0.08</w:t>
            </w:r>
          </w:p>
        </w:tc>
        <w:tc>
          <w:tcPr>
            <w:tcW w:w="1620" w:type="dxa"/>
            <w:tcBorders>
              <w:top w:val="dotted" w:sz="4" w:space="0" w:color="auto"/>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0.078,  0.082</w:t>
            </w:r>
          </w:p>
        </w:tc>
        <w:tc>
          <w:tcPr>
            <w:tcW w:w="1710" w:type="dxa"/>
            <w:tcBorders>
              <w:top w:val="dotted" w:sz="4" w:space="0" w:color="auto"/>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0.001</w:t>
            </w:r>
          </w:p>
        </w:tc>
      </w:tr>
      <w:tr w:rsidR="00410F6E" w:rsidRPr="00713CDA" w:rsidTr="009B566A">
        <w:tc>
          <w:tcPr>
            <w:tcW w:w="1549" w:type="dxa"/>
            <w:vMerge/>
            <w:tcBorders>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0.094</w:t>
            </w:r>
          </w:p>
        </w:tc>
        <w:tc>
          <w:tcPr>
            <w:tcW w:w="1620"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0.092,  0.096</w:t>
            </w:r>
          </w:p>
        </w:tc>
        <w:tc>
          <w:tcPr>
            <w:tcW w:w="1710" w:type="dxa"/>
            <w:tcBorders>
              <w:top w:val="nil"/>
              <w:left w:val="nil"/>
              <w:bottom w:val="nil"/>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0.095</w:t>
            </w:r>
          </w:p>
        </w:tc>
        <w:tc>
          <w:tcPr>
            <w:tcW w:w="1620"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0.094,  0.097</w:t>
            </w:r>
          </w:p>
        </w:tc>
        <w:tc>
          <w:tcPr>
            <w:tcW w:w="1710" w:type="dxa"/>
            <w:tcBorders>
              <w:top w:val="nil"/>
              <w:left w:val="nil"/>
              <w:bottom w:val="dotted" w:sz="4" w:space="0" w:color="auto"/>
              <w:right w:val="nil"/>
            </w:tcBorders>
            <w:shd w:val="clear" w:color="auto" w:fill="FBE4D5" w:themeFill="accent2"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color w:val="7F7F7F" w:themeColor="text1" w:themeTint="80"/>
                <w:sz w:val="22"/>
                <w:szCs w:val="22"/>
              </w:rPr>
              <w:t>TNF-</w:t>
            </w:r>
            <w:r w:rsidRPr="004B77A8">
              <w:rPr>
                <w:rFonts w:ascii="Symbol" w:hAnsi="Symbol" w:cs="Times New Roman"/>
                <w:b/>
                <w:color w:val="7F7F7F" w:themeColor="text1" w:themeTint="80"/>
                <w:sz w:val="22"/>
                <w:szCs w:val="22"/>
              </w:rPr>
              <w:t>a</w:t>
            </w:r>
          </w:p>
        </w:tc>
        <w:tc>
          <w:tcPr>
            <w:tcW w:w="872"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Q2</w:t>
            </w:r>
          </w:p>
        </w:tc>
        <w:tc>
          <w:tcPr>
            <w:tcW w:w="1534"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-0.019</w:t>
            </w:r>
          </w:p>
        </w:tc>
        <w:tc>
          <w:tcPr>
            <w:tcW w:w="1620"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-0.019, -0.018</w:t>
            </w:r>
          </w:p>
        </w:tc>
        <w:tc>
          <w:tcPr>
            <w:tcW w:w="1710" w:type="dxa"/>
            <w:tcBorders>
              <w:top w:val="dotted" w:sz="4" w:space="0" w:color="auto"/>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tcBorders>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-0.016</w:t>
            </w:r>
          </w:p>
        </w:tc>
        <w:tc>
          <w:tcPr>
            <w:tcW w:w="162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-0.016, -0.016</w:t>
            </w:r>
          </w:p>
        </w:tc>
        <w:tc>
          <w:tcPr>
            <w:tcW w:w="171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0.002</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-0.023</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-0.023, -0.022</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&lt;0.0001</w:t>
            </w:r>
          </w:p>
        </w:tc>
      </w:tr>
      <w:tr w:rsidR="00410F6E" w:rsidRPr="00713CDA" w:rsidTr="009B566A">
        <w:tc>
          <w:tcPr>
            <w:tcW w:w="1549" w:type="dxa"/>
            <w:vMerge w:val="restart"/>
            <w:tcBorders>
              <w:top w:val="dotted" w:sz="4" w:space="0" w:color="auto"/>
              <w:left w:val="nil"/>
              <w:bottom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color w:val="7F7F7F" w:themeColor="text1" w:themeTint="80"/>
                <w:sz w:val="20"/>
                <w:szCs w:val="20"/>
              </w:rPr>
              <w:t>SCF</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-0.036</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-0.039</w:t>
            </w:r>
            <w:r>
              <w:rPr>
                <w:rFonts w:ascii="Times New Roman" w:hAnsi="Times New Roman" w:cs="Times New Roman"/>
                <w:sz w:val="20"/>
                <w:szCs w:val="20"/>
              </w:rPr>
              <w:t xml:space="preserve">, </w:t>
            </w:r>
            <w:r w:rsidRPr="009B5C53">
              <w:rPr>
                <w:rFonts w:ascii="Times New Roman" w:hAnsi="Times New Roman" w:cs="Times New Roman"/>
                <w:sz w:val="20"/>
                <w:szCs w:val="20"/>
              </w:rPr>
              <w:t>-0.034</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0.195</w:t>
            </w:r>
          </w:p>
        </w:tc>
      </w:tr>
      <w:tr w:rsidR="00410F6E" w:rsidRPr="00713CDA" w:rsidTr="009B566A">
        <w:tc>
          <w:tcPr>
            <w:tcW w:w="1549" w:type="dxa"/>
            <w:vMerge/>
            <w:tcBorders>
              <w:top w:val="nil"/>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-0.061</w:t>
            </w:r>
          </w:p>
        </w:tc>
        <w:tc>
          <w:tcPr>
            <w:tcW w:w="162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-0.064, -0.059</w:t>
            </w:r>
          </w:p>
        </w:tc>
        <w:tc>
          <w:tcPr>
            <w:tcW w:w="171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0.033</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-0.069</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-0.072, -0.067</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0.017</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sz w:val="22"/>
                <w:szCs w:val="22"/>
              </w:rPr>
              <w:t>Cathepsin-D</w:t>
            </w:r>
          </w:p>
        </w:tc>
        <w:tc>
          <w:tcPr>
            <w:tcW w:w="872"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sz w:val="20"/>
                <w:szCs w:val="20"/>
              </w:rPr>
            </w:pPr>
            <w:r w:rsidRPr="00C33C75">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sz w:val="20"/>
                <w:szCs w:val="20"/>
              </w:rPr>
            </w:pPr>
            <w:r w:rsidRPr="00C33C75">
              <w:rPr>
                <w:rFonts w:ascii="Times New Roman" w:hAnsi="Times New Roman" w:cs="Times New Roman"/>
                <w:bCs/>
                <w:sz w:val="20"/>
                <w:szCs w:val="20"/>
              </w:rPr>
              <w:t>-0.083</w:t>
            </w:r>
          </w:p>
        </w:tc>
        <w:tc>
          <w:tcPr>
            <w:tcW w:w="1620"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sz w:val="20"/>
                <w:szCs w:val="20"/>
              </w:rPr>
            </w:pPr>
            <w:r w:rsidRPr="00C33C75">
              <w:rPr>
                <w:rFonts w:ascii="Times New Roman" w:hAnsi="Times New Roman" w:cs="Times New Roman"/>
                <w:sz w:val="20"/>
                <w:szCs w:val="20"/>
              </w:rPr>
              <w:t>-0.146, -0.02</w:t>
            </w:r>
          </w:p>
        </w:tc>
        <w:tc>
          <w:tcPr>
            <w:tcW w:w="1710"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sz w:val="20"/>
                <w:szCs w:val="20"/>
              </w:rPr>
            </w:pPr>
            <w:r w:rsidRPr="00C33C75">
              <w:rPr>
                <w:rFonts w:ascii="Times New Roman" w:hAnsi="Times New Roman" w:cs="Times New Roman"/>
                <w:bCs/>
                <w:sz w:val="20"/>
                <w:szCs w:val="20"/>
              </w:rPr>
              <w:t>0.9</w:t>
            </w:r>
          </w:p>
        </w:tc>
      </w:tr>
      <w:tr w:rsidR="00410F6E" w:rsidRPr="00713CDA" w:rsidTr="009B566A">
        <w:tc>
          <w:tcPr>
            <w:tcW w:w="1549" w:type="dxa"/>
            <w:vMerge/>
            <w:tcBorders>
              <w:left w:val="nil"/>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-2.128</w:t>
            </w:r>
          </w:p>
        </w:tc>
        <w:tc>
          <w:tcPr>
            <w:tcW w:w="162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-2.196, -2.06</w:t>
            </w:r>
          </w:p>
        </w:tc>
        <w:tc>
          <w:tcPr>
            <w:tcW w:w="1710" w:type="dxa"/>
            <w:tcBorders>
              <w:top w:val="nil"/>
              <w:left w:val="nil"/>
              <w:bottom w:val="nil"/>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0.006</w:t>
            </w:r>
          </w:p>
        </w:tc>
      </w:tr>
      <w:tr w:rsidR="00410F6E" w:rsidRPr="00713CDA" w:rsidTr="009B566A">
        <w:tc>
          <w:tcPr>
            <w:tcW w:w="1549" w:type="dxa"/>
            <w:vMerge/>
            <w:tcBorders>
              <w:left w:val="nil"/>
              <w:bottom w:val="dotted" w:sz="4" w:space="0" w:color="auto"/>
              <w:right w:val="nil"/>
            </w:tcBorders>
            <w:vAlign w:val="center"/>
          </w:tcPr>
          <w:p w:rsidR="00410F6E" w:rsidRPr="004B77A8" w:rsidRDefault="00410F6E" w:rsidP="009B566A">
            <w:pPr>
              <w:jc w:val="center"/>
              <w:rPr>
                <w:rFonts w:ascii="Times New Roman" w:hAnsi="Times New Roman" w:cs="Times New Roman"/>
                <w:b/>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-1.407</w:t>
            </w:r>
          </w:p>
        </w:tc>
        <w:tc>
          <w:tcPr>
            <w:tcW w:w="162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-1.474, -1.341</w:t>
            </w:r>
          </w:p>
        </w:tc>
        <w:tc>
          <w:tcPr>
            <w:tcW w:w="1710" w:type="dxa"/>
            <w:tcBorders>
              <w:top w:val="nil"/>
              <w:left w:val="nil"/>
              <w:bottom w:val="dotted" w:sz="4" w:space="0" w:color="auto"/>
              <w:right w:val="nil"/>
            </w:tcBorders>
            <w:shd w:val="clear" w:color="auto" w:fill="D9E2F3" w:themeFill="accent1" w:themeFillTint="33"/>
            <w:vAlign w:val="center"/>
          </w:tcPr>
          <w:p w:rsidR="00410F6E" w:rsidRPr="001446B0" w:rsidRDefault="00410F6E" w:rsidP="009B566A">
            <w:pPr>
              <w:jc w:val="center"/>
              <w:rPr>
                <w:rFonts w:ascii="Times New Roman" w:hAnsi="Times New Roman" w:cs="Times New Roman"/>
                <w:b/>
                <w:color w:val="000000" w:themeColor="text1"/>
                <w:sz w:val="20"/>
                <w:szCs w:val="20"/>
              </w:rPr>
            </w:pPr>
            <w:r w:rsidRPr="001446B0">
              <w:rPr>
                <w:rFonts w:ascii="Times New Roman" w:hAnsi="Times New Roman" w:cs="Times New Roman"/>
                <w:b/>
                <w:color w:val="000000" w:themeColor="text1"/>
                <w:sz w:val="20"/>
                <w:szCs w:val="20"/>
              </w:rPr>
              <w:t>0.036</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sz w:val="20"/>
                <w:szCs w:val="20"/>
              </w:rPr>
              <w:t>sVCAM</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-0.016</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-0.018</w:t>
            </w:r>
            <w:r>
              <w:rPr>
                <w:rFonts w:ascii="Times New Roman" w:hAnsi="Times New Roman" w:cs="Times New Roman"/>
                <w:sz w:val="20"/>
                <w:szCs w:val="20"/>
              </w:rPr>
              <w:t xml:space="preserve">, </w:t>
            </w:r>
            <w:r w:rsidRPr="009B5C53">
              <w:rPr>
                <w:rFonts w:ascii="Times New Roman" w:hAnsi="Times New Roman" w:cs="Times New Roman"/>
                <w:sz w:val="20"/>
                <w:szCs w:val="20"/>
              </w:rPr>
              <w:t>-0.015</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0.355</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-0.041</w:t>
            </w:r>
          </w:p>
        </w:tc>
        <w:tc>
          <w:tcPr>
            <w:tcW w:w="1620"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-0.043, -0.04</w:t>
            </w:r>
          </w:p>
        </w:tc>
        <w:tc>
          <w:tcPr>
            <w:tcW w:w="1710"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0.015</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-0.035</w:t>
            </w:r>
          </w:p>
        </w:tc>
        <w:tc>
          <w:tcPr>
            <w:tcW w:w="1620"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-0.037, -0.033</w:t>
            </w:r>
          </w:p>
        </w:tc>
        <w:tc>
          <w:tcPr>
            <w:tcW w:w="1710"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0.039</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CRP</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w:t>
            </w:r>
            <w:r>
              <w:rPr>
                <w:rFonts w:ascii="Times New Roman" w:hAnsi="Times New Roman" w:cs="Times New Roman"/>
                <w:bCs/>
                <w:sz w:val="20"/>
                <w:szCs w:val="20"/>
              </w:rPr>
              <w:t>0</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0.005</w:t>
            </w:r>
            <w:r>
              <w:rPr>
                <w:rFonts w:ascii="Times New Roman" w:hAnsi="Times New Roman" w:cs="Times New Roman"/>
                <w:sz w:val="20"/>
                <w:szCs w:val="20"/>
              </w:rPr>
              <w:t xml:space="preserve">, </w:t>
            </w:r>
            <w:r w:rsidRPr="009B5C53">
              <w:rPr>
                <w:rFonts w:ascii="Times New Roman" w:hAnsi="Times New Roman" w:cs="Times New Roman"/>
                <w:sz w:val="20"/>
                <w:szCs w:val="20"/>
              </w:rPr>
              <w:t>0.014</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0.853</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Q3</w:t>
            </w:r>
          </w:p>
        </w:tc>
        <w:tc>
          <w:tcPr>
            <w:tcW w:w="1534" w:type="dxa"/>
            <w:tcBorders>
              <w:top w:val="nil"/>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0.102</w:t>
            </w:r>
          </w:p>
        </w:tc>
        <w:tc>
          <w:tcPr>
            <w:tcW w:w="1620" w:type="dxa"/>
            <w:tcBorders>
              <w:top w:val="nil"/>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i/>
                <w:iCs/>
                <w:sz w:val="20"/>
                <w:szCs w:val="20"/>
              </w:rPr>
              <w:t>0.097, 0.107</w:t>
            </w:r>
          </w:p>
        </w:tc>
        <w:tc>
          <w:tcPr>
            <w:tcW w:w="1710" w:type="dxa"/>
            <w:tcBorders>
              <w:top w:val="nil"/>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0.091</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Q4</w:t>
            </w:r>
          </w:p>
        </w:tc>
        <w:tc>
          <w:tcPr>
            <w:tcW w:w="1534" w:type="dxa"/>
            <w:tcBorders>
              <w:top w:val="nil"/>
              <w:left w:val="nil"/>
              <w:bottom w:val="dotted" w:sz="4" w:space="0" w:color="auto"/>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0.085</w:t>
            </w:r>
          </w:p>
        </w:tc>
        <w:tc>
          <w:tcPr>
            <w:tcW w:w="1620" w:type="dxa"/>
            <w:tcBorders>
              <w:top w:val="nil"/>
              <w:left w:val="nil"/>
              <w:bottom w:val="dotted" w:sz="4" w:space="0" w:color="auto"/>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i/>
                <w:iCs/>
                <w:sz w:val="20"/>
                <w:szCs w:val="20"/>
              </w:rPr>
              <w:t>0.080, 0.089</w:t>
            </w:r>
          </w:p>
        </w:tc>
        <w:tc>
          <w:tcPr>
            <w:tcW w:w="1710" w:type="dxa"/>
            <w:tcBorders>
              <w:top w:val="nil"/>
              <w:left w:val="nil"/>
              <w:bottom w:val="dotted" w:sz="4" w:space="0" w:color="auto"/>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0.092</w:t>
            </w:r>
          </w:p>
        </w:tc>
      </w:tr>
      <w:tr w:rsidR="00410F6E" w:rsidRPr="00713CDA" w:rsidTr="009B566A">
        <w:tc>
          <w:tcPr>
            <w:tcW w:w="1549" w:type="dxa"/>
            <w:vMerge w:val="restart"/>
            <w:tcBorders>
              <w:top w:val="dotted" w:sz="4" w:space="0" w:color="auto"/>
              <w:left w:val="nil"/>
              <w:right w:val="nil"/>
            </w:tcBorders>
            <w:vAlign w:val="center"/>
          </w:tcPr>
          <w:p w:rsidR="00410F6E" w:rsidRPr="004B77A8" w:rsidRDefault="00410F6E" w:rsidP="009B566A">
            <w:pPr>
              <w:jc w:val="center"/>
              <w:rPr>
                <w:rFonts w:ascii="Times New Roman" w:hAnsi="Times New Roman" w:cs="Times New Roman"/>
                <w:b/>
                <w:sz w:val="20"/>
                <w:szCs w:val="20"/>
              </w:rPr>
            </w:pPr>
            <w:r w:rsidRPr="004B77A8">
              <w:rPr>
                <w:rFonts w:ascii="Times New Roman" w:hAnsi="Times New Roman" w:cs="Times New Roman"/>
                <w:b/>
                <w:color w:val="7F7F7F" w:themeColor="text1" w:themeTint="80"/>
                <w:sz w:val="20"/>
                <w:szCs w:val="20"/>
              </w:rPr>
              <w:t>IL-33</w:t>
            </w:r>
          </w:p>
        </w:tc>
        <w:tc>
          <w:tcPr>
            <w:tcW w:w="872" w:type="dxa"/>
            <w:tcBorders>
              <w:top w:val="dotted" w:sz="4" w:space="0" w:color="auto"/>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Q2</w:t>
            </w:r>
          </w:p>
        </w:tc>
        <w:tc>
          <w:tcPr>
            <w:tcW w:w="1534" w:type="dxa"/>
            <w:tcBorders>
              <w:top w:val="dotted" w:sz="4" w:space="0" w:color="auto"/>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-0.018</w:t>
            </w:r>
          </w:p>
        </w:tc>
        <w:tc>
          <w:tcPr>
            <w:tcW w:w="1620" w:type="dxa"/>
            <w:tcBorders>
              <w:top w:val="dotted" w:sz="4" w:space="0" w:color="auto"/>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i/>
                <w:iCs/>
                <w:sz w:val="20"/>
                <w:szCs w:val="20"/>
              </w:rPr>
              <w:t>-0.019, -0.017</w:t>
            </w:r>
          </w:p>
        </w:tc>
        <w:tc>
          <w:tcPr>
            <w:tcW w:w="1710" w:type="dxa"/>
            <w:tcBorders>
              <w:top w:val="dotted" w:sz="4" w:space="0" w:color="auto"/>
              <w:left w:val="nil"/>
              <w:bottom w:val="nil"/>
              <w:right w:val="nil"/>
            </w:tcBorders>
            <w:vAlign w:val="center"/>
          </w:tcPr>
          <w:p w:rsidR="00410F6E" w:rsidRPr="00E664F7" w:rsidRDefault="00410F6E" w:rsidP="009B566A">
            <w:pPr>
              <w:jc w:val="center"/>
              <w:rPr>
                <w:rFonts w:ascii="Times New Roman" w:hAnsi="Times New Roman" w:cs="Times New Roman"/>
                <w:bCs/>
                <w:i/>
                <w:iCs/>
                <w:sz w:val="20"/>
                <w:szCs w:val="20"/>
              </w:rPr>
            </w:pPr>
            <w:r w:rsidRPr="00E664F7">
              <w:rPr>
                <w:rFonts w:ascii="Times New Roman" w:hAnsi="Times New Roman" w:cs="Times New Roman"/>
                <w:bCs/>
                <w:i/>
                <w:iCs/>
                <w:sz w:val="20"/>
                <w:szCs w:val="20"/>
              </w:rPr>
              <w:t>0.068</w:t>
            </w:r>
          </w:p>
        </w:tc>
      </w:tr>
      <w:tr w:rsidR="00410F6E" w:rsidRPr="00713CDA" w:rsidTr="009B566A">
        <w:trPr>
          <w:trHeight w:val="296"/>
        </w:trPr>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-0.021</w:t>
            </w:r>
          </w:p>
        </w:tc>
        <w:tc>
          <w:tcPr>
            <w:tcW w:w="1620"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-0.021, -0.02</w:t>
            </w:r>
          </w:p>
        </w:tc>
        <w:tc>
          <w:tcPr>
            <w:tcW w:w="1710" w:type="dxa"/>
            <w:tcBorders>
              <w:top w:val="nil"/>
              <w:left w:val="nil"/>
              <w:bottom w:val="nil"/>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0.034</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-0.028</w:t>
            </w:r>
          </w:p>
        </w:tc>
        <w:tc>
          <w:tcPr>
            <w:tcW w:w="1620"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-0.029, -0.027</w:t>
            </w:r>
          </w:p>
        </w:tc>
        <w:tc>
          <w:tcPr>
            <w:tcW w:w="1710" w:type="dxa"/>
            <w:tcBorders>
              <w:top w:val="nil"/>
              <w:left w:val="nil"/>
              <w:bottom w:val="dotted" w:sz="4" w:space="0" w:color="auto"/>
              <w:right w:val="nil"/>
            </w:tcBorders>
            <w:shd w:val="clear" w:color="auto" w:fill="D9E2F3" w:themeFill="accent1"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0.035</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CTACK</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0.031</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0.026</w:t>
            </w:r>
            <w:r>
              <w:rPr>
                <w:rFonts w:ascii="Times New Roman" w:hAnsi="Times New Roman" w:cs="Times New Roman"/>
                <w:sz w:val="20"/>
                <w:szCs w:val="20"/>
              </w:rPr>
              <w:t xml:space="preserve">,  </w:t>
            </w:r>
            <w:r w:rsidRPr="009B5C53">
              <w:rPr>
                <w:rFonts w:ascii="Times New Roman" w:hAnsi="Times New Roman" w:cs="Times New Roman"/>
                <w:sz w:val="20"/>
                <w:szCs w:val="20"/>
              </w:rPr>
              <w:t>0.035</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0.596</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0.011</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0.005</w:t>
            </w:r>
            <w:r>
              <w:rPr>
                <w:rFonts w:ascii="Times New Roman" w:hAnsi="Times New Roman" w:cs="Times New Roman"/>
                <w:sz w:val="20"/>
                <w:szCs w:val="20"/>
              </w:rPr>
              <w:t xml:space="preserve">, </w:t>
            </w:r>
            <w:r w:rsidRPr="009B5C53">
              <w:rPr>
                <w:rFonts w:ascii="Times New Roman" w:hAnsi="Times New Roman" w:cs="Times New Roman"/>
                <w:sz w:val="20"/>
                <w:szCs w:val="20"/>
              </w:rPr>
              <w:t>0.016</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0.852</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0.048</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0.044</w:t>
            </w:r>
            <w:r>
              <w:rPr>
                <w:rFonts w:ascii="Times New Roman" w:hAnsi="Times New Roman" w:cs="Times New Roman"/>
                <w:sz w:val="20"/>
                <w:szCs w:val="20"/>
              </w:rPr>
              <w:t xml:space="preserve">,  </w:t>
            </w:r>
            <w:r w:rsidRPr="009B5C53">
              <w:rPr>
                <w:rFonts w:ascii="Times New Roman" w:hAnsi="Times New Roman" w:cs="Times New Roman"/>
                <w:sz w:val="20"/>
                <w:szCs w:val="20"/>
              </w:rPr>
              <w:t>0.053</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0.409</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IL</w:t>
            </w:r>
            <w:r>
              <w:rPr>
                <w:rFonts w:ascii="Times New Roman" w:hAnsi="Times New Roman" w:cs="Times New Roman"/>
                <w:bCs/>
                <w:sz w:val="20"/>
                <w:szCs w:val="20"/>
              </w:rPr>
              <w:t>-</w:t>
            </w:r>
            <w:r w:rsidRPr="00713CDA">
              <w:rPr>
                <w:rFonts w:ascii="Times New Roman" w:hAnsi="Times New Roman" w:cs="Times New Roman"/>
                <w:bCs/>
                <w:sz w:val="20"/>
                <w:szCs w:val="20"/>
              </w:rPr>
              <w:t>8</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-0.086</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-0.096</w:t>
            </w:r>
            <w:r>
              <w:rPr>
                <w:rFonts w:ascii="Times New Roman" w:hAnsi="Times New Roman" w:cs="Times New Roman"/>
                <w:sz w:val="20"/>
                <w:szCs w:val="20"/>
              </w:rPr>
              <w:t xml:space="preserve">, </w:t>
            </w:r>
            <w:r w:rsidRPr="009B5C53">
              <w:rPr>
                <w:rFonts w:ascii="Times New Roman" w:hAnsi="Times New Roman" w:cs="Times New Roman"/>
                <w:sz w:val="20"/>
                <w:szCs w:val="20"/>
              </w:rPr>
              <w:t>-0.077</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0.467</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-0.077</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-0.086</w:t>
            </w:r>
            <w:r>
              <w:rPr>
                <w:rFonts w:ascii="Times New Roman" w:hAnsi="Times New Roman" w:cs="Times New Roman"/>
                <w:sz w:val="20"/>
                <w:szCs w:val="20"/>
              </w:rPr>
              <w:t xml:space="preserve">, </w:t>
            </w:r>
            <w:r w:rsidRPr="009B5C53">
              <w:rPr>
                <w:rFonts w:ascii="Times New Roman" w:hAnsi="Times New Roman" w:cs="Times New Roman"/>
                <w:sz w:val="20"/>
                <w:szCs w:val="20"/>
              </w:rPr>
              <w:t>-0.068</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0.488</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-0.163</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-0.172</w:t>
            </w:r>
            <w:r>
              <w:rPr>
                <w:rFonts w:ascii="Times New Roman" w:hAnsi="Times New Roman" w:cs="Times New Roman"/>
                <w:sz w:val="20"/>
                <w:szCs w:val="20"/>
              </w:rPr>
              <w:t xml:space="preserve">, </w:t>
            </w:r>
            <w:r w:rsidRPr="009B5C53">
              <w:rPr>
                <w:rFonts w:ascii="Times New Roman" w:hAnsi="Times New Roman" w:cs="Times New Roman"/>
                <w:sz w:val="20"/>
                <w:szCs w:val="20"/>
              </w:rPr>
              <w:t>-0.154</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0.117</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NCAM</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0.012</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0.011</w:t>
            </w:r>
            <w:r>
              <w:rPr>
                <w:rFonts w:ascii="Times New Roman" w:hAnsi="Times New Roman" w:cs="Times New Roman"/>
                <w:sz w:val="20"/>
                <w:szCs w:val="20"/>
              </w:rPr>
              <w:t xml:space="preserve">,  </w:t>
            </w:r>
            <w:r w:rsidRPr="009B5C53">
              <w:rPr>
                <w:rFonts w:ascii="Times New Roman" w:hAnsi="Times New Roman" w:cs="Times New Roman"/>
                <w:sz w:val="20"/>
                <w:szCs w:val="20"/>
              </w:rPr>
              <w:t>0.013</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0.434</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0.011</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w:t>
            </w:r>
            <w:r>
              <w:rPr>
                <w:rFonts w:ascii="Times New Roman" w:hAnsi="Times New Roman" w:cs="Times New Roman"/>
                <w:sz w:val="20"/>
                <w:szCs w:val="20"/>
              </w:rPr>
              <w:t xml:space="preserve">,  </w:t>
            </w:r>
            <w:r w:rsidRPr="009B5C53">
              <w:rPr>
                <w:rFonts w:ascii="Times New Roman" w:hAnsi="Times New Roman" w:cs="Times New Roman"/>
                <w:sz w:val="20"/>
                <w:szCs w:val="20"/>
              </w:rPr>
              <w:t>0.012</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0.464</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0.021</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0.02</w:t>
            </w:r>
            <w:r>
              <w:rPr>
                <w:rFonts w:ascii="Times New Roman" w:hAnsi="Times New Roman" w:cs="Times New Roman"/>
                <w:sz w:val="20"/>
                <w:szCs w:val="20"/>
              </w:rPr>
              <w:t xml:space="preserve">,   </w:t>
            </w:r>
            <w:r w:rsidRPr="009B5C53">
              <w:rPr>
                <w:rFonts w:ascii="Times New Roman" w:hAnsi="Times New Roman" w:cs="Times New Roman"/>
                <w:sz w:val="20"/>
                <w:szCs w:val="20"/>
              </w:rPr>
              <w:t>0.022</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0.165</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TARC</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0.005</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0.003</w:t>
            </w:r>
            <w:r>
              <w:rPr>
                <w:rFonts w:ascii="Times New Roman" w:hAnsi="Times New Roman" w:cs="Times New Roman"/>
                <w:sz w:val="20"/>
                <w:szCs w:val="20"/>
              </w:rPr>
              <w:t xml:space="preserve">, </w:t>
            </w:r>
            <w:r w:rsidRPr="009B5C53">
              <w:rPr>
                <w:rFonts w:ascii="Times New Roman" w:hAnsi="Times New Roman" w:cs="Times New Roman"/>
                <w:sz w:val="20"/>
                <w:szCs w:val="20"/>
              </w:rPr>
              <w:t>0.007</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0.826</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w:t>
            </w:r>
            <w:r>
              <w:rPr>
                <w:rFonts w:ascii="Times New Roman" w:hAnsi="Times New Roman" w:cs="Times New Roman"/>
                <w:bCs/>
                <w:sz w:val="20"/>
                <w:szCs w:val="20"/>
              </w:rPr>
              <w:t>0</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0.007</w:t>
            </w:r>
            <w:r>
              <w:rPr>
                <w:rFonts w:ascii="Times New Roman" w:hAnsi="Times New Roman" w:cs="Times New Roman"/>
                <w:sz w:val="20"/>
                <w:szCs w:val="20"/>
              </w:rPr>
              <w:t xml:space="preserve">, </w:t>
            </w:r>
            <w:r w:rsidRPr="009B5C53">
              <w:rPr>
                <w:rFonts w:ascii="Times New Roman" w:hAnsi="Times New Roman" w:cs="Times New Roman"/>
                <w:sz w:val="20"/>
                <w:szCs w:val="20"/>
              </w:rPr>
              <w:t>0.012</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0.69</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-0.037</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-0.039</w:t>
            </w:r>
            <w:r>
              <w:rPr>
                <w:rFonts w:ascii="Times New Roman" w:hAnsi="Times New Roman" w:cs="Times New Roman"/>
                <w:sz w:val="20"/>
                <w:szCs w:val="20"/>
              </w:rPr>
              <w:t xml:space="preserve">, </w:t>
            </w:r>
            <w:r w:rsidRPr="009B5C53">
              <w:rPr>
                <w:rFonts w:ascii="Times New Roman" w:hAnsi="Times New Roman" w:cs="Times New Roman"/>
                <w:sz w:val="20"/>
                <w:szCs w:val="20"/>
              </w:rPr>
              <w:t>-0.034</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0.161</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4B77A8">
              <w:rPr>
                <w:rFonts w:ascii="Times New Roman" w:hAnsi="Times New Roman" w:cs="Times New Roman"/>
                <w:bCs/>
                <w:color w:val="7F7F7F" w:themeColor="text1" w:themeTint="80"/>
                <w:sz w:val="20"/>
                <w:szCs w:val="20"/>
              </w:rPr>
              <w:t>SDF</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0.428</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0.383</w:t>
            </w:r>
            <w:r>
              <w:rPr>
                <w:rFonts w:ascii="Times New Roman" w:hAnsi="Times New Roman" w:cs="Times New Roman"/>
                <w:sz w:val="20"/>
                <w:szCs w:val="20"/>
              </w:rPr>
              <w:t xml:space="preserve">,  </w:t>
            </w:r>
            <w:r w:rsidRPr="009B5C53">
              <w:rPr>
                <w:rFonts w:ascii="Times New Roman" w:hAnsi="Times New Roman" w:cs="Times New Roman"/>
                <w:sz w:val="20"/>
                <w:szCs w:val="20"/>
              </w:rPr>
              <w:t>0.474</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0.394</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Q3</w:t>
            </w:r>
          </w:p>
        </w:tc>
        <w:tc>
          <w:tcPr>
            <w:tcW w:w="1534" w:type="dxa"/>
            <w:tcBorders>
              <w:top w:val="nil"/>
              <w:left w:val="nil"/>
              <w:bottom w:val="nil"/>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0.983</w:t>
            </w:r>
          </w:p>
        </w:tc>
        <w:tc>
          <w:tcPr>
            <w:tcW w:w="1620" w:type="dxa"/>
            <w:tcBorders>
              <w:top w:val="nil"/>
              <w:left w:val="nil"/>
              <w:bottom w:val="nil"/>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0.938,  1.027</w:t>
            </w:r>
          </w:p>
        </w:tc>
        <w:tc>
          <w:tcPr>
            <w:tcW w:w="1710" w:type="dxa"/>
            <w:tcBorders>
              <w:top w:val="nil"/>
              <w:left w:val="nil"/>
              <w:bottom w:val="nil"/>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0.038</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0.345</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0.298</w:t>
            </w:r>
            <w:r>
              <w:rPr>
                <w:rFonts w:ascii="Times New Roman" w:hAnsi="Times New Roman" w:cs="Times New Roman"/>
                <w:sz w:val="20"/>
                <w:szCs w:val="20"/>
              </w:rPr>
              <w:t xml:space="preserve">,  </w:t>
            </w:r>
            <w:r w:rsidRPr="009B5C53">
              <w:rPr>
                <w:rFonts w:ascii="Times New Roman" w:hAnsi="Times New Roman" w:cs="Times New Roman"/>
                <w:sz w:val="20"/>
                <w:szCs w:val="20"/>
              </w:rPr>
              <w:t>0.392</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0.502</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PGDF</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-0.079</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-0.083</w:t>
            </w:r>
            <w:r>
              <w:rPr>
                <w:rFonts w:ascii="Times New Roman" w:hAnsi="Times New Roman" w:cs="Times New Roman"/>
                <w:sz w:val="20"/>
                <w:szCs w:val="20"/>
              </w:rPr>
              <w:t xml:space="preserve">, </w:t>
            </w:r>
            <w:r w:rsidRPr="009B5C53">
              <w:rPr>
                <w:rFonts w:ascii="Times New Roman" w:hAnsi="Times New Roman" w:cs="Times New Roman"/>
                <w:sz w:val="20"/>
                <w:szCs w:val="20"/>
              </w:rPr>
              <w:t>-0.074</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0.12</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-0.062</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-0.067</w:t>
            </w:r>
            <w:r>
              <w:rPr>
                <w:rFonts w:ascii="Times New Roman" w:hAnsi="Times New Roman" w:cs="Times New Roman"/>
                <w:sz w:val="20"/>
                <w:szCs w:val="20"/>
              </w:rPr>
              <w:t xml:space="preserve">, </w:t>
            </w:r>
            <w:r w:rsidRPr="009B5C53">
              <w:rPr>
                <w:rFonts w:ascii="Times New Roman" w:hAnsi="Times New Roman" w:cs="Times New Roman"/>
                <w:sz w:val="20"/>
                <w:szCs w:val="20"/>
              </w:rPr>
              <w:t>-0.058</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0.221</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Q4</w:t>
            </w:r>
          </w:p>
        </w:tc>
        <w:tc>
          <w:tcPr>
            <w:tcW w:w="1534" w:type="dxa"/>
            <w:tcBorders>
              <w:top w:val="nil"/>
              <w:left w:val="nil"/>
              <w:bottom w:val="dotted" w:sz="4" w:space="0" w:color="auto"/>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-0.116</w:t>
            </w:r>
          </w:p>
        </w:tc>
        <w:tc>
          <w:tcPr>
            <w:tcW w:w="1620" w:type="dxa"/>
            <w:tcBorders>
              <w:top w:val="nil"/>
              <w:left w:val="nil"/>
              <w:bottom w:val="dotted" w:sz="4" w:space="0" w:color="auto"/>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-0.12, -0.111</w:t>
            </w:r>
          </w:p>
        </w:tc>
        <w:tc>
          <w:tcPr>
            <w:tcW w:w="1710" w:type="dxa"/>
            <w:tcBorders>
              <w:top w:val="nil"/>
              <w:left w:val="nil"/>
              <w:bottom w:val="dotted" w:sz="4" w:space="0" w:color="auto"/>
              <w:right w:val="nil"/>
            </w:tcBorders>
            <w:shd w:val="clear" w:color="auto" w:fill="FBE4D5" w:themeFill="accent2" w:themeFillTint="33"/>
            <w:vAlign w:val="center"/>
          </w:tcPr>
          <w:p w:rsidR="00410F6E" w:rsidRPr="0065774F" w:rsidRDefault="00410F6E" w:rsidP="009B566A">
            <w:pPr>
              <w:jc w:val="center"/>
              <w:rPr>
                <w:rFonts w:ascii="Times New Roman" w:hAnsi="Times New Roman" w:cs="Times New Roman"/>
                <w:b/>
                <w:color w:val="000000" w:themeColor="text1"/>
                <w:sz w:val="20"/>
                <w:szCs w:val="20"/>
              </w:rPr>
            </w:pPr>
            <w:r w:rsidRPr="0065774F">
              <w:rPr>
                <w:rFonts w:ascii="Times New Roman" w:hAnsi="Times New Roman" w:cs="Times New Roman"/>
                <w:b/>
                <w:color w:val="000000" w:themeColor="text1"/>
                <w:sz w:val="20"/>
                <w:szCs w:val="20"/>
              </w:rPr>
              <w:t>0.017</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TRAIL</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0.016</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0.015</w:t>
            </w:r>
            <w:r>
              <w:rPr>
                <w:rFonts w:ascii="Times New Roman" w:hAnsi="Times New Roman" w:cs="Times New Roman"/>
                <w:sz w:val="20"/>
                <w:szCs w:val="20"/>
              </w:rPr>
              <w:t xml:space="preserve">, </w:t>
            </w:r>
            <w:r w:rsidRPr="009B5C53">
              <w:rPr>
                <w:rFonts w:ascii="Times New Roman" w:hAnsi="Times New Roman" w:cs="Times New Roman"/>
                <w:sz w:val="20"/>
                <w:szCs w:val="20"/>
              </w:rPr>
              <w:t>0.017</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0.127</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0.016</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0.015</w:t>
            </w:r>
            <w:r>
              <w:rPr>
                <w:rFonts w:ascii="Times New Roman" w:hAnsi="Times New Roman" w:cs="Times New Roman"/>
                <w:sz w:val="20"/>
                <w:szCs w:val="20"/>
              </w:rPr>
              <w:t xml:space="preserve">, </w:t>
            </w:r>
            <w:r w:rsidRPr="009B5C53">
              <w:rPr>
                <w:rFonts w:ascii="Times New Roman" w:hAnsi="Times New Roman" w:cs="Times New Roman"/>
                <w:sz w:val="20"/>
                <w:szCs w:val="20"/>
              </w:rPr>
              <w:t>0.017</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0.124</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0.013</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0.012</w:t>
            </w:r>
            <w:r>
              <w:rPr>
                <w:rFonts w:ascii="Times New Roman" w:hAnsi="Times New Roman" w:cs="Times New Roman"/>
                <w:sz w:val="20"/>
                <w:szCs w:val="20"/>
              </w:rPr>
              <w:t xml:space="preserve">, </w:t>
            </w:r>
            <w:r w:rsidRPr="009B5C53">
              <w:rPr>
                <w:rFonts w:ascii="Times New Roman" w:hAnsi="Times New Roman" w:cs="Times New Roman"/>
                <w:sz w:val="20"/>
                <w:szCs w:val="20"/>
              </w:rPr>
              <w:t>0.014</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0.234</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SICAM</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0.07</w:t>
            </w:r>
            <w:r>
              <w:rPr>
                <w:rFonts w:ascii="Times New Roman" w:hAnsi="Times New Roman" w:cs="Times New Roman"/>
                <w:bCs/>
                <w:sz w:val="20"/>
                <w:szCs w:val="20"/>
              </w:rPr>
              <w:t>0</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0.061</w:t>
            </w:r>
            <w:r>
              <w:rPr>
                <w:rFonts w:ascii="Times New Roman" w:hAnsi="Times New Roman" w:cs="Times New Roman"/>
                <w:sz w:val="20"/>
                <w:szCs w:val="20"/>
              </w:rPr>
              <w:t xml:space="preserve">, </w:t>
            </w:r>
            <w:r w:rsidRPr="009B5C53">
              <w:rPr>
                <w:rFonts w:ascii="Times New Roman" w:hAnsi="Times New Roman" w:cs="Times New Roman"/>
                <w:sz w:val="20"/>
                <w:szCs w:val="20"/>
              </w:rPr>
              <w:t>0.078</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0.528</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0.11</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0.101</w:t>
            </w:r>
            <w:r>
              <w:rPr>
                <w:rFonts w:ascii="Times New Roman" w:hAnsi="Times New Roman" w:cs="Times New Roman"/>
                <w:sz w:val="20"/>
                <w:szCs w:val="20"/>
              </w:rPr>
              <w:t xml:space="preserve">, </w:t>
            </w:r>
            <w:r w:rsidRPr="009B5C53">
              <w:rPr>
                <w:rFonts w:ascii="Times New Roman" w:hAnsi="Times New Roman" w:cs="Times New Roman"/>
                <w:sz w:val="20"/>
                <w:szCs w:val="20"/>
              </w:rPr>
              <w:t>0.118</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0.254</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0.084</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0.074</w:t>
            </w:r>
            <w:r>
              <w:rPr>
                <w:rFonts w:ascii="Times New Roman" w:hAnsi="Times New Roman" w:cs="Times New Roman"/>
                <w:sz w:val="20"/>
                <w:szCs w:val="20"/>
              </w:rPr>
              <w:t xml:space="preserve">, </w:t>
            </w:r>
            <w:r w:rsidRPr="009B5C53">
              <w:rPr>
                <w:rFonts w:ascii="Times New Roman" w:hAnsi="Times New Roman" w:cs="Times New Roman"/>
                <w:sz w:val="20"/>
                <w:szCs w:val="20"/>
              </w:rPr>
              <w:t>0.093</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0.418</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644D6C">
              <w:rPr>
                <w:rFonts w:ascii="Times New Roman" w:hAnsi="Times New Roman" w:cs="Times New Roman"/>
                <w:bCs/>
                <w:sz w:val="22"/>
                <w:szCs w:val="22"/>
              </w:rPr>
              <w:t>IL</w:t>
            </w:r>
            <w:r>
              <w:rPr>
                <w:rFonts w:ascii="Times New Roman" w:hAnsi="Times New Roman" w:cs="Times New Roman"/>
                <w:bCs/>
                <w:sz w:val="22"/>
                <w:szCs w:val="22"/>
              </w:rPr>
              <w:t>-</w:t>
            </w:r>
            <w:r w:rsidRPr="00644D6C">
              <w:rPr>
                <w:rFonts w:ascii="Times New Roman" w:hAnsi="Times New Roman" w:cs="Times New Roman"/>
                <w:bCs/>
                <w:sz w:val="22"/>
                <w:szCs w:val="22"/>
              </w:rPr>
              <w:t>1ra</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0.033</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0.031</w:t>
            </w:r>
            <w:r>
              <w:rPr>
                <w:rFonts w:ascii="Times New Roman" w:hAnsi="Times New Roman" w:cs="Times New Roman"/>
                <w:sz w:val="20"/>
                <w:szCs w:val="20"/>
              </w:rPr>
              <w:t xml:space="preserve">, </w:t>
            </w:r>
            <w:r w:rsidRPr="009B5C53">
              <w:rPr>
                <w:rFonts w:ascii="Times New Roman" w:hAnsi="Times New Roman" w:cs="Times New Roman"/>
                <w:sz w:val="20"/>
                <w:szCs w:val="20"/>
              </w:rPr>
              <w:t>0.035</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0.195</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0.016</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0.014</w:t>
            </w:r>
            <w:r>
              <w:rPr>
                <w:rFonts w:ascii="Times New Roman" w:hAnsi="Times New Roman" w:cs="Times New Roman"/>
                <w:sz w:val="20"/>
                <w:szCs w:val="20"/>
              </w:rPr>
              <w:t xml:space="preserve">, </w:t>
            </w:r>
            <w:r w:rsidRPr="009B5C53">
              <w:rPr>
                <w:rFonts w:ascii="Times New Roman" w:hAnsi="Times New Roman" w:cs="Times New Roman"/>
                <w:sz w:val="20"/>
                <w:szCs w:val="20"/>
              </w:rPr>
              <w:t>0.018</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0.491</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0.011</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0.009</w:t>
            </w:r>
            <w:r>
              <w:rPr>
                <w:rFonts w:ascii="Times New Roman" w:hAnsi="Times New Roman" w:cs="Times New Roman"/>
                <w:sz w:val="20"/>
                <w:szCs w:val="20"/>
              </w:rPr>
              <w:t xml:space="preserve">, </w:t>
            </w:r>
            <w:r w:rsidRPr="009B5C53">
              <w:rPr>
                <w:rFonts w:ascii="Times New Roman" w:hAnsi="Times New Roman" w:cs="Times New Roman"/>
                <w:sz w:val="20"/>
                <w:szCs w:val="20"/>
              </w:rPr>
              <w:t>0.013</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0.655</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MCP</w:t>
            </w:r>
            <w:r>
              <w:rPr>
                <w:rFonts w:ascii="Times New Roman" w:hAnsi="Times New Roman" w:cs="Times New Roman"/>
                <w:bCs/>
                <w:sz w:val="20"/>
                <w:szCs w:val="20"/>
              </w:rPr>
              <w:t>-</w:t>
            </w:r>
            <w:r w:rsidRPr="00713CDA">
              <w:rPr>
                <w:rFonts w:ascii="Times New Roman" w:hAnsi="Times New Roman" w:cs="Times New Roman"/>
                <w:bCs/>
                <w:sz w:val="20"/>
                <w:szCs w:val="20"/>
              </w:rPr>
              <w:t>2</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0.022</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0.02</w:t>
            </w:r>
            <w:r>
              <w:rPr>
                <w:rFonts w:ascii="Times New Roman" w:hAnsi="Times New Roman" w:cs="Times New Roman"/>
                <w:sz w:val="20"/>
                <w:szCs w:val="20"/>
              </w:rPr>
              <w:t xml:space="preserve">, </w:t>
            </w:r>
            <w:r w:rsidRPr="009B5C53">
              <w:rPr>
                <w:rFonts w:ascii="Times New Roman" w:hAnsi="Times New Roman" w:cs="Times New Roman"/>
                <w:sz w:val="20"/>
                <w:szCs w:val="20"/>
              </w:rPr>
              <w:t>0.025</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0.447</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-0.021</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-0.023</w:t>
            </w:r>
            <w:r>
              <w:rPr>
                <w:rFonts w:ascii="Times New Roman" w:hAnsi="Times New Roman" w:cs="Times New Roman"/>
                <w:sz w:val="20"/>
                <w:szCs w:val="20"/>
              </w:rPr>
              <w:t xml:space="preserve">, </w:t>
            </w:r>
            <w:r w:rsidRPr="009B5C53">
              <w:rPr>
                <w:rFonts w:ascii="Times New Roman" w:hAnsi="Times New Roman" w:cs="Times New Roman"/>
                <w:sz w:val="20"/>
                <w:szCs w:val="20"/>
              </w:rPr>
              <w:t>-0.018</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0.445</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0.008</w:t>
            </w:r>
            <w:r>
              <w:rPr>
                <w:rFonts w:ascii="Times New Roman" w:hAnsi="Times New Roman" w:cs="Times New Roman"/>
                <w:sz w:val="20"/>
                <w:szCs w:val="20"/>
              </w:rPr>
              <w:t xml:space="preserve">, </w:t>
            </w:r>
            <w:r w:rsidRPr="009B5C53">
              <w:rPr>
                <w:rFonts w:ascii="Times New Roman" w:hAnsi="Times New Roman" w:cs="Times New Roman"/>
                <w:sz w:val="20"/>
                <w:szCs w:val="20"/>
              </w:rPr>
              <w:t>0.013</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0.723</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196011">
              <w:rPr>
                <w:rFonts w:ascii="Times New Roman" w:hAnsi="Times New Roman" w:cs="Times New Roman"/>
                <w:bCs/>
                <w:sz w:val="22"/>
                <w:szCs w:val="22"/>
              </w:rPr>
              <w:t>MIP</w:t>
            </w:r>
            <w:r>
              <w:rPr>
                <w:rFonts w:ascii="Times New Roman" w:hAnsi="Times New Roman" w:cs="Times New Roman"/>
                <w:bCs/>
                <w:sz w:val="22"/>
                <w:szCs w:val="22"/>
              </w:rPr>
              <w:t>1-</w:t>
            </w:r>
            <w:r w:rsidRPr="001D356A">
              <w:rPr>
                <w:rFonts w:ascii="Symbol" w:hAnsi="Symbol" w:cs="Times New Roman"/>
                <w:bCs/>
                <w:sz w:val="22"/>
                <w:szCs w:val="22"/>
              </w:rPr>
              <w:t>b</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-0.011</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-0.013</w:t>
            </w:r>
            <w:r>
              <w:rPr>
                <w:rFonts w:ascii="Times New Roman" w:hAnsi="Times New Roman" w:cs="Times New Roman"/>
                <w:sz w:val="20"/>
                <w:szCs w:val="20"/>
              </w:rPr>
              <w:t xml:space="preserve">, </w:t>
            </w:r>
            <w:r w:rsidRPr="009B5C53">
              <w:rPr>
                <w:rFonts w:ascii="Times New Roman" w:hAnsi="Times New Roman" w:cs="Times New Roman"/>
                <w:sz w:val="20"/>
                <w:szCs w:val="20"/>
              </w:rPr>
              <w:t>-0.009</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0.65</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0.005</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0.003</w:t>
            </w:r>
            <w:r>
              <w:rPr>
                <w:rFonts w:ascii="Times New Roman" w:hAnsi="Times New Roman" w:cs="Times New Roman"/>
                <w:sz w:val="20"/>
                <w:szCs w:val="20"/>
              </w:rPr>
              <w:t xml:space="preserve">, </w:t>
            </w:r>
            <w:r w:rsidRPr="009B5C53">
              <w:rPr>
                <w:rFonts w:ascii="Times New Roman" w:hAnsi="Times New Roman" w:cs="Times New Roman"/>
                <w:sz w:val="20"/>
                <w:szCs w:val="20"/>
              </w:rPr>
              <w:t>0.008</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0.822</w:t>
            </w:r>
          </w:p>
        </w:tc>
      </w:tr>
      <w:tr w:rsidR="00410F6E" w:rsidRPr="00713CDA" w:rsidTr="009B566A">
        <w:tc>
          <w:tcPr>
            <w:tcW w:w="1549" w:type="dxa"/>
            <w:vMerge/>
            <w:tcBorders>
              <w:top w:val="dotted" w:sz="4" w:space="0" w:color="auto"/>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-0.004</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-0.007</w:t>
            </w:r>
            <w:r>
              <w:rPr>
                <w:rFonts w:ascii="Times New Roman" w:hAnsi="Times New Roman" w:cs="Times New Roman"/>
                <w:sz w:val="20"/>
                <w:szCs w:val="20"/>
              </w:rPr>
              <w:t xml:space="preserve">, </w:t>
            </w:r>
            <w:r w:rsidRPr="009B5C53">
              <w:rPr>
                <w:rFonts w:ascii="Times New Roman" w:hAnsi="Times New Roman" w:cs="Times New Roman"/>
                <w:sz w:val="20"/>
                <w:szCs w:val="20"/>
              </w:rPr>
              <w:t>-0.002</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0.863</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VEGF</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-0.012</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-0.014</w:t>
            </w:r>
            <w:r>
              <w:rPr>
                <w:rFonts w:ascii="Times New Roman" w:hAnsi="Times New Roman" w:cs="Times New Roman"/>
                <w:sz w:val="20"/>
                <w:szCs w:val="20"/>
              </w:rPr>
              <w:t xml:space="preserve">, </w:t>
            </w:r>
            <w:r w:rsidRPr="009B5C53">
              <w:rPr>
                <w:rFonts w:ascii="Times New Roman" w:hAnsi="Times New Roman" w:cs="Times New Roman"/>
                <w:sz w:val="20"/>
                <w:szCs w:val="20"/>
              </w:rPr>
              <w:t>-0.01</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0.588</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-0.014</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-0.016</w:t>
            </w:r>
            <w:r>
              <w:rPr>
                <w:rFonts w:ascii="Times New Roman" w:hAnsi="Times New Roman" w:cs="Times New Roman"/>
                <w:sz w:val="20"/>
                <w:szCs w:val="20"/>
              </w:rPr>
              <w:t xml:space="preserve">, </w:t>
            </w:r>
            <w:r w:rsidRPr="009B5C53">
              <w:rPr>
                <w:rFonts w:ascii="Times New Roman" w:hAnsi="Times New Roman" w:cs="Times New Roman"/>
                <w:sz w:val="20"/>
                <w:szCs w:val="20"/>
              </w:rPr>
              <w:t>-0.012</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0.5</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-0.006</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-0.008</w:t>
            </w:r>
            <w:r>
              <w:rPr>
                <w:rFonts w:ascii="Times New Roman" w:hAnsi="Times New Roman" w:cs="Times New Roman"/>
                <w:sz w:val="20"/>
                <w:szCs w:val="20"/>
              </w:rPr>
              <w:t xml:space="preserve">, </w:t>
            </w:r>
            <w:r w:rsidRPr="009B5C53">
              <w:rPr>
                <w:rFonts w:ascii="Times New Roman" w:hAnsi="Times New Roman" w:cs="Times New Roman"/>
                <w:sz w:val="20"/>
                <w:szCs w:val="20"/>
              </w:rPr>
              <w:t>-0.004</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0.784</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PAI</w:t>
            </w:r>
          </w:p>
        </w:tc>
        <w:tc>
          <w:tcPr>
            <w:tcW w:w="872"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Q2</w:t>
            </w:r>
          </w:p>
        </w:tc>
        <w:tc>
          <w:tcPr>
            <w:tcW w:w="1534"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0.345</w:t>
            </w:r>
          </w:p>
        </w:tc>
        <w:tc>
          <w:tcPr>
            <w:tcW w:w="1620"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i/>
                <w:iCs/>
                <w:sz w:val="20"/>
                <w:szCs w:val="20"/>
              </w:rPr>
              <w:t>0.327, 0.363</w:t>
            </w:r>
          </w:p>
        </w:tc>
        <w:tc>
          <w:tcPr>
            <w:tcW w:w="1710"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0.101</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0.149</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0.131</w:t>
            </w:r>
            <w:r>
              <w:rPr>
                <w:rFonts w:ascii="Times New Roman" w:hAnsi="Times New Roman" w:cs="Times New Roman"/>
                <w:sz w:val="20"/>
                <w:szCs w:val="20"/>
              </w:rPr>
              <w:t xml:space="preserve">, </w:t>
            </w:r>
            <w:r w:rsidRPr="009B5C53">
              <w:rPr>
                <w:rFonts w:ascii="Times New Roman" w:hAnsi="Times New Roman" w:cs="Times New Roman"/>
                <w:sz w:val="20"/>
                <w:szCs w:val="20"/>
              </w:rPr>
              <w:t>0.167</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0.467</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0.11</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0.089</w:t>
            </w:r>
            <w:r>
              <w:rPr>
                <w:rFonts w:ascii="Times New Roman" w:hAnsi="Times New Roman" w:cs="Times New Roman"/>
                <w:sz w:val="20"/>
                <w:szCs w:val="20"/>
              </w:rPr>
              <w:t xml:space="preserve">, </w:t>
            </w:r>
            <w:r w:rsidRPr="009B5C53">
              <w:rPr>
                <w:rFonts w:ascii="Times New Roman" w:hAnsi="Times New Roman" w:cs="Times New Roman"/>
                <w:sz w:val="20"/>
                <w:szCs w:val="20"/>
              </w:rPr>
              <w:t>0.13</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0.639</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IL</w:t>
            </w:r>
            <w:r>
              <w:rPr>
                <w:rFonts w:ascii="Times New Roman" w:hAnsi="Times New Roman" w:cs="Times New Roman"/>
                <w:bCs/>
                <w:sz w:val="20"/>
                <w:szCs w:val="20"/>
              </w:rPr>
              <w:t>-</w:t>
            </w:r>
            <w:r w:rsidRPr="00713CDA">
              <w:rPr>
                <w:rFonts w:ascii="Times New Roman" w:hAnsi="Times New Roman" w:cs="Times New Roman"/>
                <w:bCs/>
                <w:sz w:val="20"/>
                <w:szCs w:val="20"/>
              </w:rPr>
              <w:t>20</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-0.079</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-0.102</w:t>
            </w:r>
            <w:r>
              <w:rPr>
                <w:rFonts w:ascii="Times New Roman" w:hAnsi="Times New Roman" w:cs="Times New Roman"/>
                <w:sz w:val="20"/>
                <w:szCs w:val="20"/>
              </w:rPr>
              <w:t xml:space="preserve">, </w:t>
            </w:r>
            <w:r w:rsidRPr="009B5C53">
              <w:rPr>
                <w:rFonts w:ascii="Times New Roman" w:hAnsi="Times New Roman" w:cs="Times New Roman"/>
                <w:sz w:val="20"/>
                <w:szCs w:val="20"/>
              </w:rPr>
              <w:t>-0.057</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0.759</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0.048</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0.021</w:t>
            </w:r>
            <w:r>
              <w:rPr>
                <w:rFonts w:ascii="Times New Roman" w:hAnsi="Times New Roman" w:cs="Times New Roman"/>
                <w:sz w:val="20"/>
                <w:szCs w:val="20"/>
              </w:rPr>
              <w:t xml:space="preserve">, </w:t>
            </w:r>
            <w:r w:rsidRPr="009B5C53">
              <w:rPr>
                <w:rFonts w:ascii="Times New Roman" w:hAnsi="Times New Roman" w:cs="Times New Roman"/>
                <w:sz w:val="20"/>
                <w:szCs w:val="20"/>
              </w:rPr>
              <w:t>0.076</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0.87</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-0.065</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-0.089</w:t>
            </w:r>
            <w:r>
              <w:rPr>
                <w:rFonts w:ascii="Times New Roman" w:hAnsi="Times New Roman" w:cs="Times New Roman"/>
                <w:sz w:val="20"/>
                <w:szCs w:val="20"/>
              </w:rPr>
              <w:t xml:space="preserve">, </w:t>
            </w:r>
            <w:r w:rsidRPr="009B5C53">
              <w:rPr>
                <w:rFonts w:ascii="Times New Roman" w:hAnsi="Times New Roman" w:cs="Times New Roman"/>
                <w:sz w:val="20"/>
                <w:szCs w:val="20"/>
              </w:rPr>
              <w:t>-0.041</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0.807</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BDNF</w:t>
            </w:r>
          </w:p>
        </w:tc>
        <w:tc>
          <w:tcPr>
            <w:tcW w:w="872"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Q2</w:t>
            </w:r>
          </w:p>
        </w:tc>
        <w:tc>
          <w:tcPr>
            <w:tcW w:w="1534"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0.019</w:t>
            </w:r>
          </w:p>
        </w:tc>
        <w:tc>
          <w:tcPr>
            <w:tcW w:w="162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0.016</w:t>
            </w:r>
            <w:r>
              <w:rPr>
                <w:rFonts w:ascii="Times New Roman" w:hAnsi="Times New Roman" w:cs="Times New Roman"/>
                <w:sz w:val="20"/>
                <w:szCs w:val="20"/>
              </w:rPr>
              <w:t xml:space="preserve">,  </w:t>
            </w:r>
            <w:r w:rsidRPr="009B5C53">
              <w:rPr>
                <w:rFonts w:ascii="Times New Roman" w:hAnsi="Times New Roman" w:cs="Times New Roman"/>
                <w:sz w:val="20"/>
                <w:szCs w:val="20"/>
              </w:rPr>
              <w:t>0.021</w:t>
            </w:r>
          </w:p>
        </w:tc>
        <w:tc>
          <w:tcPr>
            <w:tcW w:w="1710" w:type="dxa"/>
            <w:tcBorders>
              <w:top w:val="dotted" w:sz="4" w:space="0" w:color="auto"/>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0.522</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-0.039</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-0.041</w:t>
            </w:r>
            <w:r>
              <w:rPr>
                <w:rFonts w:ascii="Times New Roman" w:hAnsi="Times New Roman" w:cs="Times New Roman"/>
                <w:sz w:val="20"/>
                <w:szCs w:val="20"/>
              </w:rPr>
              <w:t xml:space="preserve">, </w:t>
            </w:r>
            <w:r w:rsidRPr="009B5C53">
              <w:rPr>
                <w:rFonts w:ascii="Times New Roman" w:hAnsi="Times New Roman" w:cs="Times New Roman"/>
                <w:sz w:val="20"/>
                <w:szCs w:val="20"/>
              </w:rPr>
              <w:t>-0.036</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0.161</w:t>
            </w:r>
          </w:p>
        </w:tc>
      </w:tr>
      <w:tr w:rsidR="00410F6E" w:rsidRPr="00713CDA" w:rsidTr="009B566A">
        <w:tc>
          <w:tcPr>
            <w:tcW w:w="1549" w:type="dxa"/>
            <w:vMerge/>
            <w:tcBorders>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-0.007</w:t>
            </w:r>
          </w:p>
        </w:tc>
        <w:tc>
          <w:tcPr>
            <w:tcW w:w="162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-0.01</w:t>
            </w:r>
            <w:r>
              <w:rPr>
                <w:rFonts w:ascii="Times New Roman" w:hAnsi="Times New Roman" w:cs="Times New Roman"/>
                <w:sz w:val="20"/>
                <w:szCs w:val="20"/>
              </w:rPr>
              <w:t xml:space="preserve">, </w:t>
            </w:r>
            <w:r w:rsidRPr="009B5C53">
              <w:rPr>
                <w:rFonts w:ascii="Times New Roman" w:hAnsi="Times New Roman" w:cs="Times New Roman"/>
                <w:sz w:val="20"/>
                <w:szCs w:val="20"/>
              </w:rPr>
              <w:t>-0.005</w:t>
            </w:r>
          </w:p>
        </w:tc>
        <w:tc>
          <w:tcPr>
            <w:tcW w:w="1710" w:type="dxa"/>
            <w:tcBorders>
              <w:top w:val="nil"/>
              <w:left w:val="nil"/>
              <w:bottom w:val="dotted" w:sz="4" w:space="0" w:color="auto"/>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0.803</w:t>
            </w:r>
          </w:p>
        </w:tc>
      </w:tr>
      <w:tr w:rsidR="00410F6E" w:rsidRPr="00713CDA" w:rsidTr="009B566A">
        <w:tc>
          <w:tcPr>
            <w:tcW w:w="1549" w:type="dxa"/>
            <w:vMerge w:val="restart"/>
            <w:tcBorders>
              <w:top w:val="dotted" w:sz="4" w:space="0" w:color="auto"/>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196011">
              <w:rPr>
                <w:rFonts w:ascii="Times New Roman" w:hAnsi="Times New Roman" w:cs="Times New Roman"/>
                <w:bCs/>
                <w:sz w:val="22"/>
                <w:szCs w:val="22"/>
              </w:rPr>
              <w:t>MIP</w:t>
            </w:r>
            <w:r w:rsidRPr="001D356A">
              <w:rPr>
                <w:rFonts w:ascii="Symbol" w:hAnsi="Symbol" w:cs="Times New Roman"/>
                <w:bCs/>
                <w:sz w:val="22"/>
                <w:szCs w:val="22"/>
              </w:rPr>
              <w:t>a</w:t>
            </w:r>
          </w:p>
        </w:tc>
        <w:tc>
          <w:tcPr>
            <w:tcW w:w="872"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Q2</w:t>
            </w:r>
          </w:p>
        </w:tc>
        <w:tc>
          <w:tcPr>
            <w:tcW w:w="1534"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0.14</w:t>
            </w:r>
          </w:p>
        </w:tc>
        <w:tc>
          <w:tcPr>
            <w:tcW w:w="1620"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i/>
                <w:iCs/>
                <w:sz w:val="20"/>
                <w:szCs w:val="20"/>
              </w:rPr>
              <w:t>0.133, 0.146</w:t>
            </w:r>
          </w:p>
        </w:tc>
        <w:tc>
          <w:tcPr>
            <w:tcW w:w="1710" w:type="dxa"/>
            <w:tcBorders>
              <w:top w:val="dotted" w:sz="4" w:space="0" w:color="auto"/>
              <w:left w:val="nil"/>
              <w:bottom w:val="nil"/>
              <w:right w:val="nil"/>
            </w:tcBorders>
            <w:vAlign w:val="center"/>
          </w:tcPr>
          <w:p w:rsidR="00410F6E" w:rsidRPr="00C33C75" w:rsidRDefault="00410F6E" w:rsidP="009B566A">
            <w:pPr>
              <w:jc w:val="center"/>
              <w:rPr>
                <w:rFonts w:ascii="Times New Roman" w:hAnsi="Times New Roman" w:cs="Times New Roman"/>
                <w:bCs/>
                <w:i/>
                <w:iCs/>
                <w:sz w:val="20"/>
                <w:szCs w:val="20"/>
              </w:rPr>
            </w:pPr>
            <w:r w:rsidRPr="00C33C75">
              <w:rPr>
                <w:rFonts w:ascii="Times New Roman" w:hAnsi="Times New Roman" w:cs="Times New Roman"/>
                <w:bCs/>
                <w:i/>
                <w:iCs/>
                <w:sz w:val="20"/>
                <w:szCs w:val="20"/>
              </w:rPr>
              <w:t>0.088</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Q3</w:t>
            </w:r>
          </w:p>
        </w:tc>
        <w:tc>
          <w:tcPr>
            <w:tcW w:w="1534"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0.061</w:t>
            </w:r>
          </w:p>
        </w:tc>
        <w:tc>
          <w:tcPr>
            <w:tcW w:w="162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0.054</w:t>
            </w:r>
            <w:r>
              <w:rPr>
                <w:rFonts w:ascii="Times New Roman" w:hAnsi="Times New Roman" w:cs="Times New Roman"/>
                <w:sz w:val="20"/>
                <w:szCs w:val="20"/>
              </w:rPr>
              <w:t xml:space="preserve">, </w:t>
            </w:r>
            <w:r w:rsidRPr="009B5C53">
              <w:rPr>
                <w:rFonts w:ascii="Times New Roman" w:hAnsi="Times New Roman" w:cs="Times New Roman"/>
                <w:sz w:val="20"/>
                <w:szCs w:val="20"/>
              </w:rPr>
              <w:t>0.069</w:t>
            </w:r>
          </w:p>
        </w:tc>
        <w:tc>
          <w:tcPr>
            <w:tcW w:w="1710" w:type="dxa"/>
            <w:tcBorders>
              <w:top w:val="nil"/>
              <w:left w:val="nil"/>
              <w:bottom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w:t>
            </w:r>
            <w:r>
              <w:rPr>
                <w:rFonts w:ascii="Times New Roman" w:hAnsi="Times New Roman" w:cs="Times New Roman"/>
                <w:bCs/>
                <w:sz w:val="20"/>
                <w:szCs w:val="20"/>
              </w:rPr>
              <w:t>685</w:t>
            </w:r>
          </w:p>
        </w:tc>
      </w:tr>
      <w:tr w:rsidR="00410F6E" w:rsidRPr="00713CDA" w:rsidTr="009B566A">
        <w:tc>
          <w:tcPr>
            <w:tcW w:w="1549" w:type="dxa"/>
            <w:vMerge/>
            <w:tcBorders>
              <w:left w:val="nil"/>
              <w:right w:val="nil"/>
            </w:tcBorders>
            <w:vAlign w:val="center"/>
          </w:tcPr>
          <w:p w:rsidR="00410F6E" w:rsidRPr="00713CDA" w:rsidRDefault="00410F6E" w:rsidP="009B566A">
            <w:pPr>
              <w:jc w:val="center"/>
              <w:rPr>
                <w:rFonts w:ascii="Times New Roman" w:hAnsi="Times New Roman" w:cs="Times New Roman"/>
                <w:bCs/>
                <w:sz w:val="20"/>
                <w:szCs w:val="20"/>
              </w:rPr>
            </w:pPr>
          </w:p>
        </w:tc>
        <w:tc>
          <w:tcPr>
            <w:tcW w:w="872" w:type="dxa"/>
            <w:tcBorders>
              <w:top w:val="nil"/>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Q4</w:t>
            </w:r>
          </w:p>
        </w:tc>
        <w:tc>
          <w:tcPr>
            <w:tcW w:w="1534" w:type="dxa"/>
            <w:tcBorders>
              <w:top w:val="nil"/>
              <w:left w:val="nil"/>
              <w:right w:val="nil"/>
            </w:tcBorders>
            <w:vAlign w:val="center"/>
          </w:tcPr>
          <w:p w:rsidR="00410F6E" w:rsidRPr="00713CDA" w:rsidRDefault="00410F6E" w:rsidP="009B566A">
            <w:pPr>
              <w:jc w:val="center"/>
              <w:rPr>
                <w:rFonts w:ascii="Times New Roman" w:hAnsi="Times New Roman" w:cs="Times New Roman"/>
                <w:bCs/>
                <w:sz w:val="20"/>
                <w:szCs w:val="20"/>
              </w:rPr>
            </w:pPr>
            <w:r w:rsidRPr="00713CDA">
              <w:rPr>
                <w:rFonts w:ascii="Times New Roman" w:hAnsi="Times New Roman" w:cs="Times New Roman"/>
                <w:bCs/>
                <w:sz w:val="20"/>
                <w:szCs w:val="20"/>
              </w:rPr>
              <w:t>0.088</w:t>
            </w:r>
          </w:p>
        </w:tc>
        <w:tc>
          <w:tcPr>
            <w:tcW w:w="1620" w:type="dxa"/>
            <w:tcBorders>
              <w:top w:val="nil"/>
              <w:left w:val="nil"/>
              <w:right w:val="nil"/>
            </w:tcBorders>
            <w:vAlign w:val="center"/>
          </w:tcPr>
          <w:p w:rsidR="00410F6E" w:rsidRDefault="00410F6E" w:rsidP="009B566A">
            <w:pPr>
              <w:jc w:val="center"/>
              <w:rPr>
                <w:rFonts w:ascii="Times New Roman" w:hAnsi="Times New Roman" w:cs="Times New Roman"/>
                <w:bCs/>
                <w:sz w:val="20"/>
                <w:szCs w:val="20"/>
              </w:rPr>
            </w:pPr>
            <w:r w:rsidRPr="009B5C53">
              <w:rPr>
                <w:rFonts w:ascii="Times New Roman" w:hAnsi="Times New Roman" w:cs="Times New Roman"/>
                <w:sz w:val="20"/>
                <w:szCs w:val="20"/>
              </w:rPr>
              <w:t>0.081</w:t>
            </w:r>
            <w:r>
              <w:rPr>
                <w:rFonts w:ascii="Times New Roman" w:hAnsi="Times New Roman" w:cs="Times New Roman"/>
                <w:sz w:val="20"/>
                <w:szCs w:val="20"/>
              </w:rPr>
              <w:t xml:space="preserve">, </w:t>
            </w:r>
            <w:r w:rsidRPr="009B5C53">
              <w:rPr>
                <w:rFonts w:ascii="Times New Roman" w:hAnsi="Times New Roman" w:cs="Times New Roman"/>
                <w:sz w:val="20"/>
                <w:szCs w:val="20"/>
              </w:rPr>
              <w:t>0.096</w:t>
            </w:r>
          </w:p>
        </w:tc>
        <w:tc>
          <w:tcPr>
            <w:tcW w:w="1710" w:type="dxa"/>
            <w:tcBorders>
              <w:top w:val="nil"/>
              <w:left w:val="nil"/>
              <w:right w:val="nil"/>
            </w:tcBorders>
            <w:vAlign w:val="center"/>
          </w:tcPr>
          <w:p w:rsidR="00410F6E" w:rsidRPr="00713CDA" w:rsidRDefault="00410F6E" w:rsidP="009B566A">
            <w:pPr>
              <w:jc w:val="center"/>
              <w:rPr>
                <w:rFonts w:ascii="Times New Roman" w:hAnsi="Times New Roman" w:cs="Times New Roman"/>
                <w:bCs/>
                <w:sz w:val="20"/>
                <w:szCs w:val="20"/>
              </w:rPr>
            </w:pPr>
            <w:r>
              <w:rPr>
                <w:rFonts w:ascii="Times New Roman" w:hAnsi="Times New Roman" w:cs="Times New Roman"/>
                <w:bCs/>
                <w:sz w:val="20"/>
                <w:szCs w:val="20"/>
              </w:rPr>
              <w:t>0.319</w:t>
            </w:r>
          </w:p>
        </w:tc>
      </w:tr>
    </w:tbl>
    <w:p w:rsidR="00410F6E" w:rsidRPr="00384621" w:rsidRDefault="00410F6E" w:rsidP="00410F6E">
      <w:pPr>
        <w:rPr>
          <w:rFonts w:ascii="Times New Roman" w:hAnsi="Times New Roman" w:cs="Times New Roman"/>
          <w:bCs/>
          <w:sz w:val="20"/>
          <w:szCs w:val="20"/>
        </w:rPr>
      </w:pPr>
      <w:r w:rsidRPr="00384621">
        <w:rPr>
          <w:rFonts w:ascii="Times New Roman" w:hAnsi="Times New Roman" w:cs="Times New Roman"/>
          <w:bCs/>
          <w:sz w:val="20"/>
          <w:szCs w:val="20"/>
        </w:rPr>
        <w:t>Models are adjusted for maternal age and race, fertility treatment</w:t>
      </w:r>
      <w:r>
        <w:rPr>
          <w:rFonts w:ascii="Times New Roman" w:hAnsi="Times New Roman" w:cs="Times New Roman"/>
          <w:bCs/>
          <w:sz w:val="20"/>
          <w:szCs w:val="20"/>
        </w:rPr>
        <w:t xml:space="preserve"> and infant gestational age</w:t>
      </w:r>
      <w:r w:rsidRPr="00384621">
        <w:rPr>
          <w:rFonts w:ascii="Times New Roman" w:hAnsi="Times New Roman" w:cs="Times New Roman"/>
          <w:bCs/>
          <w:sz w:val="20"/>
          <w:szCs w:val="20"/>
        </w:rPr>
        <w:t>, and include a random intercept to account for twins.</w:t>
      </w:r>
    </w:p>
    <w:p w:rsidR="00410F6E" w:rsidRPr="006F1B3C" w:rsidRDefault="00410F6E" w:rsidP="00410F6E">
      <w:pPr>
        <w:rPr>
          <w:rFonts w:ascii="Times New Roman" w:hAnsi="Times New Roman" w:cs="Times New Roman"/>
          <w:sz w:val="22"/>
          <w:szCs w:val="22"/>
        </w:rPr>
      </w:pPr>
    </w:p>
    <w:p w:rsidR="00410F6E" w:rsidRDefault="00410F6E" w:rsidP="00410F6E">
      <w:pPr>
        <w:ind w:left="360"/>
        <w:rPr>
          <w:rFonts w:ascii="Times New Roman" w:eastAsia="Garamond" w:hAnsi="Times New Roman" w:cs="Times New Roman"/>
          <w:sz w:val="22"/>
          <w:szCs w:val="22"/>
        </w:rPr>
      </w:pPr>
    </w:p>
    <w:p w:rsidR="00410F6E" w:rsidRDefault="00410F6E" w:rsidP="00410F6E">
      <w:pPr>
        <w:spacing w:line="24" w:lineRule="atLeast"/>
        <w:rPr>
          <w:rFonts w:ascii="Times New Roman" w:hAnsi="Times New Roman" w:cs="Times New Roman"/>
          <w:b/>
          <w:bCs/>
        </w:rPr>
      </w:pPr>
    </w:p>
    <w:p w:rsidR="00410F6E" w:rsidRDefault="00410F6E" w:rsidP="00410F6E">
      <w:pPr>
        <w:spacing w:line="24" w:lineRule="atLeast"/>
        <w:rPr>
          <w:rFonts w:ascii="Times New Roman" w:hAnsi="Times New Roman" w:cs="Times New Roman"/>
          <w:b/>
          <w:bCs/>
        </w:rPr>
      </w:pPr>
    </w:p>
    <w:p w:rsidR="00410F6E" w:rsidRDefault="00410F6E" w:rsidP="00410F6E">
      <w:pPr>
        <w:spacing w:line="24" w:lineRule="atLeast"/>
        <w:rPr>
          <w:rFonts w:ascii="Times New Roman" w:hAnsi="Times New Roman" w:cs="Times New Roman"/>
          <w:b/>
          <w:bCs/>
        </w:rPr>
      </w:pPr>
    </w:p>
    <w:p w:rsidR="00410F6E" w:rsidRDefault="00410F6E" w:rsidP="00410F6E">
      <w:pPr>
        <w:spacing w:line="24" w:lineRule="atLeast"/>
        <w:rPr>
          <w:rFonts w:ascii="Times New Roman" w:hAnsi="Times New Roman" w:cs="Times New Roman"/>
          <w:b/>
          <w:bCs/>
        </w:rPr>
      </w:pPr>
    </w:p>
    <w:p w:rsidR="00410F6E" w:rsidRDefault="00410F6E" w:rsidP="00410F6E">
      <w:pPr>
        <w:spacing w:line="24" w:lineRule="atLeast"/>
        <w:rPr>
          <w:rFonts w:ascii="Times New Roman" w:hAnsi="Times New Roman" w:cs="Times New Roman"/>
          <w:b/>
          <w:bCs/>
        </w:rPr>
      </w:pPr>
    </w:p>
    <w:p w:rsidR="00410F6E" w:rsidRDefault="00410F6E" w:rsidP="00410F6E">
      <w:pPr>
        <w:spacing w:line="24" w:lineRule="atLeast"/>
        <w:rPr>
          <w:rFonts w:ascii="Times New Roman" w:hAnsi="Times New Roman" w:cs="Times New Roman"/>
          <w:b/>
          <w:bCs/>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
          <w:sz w:val="22"/>
          <w:szCs w:val="22"/>
        </w:rPr>
      </w:pPr>
    </w:p>
    <w:p w:rsidR="00410F6E" w:rsidRDefault="00410F6E" w:rsidP="00410F6E">
      <w:pPr>
        <w:rPr>
          <w:rFonts w:ascii="Times New Roman" w:hAnsi="Times New Roman" w:cs="Times New Roman"/>
          <w:bCs/>
          <w:sz w:val="22"/>
          <w:szCs w:val="22"/>
        </w:rPr>
      </w:pPr>
    </w:p>
    <w:p w:rsidR="00410F6E" w:rsidRPr="001446B0" w:rsidRDefault="00410F6E" w:rsidP="00410F6E">
      <w:pPr>
        <w:spacing w:line="24" w:lineRule="atLeast"/>
        <w:rPr>
          <w:rFonts w:ascii="Times New Roman" w:hAnsi="Times New Roman" w:cs="Times New Roman"/>
          <w:b/>
          <w:bCs/>
          <w:sz w:val="20"/>
          <w:szCs w:val="20"/>
        </w:rPr>
      </w:pPr>
      <w:r w:rsidRPr="001446B0">
        <w:rPr>
          <w:rFonts w:ascii="Times New Roman" w:hAnsi="Times New Roman" w:cs="Times New Roman"/>
          <w:b/>
          <w:bCs/>
          <w:sz w:val="20"/>
          <w:szCs w:val="20"/>
        </w:rPr>
        <w:t xml:space="preserve">Table </w:t>
      </w:r>
      <w:r>
        <w:rPr>
          <w:rFonts w:ascii="Times New Roman" w:hAnsi="Times New Roman" w:cs="Times New Roman"/>
          <w:b/>
          <w:bCs/>
          <w:sz w:val="20"/>
          <w:szCs w:val="20"/>
        </w:rPr>
        <w:t>S4</w:t>
      </w:r>
      <w:r w:rsidR="00957196">
        <w:rPr>
          <w:rFonts w:ascii="Times New Roman" w:hAnsi="Times New Roman" w:cs="Times New Roman"/>
          <w:b/>
          <w:bCs/>
          <w:sz w:val="20"/>
          <w:szCs w:val="20"/>
        </w:rPr>
        <w:t>B</w:t>
      </w:r>
      <w:r>
        <w:rPr>
          <w:rFonts w:ascii="Times New Roman" w:hAnsi="Times New Roman" w:cs="Times New Roman"/>
          <w:b/>
          <w:bCs/>
          <w:sz w:val="20"/>
          <w:szCs w:val="20"/>
        </w:rPr>
        <w:t>.</w:t>
      </w:r>
    </w:p>
    <w:p w:rsidR="00410F6E" w:rsidRDefault="00410F6E" w:rsidP="00410F6E">
      <w:pPr>
        <w:spacing w:line="24" w:lineRule="atLeast"/>
        <w:rPr>
          <w:rFonts w:ascii="Times New Roman" w:hAnsi="Times New Roman" w:cs="Times New Roman"/>
          <w:sz w:val="20"/>
          <w:szCs w:val="20"/>
        </w:rPr>
      </w:pPr>
      <w:r>
        <w:rPr>
          <w:rFonts w:ascii="Times New Roman" w:hAnsi="Times New Roman" w:cs="Times New Roman"/>
          <w:bCs/>
          <w:sz w:val="21"/>
          <w:szCs w:val="21"/>
        </w:rPr>
        <w:t>Estimates by PFOS quartile from a</w:t>
      </w:r>
      <w:r w:rsidRPr="00C33C75">
        <w:rPr>
          <w:rFonts w:ascii="Times New Roman" w:hAnsi="Times New Roman" w:cs="Times New Roman"/>
          <w:bCs/>
          <w:sz w:val="21"/>
          <w:szCs w:val="21"/>
        </w:rPr>
        <w:t xml:space="preserve">djusted  mixed effects regression </w:t>
      </w:r>
      <w:r w:rsidRPr="00C33C75">
        <w:rPr>
          <w:rFonts w:ascii="Times New Roman" w:hAnsi="Times New Roman" w:cs="Times New Roman"/>
          <w:sz w:val="21"/>
          <w:szCs w:val="21"/>
        </w:rPr>
        <w:t>comparing cytokine levels associated with  PFO</w:t>
      </w:r>
      <w:r>
        <w:rPr>
          <w:rFonts w:ascii="Times New Roman" w:hAnsi="Times New Roman" w:cs="Times New Roman"/>
          <w:sz w:val="21"/>
          <w:szCs w:val="21"/>
        </w:rPr>
        <w:t>S</w:t>
      </w:r>
      <w:r w:rsidRPr="00C33C75">
        <w:rPr>
          <w:rFonts w:ascii="Times New Roman" w:hAnsi="Times New Roman" w:cs="Times New Roman"/>
          <w:sz w:val="21"/>
          <w:szCs w:val="21"/>
        </w:rPr>
        <w:t xml:space="preserve"> concentrations by quartile.  Results represent the  standardized change in each cytokine with PFO</w:t>
      </w:r>
      <w:r>
        <w:rPr>
          <w:rFonts w:ascii="Times New Roman" w:hAnsi="Times New Roman" w:cs="Times New Roman"/>
          <w:sz w:val="21"/>
          <w:szCs w:val="21"/>
        </w:rPr>
        <w:t>S quartile relative to quartile 1 (reference)</w:t>
      </w:r>
      <w:r w:rsidRPr="00C33C75">
        <w:rPr>
          <w:rFonts w:ascii="Times New Roman" w:hAnsi="Times New Roman" w:cs="Times New Roman"/>
          <w:sz w:val="21"/>
          <w:szCs w:val="21"/>
        </w:rPr>
        <w:t>,</w:t>
      </w:r>
      <w:r w:rsidRPr="00C33C75">
        <w:rPr>
          <w:rFonts w:ascii="Times New Roman" w:hAnsi="Times New Roman" w:cs="Times New Roman"/>
          <w:bCs/>
          <w:sz w:val="21"/>
          <w:szCs w:val="21"/>
        </w:rPr>
        <w:t xml:space="preserve"> and are arranged by order of </w:t>
      </w:r>
      <w:r>
        <w:rPr>
          <w:rFonts w:ascii="Times New Roman" w:hAnsi="Times New Roman" w:cs="Times New Roman"/>
          <w:bCs/>
          <w:sz w:val="21"/>
          <w:szCs w:val="21"/>
        </w:rPr>
        <w:t xml:space="preserve"> adjusted </w:t>
      </w:r>
      <w:r w:rsidRPr="00C33C75">
        <w:rPr>
          <w:rFonts w:ascii="Times New Roman" w:hAnsi="Times New Roman" w:cs="Times New Roman"/>
          <w:bCs/>
          <w:sz w:val="21"/>
          <w:szCs w:val="21"/>
        </w:rPr>
        <w:t xml:space="preserve">significance (from Table </w:t>
      </w:r>
      <w:r>
        <w:rPr>
          <w:rFonts w:ascii="Times New Roman" w:hAnsi="Times New Roman" w:cs="Times New Roman"/>
          <w:bCs/>
          <w:sz w:val="21"/>
          <w:szCs w:val="21"/>
        </w:rPr>
        <w:t>6</w:t>
      </w:r>
      <w:r w:rsidRPr="00C33C75">
        <w:rPr>
          <w:rFonts w:ascii="Times New Roman" w:hAnsi="Times New Roman" w:cs="Times New Roman"/>
          <w:bCs/>
          <w:sz w:val="21"/>
          <w:szCs w:val="21"/>
        </w:rPr>
        <w:t>A). Cytokines shown in grey font are zero-inflated. Values shown in bold are significantly elevated (red) or depressed (blue) above reference level (PFO</w:t>
      </w:r>
      <w:r>
        <w:rPr>
          <w:rFonts w:ascii="Times New Roman" w:hAnsi="Times New Roman" w:cs="Times New Roman"/>
          <w:bCs/>
          <w:sz w:val="21"/>
          <w:szCs w:val="21"/>
        </w:rPr>
        <w:t>S</w:t>
      </w:r>
      <w:r w:rsidRPr="00C33C75">
        <w:rPr>
          <w:rFonts w:ascii="Times New Roman" w:hAnsi="Times New Roman" w:cs="Times New Roman"/>
          <w:bCs/>
          <w:sz w:val="21"/>
          <w:szCs w:val="21"/>
        </w:rPr>
        <w:t xml:space="preserve"> </w:t>
      </w:r>
      <w:r>
        <w:rPr>
          <w:rFonts w:ascii="Times New Roman" w:hAnsi="Times New Roman" w:cs="Times New Roman"/>
          <w:bCs/>
          <w:sz w:val="21"/>
          <w:szCs w:val="21"/>
        </w:rPr>
        <w:t>q</w:t>
      </w:r>
      <w:r w:rsidRPr="00C33C75">
        <w:rPr>
          <w:rFonts w:ascii="Times New Roman" w:hAnsi="Times New Roman" w:cs="Times New Roman"/>
          <w:bCs/>
          <w:sz w:val="21"/>
          <w:szCs w:val="21"/>
        </w:rPr>
        <w:t>uartile 1).  Values in italics are marginal.</w:t>
      </w:r>
      <w:r>
        <w:rPr>
          <w:rFonts w:ascii="Times New Roman" w:hAnsi="Times New Roman" w:cs="Times New Roman"/>
          <w:bCs/>
          <w:sz w:val="21"/>
          <w:szCs w:val="21"/>
        </w:rPr>
        <w:t xml:space="preserve">  P-values are not adjusted for multiplicity.</w:t>
      </w:r>
    </w:p>
    <w:p w:rsidR="00410F6E" w:rsidRDefault="00410F6E" w:rsidP="00410F6E">
      <w:pPr>
        <w:spacing w:line="24" w:lineRule="atLeast"/>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1870"/>
        <w:gridCol w:w="1870"/>
        <w:gridCol w:w="1870"/>
        <w:gridCol w:w="1870"/>
        <w:gridCol w:w="1515"/>
      </w:tblGrid>
      <w:tr w:rsidR="00410F6E" w:rsidRPr="00781123" w:rsidTr="009B566A">
        <w:tc>
          <w:tcPr>
            <w:tcW w:w="1870" w:type="dxa"/>
            <w:tcBorders>
              <w:top w:val="double" w:sz="4" w:space="0" w:color="auto"/>
              <w:left w:val="nil"/>
              <w:bottom w:val="double" w:sz="4" w:space="0" w:color="auto"/>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Cytokine</w:t>
            </w:r>
          </w:p>
        </w:tc>
        <w:tc>
          <w:tcPr>
            <w:tcW w:w="1870" w:type="dxa"/>
            <w:tcBorders>
              <w:top w:val="double" w:sz="4" w:space="0" w:color="auto"/>
              <w:left w:val="nil"/>
              <w:bottom w:val="double" w:sz="4" w:space="0" w:color="auto"/>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Quartile</w:t>
            </w:r>
          </w:p>
        </w:tc>
        <w:tc>
          <w:tcPr>
            <w:tcW w:w="1870" w:type="dxa"/>
            <w:tcBorders>
              <w:top w:val="double" w:sz="4" w:space="0" w:color="auto"/>
              <w:left w:val="nil"/>
              <w:bottom w:val="double" w:sz="4" w:space="0" w:color="auto"/>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Pooled Estimate</w:t>
            </w:r>
          </w:p>
        </w:tc>
        <w:tc>
          <w:tcPr>
            <w:tcW w:w="1870" w:type="dxa"/>
            <w:tcBorders>
              <w:top w:val="double" w:sz="4" w:space="0" w:color="auto"/>
              <w:left w:val="nil"/>
              <w:bottom w:val="double" w:sz="4" w:space="0" w:color="auto"/>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Pr>
                <w:rFonts w:ascii="Times New Roman" w:hAnsi="Times New Roman" w:cs="Times New Roman"/>
                <w:sz w:val="20"/>
                <w:szCs w:val="20"/>
              </w:rPr>
              <w:t>95% CI</w:t>
            </w:r>
          </w:p>
        </w:tc>
        <w:tc>
          <w:tcPr>
            <w:tcW w:w="1515" w:type="dxa"/>
            <w:tcBorders>
              <w:top w:val="double" w:sz="4" w:space="0" w:color="auto"/>
              <w:left w:val="nil"/>
              <w:bottom w:val="double" w:sz="4" w:space="0" w:color="auto"/>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p</w:t>
            </w:r>
            <w:r>
              <w:rPr>
                <w:rFonts w:ascii="Times New Roman" w:hAnsi="Times New Roman" w:cs="Times New Roman"/>
                <w:sz w:val="20"/>
                <w:szCs w:val="20"/>
              </w:rPr>
              <w:t>-</w:t>
            </w:r>
            <w:r w:rsidRPr="00781123">
              <w:rPr>
                <w:rFonts w:ascii="Times New Roman" w:hAnsi="Times New Roman" w:cs="Times New Roman"/>
                <w:sz w:val="20"/>
                <w:szCs w:val="20"/>
              </w:rPr>
              <w:t>val</w:t>
            </w:r>
            <w:r>
              <w:rPr>
                <w:rFonts w:ascii="Times New Roman" w:hAnsi="Times New Roman" w:cs="Times New Roman"/>
                <w:sz w:val="20"/>
                <w:szCs w:val="20"/>
              </w:rPr>
              <w:t>ue</w:t>
            </w:r>
          </w:p>
        </w:tc>
      </w:tr>
      <w:tr w:rsidR="00410F6E" w:rsidRPr="00781123" w:rsidTr="009B566A">
        <w:tc>
          <w:tcPr>
            <w:tcW w:w="1870" w:type="dxa"/>
            <w:vMerge w:val="restart"/>
            <w:tcBorders>
              <w:top w:val="double" w:sz="4" w:space="0" w:color="auto"/>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C15697">
              <w:rPr>
                <w:rFonts w:ascii="Times New Roman" w:hAnsi="Times New Roman" w:cs="Times New Roman"/>
                <w:b/>
                <w:sz w:val="22"/>
                <w:szCs w:val="22"/>
              </w:rPr>
              <w:t>6-Ckine</w:t>
            </w:r>
          </w:p>
        </w:tc>
        <w:tc>
          <w:tcPr>
            <w:tcW w:w="1870" w:type="dxa"/>
            <w:tcBorders>
              <w:top w:val="double" w:sz="4" w:space="0" w:color="auto"/>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top w:val="double" w:sz="4" w:space="0" w:color="auto"/>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-0.016</w:t>
            </w:r>
          </w:p>
        </w:tc>
        <w:tc>
          <w:tcPr>
            <w:tcW w:w="1870" w:type="dxa"/>
            <w:tcBorders>
              <w:top w:val="double" w:sz="4" w:space="0" w:color="auto"/>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-0.018</w:t>
            </w:r>
            <w:r>
              <w:rPr>
                <w:rFonts w:ascii="Times New Roman" w:hAnsi="Times New Roman" w:cs="Times New Roman"/>
                <w:sz w:val="20"/>
                <w:szCs w:val="20"/>
              </w:rPr>
              <w:t>,</w:t>
            </w:r>
            <w:r w:rsidRPr="00781123">
              <w:rPr>
                <w:rFonts w:ascii="Times New Roman" w:hAnsi="Times New Roman" w:cs="Times New Roman"/>
                <w:sz w:val="20"/>
                <w:szCs w:val="20"/>
              </w:rPr>
              <w:t xml:space="preserve"> -0.014</w:t>
            </w:r>
          </w:p>
        </w:tc>
        <w:tc>
          <w:tcPr>
            <w:tcW w:w="1515" w:type="dxa"/>
            <w:tcBorders>
              <w:top w:val="double" w:sz="4" w:space="0" w:color="auto"/>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0.686</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-0.066</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-0.068</w:t>
            </w:r>
            <w:r>
              <w:rPr>
                <w:rFonts w:ascii="Times New Roman" w:hAnsi="Times New Roman" w:cs="Times New Roman"/>
                <w:b/>
                <w:bCs/>
                <w:color w:val="000000" w:themeColor="text1"/>
                <w:sz w:val="20"/>
                <w:szCs w:val="20"/>
              </w:rPr>
              <w:t>,</w:t>
            </w:r>
            <w:r w:rsidRPr="00781123">
              <w:rPr>
                <w:rFonts w:ascii="Times New Roman" w:hAnsi="Times New Roman" w:cs="Times New Roman"/>
                <w:b/>
                <w:bCs/>
                <w:color w:val="000000" w:themeColor="text1"/>
                <w:sz w:val="20"/>
                <w:szCs w:val="20"/>
              </w:rPr>
              <w:t xml:space="preserve"> -0.064</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-0.094</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-0.096</w:t>
            </w:r>
            <w:r>
              <w:rPr>
                <w:rFonts w:ascii="Times New Roman" w:hAnsi="Times New Roman" w:cs="Times New Roman"/>
                <w:b/>
                <w:bCs/>
                <w:color w:val="000000" w:themeColor="text1"/>
                <w:sz w:val="20"/>
                <w:szCs w:val="20"/>
              </w:rPr>
              <w:t>,</w:t>
            </w:r>
            <w:r w:rsidRPr="00781123">
              <w:rPr>
                <w:rFonts w:ascii="Times New Roman" w:hAnsi="Times New Roman" w:cs="Times New Roman"/>
                <w:b/>
                <w:bCs/>
                <w:color w:val="000000" w:themeColor="text1"/>
                <w:sz w:val="20"/>
                <w:szCs w:val="20"/>
              </w:rPr>
              <w:t xml:space="preserve"> -0.091</w:t>
            </w:r>
          </w:p>
        </w:tc>
        <w:tc>
          <w:tcPr>
            <w:tcW w:w="1515"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IL</w:t>
            </w:r>
            <w:r>
              <w:rPr>
                <w:rFonts w:ascii="Times New Roman" w:hAnsi="Times New Roman" w:cs="Times New Roman"/>
                <w:sz w:val="20"/>
                <w:szCs w:val="20"/>
              </w:rPr>
              <w:t>-</w:t>
            </w:r>
            <w:r w:rsidRPr="00781123">
              <w:rPr>
                <w:rFonts w:ascii="Times New Roman" w:hAnsi="Times New Roman" w:cs="Times New Roman"/>
                <w:sz w:val="20"/>
                <w:szCs w:val="20"/>
              </w:rPr>
              <w:t>16</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0.021</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0.005</w:t>
            </w:r>
            <w:r>
              <w:rPr>
                <w:rFonts w:ascii="Times New Roman" w:hAnsi="Times New Roman" w:cs="Times New Roman"/>
                <w:sz w:val="20"/>
                <w:szCs w:val="20"/>
              </w:rPr>
              <w:t>,</w:t>
            </w:r>
            <w:r w:rsidRPr="00781123">
              <w:rPr>
                <w:rFonts w:ascii="Times New Roman" w:hAnsi="Times New Roman" w:cs="Times New Roman"/>
                <w:sz w:val="20"/>
                <w:szCs w:val="20"/>
              </w:rPr>
              <w:t xml:space="preserve"> 0.037</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-0.389</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-0.406, -0.373</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0.014</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-0.427</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-0.443, -0.411</w:t>
            </w:r>
          </w:p>
        </w:tc>
        <w:tc>
          <w:tcPr>
            <w:tcW w:w="1515"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0.003</w:t>
            </w:r>
          </w:p>
        </w:tc>
      </w:tr>
      <w:tr w:rsidR="00410F6E" w:rsidRPr="00781123" w:rsidTr="009B566A">
        <w:trPr>
          <w:trHeight w:val="278"/>
        </w:trPr>
        <w:tc>
          <w:tcPr>
            <w:tcW w:w="1870" w:type="dxa"/>
            <w:vMerge w:val="restart"/>
            <w:tcBorders>
              <w:left w:val="nil"/>
              <w:right w:val="nil"/>
            </w:tcBorders>
            <w:vAlign w:val="center"/>
          </w:tcPr>
          <w:p w:rsidR="00410F6E" w:rsidRPr="0065774F" w:rsidRDefault="00410F6E" w:rsidP="009B566A">
            <w:pPr>
              <w:spacing w:line="24" w:lineRule="atLeast"/>
              <w:jc w:val="center"/>
              <w:rPr>
                <w:rFonts w:ascii="Times New Roman" w:hAnsi="Times New Roman" w:cs="Times New Roman"/>
                <w:sz w:val="20"/>
                <w:szCs w:val="20"/>
              </w:rPr>
            </w:pPr>
            <w:r w:rsidRPr="0065774F">
              <w:rPr>
                <w:rFonts w:ascii="Times New Roman" w:hAnsi="Times New Roman" w:cs="Times New Roman"/>
                <w:bCs/>
                <w:sz w:val="22"/>
                <w:szCs w:val="22"/>
              </w:rPr>
              <w:t>MIP-1d</w:t>
            </w:r>
          </w:p>
        </w:tc>
        <w:tc>
          <w:tcPr>
            <w:tcW w:w="1870"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Q2</w:t>
            </w:r>
          </w:p>
        </w:tc>
        <w:tc>
          <w:tcPr>
            <w:tcW w:w="1870"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0.075</w:t>
            </w:r>
          </w:p>
        </w:tc>
        <w:tc>
          <w:tcPr>
            <w:tcW w:w="1870"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0.074, 0.077</w:t>
            </w:r>
          </w:p>
        </w:tc>
        <w:tc>
          <w:tcPr>
            <w:tcW w:w="1515"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0.054</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0.053, 0.056</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0.072</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0.07, 0.074</w:t>
            </w:r>
          </w:p>
        </w:tc>
        <w:tc>
          <w:tcPr>
            <w:tcW w:w="1515"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val="restart"/>
            <w:tcBorders>
              <w:left w:val="nil"/>
              <w:right w:val="nil"/>
            </w:tcBorders>
            <w:vAlign w:val="center"/>
          </w:tcPr>
          <w:p w:rsidR="00410F6E" w:rsidRPr="0065774F" w:rsidRDefault="00410F6E" w:rsidP="009B566A">
            <w:pPr>
              <w:spacing w:line="24" w:lineRule="atLeast"/>
              <w:jc w:val="center"/>
              <w:rPr>
                <w:rFonts w:ascii="Times New Roman" w:hAnsi="Times New Roman" w:cs="Times New Roman"/>
                <w:sz w:val="20"/>
                <w:szCs w:val="20"/>
              </w:rPr>
            </w:pPr>
            <w:r w:rsidRPr="0065774F">
              <w:rPr>
                <w:rFonts w:ascii="Times New Roman" w:hAnsi="Times New Roman" w:cs="Times New Roman"/>
                <w:b/>
                <w:color w:val="7F7F7F" w:themeColor="text1" w:themeTint="80"/>
                <w:sz w:val="22"/>
                <w:szCs w:val="22"/>
              </w:rPr>
              <w:t>TNF-</w:t>
            </w:r>
            <w:r w:rsidRPr="0065774F">
              <w:rPr>
                <w:rFonts w:ascii="Symbol" w:hAnsi="Symbol" w:cs="Times New Roman"/>
                <w:b/>
                <w:color w:val="7F7F7F" w:themeColor="text1" w:themeTint="80"/>
                <w:sz w:val="22"/>
                <w:szCs w:val="22"/>
              </w:rPr>
              <w:t>a</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-0.008</w:t>
            </w:r>
            <w:r>
              <w:rPr>
                <w:rFonts w:ascii="Times New Roman" w:hAnsi="Times New Roman" w:cs="Times New Roman"/>
                <w:sz w:val="20"/>
                <w:szCs w:val="20"/>
              </w:rPr>
              <w:t>,</w:t>
            </w:r>
            <w:r w:rsidRPr="00781123">
              <w:rPr>
                <w:rFonts w:ascii="Times New Roman" w:hAnsi="Times New Roman" w:cs="Times New Roman"/>
                <w:sz w:val="20"/>
                <w:szCs w:val="20"/>
              </w:rPr>
              <w:t xml:space="preserve"> -0.007</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0.17</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-0.013, -0.012</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-0.016</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-0.017, -0.016</w:t>
            </w:r>
          </w:p>
        </w:tc>
        <w:tc>
          <w:tcPr>
            <w:tcW w:w="1515"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NCAM</w:t>
            </w:r>
          </w:p>
        </w:tc>
        <w:tc>
          <w:tcPr>
            <w:tcW w:w="1870"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Q2</w:t>
            </w:r>
          </w:p>
        </w:tc>
        <w:tc>
          <w:tcPr>
            <w:tcW w:w="1870"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0.034</w:t>
            </w:r>
          </w:p>
        </w:tc>
        <w:tc>
          <w:tcPr>
            <w:tcW w:w="1870"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0.033, 0.035</w:t>
            </w:r>
          </w:p>
        </w:tc>
        <w:tc>
          <w:tcPr>
            <w:tcW w:w="1515"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0.021</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w:t>
            </w:r>
            <w:r>
              <w:rPr>
                <w:rFonts w:ascii="Times New Roman" w:hAnsi="Times New Roman" w:cs="Times New Roman"/>
                <w:sz w:val="20"/>
                <w:szCs w:val="20"/>
              </w:rPr>
              <w:t>,</w:t>
            </w:r>
            <w:r w:rsidRPr="00781123">
              <w:rPr>
                <w:rFonts w:ascii="Times New Roman" w:hAnsi="Times New Roman" w:cs="Times New Roman"/>
                <w:sz w:val="20"/>
                <w:szCs w:val="20"/>
              </w:rPr>
              <w:t xml:space="preserve"> 0.023</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0.177</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0.056</w:t>
            </w:r>
          </w:p>
        </w:tc>
        <w:tc>
          <w:tcPr>
            <w:tcW w:w="1870"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0.055, 0.057</w:t>
            </w:r>
          </w:p>
        </w:tc>
        <w:tc>
          <w:tcPr>
            <w:tcW w:w="1515"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&lt;0.0001</w:t>
            </w:r>
          </w:p>
        </w:tc>
      </w:tr>
      <w:tr w:rsidR="00410F6E" w:rsidRPr="00781123" w:rsidTr="009B566A">
        <w:trPr>
          <w:trHeight w:val="63"/>
        </w:trPr>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IL</w:t>
            </w:r>
            <w:r>
              <w:rPr>
                <w:rFonts w:ascii="Times New Roman" w:hAnsi="Times New Roman" w:cs="Times New Roman"/>
                <w:sz w:val="20"/>
                <w:szCs w:val="20"/>
              </w:rPr>
              <w:t>-</w:t>
            </w:r>
            <w:r w:rsidRPr="00781123">
              <w:rPr>
                <w:rFonts w:ascii="Times New Roman" w:hAnsi="Times New Roman" w:cs="Times New Roman"/>
                <w:sz w:val="20"/>
                <w:szCs w:val="20"/>
              </w:rPr>
              <w:t>6</w:t>
            </w:r>
          </w:p>
        </w:tc>
        <w:tc>
          <w:tcPr>
            <w:tcW w:w="1870"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Q2</w:t>
            </w:r>
          </w:p>
        </w:tc>
        <w:tc>
          <w:tcPr>
            <w:tcW w:w="1870"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-0.027</w:t>
            </w:r>
          </w:p>
        </w:tc>
        <w:tc>
          <w:tcPr>
            <w:tcW w:w="1870"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-0.028, -0.025</w:t>
            </w:r>
          </w:p>
        </w:tc>
        <w:tc>
          <w:tcPr>
            <w:tcW w:w="1515" w:type="dxa"/>
            <w:tcBorders>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0.014</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-0.028</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-0.029, -0.026</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0.018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-0.03</w:t>
            </w:r>
          </w:p>
        </w:tc>
        <w:tc>
          <w:tcPr>
            <w:tcW w:w="1870"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-0.031, -0.029</w:t>
            </w:r>
          </w:p>
        </w:tc>
        <w:tc>
          <w:tcPr>
            <w:tcW w:w="1515" w:type="dxa"/>
            <w:tcBorders>
              <w:top w:val="nil"/>
              <w:left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0.004</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SCF</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0.001</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w:t>
            </w:r>
            <w:r>
              <w:rPr>
                <w:rFonts w:ascii="Times New Roman" w:hAnsi="Times New Roman" w:cs="Times New Roman"/>
                <w:sz w:val="20"/>
                <w:szCs w:val="20"/>
              </w:rPr>
              <w:t xml:space="preserve">2, </w:t>
            </w:r>
            <w:r w:rsidRPr="00781123">
              <w:rPr>
                <w:rFonts w:ascii="Times New Roman" w:hAnsi="Times New Roman" w:cs="Times New Roman"/>
                <w:sz w:val="20"/>
                <w:szCs w:val="20"/>
              </w:rPr>
              <w:t>0.004</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Pr>
                <w:rFonts w:ascii="Times New Roman" w:hAnsi="Times New Roman" w:cs="Times New Roman"/>
                <w:sz w:val="20"/>
                <w:szCs w:val="20"/>
              </w:rPr>
              <w:t>0.99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-0.051</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-0.054, -0.049</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-0.042</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-0.045</w:t>
            </w:r>
            <w:r>
              <w:rPr>
                <w:rFonts w:ascii="Times New Roman" w:hAnsi="Times New Roman" w:cs="Times New Roman"/>
                <w:i/>
                <w:iCs/>
                <w:sz w:val="20"/>
                <w:szCs w:val="20"/>
              </w:rPr>
              <w:t>,</w:t>
            </w:r>
            <w:r w:rsidRPr="00781123">
              <w:rPr>
                <w:rFonts w:ascii="Times New Roman" w:hAnsi="Times New Roman" w:cs="Times New Roman"/>
                <w:i/>
                <w:iCs/>
                <w:sz w:val="20"/>
                <w:szCs w:val="20"/>
              </w:rPr>
              <w:t xml:space="preserve"> -0.039</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0.059</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Cathepsin</w:t>
            </w:r>
            <w:r>
              <w:rPr>
                <w:rFonts w:ascii="Times New Roman" w:hAnsi="Times New Roman" w:cs="Times New Roman"/>
                <w:sz w:val="20"/>
                <w:szCs w:val="20"/>
              </w:rPr>
              <w:t>-D</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-0.015</w:t>
            </w:r>
            <w:r>
              <w:rPr>
                <w:rFonts w:ascii="Times New Roman" w:hAnsi="Times New Roman" w:cs="Times New Roman"/>
                <w:sz w:val="20"/>
                <w:szCs w:val="20"/>
              </w:rPr>
              <w:t>,</w:t>
            </w:r>
            <w:r w:rsidRPr="00781123">
              <w:rPr>
                <w:rFonts w:ascii="Times New Roman" w:hAnsi="Times New Roman" w:cs="Times New Roman"/>
                <w:sz w:val="20"/>
                <w:szCs w:val="20"/>
              </w:rPr>
              <w:t xml:space="preserve"> 0.096</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Pr>
                <w:rFonts w:ascii="Times New Roman" w:hAnsi="Times New Roman" w:cs="Times New Roman"/>
                <w:sz w:val="20"/>
                <w:szCs w:val="20"/>
              </w:rPr>
              <w:t>0.99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-1.516</w:t>
            </w:r>
          </w:p>
        </w:tc>
        <w:tc>
          <w:tcPr>
            <w:tcW w:w="1870"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-1.582, -1.45</w:t>
            </w:r>
          </w:p>
        </w:tc>
        <w:tc>
          <w:tcPr>
            <w:tcW w:w="1515" w:type="dxa"/>
            <w:tcBorders>
              <w:top w:val="nil"/>
              <w:left w:val="nil"/>
              <w:bottom w:val="nil"/>
              <w:right w:val="nil"/>
            </w:tcBorders>
            <w:shd w:val="clear" w:color="auto" w:fill="D9E2F3" w:themeFill="accent1"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0.003</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-1.027</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-1.1</w:t>
            </w:r>
            <w:r>
              <w:rPr>
                <w:rFonts w:ascii="Times New Roman" w:hAnsi="Times New Roman" w:cs="Times New Roman"/>
                <w:sz w:val="20"/>
                <w:szCs w:val="20"/>
              </w:rPr>
              <w:t>,</w:t>
            </w:r>
            <w:r w:rsidRPr="00781123">
              <w:rPr>
                <w:rFonts w:ascii="Times New Roman" w:hAnsi="Times New Roman" w:cs="Times New Roman"/>
                <w:sz w:val="20"/>
                <w:szCs w:val="20"/>
              </w:rPr>
              <w:t xml:space="preserve"> -0.954</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0.123</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SICAM</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-0.136</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-0.145</w:t>
            </w:r>
            <w:r>
              <w:rPr>
                <w:rFonts w:ascii="Times New Roman" w:hAnsi="Times New Roman" w:cs="Times New Roman"/>
                <w:sz w:val="20"/>
                <w:szCs w:val="20"/>
              </w:rPr>
              <w:t>,</w:t>
            </w:r>
            <w:r w:rsidRPr="00781123">
              <w:rPr>
                <w:rFonts w:ascii="Times New Roman" w:hAnsi="Times New Roman" w:cs="Times New Roman"/>
                <w:sz w:val="20"/>
                <w:szCs w:val="20"/>
              </w:rPr>
              <w:t xml:space="preserve"> -0.127</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0.114</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-0.187</w:t>
            </w:r>
          </w:p>
        </w:tc>
        <w:tc>
          <w:tcPr>
            <w:tcW w:w="1870" w:type="dxa"/>
            <w:tcBorders>
              <w:top w:val="nil"/>
              <w:left w:val="nil"/>
              <w:bottom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-0.196, -0.178</w:t>
            </w:r>
          </w:p>
        </w:tc>
        <w:tc>
          <w:tcPr>
            <w:tcW w:w="1515" w:type="dxa"/>
            <w:tcBorders>
              <w:top w:val="nil"/>
              <w:left w:val="nil"/>
              <w:bottom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0.02</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-0.104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-0.112</w:t>
            </w:r>
            <w:r>
              <w:rPr>
                <w:rFonts w:ascii="Times New Roman" w:hAnsi="Times New Roman" w:cs="Times New Roman"/>
                <w:sz w:val="20"/>
                <w:szCs w:val="20"/>
              </w:rPr>
              <w:t>,</w:t>
            </w:r>
            <w:r w:rsidRPr="00781123">
              <w:rPr>
                <w:rFonts w:ascii="Times New Roman" w:hAnsi="Times New Roman" w:cs="Times New Roman"/>
                <w:sz w:val="20"/>
                <w:szCs w:val="20"/>
              </w:rPr>
              <w:t xml:space="preserve"> -0.096</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0.322</w:t>
            </w:r>
          </w:p>
        </w:tc>
      </w:tr>
      <w:tr w:rsidR="00410F6E" w:rsidRPr="00781123" w:rsidTr="009B566A">
        <w:tc>
          <w:tcPr>
            <w:tcW w:w="1870" w:type="dxa"/>
            <w:vMerge w:val="restart"/>
            <w:tcBorders>
              <w:left w:val="nil"/>
              <w:right w:val="nil"/>
            </w:tcBorders>
            <w:vAlign w:val="center"/>
          </w:tcPr>
          <w:p w:rsidR="00410F6E" w:rsidRPr="0065774F" w:rsidRDefault="00410F6E" w:rsidP="009B566A">
            <w:pPr>
              <w:spacing w:line="24" w:lineRule="atLeast"/>
              <w:jc w:val="center"/>
              <w:rPr>
                <w:rFonts w:ascii="Times New Roman" w:hAnsi="Times New Roman" w:cs="Times New Roman"/>
                <w:sz w:val="20"/>
                <w:szCs w:val="20"/>
              </w:rPr>
            </w:pPr>
            <w:r w:rsidRPr="0065774F">
              <w:rPr>
                <w:rFonts w:ascii="Times New Roman" w:hAnsi="Times New Roman" w:cs="Times New Roman"/>
                <w:bCs/>
                <w:sz w:val="22"/>
                <w:szCs w:val="22"/>
              </w:rPr>
              <w:t>IL1-</w:t>
            </w:r>
            <w:r w:rsidRPr="0065774F">
              <w:rPr>
                <w:rFonts w:ascii="Symbol" w:hAnsi="Symbol" w:cs="Times New Roman"/>
                <w:bCs/>
                <w:sz w:val="22"/>
                <w:szCs w:val="22"/>
              </w:rPr>
              <w:t>a</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0.044</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w:t>
            </w:r>
            <w:r>
              <w:rPr>
                <w:rFonts w:ascii="Times New Roman" w:hAnsi="Times New Roman" w:cs="Times New Roman"/>
                <w:sz w:val="20"/>
                <w:szCs w:val="20"/>
              </w:rPr>
              <w:t xml:space="preserve">, </w:t>
            </w:r>
            <w:r w:rsidRPr="00781123">
              <w:rPr>
                <w:rFonts w:ascii="Times New Roman" w:hAnsi="Times New Roman" w:cs="Times New Roman"/>
                <w:sz w:val="20"/>
                <w:szCs w:val="20"/>
              </w:rPr>
              <w:t>0.048</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0.229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Q3</w:t>
            </w:r>
          </w:p>
        </w:tc>
        <w:tc>
          <w:tcPr>
            <w:tcW w:w="1870" w:type="dxa"/>
            <w:tcBorders>
              <w:top w:val="nil"/>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0.092</w:t>
            </w:r>
          </w:p>
        </w:tc>
        <w:tc>
          <w:tcPr>
            <w:tcW w:w="1870" w:type="dxa"/>
            <w:tcBorders>
              <w:top w:val="nil"/>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0.089, 0.096</w:t>
            </w:r>
          </w:p>
        </w:tc>
        <w:tc>
          <w:tcPr>
            <w:tcW w:w="1515" w:type="dxa"/>
            <w:tcBorders>
              <w:top w:val="nil"/>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0.097</w:t>
            </w:r>
          </w:p>
        </w:tc>
        <w:tc>
          <w:tcPr>
            <w:tcW w:w="1870"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0.094, 0.101</w:t>
            </w:r>
          </w:p>
        </w:tc>
        <w:tc>
          <w:tcPr>
            <w:tcW w:w="1515" w:type="dxa"/>
            <w:tcBorders>
              <w:top w:val="nil"/>
              <w:left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0.001</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IL</w:t>
            </w:r>
            <w:r>
              <w:rPr>
                <w:rFonts w:ascii="Times New Roman" w:hAnsi="Times New Roman" w:cs="Times New Roman"/>
                <w:sz w:val="20"/>
                <w:szCs w:val="20"/>
              </w:rPr>
              <w:t>-8</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-0.185</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-0.194</w:t>
            </w:r>
            <w:r>
              <w:rPr>
                <w:rFonts w:ascii="Times New Roman" w:hAnsi="Times New Roman" w:cs="Times New Roman"/>
                <w:i/>
                <w:iCs/>
                <w:sz w:val="20"/>
                <w:szCs w:val="20"/>
              </w:rPr>
              <w:t>,</w:t>
            </w:r>
            <w:r w:rsidRPr="00781123">
              <w:rPr>
                <w:rFonts w:ascii="Times New Roman" w:hAnsi="Times New Roman" w:cs="Times New Roman"/>
                <w:i/>
                <w:iCs/>
                <w:sz w:val="20"/>
                <w:szCs w:val="20"/>
              </w:rPr>
              <w:t xml:space="preserve"> -0.175</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0.051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-0.152</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-0.162</w:t>
            </w:r>
            <w:r>
              <w:rPr>
                <w:rFonts w:ascii="Times New Roman" w:hAnsi="Times New Roman" w:cs="Times New Roman"/>
                <w:sz w:val="20"/>
                <w:szCs w:val="20"/>
              </w:rPr>
              <w:t>,</w:t>
            </w:r>
            <w:r w:rsidRPr="00781123">
              <w:rPr>
                <w:rFonts w:ascii="Times New Roman" w:hAnsi="Times New Roman" w:cs="Times New Roman"/>
                <w:sz w:val="20"/>
                <w:szCs w:val="20"/>
              </w:rPr>
              <w:t xml:space="preserve"> -0.142</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0.177</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Q4</w:t>
            </w:r>
          </w:p>
        </w:tc>
        <w:tc>
          <w:tcPr>
            <w:tcW w:w="1870" w:type="dxa"/>
            <w:tcBorders>
              <w:top w:val="nil"/>
              <w:left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-0.224</w:t>
            </w:r>
          </w:p>
        </w:tc>
        <w:tc>
          <w:tcPr>
            <w:tcW w:w="1870" w:type="dxa"/>
            <w:tcBorders>
              <w:top w:val="nil"/>
              <w:left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-0.234, -0.215</w:t>
            </w:r>
          </w:p>
        </w:tc>
        <w:tc>
          <w:tcPr>
            <w:tcW w:w="1515" w:type="dxa"/>
            <w:tcBorders>
              <w:top w:val="nil"/>
              <w:left w:val="nil"/>
              <w:right w:val="nil"/>
            </w:tcBorders>
            <w:shd w:val="clear" w:color="auto" w:fill="D9E2F3" w:themeFill="accent1" w:themeFillTint="33"/>
            <w:vAlign w:val="center"/>
          </w:tcPr>
          <w:p w:rsidR="00410F6E" w:rsidRPr="001446B0" w:rsidRDefault="00410F6E" w:rsidP="009B566A">
            <w:pPr>
              <w:spacing w:line="24" w:lineRule="atLeast"/>
              <w:jc w:val="center"/>
              <w:rPr>
                <w:rFonts w:ascii="Times New Roman" w:hAnsi="Times New Roman" w:cs="Times New Roman"/>
                <w:b/>
                <w:bCs/>
                <w:color w:val="000000" w:themeColor="text1"/>
                <w:sz w:val="20"/>
                <w:szCs w:val="20"/>
              </w:rPr>
            </w:pPr>
            <w:r w:rsidRPr="001446B0">
              <w:rPr>
                <w:rFonts w:ascii="Times New Roman" w:hAnsi="Times New Roman" w:cs="Times New Roman"/>
                <w:b/>
                <w:bCs/>
                <w:color w:val="000000" w:themeColor="text1"/>
                <w:sz w:val="20"/>
                <w:szCs w:val="20"/>
              </w:rPr>
              <w:t>0.006</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IL</w:t>
            </w:r>
            <w:r>
              <w:rPr>
                <w:rFonts w:ascii="Times New Roman" w:hAnsi="Times New Roman" w:cs="Times New Roman"/>
                <w:sz w:val="20"/>
                <w:szCs w:val="20"/>
              </w:rPr>
              <w:t>-</w:t>
            </w:r>
            <w:r w:rsidRPr="00781123">
              <w:rPr>
                <w:rFonts w:ascii="Times New Roman" w:hAnsi="Times New Roman" w:cs="Times New Roman"/>
                <w:sz w:val="20"/>
                <w:szCs w:val="20"/>
              </w:rPr>
              <w:t>5</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r>
              <w:rPr>
                <w:rFonts w:ascii="Times New Roman" w:hAnsi="Times New Roman" w:cs="Times New Roman"/>
                <w:sz w:val="20"/>
                <w:szCs w:val="20"/>
              </w:rPr>
              <w:t>,</w:t>
            </w:r>
            <w:r w:rsidRPr="00781123">
              <w:rPr>
                <w:rFonts w:ascii="Times New Roman" w:hAnsi="Times New Roman" w:cs="Times New Roman"/>
                <w:sz w:val="20"/>
                <w:szCs w:val="20"/>
              </w:rPr>
              <w:t xml:space="preserve"> 0.005</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0.468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-0.005</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-0.005</w:t>
            </w:r>
            <w:r>
              <w:rPr>
                <w:rFonts w:ascii="Times New Roman" w:hAnsi="Times New Roman" w:cs="Times New Roman"/>
                <w:sz w:val="20"/>
                <w:szCs w:val="20"/>
              </w:rPr>
              <w:t>,</w:t>
            </w:r>
            <w:r w:rsidRPr="00781123">
              <w:rPr>
                <w:rFonts w:ascii="Times New Roman" w:hAnsi="Times New Roman" w:cs="Times New Roman"/>
                <w:sz w:val="20"/>
                <w:szCs w:val="20"/>
              </w:rPr>
              <w:t xml:space="preserve"> -0.004</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0.38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r>
              <w:rPr>
                <w:rFonts w:ascii="Times New Roman" w:hAnsi="Times New Roman" w:cs="Times New Roman"/>
                <w:sz w:val="20"/>
                <w:szCs w:val="20"/>
              </w:rPr>
              <w:t>,</w:t>
            </w:r>
            <w:r w:rsidRPr="00781123">
              <w:rPr>
                <w:rFonts w:ascii="Times New Roman" w:hAnsi="Times New Roman" w:cs="Times New Roman"/>
                <w:sz w:val="20"/>
                <w:szCs w:val="20"/>
              </w:rPr>
              <w:t xml:space="preserve"> -0.006</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0.176</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E37210">
              <w:rPr>
                <w:rFonts w:ascii="Times New Roman" w:hAnsi="Times New Roman" w:cs="Times New Roman"/>
                <w:bCs/>
                <w:sz w:val="22"/>
                <w:szCs w:val="22"/>
              </w:rPr>
              <w:t>MIP</w:t>
            </w:r>
            <w:r>
              <w:rPr>
                <w:rFonts w:ascii="Times New Roman" w:hAnsi="Times New Roman" w:cs="Times New Roman"/>
                <w:bCs/>
                <w:sz w:val="22"/>
                <w:szCs w:val="22"/>
              </w:rPr>
              <w:t>-</w:t>
            </w:r>
            <w:r w:rsidRPr="003B172D">
              <w:rPr>
                <w:rFonts w:ascii="Symbol" w:hAnsi="Symbol" w:cs="Times New Roman"/>
                <w:bCs/>
                <w:sz w:val="22"/>
                <w:szCs w:val="22"/>
              </w:rPr>
              <w:t>a</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0.103</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0.096</w:t>
            </w:r>
            <w:r>
              <w:rPr>
                <w:rFonts w:ascii="Times New Roman" w:hAnsi="Times New Roman" w:cs="Times New Roman"/>
                <w:sz w:val="20"/>
                <w:szCs w:val="20"/>
              </w:rPr>
              <w:t>,</w:t>
            </w:r>
            <w:r w:rsidRPr="00781123">
              <w:rPr>
                <w:rFonts w:ascii="Times New Roman" w:hAnsi="Times New Roman" w:cs="Times New Roman"/>
                <w:sz w:val="20"/>
                <w:szCs w:val="20"/>
              </w:rPr>
              <w:t xml:space="preserve"> 0.11</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0.14</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0.099</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0.092</w:t>
            </w:r>
            <w:r>
              <w:rPr>
                <w:rFonts w:ascii="Times New Roman" w:hAnsi="Times New Roman" w:cs="Times New Roman"/>
                <w:sz w:val="20"/>
                <w:szCs w:val="20"/>
              </w:rPr>
              <w:t>,</w:t>
            </w:r>
            <w:r w:rsidRPr="00781123">
              <w:rPr>
                <w:rFonts w:ascii="Times New Roman" w:hAnsi="Times New Roman" w:cs="Times New Roman"/>
                <w:sz w:val="20"/>
                <w:szCs w:val="20"/>
              </w:rPr>
              <w:t xml:space="preserve"> 0.106</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0.156</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0.057</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0.049</w:t>
            </w:r>
            <w:r>
              <w:rPr>
                <w:rFonts w:ascii="Times New Roman" w:hAnsi="Times New Roman" w:cs="Times New Roman"/>
                <w:sz w:val="20"/>
                <w:szCs w:val="20"/>
              </w:rPr>
              <w:t>,</w:t>
            </w:r>
            <w:r w:rsidRPr="00781123">
              <w:rPr>
                <w:rFonts w:ascii="Times New Roman" w:hAnsi="Times New Roman" w:cs="Times New Roman"/>
                <w:sz w:val="20"/>
                <w:szCs w:val="20"/>
              </w:rPr>
              <w:t xml:space="preserve"> 0.064</w:t>
            </w:r>
          </w:p>
        </w:tc>
        <w:tc>
          <w:tcPr>
            <w:tcW w:w="1515" w:type="dxa"/>
            <w:tcBorders>
              <w:top w:val="nil"/>
              <w:left w:val="nil"/>
              <w:bottom w:val="single" w:sz="4" w:space="0" w:color="auto"/>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0.682</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TARC</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0.003</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0.001</w:t>
            </w:r>
            <w:r>
              <w:rPr>
                <w:rFonts w:ascii="Times New Roman" w:hAnsi="Times New Roman" w:cs="Times New Roman"/>
                <w:sz w:val="20"/>
                <w:szCs w:val="20"/>
              </w:rPr>
              <w:t>,</w:t>
            </w:r>
            <w:r w:rsidRPr="00781123">
              <w:rPr>
                <w:rFonts w:ascii="Times New Roman" w:hAnsi="Times New Roman" w:cs="Times New Roman"/>
                <w:sz w:val="20"/>
                <w:szCs w:val="20"/>
              </w:rPr>
              <w:t xml:space="preserve"> 0.005</w:t>
            </w:r>
          </w:p>
        </w:tc>
        <w:tc>
          <w:tcPr>
            <w:tcW w:w="1515" w:type="dxa"/>
            <w:tcBorders>
              <w:top w:val="single" w:sz="4" w:space="0" w:color="auto"/>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0.997</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-0.015</w:t>
            </w:r>
            <w:r>
              <w:rPr>
                <w:rFonts w:ascii="Times New Roman" w:hAnsi="Times New Roman" w:cs="Times New Roman"/>
                <w:sz w:val="20"/>
                <w:szCs w:val="20"/>
              </w:rPr>
              <w:t>,</w:t>
            </w:r>
            <w:r w:rsidRPr="00781123">
              <w:rPr>
                <w:rFonts w:ascii="Times New Roman" w:hAnsi="Times New Roman" w:cs="Times New Roman"/>
                <w:sz w:val="20"/>
                <w:szCs w:val="20"/>
              </w:rPr>
              <w:t xml:space="preserve"> -0.01</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0.881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-0.015</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-0.017</w:t>
            </w:r>
            <w:r>
              <w:rPr>
                <w:rFonts w:ascii="Times New Roman" w:hAnsi="Times New Roman" w:cs="Times New Roman"/>
                <w:sz w:val="20"/>
                <w:szCs w:val="20"/>
              </w:rPr>
              <w:t>,</w:t>
            </w:r>
            <w:r w:rsidRPr="00781123">
              <w:rPr>
                <w:rFonts w:ascii="Times New Roman" w:hAnsi="Times New Roman" w:cs="Times New Roman"/>
                <w:sz w:val="20"/>
                <w:szCs w:val="20"/>
              </w:rPr>
              <w:t xml:space="preserve"> -0.013</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0.782</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PGDF</w:t>
            </w:r>
          </w:p>
        </w:tc>
        <w:tc>
          <w:tcPr>
            <w:tcW w:w="1870"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Q2</w:t>
            </w:r>
          </w:p>
        </w:tc>
        <w:tc>
          <w:tcPr>
            <w:tcW w:w="1870"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0.084</w:t>
            </w:r>
          </w:p>
        </w:tc>
        <w:tc>
          <w:tcPr>
            <w:tcW w:w="1870"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0.079, 0.088</w:t>
            </w:r>
          </w:p>
        </w:tc>
        <w:tc>
          <w:tcPr>
            <w:tcW w:w="1515" w:type="dxa"/>
            <w:tcBorders>
              <w:left w:val="nil"/>
              <w:bottom w:val="nil"/>
              <w:right w:val="nil"/>
            </w:tcBorders>
            <w:shd w:val="clear" w:color="auto" w:fill="FBE4D5" w:themeFill="accent2" w:themeFillTint="33"/>
            <w:vAlign w:val="center"/>
          </w:tcPr>
          <w:p w:rsidR="00410F6E" w:rsidRPr="00781123" w:rsidRDefault="00410F6E" w:rsidP="009B566A">
            <w:pPr>
              <w:spacing w:line="24" w:lineRule="atLeast"/>
              <w:jc w:val="center"/>
              <w:rPr>
                <w:rFonts w:ascii="Times New Roman" w:hAnsi="Times New Roman" w:cs="Times New Roman"/>
                <w:b/>
                <w:bCs/>
                <w:color w:val="000000" w:themeColor="text1"/>
                <w:sz w:val="20"/>
                <w:szCs w:val="20"/>
              </w:rPr>
            </w:pPr>
            <w:r w:rsidRPr="00781123">
              <w:rPr>
                <w:rFonts w:ascii="Times New Roman" w:hAnsi="Times New Roman" w:cs="Times New Roman"/>
                <w:b/>
                <w:bCs/>
                <w:color w:val="000000" w:themeColor="text1"/>
                <w:sz w:val="20"/>
                <w:szCs w:val="20"/>
              </w:rPr>
              <w:t>0.048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0.048</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0.043</w:t>
            </w:r>
            <w:r>
              <w:rPr>
                <w:rFonts w:ascii="Times New Roman" w:hAnsi="Times New Roman" w:cs="Times New Roman"/>
                <w:sz w:val="20"/>
                <w:szCs w:val="20"/>
              </w:rPr>
              <w:t>,</w:t>
            </w:r>
            <w:r w:rsidRPr="00781123">
              <w:rPr>
                <w:rFonts w:ascii="Times New Roman" w:hAnsi="Times New Roman" w:cs="Times New Roman"/>
                <w:sz w:val="20"/>
                <w:szCs w:val="20"/>
              </w:rPr>
              <w:t xml:space="preserve"> 0.052</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0.471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0.083</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0.078</w:t>
            </w:r>
            <w:r>
              <w:rPr>
                <w:rFonts w:ascii="Times New Roman" w:hAnsi="Times New Roman" w:cs="Times New Roman"/>
                <w:i/>
                <w:iCs/>
                <w:sz w:val="20"/>
                <w:szCs w:val="20"/>
              </w:rPr>
              <w:t>,</w:t>
            </w:r>
            <w:r w:rsidRPr="00781123">
              <w:rPr>
                <w:rFonts w:ascii="Times New Roman" w:hAnsi="Times New Roman" w:cs="Times New Roman"/>
                <w:i/>
                <w:iCs/>
                <w:sz w:val="20"/>
                <w:szCs w:val="20"/>
              </w:rPr>
              <w:t xml:space="preserve"> 0.088</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0.089</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IL</w:t>
            </w:r>
            <w:r>
              <w:rPr>
                <w:rFonts w:ascii="Times New Roman" w:hAnsi="Times New Roman" w:cs="Times New Roman"/>
                <w:sz w:val="20"/>
                <w:szCs w:val="20"/>
              </w:rPr>
              <w:t>-</w:t>
            </w:r>
            <w:r w:rsidRPr="00781123">
              <w:rPr>
                <w:rFonts w:ascii="Times New Roman" w:hAnsi="Times New Roman" w:cs="Times New Roman"/>
                <w:sz w:val="20"/>
                <w:szCs w:val="20"/>
              </w:rPr>
              <w:t>33</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0.003</w:t>
            </w:r>
            <w:r>
              <w:rPr>
                <w:rFonts w:ascii="Times New Roman" w:hAnsi="Times New Roman" w:cs="Times New Roman"/>
                <w:sz w:val="20"/>
                <w:szCs w:val="20"/>
              </w:rPr>
              <w:t>,</w:t>
            </w:r>
            <w:r w:rsidRPr="00781123">
              <w:rPr>
                <w:rFonts w:ascii="Times New Roman" w:hAnsi="Times New Roman" w:cs="Times New Roman"/>
                <w:sz w:val="20"/>
                <w:szCs w:val="20"/>
              </w:rPr>
              <w:t xml:space="preserve"> 0.005</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0.945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-0.011</w:t>
            </w:r>
            <w:r>
              <w:rPr>
                <w:rFonts w:ascii="Times New Roman" w:hAnsi="Times New Roman" w:cs="Times New Roman"/>
                <w:sz w:val="20"/>
                <w:szCs w:val="20"/>
              </w:rPr>
              <w:t>,</w:t>
            </w:r>
            <w:r w:rsidRPr="00781123">
              <w:rPr>
                <w:rFonts w:ascii="Times New Roman" w:hAnsi="Times New Roman" w:cs="Times New Roman"/>
                <w:sz w:val="20"/>
                <w:szCs w:val="20"/>
              </w:rPr>
              <w:t xml:space="preserve"> -0.009</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0.485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-0.008</w:t>
            </w:r>
          </w:p>
        </w:tc>
        <w:tc>
          <w:tcPr>
            <w:tcW w:w="1870" w:type="dxa"/>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-0.009</w:t>
            </w:r>
            <w:r>
              <w:rPr>
                <w:rFonts w:ascii="Times New Roman" w:hAnsi="Times New Roman" w:cs="Times New Roman"/>
                <w:sz w:val="20"/>
                <w:szCs w:val="20"/>
              </w:rPr>
              <w:t>,</w:t>
            </w:r>
            <w:r w:rsidRPr="00781123">
              <w:rPr>
                <w:rFonts w:ascii="Times New Roman" w:hAnsi="Times New Roman" w:cs="Times New Roman"/>
                <w:sz w:val="20"/>
                <w:szCs w:val="20"/>
              </w:rPr>
              <w:t xml:space="preserve"> -0.007</w:t>
            </w:r>
          </w:p>
        </w:tc>
        <w:tc>
          <w:tcPr>
            <w:tcW w:w="1515" w:type="dxa"/>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0.668</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TRAIL</w:t>
            </w:r>
          </w:p>
        </w:tc>
        <w:tc>
          <w:tcPr>
            <w:tcW w:w="1870" w:type="dxa"/>
            <w:tcBorders>
              <w:left w:val="nil"/>
              <w:bottom w:val="nil"/>
              <w:right w:val="nil"/>
            </w:tcBorders>
            <w:shd w:val="clear" w:color="auto" w:fill="D9E2F3" w:themeFill="accent1" w:themeFillTint="33"/>
            <w:vAlign w:val="center"/>
          </w:tcPr>
          <w:p w:rsidR="00410F6E" w:rsidRPr="00B365FE" w:rsidRDefault="00410F6E" w:rsidP="009B566A">
            <w:pPr>
              <w:spacing w:line="24" w:lineRule="atLeast"/>
              <w:jc w:val="center"/>
              <w:rPr>
                <w:rFonts w:ascii="Times New Roman" w:hAnsi="Times New Roman" w:cs="Times New Roman"/>
                <w:b/>
                <w:bCs/>
                <w:color w:val="000000" w:themeColor="text1"/>
                <w:sz w:val="20"/>
                <w:szCs w:val="20"/>
              </w:rPr>
            </w:pPr>
            <w:r w:rsidRPr="00B365FE">
              <w:rPr>
                <w:rFonts w:ascii="Times New Roman" w:hAnsi="Times New Roman" w:cs="Times New Roman"/>
                <w:b/>
                <w:bCs/>
                <w:color w:val="000000" w:themeColor="text1"/>
                <w:sz w:val="20"/>
                <w:szCs w:val="20"/>
              </w:rPr>
              <w:t>Q2</w:t>
            </w:r>
          </w:p>
        </w:tc>
        <w:tc>
          <w:tcPr>
            <w:tcW w:w="1870" w:type="dxa"/>
            <w:tcBorders>
              <w:left w:val="nil"/>
              <w:bottom w:val="nil"/>
              <w:right w:val="nil"/>
            </w:tcBorders>
            <w:shd w:val="clear" w:color="auto" w:fill="D9E2F3" w:themeFill="accent1" w:themeFillTint="33"/>
            <w:vAlign w:val="center"/>
          </w:tcPr>
          <w:p w:rsidR="00410F6E" w:rsidRPr="00B365FE" w:rsidRDefault="00410F6E" w:rsidP="009B566A">
            <w:pPr>
              <w:spacing w:line="24" w:lineRule="atLeast"/>
              <w:jc w:val="center"/>
              <w:rPr>
                <w:rFonts w:ascii="Times New Roman" w:hAnsi="Times New Roman" w:cs="Times New Roman"/>
                <w:b/>
                <w:bCs/>
                <w:color w:val="000000" w:themeColor="text1"/>
                <w:sz w:val="20"/>
                <w:szCs w:val="20"/>
              </w:rPr>
            </w:pPr>
            <w:r w:rsidRPr="00B365FE">
              <w:rPr>
                <w:rFonts w:ascii="Times New Roman" w:hAnsi="Times New Roman" w:cs="Times New Roman"/>
                <w:b/>
                <w:bCs/>
                <w:color w:val="000000" w:themeColor="text1"/>
                <w:sz w:val="20"/>
                <w:szCs w:val="20"/>
              </w:rPr>
              <w:t>-0.023</w:t>
            </w:r>
          </w:p>
        </w:tc>
        <w:tc>
          <w:tcPr>
            <w:tcW w:w="1870" w:type="dxa"/>
            <w:tcBorders>
              <w:left w:val="nil"/>
              <w:bottom w:val="nil"/>
              <w:right w:val="nil"/>
            </w:tcBorders>
            <w:shd w:val="clear" w:color="auto" w:fill="D9E2F3" w:themeFill="accent1" w:themeFillTint="33"/>
            <w:vAlign w:val="center"/>
          </w:tcPr>
          <w:p w:rsidR="00410F6E" w:rsidRPr="00B365FE" w:rsidRDefault="00410F6E" w:rsidP="009B566A">
            <w:pPr>
              <w:spacing w:line="24" w:lineRule="atLeast"/>
              <w:jc w:val="center"/>
              <w:rPr>
                <w:rFonts w:ascii="Times New Roman" w:hAnsi="Times New Roman" w:cs="Times New Roman"/>
                <w:b/>
                <w:bCs/>
                <w:color w:val="000000" w:themeColor="text1"/>
                <w:sz w:val="20"/>
                <w:szCs w:val="20"/>
              </w:rPr>
            </w:pPr>
            <w:r w:rsidRPr="00B365FE">
              <w:rPr>
                <w:rFonts w:ascii="Times New Roman" w:hAnsi="Times New Roman" w:cs="Times New Roman"/>
                <w:b/>
                <w:bCs/>
                <w:color w:val="000000" w:themeColor="text1"/>
                <w:sz w:val="20"/>
                <w:szCs w:val="20"/>
              </w:rPr>
              <w:t xml:space="preserve">-0.024 </w:t>
            </w:r>
            <w:r>
              <w:rPr>
                <w:rFonts w:ascii="Times New Roman" w:hAnsi="Times New Roman" w:cs="Times New Roman"/>
                <w:b/>
                <w:bCs/>
                <w:color w:val="000000" w:themeColor="text1"/>
                <w:sz w:val="20"/>
                <w:szCs w:val="20"/>
              </w:rPr>
              <w:t>,</w:t>
            </w:r>
            <w:r w:rsidRPr="00B365FE">
              <w:rPr>
                <w:rFonts w:ascii="Times New Roman" w:hAnsi="Times New Roman" w:cs="Times New Roman"/>
                <w:b/>
                <w:bCs/>
                <w:color w:val="000000" w:themeColor="text1"/>
                <w:sz w:val="20"/>
                <w:szCs w:val="20"/>
              </w:rPr>
              <w:t>-0.022</w:t>
            </w:r>
          </w:p>
        </w:tc>
        <w:tc>
          <w:tcPr>
            <w:tcW w:w="1515" w:type="dxa"/>
            <w:tcBorders>
              <w:left w:val="nil"/>
              <w:bottom w:val="nil"/>
              <w:right w:val="nil"/>
            </w:tcBorders>
            <w:shd w:val="clear" w:color="auto" w:fill="D9E2F3" w:themeFill="accent1" w:themeFillTint="33"/>
            <w:vAlign w:val="center"/>
          </w:tcPr>
          <w:p w:rsidR="00410F6E" w:rsidRPr="00B365FE" w:rsidRDefault="00410F6E" w:rsidP="009B566A">
            <w:pPr>
              <w:spacing w:line="24" w:lineRule="atLeast"/>
              <w:jc w:val="center"/>
              <w:rPr>
                <w:rFonts w:ascii="Times New Roman" w:hAnsi="Times New Roman" w:cs="Times New Roman"/>
                <w:b/>
                <w:bCs/>
                <w:color w:val="000000" w:themeColor="text1"/>
                <w:sz w:val="20"/>
                <w:szCs w:val="20"/>
              </w:rPr>
            </w:pPr>
            <w:r w:rsidRPr="00B365FE">
              <w:rPr>
                <w:rFonts w:ascii="Times New Roman" w:hAnsi="Times New Roman" w:cs="Times New Roman"/>
                <w:b/>
                <w:bCs/>
                <w:color w:val="000000" w:themeColor="text1"/>
                <w:sz w:val="20"/>
                <w:szCs w:val="20"/>
              </w:rPr>
              <w:t>0.001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-0.016</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-0.017</w:t>
            </w:r>
            <w:r>
              <w:rPr>
                <w:rFonts w:ascii="Times New Roman" w:hAnsi="Times New Roman" w:cs="Times New Roman"/>
                <w:i/>
                <w:iCs/>
                <w:sz w:val="20"/>
                <w:szCs w:val="20"/>
              </w:rPr>
              <w:t>,</w:t>
            </w:r>
            <w:r w:rsidRPr="00781123">
              <w:rPr>
                <w:rFonts w:ascii="Times New Roman" w:hAnsi="Times New Roman" w:cs="Times New Roman"/>
                <w:i/>
                <w:iCs/>
                <w:sz w:val="20"/>
                <w:szCs w:val="20"/>
              </w:rPr>
              <w:t xml:space="preserve"> -0.015</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i/>
                <w:iCs/>
                <w:sz w:val="20"/>
                <w:szCs w:val="20"/>
              </w:rPr>
            </w:pPr>
            <w:r w:rsidRPr="00781123">
              <w:rPr>
                <w:rFonts w:ascii="Times New Roman" w:hAnsi="Times New Roman" w:cs="Times New Roman"/>
                <w:i/>
                <w:iCs/>
                <w:sz w:val="20"/>
                <w:szCs w:val="20"/>
              </w:rPr>
              <w:t>0.078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-0.015</w:t>
            </w:r>
            <w:r>
              <w:rPr>
                <w:rFonts w:ascii="Times New Roman" w:hAnsi="Times New Roman" w:cs="Times New Roman"/>
                <w:sz w:val="20"/>
                <w:szCs w:val="20"/>
              </w:rPr>
              <w:t>,</w:t>
            </w:r>
            <w:r w:rsidRPr="00781123">
              <w:rPr>
                <w:rFonts w:ascii="Times New Roman" w:hAnsi="Times New Roman" w:cs="Times New Roman"/>
                <w:sz w:val="20"/>
                <w:szCs w:val="20"/>
              </w:rPr>
              <w:t xml:space="preserve"> -0.013</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0.222</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CTACK</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-0.015</w:t>
            </w:r>
            <w:r>
              <w:rPr>
                <w:rFonts w:ascii="Times New Roman" w:hAnsi="Times New Roman" w:cs="Times New Roman"/>
                <w:sz w:val="20"/>
                <w:szCs w:val="20"/>
              </w:rPr>
              <w:t>,</w:t>
            </w:r>
            <w:r w:rsidRPr="00781123">
              <w:rPr>
                <w:rFonts w:ascii="Times New Roman" w:hAnsi="Times New Roman" w:cs="Times New Roman"/>
                <w:sz w:val="20"/>
                <w:szCs w:val="20"/>
              </w:rPr>
              <w:t xml:space="preserve"> -0.005</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0.993</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-0.042</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-0.047</w:t>
            </w:r>
            <w:r>
              <w:rPr>
                <w:rFonts w:ascii="Times New Roman" w:hAnsi="Times New Roman" w:cs="Times New Roman"/>
                <w:sz w:val="20"/>
                <w:szCs w:val="20"/>
              </w:rPr>
              <w:t>,</w:t>
            </w:r>
            <w:r w:rsidRPr="00781123">
              <w:rPr>
                <w:rFonts w:ascii="Times New Roman" w:hAnsi="Times New Roman" w:cs="Times New Roman"/>
                <w:sz w:val="20"/>
                <w:szCs w:val="20"/>
              </w:rPr>
              <w:t xml:space="preserve"> -0.037</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0.705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0.046</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0.041</w:t>
            </w:r>
            <w:r>
              <w:rPr>
                <w:rFonts w:ascii="Times New Roman" w:hAnsi="Times New Roman" w:cs="Times New Roman"/>
                <w:sz w:val="20"/>
                <w:szCs w:val="20"/>
              </w:rPr>
              <w:t>,</w:t>
            </w:r>
            <w:r w:rsidRPr="00781123">
              <w:rPr>
                <w:rFonts w:ascii="Times New Roman" w:hAnsi="Times New Roman" w:cs="Times New Roman"/>
                <w:sz w:val="20"/>
                <w:szCs w:val="20"/>
              </w:rPr>
              <w:t xml:space="preserve"> 0.051</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0.643</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VEGF</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-0.006</w:t>
            </w:r>
            <w:r>
              <w:rPr>
                <w:rFonts w:ascii="Times New Roman" w:hAnsi="Times New Roman" w:cs="Times New Roman"/>
                <w:sz w:val="20"/>
                <w:szCs w:val="20"/>
              </w:rPr>
              <w:t>,</w:t>
            </w:r>
            <w:r w:rsidRPr="00781123">
              <w:rPr>
                <w:rFonts w:ascii="Times New Roman" w:hAnsi="Times New Roman" w:cs="Times New Roman"/>
                <w:sz w:val="20"/>
                <w:szCs w:val="20"/>
              </w:rPr>
              <w:t xml:space="preserve"> -0.002</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0.005</w:t>
            </w:r>
            <w:r>
              <w:rPr>
                <w:rFonts w:ascii="Times New Roman" w:hAnsi="Times New Roman" w:cs="Times New Roman"/>
                <w:sz w:val="20"/>
                <w:szCs w:val="20"/>
              </w:rPr>
              <w:t>,</w:t>
            </w:r>
            <w:r w:rsidRPr="00781123">
              <w:rPr>
                <w:rFonts w:ascii="Times New Roman" w:hAnsi="Times New Roman" w:cs="Times New Roman"/>
                <w:sz w:val="20"/>
                <w:szCs w:val="20"/>
              </w:rPr>
              <w:t xml:space="preserve"> 0.008</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0.964</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0.009</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r>
              <w:rPr>
                <w:rFonts w:ascii="Times New Roman" w:hAnsi="Times New Roman" w:cs="Times New Roman"/>
                <w:sz w:val="20"/>
                <w:szCs w:val="20"/>
              </w:rPr>
              <w:t>,</w:t>
            </w:r>
            <w:r w:rsidRPr="00781123">
              <w:rPr>
                <w:rFonts w:ascii="Times New Roman" w:hAnsi="Times New Roman" w:cs="Times New Roman"/>
                <w:sz w:val="20"/>
                <w:szCs w:val="20"/>
              </w:rPr>
              <w:t xml:space="preserve"> 0.01</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0.92</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MC</w:t>
            </w:r>
            <w:r>
              <w:rPr>
                <w:rFonts w:ascii="Times New Roman" w:hAnsi="Times New Roman" w:cs="Times New Roman"/>
                <w:sz w:val="20"/>
                <w:szCs w:val="20"/>
              </w:rPr>
              <w:t>P-</w:t>
            </w:r>
            <w:r w:rsidRPr="00781123">
              <w:rPr>
                <w:rFonts w:ascii="Times New Roman" w:hAnsi="Times New Roman" w:cs="Times New Roman"/>
                <w:sz w:val="20"/>
                <w:szCs w:val="20"/>
              </w:rPr>
              <w:t>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0.017</w:t>
            </w:r>
            <w:r>
              <w:rPr>
                <w:rFonts w:ascii="Times New Roman" w:hAnsi="Times New Roman" w:cs="Times New Roman"/>
                <w:sz w:val="20"/>
                <w:szCs w:val="20"/>
              </w:rPr>
              <w:t>,</w:t>
            </w:r>
            <w:r w:rsidRPr="00781123">
              <w:rPr>
                <w:rFonts w:ascii="Times New Roman" w:hAnsi="Times New Roman" w:cs="Times New Roman"/>
                <w:sz w:val="20"/>
                <w:szCs w:val="20"/>
              </w:rPr>
              <w:t xml:space="preserve"> 0.023</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0.689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0.001</w:t>
            </w:r>
            <w:r>
              <w:rPr>
                <w:rFonts w:ascii="Times New Roman" w:hAnsi="Times New Roman" w:cs="Times New Roman"/>
                <w:sz w:val="20"/>
                <w:szCs w:val="20"/>
              </w:rPr>
              <w:t>,</w:t>
            </w:r>
            <w:r w:rsidRPr="00781123">
              <w:rPr>
                <w:rFonts w:ascii="Times New Roman" w:hAnsi="Times New Roman" w:cs="Times New Roman"/>
                <w:sz w:val="20"/>
                <w:szCs w:val="20"/>
              </w:rPr>
              <w:t xml:space="preserve"> 0.006</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0.997</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0.039</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0.036</w:t>
            </w:r>
            <w:r>
              <w:rPr>
                <w:rFonts w:ascii="Times New Roman" w:hAnsi="Times New Roman" w:cs="Times New Roman"/>
                <w:sz w:val="20"/>
                <w:szCs w:val="20"/>
              </w:rPr>
              <w:t>,</w:t>
            </w:r>
            <w:r w:rsidRPr="00781123">
              <w:rPr>
                <w:rFonts w:ascii="Times New Roman" w:hAnsi="Times New Roman" w:cs="Times New Roman"/>
                <w:sz w:val="20"/>
                <w:szCs w:val="20"/>
              </w:rPr>
              <w:t xml:space="preserve"> 0.041</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0.172</w:t>
            </w:r>
          </w:p>
        </w:tc>
      </w:tr>
      <w:tr w:rsidR="00410F6E" w:rsidRPr="00781123" w:rsidTr="009B566A">
        <w:trPr>
          <w:trHeight w:val="63"/>
        </w:trPr>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E37210">
              <w:rPr>
                <w:rFonts w:ascii="Times New Roman" w:hAnsi="Times New Roman" w:cs="Times New Roman"/>
                <w:bCs/>
                <w:sz w:val="22"/>
                <w:szCs w:val="22"/>
              </w:rPr>
              <w:t>IL</w:t>
            </w:r>
            <w:r>
              <w:rPr>
                <w:rFonts w:ascii="Times New Roman" w:hAnsi="Times New Roman" w:cs="Times New Roman"/>
                <w:bCs/>
                <w:sz w:val="22"/>
                <w:szCs w:val="22"/>
              </w:rPr>
              <w:t>1-</w:t>
            </w:r>
            <w:r w:rsidRPr="00E37210">
              <w:rPr>
                <w:rFonts w:ascii="Times New Roman" w:hAnsi="Times New Roman" w:cs="Times New Roman"/>
                <w:bCs/>
                <w:sz w:val="22"/>
                <w:szCs w:val="22"/>
              </w:rPr>
              <w:t>ra</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-0.022</w:t>
            </w:r>
            <w:r>
              <w:rPr>
                <w:rFonts w:ascii="Times New Roman" w:hAnsi="Times New Roman" w:cs="Times New Roman"/>
                <w:sz w:val="20"/>
                <w:szCs w:val="20"/>
              </w:rPr>
              <w:t>,</w:t>
            </w:r>
            <w:r w:rsidRPr="00781123">
              <w:rPr>
                <w:rFonts w:ascii="Times New Roman" w:hAnsi="Times New Roman" w:cs="Times New Roman"/>
                <w:sz w:val="20"/>
                <w:szCs w:val="20"/>
              </w:rPr>
              <w:t xml:space="preserve"> -0.018</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0.658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-0.016</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-0.019</w:t>
            </w:r>
            <w:r>
              <w:rPr>
                <w:rFonts w:ascii="Times New Roman" w:hAnsi="Times New Roman" w:cs="Times New Roman"/>
                <w:sz w:val="20"/>
                <w:szCs w:val="20"/>
              </w:rPr>
              <w:t>,</w:t>
            </w:r>
            <w:r w:rsidRPr="00781123">
              <w:rPr>
                <w:rFonts w:ascii="Times New Roman" w:hAnsi="Times New Roman" w:cs="Times New Roman"/>
                <w:sz w:val="20"/>
                <w:szCs w:val="20"/>
              </w:rPr>
              <w:t xml:space="preserve"> -0.014</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0.696</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-0.016</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-0.018</w:t>
            </w:r>
            <w:r>
              <w:rPr>
                <w:rFonts w:ascii="Times New Roman" w:hAnsi="Times New Roman" w:cs="Times New Roman"/>
                <w:sz w:val="20"/>
                <w:szCs w:val="20"/>
              </w:rPr>
              <w:t>,</w:t>
            </w:r>
            <w:r w:rsidRPr="00781123">
              <w:rPr>
                <w:rFonts w:ascii="Times New Roman" w:hAnsi="Times New Roman" w:cs="Times New Roman"/>
                <w:sz w:val="20"/>
                <w:szCs w:val="20"/>
              </w:rPr>
              <w:t xml:space="preserve"> -0.014</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0.691</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SDF</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0.687</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0.644</w:t>
            </w:r>
            <w:r>
              <w:rPr>
                <w:rFonts w:ascii="Times New Roman" w:hAnsi="Times New Roman" w:cs="Times New Roman"/>
                <w:sz w:val="20"/>
                <w:szCs w:val="20"/>
              </w:rPr>
              <w:t>,</w:t>
            </w:r>
            <w:r w:rsidRPr="00781123">
              <w:rPr>
                <w:rFonts w:ascii="Times New Roman" w:hAnsi="Times New Roman" w:cs="Times New Roman"/>
                <w:sz w:val="20"/>
                <w:szCs w:val="20"/>
              </w:rPr>
              <w:t xml:space="preserve"> 0.73</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0.199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-0.038</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-0.086</w:t>
            </w:r>
            <w:r>
              <w:rPr>
                <w:rFonts w:ascii="Times New Roman" w:hAnsi="Times New Roman" w:cs="Times New Roman"/>
                <w:sz w:val="20"/>
                <w:szCs w:val="20"/>
              </w:rPr>
              <w:t>,</w:t>
            </w:r>
            <w:r w:rsidRPr="00781123">
              <w:rPr>
                <w:rFonts w:ascii="Times New Roman" w:hAnsi="Times New Roman" w:cs="Times New Roman"/>
                <w:sz w:val="20"/>
                <w:szCs w:val="20"/>
              </w:rPr>
              <w:t xml:space="preserve"> 0.01</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Pr>
                <w:rFonts w:ascii="Times New Roman" w:hAnsi="Times New Roman" w:cs="Times New Roman"/>
                <w:sz w:val="20"/>
                <w:szCs w:val="20"/>
              </w:rPr>
              <w:t>0.99</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0.339</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0.296</w:t>
            </w:r>
            <w:r>
              <w:rPr>
                <w:rFonts w:ascii="Times New Roman" w:hAnsi="Times New Roman" w:cs="Times New Roman"/>
                <w:sz w:val="20"/>
                <w:szCs w:val="20"/>
              </w:rPr>
              <w:t>,</w:t>
            </w:r>
            <w:r w:rsidRPr="00781123">
              <w:rPr>
                <w:rFonts w:ascii="Times New Roman" w:hAnsi="Times New Roman" w:cs="Times New Roman"/>
                <w:sz w:val="20"/>
                <w:szCs w:val="20"/>
              </w:rPr>
              <w:t xml:space="preserve"> 0.382</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0.734</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sVCAM</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0.018</w:t>
            </w:r>
            <w:r>
              <w:rPr>
                <w:rFonts w:ascii="Times New Roman" w:hAnsi="Times New Roman" w:cs="Times New Roman"/>
                <w:sz w:val="20"/>
                <w:szCs w:val="20"/>
              </w:rPr>
              <w:t>,</w:t>
            </w:r>
            <w:r w:rsidRPr="00781123">
              <w:rPr>
                <w:rFonts w:ascii="Times New Roman" w:hAnsi="Times New Roman" w:cs="Times New Roman"/>
                <w:sz w:val="20"/>
                <w:szCs w:val="20"/>
              </w:rPr>
              <w:t xml:space="preserve"> 0.021</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0.306</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-0.002</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r>
              <w:rPr>
                <w:rFonts w:ascii="Times New Roman" w:hAnsi="Times New Roman" w:cs="Times New Roman"/>
                <w:sz w:val="20"/>
                <w:szCs w:val="20"/>
              </w:rPr>
              <w:t>,</w:t>
            </w:r>
            <w:r w:rsidRPr="00781123">
              <w:rPr>
                <w:rFonts w:ascii="Times New Roman" w:hAnsi="Times New Roman" w:cs="Times New Roman"/>
                <w:sz w:val="20"/>
                <w:szCs w:val="20"/>
              </w:rPr>
              <w:t xml:space="preserve"> -0.001</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0.009</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r>
              <w:rPr>
                <w:rFonts w:ascii="Times New Roman" w:hAnsi="Times New Roman" w:cs="Times New Roman"/>
                <w:sz w:val="20"/>
                <w:szCs w:val="20"/>
              </w:rPr>
              <w:t>,</w:t>
            </w:r>
            <w:r w:rsidRPr="00781123">
              <w:rPr>
                <w:rFonts w:ascii="Times New Roman" w:hAnsi="Times New Roman" w:cs="Times New Roman"/>
                <w:sz w:val="20"/>
                <w:szCs w:val="20"/>
              </w:rPr>
              <w:t xml:space="preserve"> 0.01</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0.892</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CRP</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-0.034</w:t>
            </w:r>
            <w:r>
              <w:rPr>
                <w:rFonts w:ascii="Times New Roman" w:hAnsi="Times New Roman" w:cs="Times New Roman"/>
                <w:sz w:val="20"/>
                <w:szCs w:val="20"/>
              </w:rPr>
              <w:t>,</w:t>
            </w:r>
            <w:r w:rsidRPr="00781123">
              <w:rPr>
                <w:rFonts w:ascii="Times New Roman" w:hAnsi="Times New Roman" w:cs="Times New Roman"/>
                <w:sz w:val="20"/>
                <w:szCs w:val="20"/>
              </w:rPr>
              <w:t xml:space="preserve"> -0.025</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0.831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-0.032</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-0.036</w:t>
            </w:r>
            <w:r>
              <w:rPr>
                <w:rFonts w:ascii="Times New Roman" w:hAnsi="Times New Roman" w:cs="Times New Roman"/>
                <w:sz w:val="20"/>
                <w:szCs w:val="20"/>
              </w:rPr>
              <w:t>,</w:t>
            </w:r>
            <w:r w:rsidRPr="00781123">
              <w:rPr>
                <w:rFonts w:ascii="Times New Roman" w:hAnsi="Times New Roman" w:cs="Times New Roman"/>
                <w:sz w:val="20"/>
                <w:szCs w:val="20"/>
              </w:rPr>
              <w:t xml:space="preserve"> -0.028</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0.745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0.033</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0.028</w:t>
            </w:r>
            <w:r>
              <w:rPr>
                <w:rFonts w:ascii="Times New Roman" w:hAnsi="Times New Roman" w:cs="Times New Roman"/>
                <w:sz w:val="20"/>
                <w:szCs w:val="20"/>
              </w:rPr>
              <w:t>,</w:t>
            </w:r>
            <w:r w:rsidRPr="00781123">
              <w:rPr>
                <w:rFonts w:ascii="Times New Roman" w:hAnsi="Times New Roman" w:cs="Times New Roman"/>
                <w:sz w:val="20"/>
                <w:szCs w:val="20"/>
              </w:rPr>
              <w:t xml:space="preserve"> 0.037</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0.766</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IL20</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0.145</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0.122</w:t>
            </w:r>
            <w:r>
              <w:rPr>
                <w:rFonts w:ascii="Times New Roman" w:hAnsi="Times New Roman" w:cs="Times New Roman"/>
                <w:sz w:val="20"/>
                <w:szCs w:val="20"/>
              </w:rPr>
              <w:t>,</w:t>
            </w:r>
            <w:r w:rsidRPr="00781123">
              <w:rPr>
                <w:rFonts w:ascii="Times New Roman" w:hAnsi="Times New Roman" w:cs="Times New Roman"/>
                <w:sz w:val="20"/>
                <w:szCs w:val="20"/>
              </w:rPr>
              <w:t xml:space="preserve"> 0.168</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0.831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0.112</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0.082</w:t>
            </w:r>
            <w:r>
              <w:rPr>
                <w:rFonts w:ascii="Times New Roman" w:hAnsi="Times New Roman" w:cs="Times New Roman"/>
                <w:sz w:val="20"/>
                <w:szCs w:val="20"/>
              </w:rPr>
              <w:t>,</w:t>
            </w:r>
            <w:r w:rsidRPr="00781123">
              <w:rPr>
                <w:rFonts w:ascii="Times New Roman" w:hAnsi="Times New Roman" w:cs="Times New Roman"/>
                <w:sz w:val="20"/>
                <w:szCs w:val="20"/>
              </w:rPr>
              <w:t xml:space="preserve"> 0.142</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0.931</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0.008</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-0.022</w:t>
            </w:r>
            <w:r>
              <w:rPr>
                <w:rFonts w:ascii="Times New Roman" w:hAnsi="Times New Roman" w:cs="Times New Roman"/>
                <w:sz w:val="20"/>
                <w:szCs w:val="20"/>
              </w:rPr>
              <w:t>,</w:t>
            </w:r>
            <w:r w:rsidRPr="00781123">
              <w:rPr>
                <w:rFonts w:ascii="Times New Roman" w:hAnsi="Times New Roman" w:cs="Times New Roman"/>
                <w:sz w:val="20"/>
                <w:szCs w:val="20"/>
              </w:rPr>
              <w:t xml:space="preserve"> 0.039</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Pr>
                <w:rFonts w:ascii="Times New Roman" w:hAnsi="Times New Roman" w:cs="Times New Roman"/>
                <w:sz w:val="20"/>
                <w:szCs w:val="20"/>
              </w:rPr>
              <w:t>0.99</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MCP</w:t>
            </w:r>
            <w:r>
              <w:rPr>
                <w:rFonts w:ascii="Times New Roman" w:hAnsi="Times New Roman" w:cs="Times New Roman"/>
                <w:sz w:val="20"/>
                <w:szCs w:val="20"/>
              </w:rPr>
              <w:t>-</w:t>
            </w:r>
            <w:r w:rsidRPr="00781123">
              <w:rPr>
                <w:rFonts w:ascii="Times New Roman" w:hAnsi="Times New Roman" w:cs="Times New Roman"/>
                <w:sz w:val="20"/>
                <w:szCs w:val="20"/>
              </w:rPr>
              <w:t>1</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0.005</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0.003</w:t>
            </w:r>
            <w:r>
              <w:rPr>
                <w:rFonts w:ascii="Times New Roman" w:hAnsi="Times New Roman" w:cs="Times New Roman"/>
                <w:sz w:val="20"/>
                <w:szCs w:val="20"/>
              </w:rPr>
              <w:t>,</w:t>
            </w:r>
            <w:r w:rsidRPr="00781123">
              <w:rPr>
                <w:rFonts w:ascii="Times New Roman" w:hAnsi="Times New Roman" w:cs="Times New Roman"/>
                <w:sz w:val="20"/>
                <w:szCs w:val="20"/>
              </w:rPr>
              <w:t xml:space="preserve"> 0.006</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0.975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-0.008</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w:t>
            </w:r>
            <w:r>
              <w:rPr>
                <w:rFonts w:ascii="Times New Roman" w:hAnsi="Times New Roman" w:cs="Times New Roman"/>
                <w:sz w:val="20"/>
                <w:szCs w:val="20"/>
              </w:rPr>
              <w:t>,</w:t>
            </w:r>
            <w:r w:rsidRPr="00781123">
              <w:rPr>
                <w:rFonts w:ascii="Times New Roman" w:hAnsi="Times New Roman" w:cs="Times New Roman"/>
                <w:sz w:val="20"/>
                <w:szCs w:val="20"/>
              </w:rPr>
              <w:t xml:space="preserve"> 0.006</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0.90</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-0.008</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w:t>
            </w:r>
            <w:r>
              <w:rPr>
                <w:rFonts w:ascii="Times New Roman" w:hAnsi="Times New Roman" w:cs="Times New Roman"/>
                <w:sz w:val="20"/>
                <w:szCs w:val="20"/>
              </w:rPr>
              <w:t>,</w:t>
            </w:r>
            <w:r w:rsidRPr="00781123">
              <w:rPr>
                <w:rFonts w:ascii="Times New Roman" w:hAnsi="Times New Roman" w:cs="Times New Roman"/>
                <w:sz w:val="20"/>
                <w:szCs w:val="20"/>
              </w:rPr>
              <w:t xml:space="preserve"> 0.007</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w:t>
            </w:r>
            <w:r>
              <w:rPr>
                <w:rFonts w:ascii="Times New Roman" w:hAnsi="Times New Roman" w:cs="Times New Roman"/>
                <w:sz w:val="20"/>
                <w:szCs w:val="20"/>
              </w:rPr>
              <w:t>90</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PAI</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0.207</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0.188</w:t>
            </w:r>
            <w:r>
              <w:rPr>
                <w:rFonts w:ascii="Times New Roman" w:hAnsi="Times New Roman" w:cs="Times New Roman"/>
                <w:sz w:val="20"/>
                <w:szCs w:val="20"/>
              </w:rPr>
              <w:t>,</w:t>
            </w:r>
            <w:r w:rsidRPr="00781123">
              <w:rPr>
                <w:rFonts w:ascii="Times New Roman" w:hAnsi="Times New Roman" w:cs="Times New Roman"/>
                <w:sz w:val="20"/>
                <w:szCs w:val="20"/>
              </w:rPr>
              <w:t xml:space="preserve"> 0.226</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0.556</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0.032</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0.012</w:t>
            </w:r>
            <w:r>
              <w:rPr>
                <w:rFonts w:ascii="Times New Roman" w:hAnsi="Times New Roman" w:cs="Times New Roman"/>
                <w:sz w:val="20"/>
                <w:szCs w:val="20"/>
              </w:rPr>
              <w:t>,</w:t>
            </w:r>
            <w:r w:rsidRPr="00781123">
              <w:rPr>
                <w:rFonts w:ascii="Times New Roman" w:hAnsi="Times New Roman" w:cs="Times New Roman"/>
                <w:sz w:val="20"/>
                <w:szCs w:val="20"/>
              </w:rPr>
              <w:t xml:space="preserve"> 0.052</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0.996</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0.235</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0.214</w:t>
            </w:r>
            <w:r>
              <w:rPr>
                <w:rFonts w:ascii="Times New Roman" w:hAnsi="Times New Roman" w:cs="Times New Roman"/>
                <w:sz w:val="20"/>
                <w:szCs w:val="20"/>
              </w:rPr>
              <w:t>,</w:t>
            </w:r>
            <w:r w:rsidRPr="00781123">
              <w:rPr>
                <w:rFonts w:ascii="Times New Roman" w:hAnsi="Times New Roman" w:cs="Times New Roman"/>
                <w:sz w:val="20"/>
                <w:szCs w:val="20"/>
              </w:rPr>
              <w:t xml:space="preserve"> 0.257</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0.413</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E37210">
              <w:rPr>
                <w:rFonts w:ascii="Times New Roman" w:hAnsi="Times New Roman" w:cs="Times New Roman"/>
                <w:bCs/>
                <w:sz w:val="22"/>
                <w:szCs w:val="22"/>
              </w:rPr>
              <w:t>MIP1</w:t>
            </w:r>
            <w:r>
              <w:rPr>
                <w:rFonts w:ascii="Times New Roman" w:hAnsi="Times New Roman" w:cs="Times New Roman"/>
                <w:bCs/>
                <w:sz w:val="22"/>
                <w:szCs w:val="22"/>
              </w:rPr>
              <w:t>-</w:t>
            </w:r>
            <w:r w:rsidRPr="003B172D">
              <w:rPr>
                <w:rFonts w:ascii="Symbol" w:hAnsi="Symbol" w:cs="Times New Roman"/>
                <w:bCs/>
                <w:sz w:val="22"/>
                <w:szCs w:val="22"/>
              </w:rPr>
              <w:t>b</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-0.009</w:t>
            </w:r>
            <w:r>
              <w:rPr>
                <w:rFonts w:ascii="Times New Roman" w:hAnsi="Times New Roman" w:cs="Times New Roman"/>
                <w:sz w:val="20"/>
                <w:szCs w:val="20"/>
              </w:rPr>
              <w:t>,</w:t>
            </w:r>
            <w:r w:rsidRPr="00781123">
              <w:rPr>
                <w:rFonts w:ascii="Times New Roman" w:hAnsi="Times New Roman" w:cs="Times New Roman"/>
                <w:sz w:val="20"/>
                <w:szCs w:val="20"/>
              </w:rPr>
              <w:t xml:space="preserve"> -0.005</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0.964</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-0.014</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-0.017</w:t>
            </w:r>
            <w:r>
              <w:rPr>
                <w:rFonts w:ascii="Times New Roman" w:hAnsi="Times New Roman" w:cs="Times New Roman"/>
                <w:sz w:val="20"/>
                <w:szCs w:val="20"/>
              </w:rPr>
              <w:t>,</w:t>
            </w:r>
            <w:r w:rsidRPr="00781123">
              <w:rPr>
                <w:rFonts w:ascii="Times New Roman" w:hAnsi="Times New Roman" w:cs="Times New Roman"/>
                <w:sz w:val="20"/>
                <w:szCs w:val="20"/>
              </w:rPr>
              <w:t xml:space="preserve"> -0.012</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0.785</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-0.011</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-0.013</w:t>
            </w:r>
            <w:r>
              <w:rPr>
                <w:rFonts w:ascii="Times New Roman" w:hAnsi="Times New Roman" w:cs="Times New Roman"/>
                <w:sz w:val="20"/>
                <w:szCs w:val="20"/>
              </w:rPr>
              <w:t>,</w:t>
            </w:r>
            <w:r w:rsidRPr="00781123">
              <w:rPr>
                <w:rFonts w:ascii="Times New Roman" w:hAnsi="Times New Roman" w:cs="Times New Roman"/>
                <w:sz w:val="20"/>
                <w:szCs w:val="20"/>
              </w:rPr>
              <w:t>-0.008</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0.918</w:t>
            </w:r>
          </w:p>
        </w:tc>
      </w:tr>
      <w:tr w:rsidR="00410F6E" w:rsidRPr="00781123" w:rsidTr="009B566A">
        <w:tc>
          <w:tcPr>
            <w:tcW w:w="1870" w:type="dxa"/>
            <w:vMerge w:val="restart"/>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BDNF</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Q2</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0.031</w:t>
            </w:r>
          </w:p>
        </w:tc>
        <w:tc>
          <w:tcPr>
            <w:tcW w:w="1870"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0.028</w:t>
            </w:r>
            <w:r>
              <w:rPr>
                <w:rFonts w:ascii="Times New Roman" w:hAnsi="Times New Roman" w:cs="Times New Roman"/>
                <w:sz w:val="20"/>
                <w:szCs w:val="20"/>
              </w:rPr>
              <w:t>,</w:t>
            </w:r>
            <w:r w:rsidRPr="00781123">
              <w:rPr>
                <w:rFonts w:ascii="Times New Roman" w:hAnsi="Times New Roman" w:cs="Times New Roman"/>
                <w:sz w:val="20"/>
                <w:szCs w:val="20"/>
              </w:rPr>
              <w:t xml:space="preserve"> 0.034</w:t>
            </w:r>
          </w:p>
        </w:tc>
        <w:tc>
          <w:tcPr>
            <w:tcW w:w="1515" w:type="dxa"/>
            <w:tcBorders>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0.497</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Q3</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0.007</w:t>
            </w:r>
          </w:p>
        </w:tc>
        <w:tc>
          <w:tcPr>
            <w:tcW w:w="1870"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0.004</w:t>
            </w:r>
            <w:r>
              <w:rPr>
                <w:rFonts w:ascii="Times New Roman" w:hAnsi="Times New Roman" w:cs="Times New Roman"/>
                <w:sz w:val="20"/>
                <w:szCs w:val="20"/>
              </w:rPr>
              <w:t>,</w:t>
            </w:r>
            <w:r w:rsidRPr="00781123">
              <w:rPr>
                <w:rFonts w:ascii="Times New Roman" w:hAnsi="Times New Roman" w:cs="Times New Roman"/>
                <w:sz w:val="20"/>
                <w:szCs w:val="20"/>
              </w:rPr>
              <w:t xml:space="preserve"> 0.009</w:t>
            </w:r>
          </w:p>
        </w:tc>
        <w:tc>
          <w:tcPr>
            <w:tcW w:w="1515" w:type="dxa"/>
            <w:tcBorders>
              <w:top w:val="nil"/>
              <w:left w:val="nil"/>
              <w:bottom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0.98</w:t>
            </w:r>
          </w:p>
        </w:tc>
      </w:tr>
      <w:tr w:rsidR="00410F6E" w:rsidRPr="00781123" w:rsidTr="009B566A">
        <w:tc>
          <w:tcPr>
            <w:tcW w:w="1870" w:type="dxa"/>
            <w:vMerge/>
            <w:tcBorders>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Q4</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0.001</w:t>
            </w:r>
          </w:p>
        </w:tc>
        <w:tc>
          <w:tcPr>
            <w:tcW w:w="1870"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sidRPr="00781123">
              <w:rPr>
                <w:rFonts w:ascii="Times New Roman" w:hAnsi="Times New Roman" w:cs="Times New Roman"/>
                <w:sz w:val="20"/>
                <w:szCs w:val="20"/>
              </w:rPr>
              <w:t>-0.002</w:t>
            </w:r>
            <w:r>
              <w:rPr>
                <w:rFonts w:ascii="Times New Roman" w:hAnsi="Times New Roman" w:cs="Times New Roman"/>
                <w:sz w:val="20"/>
                <w:szCs w:val="20"/>
              </w:rPr>
              <w:t>,</w:t>
            </w:r>
            <w:r w:rsidRPr="00781123">
              <w:rPr>
                <w:rFonts w:ascii="Times New Roman" w:hAnsi="Times New Roman" w:cs="Times New Roman"/>
                <w:sz w:val="20"/>
                <w:szCs w:val="20"/>
              </w:rPr>
              <w:t xml:space="preserve"> 0.003</w:t>
            </w:r>
          </w:p>
        </w:tc>
        <w:tc>
          <w:tcPr>
            <w:tcW w:w="1515" w:type="dxa"/>
            <w:tcBorders>
              <w:top w:val="nil"/>
              <w:left w:val="nil"/>
              <w:right w:val="nil"/>
            </w:tcBorders>
            <w:vAlign w:val="center"/>
          </w:tcPr>
          <w:p w:rsidR="00410F6E" w:rsidRPr="00781123" w:rsidRDefault="00410F6E" w:rsidP="009B566A">
            <w:pPr>
              <w:spacing w:line="24" w:lineRule="atLeast"/>
              <w:jc w:val="center"/>
              <w:rPr>
                <w:rFonts w:ascii="Times New Roman" w:hAnsi="Times New Roman" w:cs="Times New Roman"/>
                <w:sz w:val="20"/>
                <w:szCs w:val="20"/>
              </w:rPr>
            </w:pPr>
            <w:r>
              <w:rPr>
                <w:rFonts w:ascii="Times New Roman" w:hAnsi="Times New Roman" w:cs="Times New Roman"/>
                <w:sz w:val="20"/>
                <w:szCs w:val="20"/>
              </w:rPr>
              <w:t>0.99</w:t>
            </w:r>
          </w:p>
        </w:tc>
      </w:tr>
    </w:tbl>
    <w:p w:rsidR="00410F6E" w:rsidRDefault="00410F6E" w:rsidP="00410F6E">
      <w:pPr>
        <w:rPr>
          <w:rFonts w:ascii="Times New Roman" w:hAnsi="Times New Roman" w:cs="Times New Roman"/>
          <w:bCs/>
          <w:sz w:val="18"/>
          <w:szCs w:val="18"/>
        </w:rPr>
      </w:pPr>
      <w:r w:rsidRPr="001446B0">
        <w:rPr>
          <w:rFonts w:ascii="Times New Roman" w:hAnsi="Times New Roman" w:cs="Times New Roman"/>
          <w:bCs/>
          <w:sz w:val="18"/>
          <w:szCs w:val="18"/>
        </w:rPr>
        <w:t>Models are adjusted for maternal age and race, fertility treatment, and infant gestational age, and include a random intercept to account for twins.</w:t>
      </w:r>
    </w:p>
    <w:p w:rsidR="00410F6E" w:rsidRDefault="00410F6E" w:rsidP="00410F6E">
      <w:pPr>
        <w:rPr>
          <w:rFonts w:ascii="Times New Roman" w:hAnsi="Times New Roman" w:cs="Times New Roman"/>
          <w:bCs/>
          <w:sz w:val="22"/>
          <w:szCs w:val="22"/>
        </w:rPr>
      </w:pPr>
    </w:p>
    <w:p w:rsidR="00410F6E" w:rsidRDefault="00410F6E" w:rsidP="00410F6E">
      <w:pPr>
        <w:rPr>
          <w:rFonts w:ascii="Times New Roman" w:hAnsi="Times New Roman" w:cs="Times New Roman"/>
          <w:b/>
          <w:sz w:val="22"/>
          <w:szCs w:val="22"/>
        </w:rPr>
      </w:pPr>
    </w:p>
    <w:p w:rsidR="00410F6E" w:rsidRDefault="00410F6E" w:rsidP="00410F6E">
      <w:pPr>
        <w:pStyle w:val="EndNoteBibliography"/>
        <w:rPr>
          <w:b/>
          <w:szCs w:val="22"/>
        </w:rPr>
      </w:pPr>
    </w:p>
    <w:p w:rsidR="00D808F3" w:rsidRDefault="00D808F3"/>
    <w:sectPr w:rsidR="00D808F3" w:rsidSect="00557CE7">
      <w:footerReference w:type="even" r:id="rId7"/>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F570C" w:rsidRDefault="00AF570C" w:rsidP="00410F6E">
      <w:r>
        <w:separator/>
      </w:r>
    </w:p>
  </w:endnote>
  <w:endnote w:type="continuationSeparator" w:id="0">
    <w:p w:rsidR="00AF570C" w:rsidRDefault="00AF570C" w:rsidP="00410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4096454"/>
      <w:docPartObj>
        <w:docPartGallery w:val="Page Numbers (Bottom of Page)"/>
        <w:docPartUnique/>
      </w:docPartObj>
    </w:sdtPr>
    <w:sdtContent>
      <w:p w:rsidR="00410F6E" w:rsidRDefault="00410F6E" w:rsidP="00D922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10F6E" w:rsidRDefault="00410F6E" w:rsidP="00410F6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25410096"/>
      <w:docPartObj>
        <w:docPartGallery w:val="Page Numbers (Bottom of Page)"/>
        <w:docPartUnique/>
      </w:docPartObj>
    </w:sdtPr>
    <w:sdtContent>
      <w:p w:rsidR="00410F6E" w:rsidRDefault="00410F6E" w:rsidP="00D922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10F6E" w:rsidRDefault="00410F6E" w:rsidP="00410F6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F570C" w:rsidRDefault="00AF570C" w:rsidP="00410F6E">
      <w:r>
        <w:separator/>
      </w:r>
    </w:p>
  </w:footnote>
  <w:footnote w:type="continuationSeparator" w:id="0">
    <w:p w:rsidR="00AF570C" w:rsidRDefault="00AF570C" w:rsidP="00410F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147807"/>
    <w:multiLevelType w:val="hybridMultilevel"/>
    <w:tmpl w:val="EC6EB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0C64F8"/>
    <w:multiLevelType w:val="hybridMultilevel"/>
    <w:tmpl w:val="828A84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C67D0F"/>
    <w:multiLevelType w:val="hybridMultilevel"/>
    <w:tmpl w:val="A6DCAF76"/>
    <w:lvl w:ilvl="0" w:tplc="E5DCE07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320120"/>
    <w:multiLevelType w:val="hybridMultilevel"/>
    <w:tmpl w:val="C8142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95F29"/>
    <w:multiLevelType w:val="hybridMultilevel"/>
    <w:tmpl w:val="E2D48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8640642">
    <w:abstractNumId w:val="3"/>
  </w:num>
  <w:num w:numId="2" w16cid:durableId="1636452181">
    <w:abstractNumId w:val="2"/>
  </w:num>
  <w:num w:numId="3" w16cid:durableId="471826307">
    <w:abstractNumId w:val="0"/>
  </w:num>
  <w:num w:numId="4" w16cid:durableId="1550607261">
    <w:abstractNumId w:val="5"/>
  </w:num>
  <w:num w:numId="5" w16cid:durableId="1358387455">
    <w:abstractNumId w:val="1"/>
  </w:num>
  <w:num w:numId="6" w16cid:durableId="4648571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A50"/>
    <w:rsid w:val="00014445"/>
    <w:rsid w:val="000260B2"/>
    <w:rsid w:val="00052DE2"/>
    <w:rsid w:val="00053E93"/>
    <w:rsid w:val="001732FB"/>
    <w:rsid w:val="001F0182"/>
    <w:rsid w:val="001F337B"/>
    <w:rsid w:val="0020272C"/>
    <w:rsid w:val="002059C7"/>
    <w:rsid w:val="00212AC2"/>
    <w:rsid w:val="00213C43"/>
    <w:rsid w:val="00216A21"/>
    <w:rsid w:val="00257312"/>
    <w:rsid w:val="002640DC"/>
    <w:rsid w:val="002750E3"/>
    <w:rsid w:val="002E29E8"/>
    <w:rsid w:val="002F5C80"/>
    <w:rsid w:val="00316649"/>
    <w:rsid w:val="00326C76"/>
    <w:rsid w:val="003A3B15"/>
    <w:rsid w:val="003C34EE"/>
    <w:rsid w:val="003D11E8"/>
    <w:rsid w:val="00410F6E"/>
    <w:rsid w:val="0049740D"/>
    <w:rsid w:val="004A26F8"/>
    <w:rsid w:val="004C4F7D"/>
    <w:rsid w:val="004C701E"/>
    <w:rsid w:val="004D40CA"/>
    <w:rsid w:val="00557CE7"/>
    <w:rsid w:val="005C71AD"/>
    <w:rsid w:val="005C74CF"/>
    <w:rsid w:val="00630A92"/>
    <w:rsid w:val="00651F0F"/>
    <w:rsid w:val="00660C84"/>
    <w:rsid w:val="00707130"/>
    <w:rsid w:val="007D7247"/>
    <w:rsid w:val="00871BFF"/>
    <w:rsid w:val="008C3760"/>
    <w:rsid w:val="008D3899"/>
    <w:rsid w:val="00957196"/>
    <w:rsid w:val="009879F0"/>
    <w:rsid w:val="009B1062"/>
    <w:rsid w:val="009C0945"/>
    <w:rsid w:val="00A04726"/>
    <w:rsid w:val="00A52054"/>
    <w:rsid w:val="00A52185"/>
    <w:rsid w:val="00AF570C"/>
    <w:rsid w:val="00B11C9F"/>
    <w:rsid w:val="00B46413"/>
    <w:rsid w:val="00BD43E1"/>
    <w:rsid w:val="00BD4FFB"/>
    <w:rsid w:val="00BD5766"/>
    <w:rsid w:val="00C02C2F"/>
    <w:rsid w:val="00CC5A50"/>
    <w:rsid w:val="00CD3F86"/>
    <w:rsid w:val="00CE63BD"/>
    <w:rsid w:val="00D12D53"/>
    <w:rsid w:val="00D63879"/>
    <w:rsid w:val="00D7464D"/>
    <w:rsid w:val="00D808F3"/>
    <w:rsid w:val="00D96663"/>
    <w:rsid w:val="00E51E5D"/>
    <w:rsid w:val="00EA45C4"/>
    <w:rsid w:val="00EC359A"/>
    <w:rsid w:val="00EC69B3"/>
    <w:rsid w:val="00EC7880"/>
    <w:rsid w:val="00ED462C"/>
    <w:rsid w:val="00F52661"/>
    <w:rsid w:val="00FA08A2"/>
    <w:rsid w:val="00FB60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22D170"/>
  <w15:chartTrackingRefBased/>
  <w15:docId w15:val="{53765E0F-5371-5B4A-8E33-1F79D578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F6E"/>
    <w:rPr>
      <w:rFonts w:eastAsiaTheme="minorEastAsia"/>
      <w:kern w:val="0"/>
      <w14:ligatures w14:val="none"/>
    </w:rPr>
  </w:style>
  <w:style w:type="paragraph" w:styleId="Heading1">
    <w:name w:val="heading 1"/>
    <w:basedOn w:val="Normal"/>
    <w:link w:val="Heading1Char"/>
    <w:uiPriority w:val="9"/>
    <w:qFormat/>
    <w:rsid w:val="00410F6E"/>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F6E"/>
    <w:rPr>
      <w:rFonts w:ascii="Times New Roman" w:eastAsiaTheme="minorEastAsia" w:hAnsi="Times New Roman" w:cs="Times New Roman"/>
      <w:b/>
      <w:bCs/>
      <w:kern w:val="36"/>
      <w:sz w:val="48"/>
      <w:szCs w:val="48"/>
      <w14:ligatures w14:val="none"/>
    </w:rPr>
  </w:style>
  <w:style w:type="table" w:styleId="TableGrid">
    <w:name w:val="Table Grid"/>
    <w:basedOn w:val="TableNormal"/>
    <w:uiPriority w:val="59"/>
    <w:rsid w:val="00410F6E"/>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0F6E"/>
    <w:pPr>
      <w:ind w:left="720"/>
      <w:contextualSpacing/>
    </w:pPr>
  </w:style>
  <w:style w:type="paragraph" w:styleId="Footer">
    <w:name w:val="footer"/>
    <w:basedOn w:val="Normal"/>
    <w:link w:val="FooterChar"/>
    <w:uiPriority w:val="99"/>
    <w:unhideWhenUsed/>
    <w:rsid w:val="00410F6E"/>
    <w:pPr>
      <w:tabs>
        <w:tab w:val="center" w:pos="4320"/>
        <w:tab w:val="right" w:pos="8640"/>
      </w:tabs>
    </w:pPr>
  </w:style>
  <w:style w:type="character" w:customStyle="1" w:styleId="FooterChar">
    <w:name w:val="Footer Char"/>
    <w:basedOn w:val="DefaultParagraphFont"/>
    <w:link w:val="Footer"/>
    <w:uiPriority w:val="99"/>
    <w:rsid w:val="00410F6E"/>
    <w:rPr>
      <w:rFonts w:eastAsiaTheme="minorEastAsia"/>
      <w:kern w:val="0"/>
      <w14:ligatures w14:val="none"/>
    </w:rPr>
  </w:style>
  <w:style w:type="character" w:styleId="PageNumber">
    <w:name w:val="page number"/>
    <w:basedOn w:val="DefaultParagraphFont"/>
    <w:uiPriority w:val="99"/>
    <w:semiHidden/>
    <w:unhideWhenUsed/>
    <w:rsid w:val="00410F6E"/>
  </w:style>
  <w:style w:type="paragraph" w:styleId="BalloonText">
    <w:name w:val="Balloon Text"/>
    <w:basedOn w:val="Normal"/>
    <w:link w:val="BalloonTextChar"/>
    <w:uiPriority w:val="99"/>
    <w:semiHidden/>
    <w:unhideWhenUsed/>
    <w:rsid w:val="00410F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0F6E"/>
    <w:rPr>
      <w:rFonts w:ascii="Lucida Grande" w:eastAsiaTheme="minorEastAsia" w:hAnsi="Lucida Grande" w:cs="Lucida Grande"/>
      <w:kern w:val="0"/>
      <w:sz w:val="18"/>
      <w:szCs w:val="18"/>
      <w14:ligatures w14:val="none"/>
    </w:rPr>
  </w:style>
  <w:style w:type="character" w:styleId="Hyperlink">
    <w:name w:val="Hyperlink"/>
    <w:basedOn w:val="DefaultParagraphFont"/>
    <w:uiPriority w:val="99"/>
    <w:unhideWhenUsed/>
    <w:rsid w:val="00410F6E"/>
    <w:rPr>
      <w:color w:val="0000FF"/>
      <w:u w:val="single"/>
    </w:rPr>
  </w:style>
  <w:style w:type="paragraph" w:customStyle="1" w:styleId="Default">
    <w:name w:val="Default"/>
    <w:rsid w:val="00410F6E"/>
    <w:pPr>
      <w:autoSpaceDE w:val="0"/>
      <w:autoSpaceDN w:val="0"/>
      <w:adjustRightInd w:val="0"/>
    </w:pPr>
    <w:rPr>
      <w:rFonts w:ascii="Times New Roman" w:hAnsi="Times New Roman" w:cs="Times New Roman"/>
      <w:color w:val="000000"/>
      <w:kern w:val="0"/>
      <w14:ligatures w14:val="none"/>
    </w:rPr>
  </w:style>
  <w:style w:type="paragraph" w:customStyle="1" w:styleId="EndNoteBibliography">
    <w:name w:val="EndNote Bibliography"/>
    <w:basedOn w:val="Normal"/>
    <w:link w:val="EndNoteBibliographyChar"/>
    <w:rsid w:val="00410F6E"/>
    <w:rPr>
      <w:rFonts w:ascii="Times New Roman" w:eastAsiaTheme="minorHAnsi" w:hAnsi="Times New Roman" w:cs="Times New Roman"/>
      <w:noProof/>
      <w:sz w:val="22"/>
    </w:rPr>
  </w:style>
  <w:style w:type="character" w:customStyle="1" w:styleId="EndNoteBibliographyChar">
    <w:name w:val="EndNote Bibliography Char"/>
    <w:basedOn w:val="DefaultParagraphFont"/>
    <w:link w:val="EndNoteBibliography"/>
    <w:rsid w:val="00410F6E"/>
    <w:rPr>
      <w:rFonts w:ascii="Times New Roman" w:hAnsi="Times New Roman" w:cs="Times New Roman"/>
      <w:noProof/>
      <w:kern w:val="0"/>
      <w:sz w:val="22"/>
      <w14:ligatures w14:val="none"/>
    </w:rPr>
  </w:style>
  <w:style w:type="character" w:styleId="Emphasis">
    <w:name w:val="Emphasis"/>
    <w:basedOn w:val="DefaultParagraphFont"/>
    <w:uiPriority w:val="20"/>
    <w:qFormat/>
    <w:rsid w:val="00410F6E"/>
    <w:rPr>
      <w:i/>
      <w:iCs/>
    </w:rPr>
  </w:style>
  <w:style w:type="paragraph" w:styleId="NormalWeb">
    <w:name w:val="Normal (Web)"/>
    <w:basedOn w:val="Normal"/>
    <w:uiPriority w:val="99"/>
    <w:unhideWhenUsed/>
    <w:rsid w:val="00410F6E"/>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410F6E"/>
    <w:pPr>
      <w:tabs>
        <w:tab w:val="center" w:pos="4680"/>
        <w:tab w:val="right" w:pos="9360"/>
      </w:tabs>
    </w:pPr>
  </w:style>
  <w:style w:type="character" w:customStyle="1" w:styleId="HeaderChar">
    <w:name w:val="Header Char"/>
    <w:basedOn w:val="DefaultParagraphFont"/>
    <w:link w:val="Header"/>
    <w:uiPriority w:val="99"/>
    <w:rsid w:val="00410F6E"/>
    <w:rPr>
      <w:rFonts w:eastAsiaTheme="minorEastAsia"/>
      <w:kern w:val="0"/>
      <w14:ligatures w14:val="none"/>
    </w:rPr>
  </w:style>
  <w:style w:type="character" w:customStyle="1" w:styleId="apple-converted-space">
    <w:name w:val="apple-converted-space"/>
    <w:basedOn w:val="DefaultParagraphFont"/>
    <w:rsid w:val="00410F6E"/>
  </w:style>
  <w:style w:type="character" w:styleId="FollowedHyperlink">
    <w:name w:val="FollowedHyperlink"/>
    <w:basedOn w:val="DefaultParagraphFont"/>
    <w:uiPriority w:val="99"/>
    <w:semiHidden/>
    <w:unhideWhenUsed/>
    <w:rsid w:val="00410F6E"/>
    <w:rPr>
      <w:color w:val="954F72" w:themeColor="followedHyperlink"/>
      <w:u w:val="single"/>
    </w:rPr>
  </w:style>
  <w:style w:type="character" w:styleId="UnresolvedMention">
    <w:name w:val="Unresolved Mention"/>
    <w:basedOn w:val="DefaultParagraphFont"/>
    <w:uiPriority w:val="99"/>
    <w:semiHidden/>
    <w:unhideWhenUsed/>
    <w:rsid w:val="00410F6E"/>
    <w:rPr>
      <w:color w:val="605E5C"/>
      <w:shd w:val="clear" w:color="auto" w:fill="E1DFDD"/>
    </w:rPr>
  </w:style>
  <w:style w:type="character" w:styleId="HTMLCite">
    <w:name w:val="HTML Cite"/>
    <w:basedOn w:val="DefaultParagraphFont"/>
    <w:uiPriority w:val="99"/>
    <w:semiHidden/>
    <w:unhideWhenUsed/>
    <w:rsid w:val="00410F6E"/>
    <w:rPr>
      <w:i/>
      <w:iCs/>
    </w:rPr>
  </w:style>
  <w:style w:type="character" w:styleId="Strong">
    <w:name w:val="Strong"/>
    <w:basedOn w:val="DefaultParagraphFont"/>
    <w:uiPriority w:val="22"/>
    <w:qFormat/>
    <w:rsid w:val="00410F6E"/>
    <w:rPr>
      <w:b/>
      <w:bCs/>
    </w:rPr>
  </w:style>
  <w:style w:type="character" w:styleId="CommentReference">
    <w:name w:val="annotation reference"/>
    <w:basedOn w:val="DefaultParagraphFont"/>
    <w:uiPriority w:val="99"/>
    <w:semiHidden/>
    <w:unhideWhenUsed/>
    <w:rsid w:val="00410F6E"/>
    <w:rPr>
      <w:sz w:val="16"/>
      <w:szCs w:val="16"/>
    </w:rPr>
  </w:style>
  <w:style w:type="paragraph" w:customStyle="1" w:styleId="profexperience">
    <w:name w:val="profexperience"/>
    <w:basedOn w:val="Normal"/>
    <w:rsid w:val="00410F6E"/>
    <w:pPr>
      <w:tabs>
        <w:tab w:val="left" w:pos="2145"/>
      </w:tabs>
      <w:ind w:left="2145" w:hanging="2145"/>
    </w:pPr>
    <w:rPr>
      <w:rFonts w:ascii="Times" w:eastAsia="Times New Roman" w:hAnsi="Times" w:cs="Times New Roman"/>
      <w:szCs w:val="20"/>
    </w:rPr>
  </w:style>
  <w:style w:type="paragraph" w:customStyle="1" w:styleId="EndNoteBibliographyTitle">
    <w:name w:val="EndNote Bibliography Title"/>
    <w:basedOn w:val="Normal"/>
    <w:link w:val="EndNoteBibliographyTitleChar"/>
    <w:rsid w:val="00410F6E"/>
    <w:pPr>
      <w:jc w:val="center"/>
    </w:pPr>
    <w:rPr>
      <w:rFonts w:ascii="Times New Roman" w:hAnsi="Times New Roman" w:cs="Times New Roman"/>
      <w:sz w:val="22"/>
    </w:rPr>
  </w:style>
  <w:style w:type="character" w:customStyle="1" w:styleId="EndNoteBibliographyTitleChar">
    <w:name w:val="EndNote Bibliography Title Char"/>
    <w:basedOn w:val="DefaultParagraphFont"/>
    <w:link w:val="EndNoteBibliographyTitle"/>
    <w:rsid w:val="00410F6E"/>
    <w:rPr>
      <w:rFonts w:ascii="Times New Roman" w:eastAsiaTheme="minorEastAsia" w:hAnsi="Times New Roman" w:cs="Times New Roman"/>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2378</Words>
  <Characters>13724</Characters>
  <Application>Microsoft Office Word</Application>
  <DocSecurity>0</DocSecurity>
  <Lines>473</Lines>
  <Paragraphs>263</Paragraphs>
  <ScaleCrop>false</ScaleCrop>
  <Company>SUNY Albany School of Public Health</Company>
  <LinksUpToDate>false</LinksUpToDate>
  <CharactersWithSpaces>15839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Jones</dc:creator>
  <cp:keywords/>
  <dc:description/>
  <cp:lastModifiedBy>Laura Jones</cp:lastModifiedBy>
  <cp:revision>5</cp:revision>
  <dcterms:created xsi:type="dcterms:W3CDTF">2024-04-14T15:51:00Z</dcterms:created>
  <dcterms:modified xsi:type="dcterms:W3CDTF">2024-04-15T02:23:00Z</dcterms:modified>
</cp:coreProperties>
</file>