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288" w:rsidRPr="00722F50" w:rsidRDefault="00C37EA8" w:rsidP="00722F50">
      <w:pPr>
        <w:snapToGrid w:val="0"/>
        <w:spacing w:afterLines="100" w:after="312"/>
        <w:rPr>
          <w:rFonts w:ascii="Times New Roman" w:hAnsi="Times New Roman" w:cs="Times New Roman"/>
          <w:b/>
          <w:sz w:val="24"/>
          <w:szCs w:val="24"/>
        </w:rPr>
      </w:pPr>
      <w:r w:rsidRPr="00722F50">
        <w:rPr>
          <w:rFonts w:ascii="Times New Roman" w:hAnsi="Times New Roman" w:cs="Times New Roman"/>
          <w:b/>
          <w:sz w:val="24"/>
          <w:szCs w:val="24"/>
        </w:rPr>
        <w:t xml:space="preserve">Supplementary Table S2. Primer sequences used for real-time PCR experiments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931"/>
        <w:gridCol w:w="3956"/>
      </w:tblGrid>
      <w:tr w:rsidR="00C37EA8" w:rsidRPr="00722F50" w:rsidTr="00722F50">
        <w:tc>
          <w:tcPr>
            <w:tcW w:w="1129" w:type="dxa"/>
            <w:vAlign w:val="center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31" w:type="dxa"/>
            <w:vAlign w:val="center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center"/>
              <w:rPr>
                <w:rFonts w:ascii="Times New Roman" w:eastAsia="微软雅黑" w:hAnsi="Times New Roman" w:cs="Times New Roman"/>
                <w:b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b/>
                <w:kern w:val="0"/>
                <w:sz w:val="24"/>
                <w:szCs w:val="24"/>
              </w:rPr>
              <w:t>F</w:t>
            </w:r>
            <w:r w:rsidR="00722F50" w:rsidRPr="00722F50">
              <w:rPr>
                <w:rFonts w:ascii="Times New Roman" w:eastAsia="微软雅黑" w:hAnsi="Times New Roman" w:cs="Times New Roman"/>
                <w:b/>
                <w:kern w:val="0"/>
                <w:sz w:val="24"/>
                <w:szCs w:val="24"/>
              </w:rPr>
              <w:t>orward</w:t>
            </w:r>
          </w:p>
        </w:tc>
        <w:tc>
          <w:tcPr>
            <w:tcW w:w="3956" w:type="dxa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center"/>
              <w:rPr>
                <w:rFonts w:ascii="Times New Roman" w:eastAsia="微软雅黑" w:hAnsi="Times New Roman" w:cs="Times New Roman"/>
                <w:b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b/>
                <w:kern w:val="0"/>
                <w:sz w:val="24"/>
                <w:szCs w:val="24"/>
              </w:rPr>
              <w:t>R</w:t>
            </w:r>
            <w:r w:rsidR="00722F50" w:rsidRPr="00722F50">
              <w:rPr>
                <w:rFonts w:ascii="Times New Roman" w:eastAsia="微软雅黑" w:hAnsi="Times New Roman" w:cs="Times New Roman"/>
                <w:b/>
                <w:kern w:val="0"/>
                <w:sz w:val="24"/>
                <w:szCs w:val="24"/>
              </w:rPr>
              <w:t>everse</w:t>
            </w:r>
          </w:p>
        </w:tc>
      </w:tr>
      <w:tr w:rsidR="00C37EA8" w:rsidRPr="00722F50" w:rsidTr="00722F50">
        <w:tc>
          <w:tcPr>
            <w:tcW w:w="1129" w:type="dxa"/>
            <w:vAlign w:val="center"/>
          </w:tcPr>
          <w:p w:rsidR="00C37EA8" w:rsidRPr="00C37EA8" w:rsidRDefault="00722F50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STAT1</w:t>
            </w:r>
          </w:p>
        </w:tc>
        <w:tc>
          <w:tcPr>
            <w:tcW w:w="3931" w:type="dxa"/>
            <w:vAlign w:val="center"/>
          </w:tcPr>
          <w:p w:rsidR="00C37EA8" w:rsidRPr="00C37EA8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ACCATTGTTGCAGAGACCCT</w:t>
            </w:r>
          </w:p>
        </w:tc>
        <w:tc>
          <w:tcPr>
            <w:tcW w:w="3956" w:type="dxa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CATGCACGGCTGTCGTTCTA</w:t>
            </w:r>
          </w:p>
        </w:tc>
      </w:tr>
      <w:tr w:rsidR="00C37EA8" w:rsidRPr="00722F50" w:rsidTr="00722F50">
        <w:tc>
          <w:tcPr>
            <w:tcW w:w="1129" w:type="dxa"/>
            <w:vAlign w:val="center"/>
          </w:tcPr>
          <w:p w:rsidR="00C37EA8" w:rsidRPr="00C37EA8" w:rsidRDefault="00722F50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STAT2</w:t>
            </w:r>
          </w:p>
        </w:tc>
        <w:tc>
          <w:tcPr>
            <w:tcW w:w="3931" w:type="dxa"/>
            <w:vAlign w:val="center"/>
          </w:tcPr>
          <w:p w:rsidR="00C37EA8" w:rsidRPr="00C37EA8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GCCCTACACCAAGGAAGTGT</w:t>
            </w:r>
          </w:p>
        </w:tc>
        <w:tc>
          <w:tcPr>
            <w:tcW w:w="3956" w:type="dxa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ATAGAGGAAGCGGAGTGGGT</w:t>
            </w:r>
          </w:p>
        </w:tc>
      </w:tr>
      <w:tr w:rsidR="00C37EA8" w:rsidRPr="00722F50" w:rsidTr="00722F50">
        <w:tc>
          <w:tcPr>
            <w:tcW w:w="1129" w:type="dxa"/>
            <w:vAlign w:val="center"/>
          </w:tcPr>
          <w:p w:rsidR="00C37EA8" w:rsidRPr="00C37EA8" w:rsidRDefault="00722F50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IFIT2</w:t>
            </w:r>
          </w:p>
        </w:tc>
        <w:tc>
          <w:tcPr>
            <w:tcW w:w="3931" w:type="dxa"/>
            <w:vAlign w:val="center"/>
          </w:tcPr>
          <w:p w:rsidR="00C37EA8" w:rsidRPr="00C37EA8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GCGAACTACCGTCTGGATGA</w:t>
            </w:r>
          </w:p>
        </w:tc>
        <w:tc>
          <w:tcPr>
            <w:tcW w:w="3956" w:type="dxa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CAGCGCCATTGCTTGGTTTT</w:t>
            </w:r>
          </w:p>
        </w:tc>
      </w:tr>
      <w:tr w:rsidR="00C37EA8" w:rsidRPr="00722F50" w:rsidTr="00722F50">
        <w:tc>
          <w:tcPr>
            <w:tcW w:w="1129" w:type="dxa"/>
            <w:vAlign w:val="center"/>
          </w:tcPr>
          <w:p w:rsidR="00C37EA8" w:rsidRPr="00C37EA8" w:rsidRDefault="00722F50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ISG20</w:t>
            </w:r>
          </w:p>
        </w:tc>
        <w:tc>
          <w:tcPr>
            <w:tcW w:w="3931" w:type="dxa"/>
            <w:vAlign w:val="center"/>
          </w:tcPr>
          <w:p w:rsidR="00C37EA8" w:rsidRPr="00C37EA8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AAGAACATCCAGAACAACTGGC</w:t>
            </w:r>
          </w:p>
        </w:tc>
        <w:tc>
          <w:tcPr>
            <w:tcW w:w="3956" w:type="dxa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CTGAGTCGCTGAGAGATTTTGTAGA</w:t>
            </w:r>
          </w:p>
        </w:tc>
      </w:tr>
      <w:tr w:rsidR="00C37EA8" w:rsidRPr="00722F50" w:rsidTr="00722F50">
        <w:tc>
          <w:tcPr>
            <w:tcW w:w="1129" w:type="dxa"/>
            <w:vAlign w:val="center"/>
          </w:tcPr>
          <w:p w:rsidR="00C37EA8" w:rsidRPr="00C37EA8" w:rsidRDefault="00722F50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MX1</w:t>
            </w:r>
          </w:p>
        </w:tc>
        <w:tc>
          <w:tcPr>
            <w:tcW w:w="3931" w:type="dxa"/>
            <w:vAlign w:val="center"/>
          </w:tcPr>
          <w:p w:rsidR="00C37EA8" w:rsidRPr="00C37EA8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CGTATCAGAGGGAGACAGCC</w:t>
            </w:r>
          </w:p>
        </w:tc>
        <w:tc>
          <w:tcPr>
            <w:tcW w:w="3956" w:type="dxa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CCCGGCCACGATACTGATTT</w:t>
            </w:r>
          </w:p>
        </w:tc>
      </w:tr>
      <w:tr w:rsidR="00C37EA8" w:rsidRPr="00722F50" w:rsidTr="00722F50">
        <w:tc>
          <w:tcPr>
            <w:tcW w:w="1129" w:type="dxa"/>
            <w:vAlign w:val="center"/>
          </w:tcPr>
          <w:p w:rsidR="00C37EA8" w:rsidRPr="00C37EA8" w:rsidRDefault="00722F50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C37EA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OAS1</w:t>
            </w: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931" w:type="dxa"/>
            <w:vAlign w:val="center"/>
          </w:tcPr>
          <w:p w:rsidR="00C37EA8" w:rsidRPr="00C37EA8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TCTGCTTTATGGGGCTTCGG</w:t>
            </w:r>
          </w:p>
        </w:tc>
        <w:tc>
          <w:tcPr>
            <w:tcW w:w="3956" w:type="dxa"/>
          </w:tcPr>
          <w:p w:rsidR="00C37EA8" w:rsidRPr="00722F50" w:rsidRDefault="00C37EA8" w:rsidP="00722F50">
            <w:pPr>
              <w:widowControl/>
              <w:snapToGrid w:val="0"/>
              <w:spacing w:beforeLines="50" w:before="156" w:afterLines="50" w:after="156"/>
              <w:jc w:val="left"/>
              <w:rPr>
                <w:rFonts w:ascii="Calibri" w:eastAsia="微软雅黑" w:hAnsi="Calibri" w:cs="Calibri"/>
                <w:kern w:val="0"/>
                <w:sz w:val="24"/>
                <w:szCs w:val="24"/>
              </w:rPr>
            </w:pPr>
            <w:r w:rsidRPr="00C37EA8">
              <w:rPr>
                <w:rFonts w:ascii="Calibri" w:eastAsia="微软雅黑" w:hAnsi="Calibri" w:cs="Calibri"/>
                <w:kern w:val="0"/>
                <w:sz w:val="24"/>
                <w:szCs w:val="24"/>
              </w:rPr>
              <w:t>TCGACTCCCATACTCCCAGG</w:t>
            </w:r>
          </w:p>
        </w:tc>
      </w:tr>
    </w:tbl>
    <w:p w:rsidR="00C37EA8" w:rsidRPr="00722F50" w:rsidRDefault="00722F50" w:rsidP="00722F50">
      <w:pPr>
        <w:snapToGrid w:val="0"/>
        <w:spacing w:beforeLines="100" w:before="312" w:afterLines="50" w:after="1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N.B. </w:t>
      </w:r>
      <w:r w:rsidR="00C37EA8" w:rsidRPr="00722F50">
        <w:rPr>
          <w:rFonts w:ascii="Times New Roman" w:hAnsi="Times New Roman" w:cs="Times New Roman"/>
          <w:sz w:val="24"/>
          <w:szCs w:val="24"/>
        </w:rPr>
        <w:t>All primers are for</w:t>
      </w:r>
      <w:bookmarkStart w:id="0" w:name="_GoBack"/>
      <w:bookmarkEnd w:id="0"/>
      <w:r w:rsidR="00C37EA8" w:rsidRPr="00722F50">
        <w:rPr>
          <w:rFonts w:ascii="Times New Roman" w:hAnsi="Times New Roman" w:cs="Times New Roman"/>
          <w:sz w:val="24"/>
          <w:szCs w:val="24"/>
        </w:rPr>
        <w:t xml:space="preserve"> mouse genes. </w:t>
      </w:r>
    </w:p>
    <w:sectPr w:rsidR="00C37EA8" w:rsidRPr="00722F50" w:rsidSect="00722F50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896"/>
    <w:rsid w:val="00173288"/>
    <w:rsid w:val="00722F50"/>
    <w:rsid w:val="00C37EA8"/>
    <w:rsid w:val="00E3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84D4B"/>
  <w15:chartTrackingRefBased/>
  <w15:docId w15:val="{E9931B4C-C330-4395-B6DD-10D20EBE2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7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6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2024-02-20T13:29:00Z</dcterms:created>
  <dcterms:modified xsi:type="dcterms:W3CDTF">2024-02-20T13:48:00Z</dcterms:modified>
</cp:coreProperties>
</file>