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185C" w14:textId="7B7E9491" w:rsidR="00B37BAF" w:rsidRPr="00F346F5" w:rsidRDefault="00B37BAF">
      <w:pPr>
        <w:rPr>
          <w:rFonts w:cstheme="minorHAnsi"/>
          <w:b/>
          <w:bCs/>
        </w:rPr>
      </w:pPr>
      <w:r w:rsidRPr="00F346F5">
        <w:rPr>
          <w:rFonts w:cstheme="minorHAnsi"/>
          <w:b/>
          <w:bCs/>
        </w:rPr>
        <w:t xml:space="preserve">Supplementary Figures and tables. </w:t>
      </w:r>
    </w:p>
    <w:p w14:paraId="17226078" w14:textId="77777777" w:rsidR="006440C0" w:rsidRPr="00695344" w:rsidRDefault="006440C0">
      <w:pPr>
        <w:rPr>
          <w:rFonts w:cstheme="minorHAnsi"/>
          <w:b/>
          <w:bCs/>
          <w:color w:val="FF0000"/>
        </w:rPr>
      </w:pPr>
    </w:p>
    <w:p w14:paraId="2ABC9880" w14:textId="26A9E9D1" w:rsidR="00B47055" w:rsidRPr="00695344" w:rsidRDefault="00AC19EF">
      <w:pPr>
        <w:rPr>
          <w:rFonts w:cstheme="minorHAnsi"/>
        </w:rPr>
      </w:pPr>
      <w:r w:rsidRPr="00695344">
        <w:rPr>
          <w:rFonts w:cstheme="minorHAnsi"/>
          <w:noProof/>
        </w:rPr>
        <w:drawing>
          <wp:inline distT="0" distB="0" distL="0" distR="0" wp14:anchorId="5F7BCBD1" wp14:editId="2F26EAA2">
            <wp:extent cx="5943600" cy="1833245"/>
            <wp:effectExtent l="0" t="0" r="0" b="0"/>
            <wp:docPr id="1219758473" name="Picture 12" descr="A diagram of a wi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58473" name="Picture 12" descr="A diagram of a wir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B161A" w14:textId="3697D56C" w:rsidR="00B47055" w:rsidRPr="002C4CD0" w:rsidRDefault="006440C0">
      <w:pPr>
        <w:rPr>
          <w:rFonts w:cstheme="minorHAnsi"/>
          <w:bCs/>
        </w:rPr>
      </w:pPr>
      <w:r w:rsidRPr="00695344">
        <w:rPr>
          <w:rFonts w:cstheme="minorHAnsi"/>
          <w:b/>
        </w:rPr>
        <w:t xml:space="preserve">Supplementary Figure S1. </w:t>
      </w:r>
      <w:r w:rsidRPr="00695344">
        <w:rPr>
          <w:rFonts w:cstheme="minorHAnsi"/>
          <w:bCs/>
        </w:rPr>
        <w:t xml:space="preserve">Schematics of </w:t>
      </w:r>
      <w:r w:rsidR="00D20C98" w:rsidRPr="00695344">
        <w:rPr>
          <w:rFonts w:cstheme="minorHAnsi"/>
          <w:bCs/>
        </w:rPr>
        <w:t xml:space="preserve">endocytosis pathways, phage display technology and NNJA platform design. </w:t>
      </w:r>
      <w:r w:rsidR="0045687C">
        <w:rPr>
          <w:rFonts w:cstheme="minorHAnsi"/>
          <w:bCs/>
        </w:rPr>
        <w:t>Five coat proteins</w:t>
      </w:r>
      <w:r w:rsidR="003A0642">
        <w:rPr>
          <w:rFonts w:cstheme="minorHAnsi"/>
          <w:bCs/>
        </w:rPr>
        <w:t xml:space="preserve"> of M13 phage</w:t>
      </w:r>
      <w:r w:rsidR="0045687C">
        <w:rPr>
          <w:rFonts w:cstheme="minorHAnsi"/>
          <w:bCs/>
        </w:rPr>
        <w:t xml:space="preserve"> </w:t>
      </w:r>
      <w:r w:rsidR="003A0642">
        <w:rPr>
          <w:rFonts w:cstheme="minorHAnsi"/>
          <w:bCs/>
        </w:rPr>
        <w:t xml:space="preserve">are labeled. Minor </w:t>
      </w:r>
      <w:r w:rsidR="006405DE">
        <w:rPr>
          <w:rFonts w:cstheme="minorHAnsi"/>
          <w:bCs/>
        </w:rPr>
        <w:t xml:space="preserve">coat </w:t>
      </w:r>
      <w:r w:rsidR="003A0642">
        <w:rPr>
          <w:rFonts w:cstheme="minorHAnsi"/>
          <w:bCs/>
        </w:rPr>
        <w:t xml:space="preserve">protein </w:t>
      </w:r>
      <w:r w:rsidR="00CF6032">
        <w:rPr>
          <w:rFonts w:cstheme="minorHAnsi"/>
          <w:bCs/>
        </w:rPr>
        <w:t>P</w:t>
      </w:r>
      <w:r w:rsidR="003A0642">
        <w:rPr>
          <w:rFonts w:cstheme="minorHAnsi"/>
          <w:bCs/>
        </w:rPr>
        <w:t>III is commonly used for display</w:t>
      </w:r>
      <w:r w:rsidR="00607AB5">
        <w:rPr>
          <w:rFonts w:cstheme="minorHAnsi"/>
          <w:bCs/>
        </w:rPr>
        <w:t xml:space="preserve"> purpose</w:t>
      </w:r>
      <w:r w:rsidR="000E45EE">
        <w:rPr>
          <w:rFonts w:cstheme="minorHAnsi"/>
          <w:bCs/>
        </w:rPr>
        <w:t xml:space="preserve"> for peptides, Fabs and other proteins</w:t>
      </w:r>
      <w:r w:rsidR="00607AB5">
        <w:rPr>
          <w:rFonts w:cstheme="minorHAnsi"/>
          <w:bCs/>
        </w:rPr>
        <w:t>.</w:t>
      </w:r>
      <w:r w:rsidR="003A0642">
        <w:rPr>
          <w:rFonts w:cstheme="minorHAnsi"/>
          <w:bCs/>
        </w:rPr>
        <w:t xml:space="preserve"> </w:t>
      </w:r>
      <w:r w:rsidR="00704173" w:rsidRPr="00695344">
        <w:rPr>
          <w:rFonts w:cstheme="minorHAnsi"/>
          <w:bCs/>
        </w:rPr>
        <w:t>Gene of interest</w:t>
      </w:r>
      <w:r w:rsidR="000E45EE">
        <w:rPr>
          <w:rFonts w:cstheme="minorHAnsi"/>
          <w:bCs/>
        </w:rPr>
        <w:t xml:space="preserve"> (</w:t>
      </w:r>
      <w:r w:rsidR="006E3C6D">
        <w:rPr>
          <w:rFonts w:cstheme="minorHAnsi"/>
          <w:bCs/>
        </w:rPr>
        <w:t>encoding region shown in red)</w:t>
      </w:r>
      <w:r w:rsidR="00735600" w:rsidRPr="00695344">
        <w:rPr>
          <w:rFonts w:cstheme="minorHAnsi"/>
          <w:bCs/>
        </w:rPr>
        <w:t xml:space="preserve"> can be inserted into phage genome to express corresponding amino acids on the </w:t>
      </w:r>
      <w:r w:rsidR="003D6D58">
        <w:rPr>
          <w:rFonts w:cstheme="minorHAnsi"/>
          <w:bCs/>
        </w:rPr>
        <w:t>P</w:t>
      </w:r>
      <w:r w:rsidR="00735600" w:rsidRPr="00695344">
        <w:rPr>
          <w:rFonts w:cstheme="minorHAnsi"/>
          <w:bCs/>
        </w:rPr>
        <w:t>III of phage</w:t>
      </w:r>
      <w:r w:rsidR="009243E2" w:rsidRPr="00695344">
        <w:rPr>
          <w:rFonts w:cstheme="minorHAnsi"/>
          <w:bCs/>
        </w:rPr>
        <w:t xml:space="preserve"> for screening against target of interest. In NNJA platform, in addition to the amino acid sequences displayed on </w:t>
      </w:r>
      <w:r w:rsidR="003D6D58">
        <w:rPr>
          <w:rFonts w:cstheme="minorHAnsi"/>
          <w:bCs/>
        </w:rPr>
        <w:t>P</w:t>
      </w:r>
      <w:r w:rsidR="009243E2" w:rsidRPr="00695344">
        <w:rPr>
          <w:rFonts w:cstheme="minorHAnsi"/>
          <w:bCs/>
        </w:rPr>
        <w:t>III</w:t>
      </w:r>
      <w:r w:rsidR="005C2BAE" w:rsidRPr="00695344">
        <w:rPr>
          <w:rFonts w:cstheme="minorHAnsi"/>
          <w:bCs/>
        </w:rPr>
        <w:t>, an engineered substrate sequence recognized and cleaved by mammalian cathepsins</w:t>
      </w:r>
      <w:r w:rsidR="00EA0C3A" w:rsidRPr="00695344">
        <w:rPr>
          <w:rFonts w:cstheme="minorHAnsi"/>
          <w:bCs/>
        </w:rPr>
        <w:t xml:space="preserve"> was inserted in the GS linker of phage </w:t>
      </w:r>
      <w:r w:rsidR="0047381F">
        <w:rPr>
          <w:rFonts w:cstheme="minorHAnsi"/>
          <w:bCs/>
        </w:rPr>
        <w:t>P</w:t>
      </w:r>
      <w:r w:rsidR="00EA0C3A" w:rsidRPr="00695344">
        <w:rPr>
          <w:rFonts w:cstheme="minorHAnsi"/>
          <w:bCs/>
        </w:rPr>
        <w:t>III</w:t>
      </w:r>
      <w:r w:rsidR="0047381F">
        <w:rPr>
          <w:rFonts w:cstheme="minorHAnsi"/>
          <w:bCs/>
        </w:rPr>
        <w:t xml:space="preserve"> (</w:t>
      </w:r>
      <w:r w:rsidR="00E01819">
        <w:rPr>
          <w:rFonts w:cstheme="minorHAnsi"/>
          <w:bCs/>
        </w:rPr>
        <w:t xml:space="preserve">as </w:t>
      </w:r>
      <w:r w:rsidR="0047381F">
        <w:rPr>
          <w:rFonts w:cstheme="minorHAnsi"/>
          <w:bCs/>
        </w:rPr>
        <w:t xml:space="preserve">shown in </w:t>
      </w:r>
      <w:r w:rsidR="00E01819">
        <w:rPr>
          <w:rFonts w:cstheme="minorHAnsi"/>
          <w:bCs/>
        </w:rPr>
        <w:t>diamond shape</w:t>
      </w:r>
      <w:r w:rsidR="00E01819" w:rsidRPr="00E01819">
        <w:rPr>
          <w:rFonts w:cstheme="minorHAnsi"/>
          <w:bCs/>
        </w:rPr>
        <w:t xml:space="preserve"> </w:t>
      </w:r>
      <w:r w:rsidR="00E01819">
        <w:rPr>
          <w:rFonts w:cstheme="minorHAnsi"/>
          <w:bCs/>
        </w:rPr>
        <w:t>in cyan color)</w:t>
      </w:r>
      <w:r w:rsidR="00EA0C3A" w:rsidRPr="00695344">
        <w:rPr>
          <w:rFonts w:cstheme="minorHAnsi"/>
          <w:bCs/>
        </w:rPr>
        <w:t xml:space="preserve">. </w:t>
      </w:r>
      <w:r w:rsidR="0008387B" w:rsidRPr="002C4CD0">
        <w:rPr>
          <w:rFonts w:cstheme="minorHAnsi"/>
          <w:bCs/>
        </w:rPr>
        <w:t>NNJ</w:t>
      </w:r>
      <w:r w:rsidR="006E2695" w:rsidRPr="002C4CD0">
        <w:rPr>
          <w:rFonts w:cstheme="minorHAnsi"/>
          <w:bCs/>
        </w:rPr>
        <w:t>A</w:t>
      </w:r>
      <w:r w:rsidR="000920EA" w:rsidRPr="002C4CD0">
        <w:rPr>
          <w:rFonts w:cstheme="minorHAnsi"/>
          <w:bCs/>
        </w:rPr>
        <w:t>,</w:t>
      </w:r>
      <w:r w:rsidR="006E2695" w:rsidRPr="002C4CD0">
        <w:rPr>
          <w:rStyle w:val="ui-provider"/>
          <w:rFonts w:cstheme="minorHAnsi"/>
          <w:bCs/>
        </w:rPr>
        <w:t xml:space="preserve"> Novel peptides for intracellular delivery by hijacking two cell systems.</w:t>
      </w:r>
    </w:p>
    <w:p w14:paraId="2112FD6A" w14:textId="77777777" w:rsidR="00B47055" w:rsidRPr="00695344" w:rsidRDefault="00B47055">
      <w:pPr>
        <w:rPr>
          <w:rFonts w:cstheme="minorHAnsi"/>
        </w:rPr>
      </w:pPr>
    </w:p>
    <w:p w14:paraId="5C413847" w14:textId="77777777" w:rsidR="00F5000C" w:rsidRPr="00695344" w:rsidRDefault="00F5000C">
      <w:pPr>
        <w:rPr>
          <w:rFonts w:cstheme="minorHAnsi"/>
        </w:rPr>
      </w:pPr>
    </w:p>
    <w:p w14:paraId="6E954425" w14:textId="77777777" w:rsidR="008F0266" w:rsidRPr="00695344" w:rsidRDefault="008F0266">
      <w:pPr>
        <w:rPr>
          <w:rFonts w:cstheme="minorHAnsi"/>
        </w:rPr>
      </w:pPr>
    </w:p>
    <w:p w14:paraId="2DBD5EA1" w14:textId="77777777" w:rsidR="008F0266" w:rsidRPr="00695344" w:rsidRDefault="008F0266">
      <w:pPr>
        <w:rPr>
          <w:rFonts w:cstheme="minorHAnsi"/>
        </w:rPr>
      </w:pPr>
    </w:p>
    <w:p w14:paraId="24CF52CD" w14:textId="15DBD777" w:rsidR="004E1982" w:rsidRPr="00695344" w:rsidRDefault="00AA37BC">
      <w:pPr>
        <w:rPr>
          <w:rFonts w:cstheme="minorHAnsi"/>
        </w:rPr>
      </w:pPr>
      <w:r w:rsidRPr="00695344">
        <w:rPr>
          <w:rFonts w:cstheme="minorHAnsi"/>
          <w:noProof/>
        </w:rPr>
        <w:lastRenderedPageBreak/>
        <w:drawing>
          <wp:inline distT="0" distB="0" distL="0" distR="0" wp14:anchorId="2DE5BF5B" wp14:editId="6E350DEA">
            <wp:extent cx="5943600" cy="3766185"/>
            <wp:effectExtent l="0" t="0" r="0" b="5715"/>
            <wp:docPr id="1662908456" name="Picture 4" descr="A diagram of a diagram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08456" name="Picture 4" descr="A diagram of a diagram of a graph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81249" w14:textId="7F7AB48F" w:rsidR="00B47055" w:rsidRPr="00695344" w:rsidRDefault="00AA37BC">
      <w:pPr>
        <w:rPr>
          <w:rFonts w:cstheme="minorHAnsi"/>
        </w:rPr>
      </w:pPr>
      <w:r w:rsidRPr="00695344">
        <w:rPr>
          <w:rFonts w:cstheme="minorHAnsi"/>
          <w:b/>
          <w:bCs/>
        </w:rPr>
        <w:t>Supplementary Figure S2</w:t>
      </w:r>
      <w:r w:rsidRPr="00695344">
        <w:rPr>
          <w:rFonts w:cstheme="minorHAnsi"/>
        </w:rPr>
        <w:t xml:space="preserve">. </w:t>
      </w:r>
      <w:r w:rsidR="00FD7C70" w:rsidRPr="00695344">
        <w:rPr>
          <w:rFonts w:cstheme="minorHAnsi"/>
        </w:rPr>
        <w:t xml:space="preserve">Schematics of library panning process using </w:t>
      </w:r>
      <w:r w:rsidRPr="00695344">
        <w:rPr>
          <w:rFonts w:cstheme="minorHAnsi"/>
        </w:rPr>
        <w:t>Phage display</w:t>
      </w:r>
      <w:r w:rsidR="00FD7C70" w:rsidRPr="00695344">
        <w:rPr>
          <w:rFonts w:cstheme="minorHAnsi"/>
        </w:rPr>
        <w:t xml:space="preserve"> against</w:t>
      </w:r>
      <w:r w:rsidRPr="00695344">
        <w:rPr>
          <w:rFonts w:cstheme="minorHAnsi"/>
        </w:rPr>
        <w:t xml:space="preserve"> recombinant targets</w:t>
      </w:r>
      <w:r w:rsidR="008F0266" w:rsidRPr="00695344">
        <w:rPr>
          <w:rFonts w:cstheme="minorHAnsi"/>
        </w:rPr>
        <w:t xml:space="preserve"> (upper panel)</w:t>
      </w:r>
      <w:r w:rsidRPr="00695344">
        <w:rPr>
          <w:rFonts w:cstheme="minorHAnsi"/>
        </w:rPr>
        <w:t xml:space="preserve"> and main challenges </w:t>
      </w:r>
      <w:r w:rsidR="00820FD7" w:rsidRPr="00695344">
        <w:rPr>
          <w:rFonts w:cstheme="minorHAnsi"/>
        </w:rPr>
        <w:t>of library selection for cytosolic internalization</w:t>
      </w:r>
      <w:r w:rsidR="008F0266" w:rsidRPr="00695344">
        <w:rPr>
          <w:rFonts w:cstheme="minorHAnsi"/>
        </w:rPr>
        <w:t xml:space="preserve"> (lower panel)</w:t>
      </w:r>
      <w:r w:rsidR="00820FD7" w:rsidRPr="00695344">
        <w:rPr>
          <w:rFonts w:cstheme="minorHAnsi"/>
        </w:rPr>
        <w:t xml:space="preserve">. </w:t>
      </w:r>
    </w:p>
    <w:p w14:paraId="4EFB2536" w14:textId="77777777" w:rsidR="008F0266" w:rsidRPr="00695344" w:rsidRDefault="00E75342">
      <w:pPr>
        <w:rPr>
          <w:rFonts w:cstheme="minorHAnsi"/>
        </w:rPr>
      </w:pPr>
      <w:r w:rsidRPr="00695344">
        <w:rPr>
          <w:rFonts w:cstheme="minorHAnsi"/>
        </w:rPr>
        <w:t xml:space="preserve">                 </w:t>
      </w:r>
    </w:p>
    <w:p w14:paraId="488F4457" w14:textId="29383540" w:rsidR="00B47055" w:rsidRPr="00695344" w:rsidRDefault="008F0266">
      <w:pPr>
        <w:rPr>
          <w:rFonts w:cstheme="minorHAnsi"/>
        </w:rPr>
      </w:pPr>
      <w:r w:rsidRPr="00695344">
        <w:rPr>
          <w:rFonts w:cstheme="minorHAnsi"/>
        </w:rPr>
        <w:t xml:space="preserve">                             </w:t>
      </w:r>
      <w:r w:rsidR="00E75342" w:rsidRPr="00695344">
        <w:rPr>
          <w:rFonts w:cstheme="minorHAnsi"/>
        </w:rPr>
        <w:t xml:space="preserve">    </w:t>
      </w:r>
      <w:r w:rsidR="00E75342" w:rsidRPr="00695344">
        <w:rPr>
          <w:rFonts w:cstheme="minorHAnsi"/>
          <w:noProof/>
        </w:rPr>
        <w:drawing>
          <wp:inline distT="0" distB="0" distL="0" distR="0" wp14:anchorId="07B57FC9" wp14:editId="07B41819">
            <wp:extent cx="4044462" cy="2327073"/>
            <wp:effectExtent l="0" t="0" r="0" b="0"/>
            <wp:docPr id="1524658773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58773" name="Picture 2" descr="A close-up of a graph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4135" cy="233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26284" w14:textId="7361D0BC" w:rsidR="00F5000C" w:rsidRPr="00695344" w:rsidRDefault="00E75342">
      <w:pPr>
        <w:rPr>
          <w:rFonts w:cstheme="minorHAnsi"/>
        </w:rPr>
      </w:pPr>
      <w:r w:rsidRPr="00695344">
        <w:rPr>
          <w:rFonts w:cstheme="minorHAnsi"/>
          <w:b/>
          <w:bCs/>
        </w:rPr>
        <w:t>Supplementary Figure S</w:t>
      </w:r>
      <w:r w:rsidR="00A078CF" w:rsidRPr="00695344">
        <w:rPr>
          <w:rFonts w:cstheme="minorHAnsi"/>
          <w:b/>
          <w:bCs/>
        </w:rPr>
        <w:t>3</w:t>
      </w:r>
      <w:r w:rsidRPr="00695344">
        <w:rPr>
          <w:rFonts w:cstheme="minorHAnsi"/>
        </w:rPr>
        <w:t xml:space="preserve">. </w:t>
      </w:r>
      <w:r w:rsidR="00DB7F01" w:rsidRPr="00695344">
        <w:rPr>
          <w:rFonts w:cstheme="minorHAnsi"/>
        </w:rPr>
        <w:t xml:space="preserve">Cathepsins </w:t>
      </w:r>
      <w:r w:rsidR="0006454E" w:rsidRPr="00695344">
        <w:rPr>
          <w:rFonts w:cstheme="minorHAnsi"/>
        </w:rPr>
        <w:t xml:space="preserve">activities were assessed in cytosol exacts and lysosome extracts using the fluorogenic peptide-substrate assay. </w:t>
      </w:r>
      <w:r w:rsidR="00F8472D" w:rsidRPr="00695344">
        <w:rPr>
          <w:rFonts w:cstheme="minorHAnsi"/>
        </w:rPr>
        <w:t>Overall l</w:t>
      </w:r>
      <w:r w:rsidR="00C71434" w:rsidRPr="00695344">
        <w:rPr>
          <w:rFonts w:cstheme="minorHAnsi"/>
        </w:rPr>
        <w:t xml:space="preserve">ow activities </w:t>
      </w:r>
      <w:r w:rsidR="00F8472D" w:rsidRPr="00695344">
        <w:rPr>
          <w:rFonts w:cstheme="minorHAnsi"/>
        </w:rPr>
        <w:t xml:space="preserve">were observed after incubation with cytosol extracts excepted for Cathepsin H, </w:t>
      </w:r>
      <w:r w:rsidR="00204CF5" w:rsidRPr="00695344">
        <w:rPr>
          <w:rFonts w:cstheme="minorHAnsi"/>
        </w:rPr>
        <w:t>the optimal pH of which was reported to</w:t>
      </w:r>
      <w:r w:rsidR="00710BBE" w:rsidRPr="00695344">
        <w:rPr>
          <w:rFonts w:cstheme="minorHAnsi"/>
        </w:rPr>
        <w:t xml:space="preserve"> be at around 6. Cathepsins A, B/L, D and S showed significant higher </w:t>
      </w:r>
      <w:r w:rsidR="00611FE1" w:rsidRPr="00695344">
        <w:rPr>
          <w:rFonts w:cstheme="minorHAnsi"/>
        </w:rPr>
        <w:t>activities</w:t>
      </w:r>
      <w:r w:rsidR="00710BBE" w:rsidRPr="00695344">
        <w:rPr>
          <w:rFonts w:cstheme="minorHAnsi"/>
        </w:rPr>
        <w:t xml:space="preserve"> of substrate cleaving in lysosome extracts under pH 5</w:t>
      </w:r>
      <w:r w:rsidR="00611FE1" w:rsidRPr="00695344">
        <w:rPr>
          <w:rFonts w:cstheme="minorHAnsi"/>
        </w:rPr>
        <w:t xml:space="preserve">. </w:t>
      </w:r>
    </w:p>
    <w:p w14:paraId="52C6B8E4" w14:textId="1121EBCC" w:rsidR="00F5000C" w:rsidRDefault="00AE4D32">
      <w:pPr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5D5FA9E7" wp14:editId="2C99059A">
            <wp:extent cx="5943600" cy="4170680"/>
            <wp:effectExtent l="0" t="0" r="0" b="1270"/>
            <wp:docPr id="48366661" name="Picture 14" descr="A group of colorful bars with letter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6661" name="Picture 14" descr="A group of colorful bars with letters and number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FD402" w14:textId="77777777" w:rsidR="004D28B6" w:rsidRDefault="004D28B6">
      <w:pPr>
        <w:rPr>
          <w:rFonts w:cstheme="minorHAnsi"/>
        </w:rPr>
      </w:pPr>
    </w:p>
    <w:p w14:paraId="667A6FDA" w14:textId="456A5CEF" w:rsidR="00887FBB" w:rsidRPr="009032BF" w:rsidRDefault="004D28B6" w:rsidP="00887FBB">
      <w:pPr>
        <w:spacing w:after="100" w:afterAutospacing="1"/>
        <w:jc w:val="both"/>
        <w:rPr>
          <w:rFonts w:cstheme="minorHAnsi"/>
          <w:sz w:val="20"/>
          <w:szCs w:val="20"/>
        </w:rPr>
      </w:pPr>
      <w:r w:rsidRPr="00AE4D32">
        <w:rPr>
          <w:rFonts w:cstheme="minorHAnsi"/>
          <w:b/>
          <w:bCs/>
        </w:rPr>
        <w:t>Supplementary Figure S4</w:t>
      </w:r>
      <w:r>
        <w:rPr>
          <w:rFonts w:cstheme="minorHAnsi"/>
        </w:rPr>
        <w:t xml:space="preserve">. </w:t>
      </w:r>
      <w:r w:rsidR="00B35527">
        <w:rPr>
          <w:rFonts w:cstheme="minorHAnsi"/>
        </w:rPr>
        <w:t xml:space="preserve">Amino acids </w:t>
      </w:r>
      <w:r w:rsidR="009C6BC1">
        <w:rPr>
          <w:rFonts w:cstheme="minorHAnsi"/>
        </w:rPr>
        <w:t>enrichment at each position of 9 residu</w:t>
      </w:r>
      <w:r w:rsidR="00015392">
        <w:rPr>
          <w:rFonts w:cstheme="minorHAnsi"/>
        </w:rPr>
        <w:t>e-sequences</w:t>
      </w:r>
      <w:r w:rsidR="00CE128C">
        <w:rPr>
          <w:rFonts w:cstheme="minorHAnsi"/>
        </w:rPr>
        <w:t xml:space="preserve"> from naïve library (</w:t>
      </w:r>
      <w:r w:rsidR="00CE128C" w:rsidRPr="00F166E7">
        <w:rPr>
          <w:rFonts w:cstheme="minorHAnsi"/>
          <w:b/>
          <w:bCs/>
        </w:rPr>
        <w:t>a</w:t>
      </w:r>
      <w:r w:rsidR="00AE4D32">
        <w:rPr>
          <w:rFonts w:cstheme="minorHAnsi"/>
        </w:rPr>
        <w:t>)</w:t>
      </w:r>
      <w:r w:rsidR="00F95A4B">
        <w:rPr>
          <w:rFonts w:cstheme="minorHAnsi"/>
        </w:rPr>
        <w:t>, combined sequences of 3 cell types from round 3, 4 and 5 (</w:t>
      </w:r>
      <w:r w:rsidR="00F95A4B" w:rsidRPr="00F166E7">
        <w:rPr>
          <w:rFonts w:cstheme="minorHAnsi"/>
          <w:b/>
          <w:bCs/>
        </w:rPr>
        <w:t>b</w:t>
      </w:r>
      <w:r w:rsidR="00F95A4B">
        <w:rPr>
          <w:rFonts w:cstheme="minorHAnsi"/>
        </w:rPr>
        <w:t xml:space="preserve">), and </w:t>
      </w:r>
      <w:r w:rsidR="00015392">
        <w:rPr>
          <w:rFonts w:cstheme="minorHAnsi"/>
        </w:rPr>
        <w:t xml:space="preserve">sequences from round 5 of </w:t>
      </w:r>
      <w:r w:rsidR="00F166E7">
        <w:rPr>
          <w:rFonts w:cstheme="minorHAnsi"/>
        </w:rPr>
        <w:t>CHO, HEK293 and Caco2 cells (</w:t>
      </w:r>
      <w:r w:rsidR="00F166E7" w:rsidRPr="00F166E7">
        <w:rPr>
          <w:rFonts w:cstheme="minorHAnsi"/>
          <w:b/>
          <w:bCs/>
        </w:rPr>
        <w:t>c</w:t>
      </w:r>
      <w:r w:rsidR="00F166E7">
        <w:rPr>
          <w:rFonts w:cstheme="minorHAnsi"/>
        </w:rPr>
        <w:t xml:space="preserve">). </w:t>
      </w:r>
      <w:r w:rsidR="006C1118">
        <w:rPr>
          <w:rFonts w:cstheme="minorHAnsi"/>
        </w:rPr>
        <w:t xml:space="preserve">Each of 20 natural amino acids were coded by colors. </w:t>
      </w:r>
      <w:r w:rsidR="00C446CB">
        <w:rPr>
          <w:rFonts w:cstheme="minorHAnsi"/>
        </w:rPr>
        <w:t xml:space="preserve">The y-axis </w:t>
      </w:r>
      <w:r w:rsidR="00BC4797">
        <w:rPr>
          <w:rFonts w:cstheme="minorHAnsi"/>
        </w:rPr>
        <w:t>is the percentage of frequency</w:t>
      </w:r>
      <w:r w:rsidR="00FA6901">
        <w:rPr>
          <w:rFonts w:cstheme="minorHAnsi"/>
        </w:rPr>
        <w:t xml:space="preserve">, and the </w:t>
      </w:r>
      <w:r w:rsidR="006C1118">
        <w:rPr>
          <w:rFonts w:cstheme="minorHAnsi"/>
        </w:rPr>
        <w:t xml:space="preserve">area of each </w:t>
      </w:r>
      <w:r w:rsidR="0025204A">
        <w:rPr>
          <w:rFonts w:cstheme="minorHAnsi"/>
        </w:rPr>
        <w:t xml:space="preserve">color block represents </w:t>
      </w:r>
      <w:r w:rsidR="00FA6901">
        <w:rPr>
          <w:rFonts w:cstheme="minorHAnsi"/>
        </w:rPr>
        <w:t>how frequent a particular amino acid was shown</w:t>
      </w:r>
      <w:r w:rsidR="006F0479">
        <w:rPr>
          <w:rFonts w:cstheme="minorHAnsi"/>
        </w:rPr>
        <w:t xml:space="preserve"> at that position</w:t>
      </w:r>
      <w:r w:rsidR="00FA6901">
        <w:rPr>
          <w:rFonts w:cstheme="minorHAnsi"/>
        </w:rPr>
        <w:t xml:space="preserve">. The </w:t>
      </w:r>
      <w:r w:rsidR="00887FBB" w:rsidRPr="009032BF">
        <w:rPr>
          <w:rFonts w:cstheme="minorHAnsi"/>
          <w:sz w:val="20"/>
          <w:szCs w:val="20"/>
        </w:rPr>
        <w:t xml:space="preserve">Position 1 is the N-terminus, and position 9 is the C-terminus of a peptide. ORD, output-round; input-round; A, alanine; C, cysteine; D, aspartic acid; E, glutamic acid; F, phenylalanine; G, glycine; H, histidine; I, isoleucine; K, lysine; L, leucine; M, methionine; N, asparagine; P, proline; Q, glutamine; R, arginine; S, serine; T, threonine; V, valine; W, tryptophan; Y, tyrosine. </w:t>
      </w:r>
    </w:p>
    <w:p w14:paraId="6D18EF65" w14:textId="0221EFCA" w:rsidR="004D28B6" w:rsidRPr="00695344" w:rsidRDefault="004D28B6">
      <w:pPr>
        <w:rPr>
          <w:rFonts w:cstheme="minorHAnsi"/>
        </w:rPr>
      </w:pPr>
    </w:p>
    <w:p w14:paraId="239B8D2D" w14:textId="2F628528" w:rsidR="00703963" w:rsidRPr="00695344" w:rsidRDefault="00703963">
      <w:pPr>
        <w:rPr>
          <w:rFonts w:cstheme="minorHAnsi"/>
        </w:rPr>
      </w:pPr>
      <w:r w:rsidRPr="00695344">
        <w:rPr>
          <w:rFonts w:cstheme="minorHAnsi"/>
          <w:b/>
          <w:noProof/>
        </w:rPr>
        <w:lastRenderedPageBreak/>
        <w:drawing>
          <wp:inline distT="0" distB="0" distL="0" distR="0" wp14:anchorId="509562BB" wp14:editId="71C4F843">
            <wp:extent cx="5943600" cy="4459605"/>
            <wp:effectExtent l="0" t="0" r="0" b="0"/>
            <wp:docPr id="2" name="Picture 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aphical user interfac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B95EE" w14:textId="77777777" w:rsidR="00703963" w:rsidRPr="00695344" w:rsidRDefault="00703963">
      <w:pPr>
        <w:rPr>
          <w:rFonts w:cstheme="minorHAnsi"/>
        </w:rPr>
      </w:pPr>
    </w:p>
    <w:p w14:paraId="5B7FCC48" w14:textId="1A7902B1" w:rsidR="00703963" w:rsidRPr="00695344" w:rsidRDefault="00703963" w:rsidP="00703963">
      <w:pPr>
        <w:pStyle w:val="Caption"/>
        <w:spacing w:after="100" w:afterAutospacing="1"/>
        <w:rPr>
          <w:rFonts w:cstheme="minorHAnsi"/>
          <w:b/>
          <w:i w:val="0"/>
          <w:iCs w:val="0"/>
          <w:color w:val="auto"/>
          <w:sz w:val="22"/>
          <w:szCs w:val="22"/>
        </w:rPr>
      </w:pPr>
      <w:r w:rsidRPr="00C85AA6">
        <w:rPr>
          <w:rFonts w:cstheme="minorHAnsi"/>
          <w:b/>
          <w:i w:val="0"/>
          <w:iCs w:val="0"/>
          <w:color w:val="auto"/>
          <w:sz w:val="22"/>
          <w:szCs w:val="22"/>
        </w:rPr>
        <w:t xml:space="preserve">Supplementary Figure </w:t>
      </w:r>
      <w:r w:rsidR="008C5D8C" w:rsidRPr="00C85AA6">
        <w:rPr>
          <w:rFonts w:cstheme="minorHAnsi"/>
          <w:b/>
          <w:i w:val="0"/>
          <w:iCs w:val="0"/>
          <w:color w:val="auto"/>
          <w:sz w:val="22"/>
          <w:szCs w:val="22"/>
        </w:rPr>
        <w:t>S</w:t>
      </w:r>
      <w:r w:rsidR="00F346F5">
        <w:rPr>
          <w:rFonts w:cstheme="minorHAnsi"/>
          <w:b/>
          <w:i w:val="0"/>
          <w:iCs w:val="0"/>
          <w:color w:val="auto"/>
          <w:sz w:val="22"/>
          <w:szCs w:val="22"/>
        </w:rPr>
        <w:t>5</w:t>
      </w:r>
      <w:r w:rsidRPr="00F346F5">
        <w:rPr>
          <w:rFonts w:cstheme="minorHAnsi"/>
          <w:b/>
          <w:i w:val="0"/>
          <w:iCs w:val="0"/>
          <w:color w:val="auto"/>
          <w:sz w:val="22"/>
          <w:szCs w:val="22"/>
        </w:rPr>
        <w:t xml:space="preserve">.  Peptide pools </w:t>
      </w:r>
      <w:r w:rsidR="00D5229B" w:rsidRPr="00F346F5">
        <w:rPr>
          <w:rFonts w:cstheme="minorHAnsi"/>
          <w:b/>
          <w:i w:val="0"/>
          <w:iCs w:val="0"/>
          <w:color w:val="auto"/>
          <w:sz w:val="22"/>
          <w:szCs w:val="22"/>
        </w:rPr>
        <w:t xml:space="preserve">in the context of phage </w:t>
      </w:r>
      <w:r w:rsidRPr="00F346F5">
        <w:rPr>
          <w:rFonts w:cstheme="minorHAnsi"/>
          <w:b/>
          <w:i w:val="0"/>
          <w:iCs w:val="0"/>
          <w:color w:val="auto"/>
          <w:sz w:val="22"/>
          <w:szCs w:val="22"/>
        </w:rPr>
        <w:t xml:space="preserve">selected against three cell types </w:t>
      </w:r>
      <w:r w:rsidRPr="00695344">
        <w:rPr>
          <w:rFonts w:cstheme="minorHAnsi"/>
          <w:b/>
          <w:i w:val="0"/>
          <w:iCs w:val="0"/>
          <w:color w:val="auto"/>
          <w:sz w:val="22"/>
          <w:szCs w:val="22"/>
        </w:rPr>
        <w:t>internalized CaCo2 cells by confocal microscopy.</w:t>
      </w:r>
    </w:p>
    <w:p w14:paraId="0F53B86B" w14:textId="77777777" w:rsidR="00703963" w:rsidRPr="00695344" w:rsidRDefault="00703963">
      <w:pPr>
        <w:rPr>
          <w:rFonts w:cstheme="minorHAnsi"/>
        </w:rPr>
      </w:pPr>
    </w:p>
    <w:p w14:paraId="56AA1BA7" w14:textId="77777777" w:rsidR="00703963" w:rsidRPr="00695344" w:rsidRDefault="00703963">
      <w:pPr>
        <w:rPr>
          <w:rFonts w:cstheme="minorHAnsi"/>
        </w:rPr>
      </w:pPr>
    </w:p>
    <w:p w14:paraId="5D8CC0CD" w14:textId="77777777" w:rsidR="00703963" w:rsidRPr="00695344" w:rsidRDefault="00703963">
      <w:pPr>
        <w:rPr>
          <w:rFonts w:cstheme="minorHAnsi"/>
        </w:rPr>
      </w:pPr>
    </w:p>
    <w:p w14:paraId="131D07B9" w14:textId="77777777" w:rsidR="00703963" w:rsidRPr="00695344" w:rsidRDefault="00703963">
      <w:pPr>
        <w:rPr>
          <w:rFonts w:cstheme="minorHAnsi"/>
        </w:rPr>
      </w:pPr>
    </w:p>
    <w:p w14:paraId="236BF3E2" w14:textId="77777777" w:rsidR="00703963" w:rsidRPr="00695344" w:rsidRDefault="00703963">
      <w:pPr>
        <w:rPr>
          <w:rFonts w:cstheme="minorHAnsi"/>
        </w:rPr>
      </w:pPr>
    </w:p>
    <w:p w14:paraId="37F546D0" w14:textId="77777777" w:rsidR="00703963" w:rsidRPr="00695344" w:rsidRDefault="00703963">
      <w:pPr>
        <w:rPr>
          <w:rFonts w:cstheme="minorHAnsi"/>
        </w:rPr>
      </w:pPr>
    </w:p>
    <w:p w14:paraId="6E8313B8" w14:textId="77777777" w:rsidR="00801ED8" w:rsidRPr="00695344" w:rsidRDefault="00801ED8">
      <w:pPr>
        <w:rPr>
          <w:rFonts w:cstheme="minorHAnsi"/>
        </w:rPr>
      </w:pPr>
    </w:p>
    <w:p w14:paraId="344A1ECC" w14:textId="77777777" w:rsidR="00801ED8" w:rsidRPr="00695344" w:rsidRDefault="00801ED8">
      <w:pPr>
        <w:rPr>
          <w:rFonts w:cstheme="minorHAnsi"/>
        </w:rPr>
      </w:pPr>
    </w:p>
    <w:p w14:paraId="068AA18C" w14:textId="77777777" w:rsidR="00703963" w:rsidRPr="00695344" w:rsidRDefault="00703963">
      <w:pPr>
        <w:rPr>
          <w:rFonts w:cstheme="minorHAnsi"/>
        </w:rPr>
      </w:pPr>
    </w:p>
    <w:p w14:paraId="2A291D8D" w14:textId="77777777" w:rsidR="00E133F7" w:rsidRDefault="00E133F7">
      <w:pPr>
        <w:rPr>
          <w:rFonts w:cstheme="minorHAnsi"/>
          <w:b/>
          <w:bCs/>
        </w:rPr>
      </w:pPr>
    </w:p>
    <w:p w14:paraId="4745C393" w14:textId="238B181F" w:rsidR="00CA137E" w:rsidRPr="00695344" w:rsidRDefault="00D30EB1">
      <w:pPr>
        <w:rPr>
          <w:rFonts w:cstheme="minorHAnsi"/>
          <w:b/>
          <w:bCs/>
        </w:rPr>
      </w:pPr>
      <w:r w:rsidRPr="00695344">
        <w:rPr>
          <w:rFonts w:cstheme="minorHAnsi"/>
          <w:b/>
          <w:bCs/>
        </w:rPr>
        <w:lastRenderedPageBreak/>
        <w:t xml:space="preserve">Supplementary </w:t>
      </w:r>
      <w:r w:rsidR="00CA137E" w:rsidRPr="00695344">
        <w:rPr>
          <w:rFonts w:cstheme="minorHAnsi"/>
          <w:b/>
          <w:bCs/>
        </w:rPr>
        <w:t>Table</w:t>
      </w:r>
      <w:r w:rsidRPr="00695344">
        <w:rPr>
          <w:rFonts w:cstheme="minorHAnsi"/>
          <w:b/>
          <w:bCs/>
        </w:rPr>
        <w:t xml:space="preserve"> </w:t>
      </w:r>
      <w:r w:rsidR="008C5D8C" w:rsidRPr="00695344">
        <w:rPr>
          <w:rFonts w:cstheme="minorHAnsi"/>
          <w:b/>
          <w:bCs/>
        </w:rPr>
        <w:t>S</w:t>
      </w:r>
      <w:r w:rsidRPr="00695344">
        <w:rPr>
          <w:rFonts w:cstheme="minorHAnsi"/>
          <w:b/>
          <w:bCs/>
        </w:rPr>
        <w:t>1</w:t>
      </w:r>
      <w:r w:rsidR="00CA137E" w:rsidRPr="00695344">
        <w:rPr>
          <w:rFonts w:cstheme="minorHAnsi"/>
          <w:b/>
          <w:bCs/>
        </w:rPr>
        <w:t xml:space="preserve">. </w:t>
      </w:r>
      <w:r w:rsidR="00C519EF" w:rsidRPr="00695344">
        <w:rPr>
          <w:rFonts w:cstheme="minorHAnsi"/>
          <w:b/>
          <w:bCs/>
        </w:rPr>
        <w:t>The 37 NNJA peptides selected from NGS</w:t>
      </w:r>
      <w:r w:rsidR="00C57FA5" w:rsidRPr="00695344">
        <w:rPr>
          <w:rFonts w:cstheme="minorHAnsi"/>
          <w:b/>
          <w:bCs/>
        </w:rPr>
        <w:t xml:space="preserve">. </w:t>
      </w:r>
    </w:p>
    <w:tbl>
      <w:tblPr>
        <w:tblW w:w="9179" w:type="dxa"/>
        <w:tblLook w:val="0600" w:firstRow="0" w:lastRow="0" w:firstColumn="0" w:lastColumn="0" w:noHBand="1" w:noVBand="1"/>
      </w:tblPr>
      <w:tblGrid>
        <w:gridCol w:w="890"/>
        <w:gridCol w:w="357"/>
        <w:gridCol w:w="327"/>
        <w:gridCol w:w="357"/>
        <w:gridCol w:w="363"/>
        <w:gridCol w:w="357"/>
        <w:gridCol w:w="323"/>
        <w:gridCol w:w="327"/>
        <w:gridCol w:w="327"/>
        <w:gridCol w:w="366"/>
        <w:gridCol w:w="782"/>
        <w:gridCol w:w="944"/>
        <w:gridCol w:w="782"/>
        <w:gridCol w:w="943"/>
        <w:gridCol w:w="6"/>
        <w:gridCol w:w="780"/>
        <w:gridCol w:w="948"/>
      </w:tblGrid>
      <w:tr w:rsidR="007C33E1" w:rsidRPr="00695344" w14:paraId="47CFA0AD" w14:textId="77777777" w:rsidTr="00C57FA5">
        <w:trPr>
          <w:trHeight w:val="280"/>
        </w:trPr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26A3F" w14:textId="77777777" w:rsidR="007C33E1" w:rsidRPr="00695344" w:rsidRDefault="007C33E1" w:rsidP="007C33E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2F7C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9A30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033C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F839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8A62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A0B2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A450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7514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5313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5185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3CBA9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NGS</w:t>
            </w:r>
          </w:p>
        </w:tc>
      </w:tr>
      <w:tr w:rsidR="007C33E1" w:rsidRPr="00695344" w14:paraId="255D531E" w14:textId="77777777" w:rsidTr="00C57FA5">
        <w:trPr>
          <w:trHeight w:val="280"/>
        </w:trPr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3FAE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04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DDCB1" w14:textId="6C319164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Sequence</w:t>
            </w:r>
          </w:p>
        </w:tc>
        <w:tc>
          <w:tcPr>
            <w:tcW w:w="1726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84B8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IRD6_CHO</w:t>
            </w:r>
          </w:p>
        </w:tc>
        <w:tc>
          <w:tcPr>
            <w:tcW w:w="1731" w:type="dxa"/>
            <w:gridSpan w:val="3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6EAC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IRD6_293</w:t>
            </w:r>
          </w:p>
        </w:tc>
        <w:tc>
          <w:tcPr>
            <w:tcW w:w="1727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A125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IRD6_CaCo2</w:t>
            </w:r>
          </w:p>
        </w:tc>
      </w:tr>
      <w:tr w:rsidR="00695344" w:rsidRPr="00695344" w14:paraId="7434B71F" w14:textId="77777777" w:rsidTr="00C57FA5">
        <w:trPr>
          <w:trHeight w:val="280"/>
        </w:trPr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A676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6D115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83FF2C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52906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63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27A381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C6126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BC1F8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1189E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27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E44E4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6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9C51E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E459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Count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14AD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Frequency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0D36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Count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BD4B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Frequency</w:t>
            </w:r>
          </w:p>
        </w:tc>
        <w:tc>
          <w:tcPr>
            <w:tcW w:w="786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C3B5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Count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D175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Frequency</w:t>
            </w:r>
          </w:p>
        </w:tc>
      </w:tr>
      <w:tr w:rsidR="00695344" w:rsidRPr="00695344" w14:paraId="082077B4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216A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BB7D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8B5A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CCB5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27B8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92A6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D8FA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C133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AFFB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2348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04E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27560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A6CD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1.76E-01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F045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18047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593C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1.42E-01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433C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275D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2.57E-04</w:t>
            </w:r>
          </w:p>
        </w:tc>
      </w:tr>
      <w:tr w:rsidR="00695344" w:rsidRPr="00695344" w14:paraId="09467A4B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CF4C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66B1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6A55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315D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8AEC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6809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0927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10A5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5D31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0EBE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6099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17810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B443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1.14E-01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5DC8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8045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B323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6.33E-02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240C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BA8C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1.75E-04</w:t>
            </w:r>
          </w:p>
        </w:tc>
      </w:tr>
      <w:tr w:rsidR="00695344" w:rsidRPr="00695344" w14:paraId="5DC6F155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E31D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BC1F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D73C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0737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A569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9189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1B0C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D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6EA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AEA9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A78E5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C321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11345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B573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7.26E-02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D497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236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869C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1.86E-03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F6B7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B4C9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6.429 E-5</w:t>
            </w:r>
          </w:p>
        </w:tc>
      </w:tr>
      <w:tr w:rsidR="00695344" w:rsidRPr="00695344" w14:paraId="1B1F6548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542F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6C59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6ECC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552B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450C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C225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E05A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AA77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Y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6452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D7143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EC34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4987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5E04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3.19E-02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9855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217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E39D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1.71E-03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EE7D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210E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4.78E-04</w:t>
            </w:r>
          </w:p>
        </w:tc>
      </w:tr>
      <w:tr w:rsidR="00695344" w:rsidRPr="00695344" w14:paraId="0E059262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D3C3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NNJA_5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B171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2A24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697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2D4B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K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8670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6120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E41C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E41B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I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BDBD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D1F6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4278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A353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2.74E-02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767E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9349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AC1B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7.36E-02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788C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5183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6D9F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4.76E-02</w:t>
            </w:r>
          </w:p>
        </w:tc>
      </w:tr>
      <w:tr w:rsidR="00695344" w:rsidRPr="00695344" w14:paraId="52A1574F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D7A6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12E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8961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3C11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H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327B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725D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48AB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F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9885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E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1062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663C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FBAE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3968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27E1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2.54E-02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D404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8D06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1.57E-05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F874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5D82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2.76E-05</w:t>
            </w:r>
          </w:p>
        </w:tc>
      </w:tr>
      <w:tr w:rsidR="00695344" w:rsidRPr="00695344" w14:paraId="0EEDC0A8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F4C2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NNJA_7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8BDC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50D5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E06E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C3B5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C531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C69D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4C70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334E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0421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4B94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2616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4F73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1.68E-02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BEC3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0E21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4.72E-04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ED22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5539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1837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5.09E-02</w:t>
            </w:r>
          </w:p>
        </w:tc>
      </w:tr>
      <w:tr w:rsidR="00695344" w:rsidRPr="00695344" w14:paraId="5DE9A385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49EA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NNJA_8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6902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435A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C191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A9E9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37CB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3911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192F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0F53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CEC4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0D50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2434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85B3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1.56E-02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FE3E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72B7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AB17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7288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2.76E-05</w:t>
            </w:r>
          </w:p>
        </w:tc>
      </w:tr>
      <w:tr w:rsidR="00695344" w:rsidRPr="00695344" w14:paraId="6091392E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30A3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CE01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CA31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D56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K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C38F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23B3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58A2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Y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22C0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H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0AA7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7820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4EDC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2289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21EC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1.47E-02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41A2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B294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7.87E-06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C232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C464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9.18E-06</w:t>
            </w:r>
          </w:p>
        </w:tc>
      </w:tr>
      <w:tr w:rsidR="00695344" w:rsidRPr="00695344" w14:paraId="18DABCA1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B91D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605A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37B6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2375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220D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Y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25A8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6D98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3378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7089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0958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5BA6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1876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DEBF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1.20E-02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36DE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C0FB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1.57E-05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375F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124B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9.18E-06</w:t>
            </w:r>
          </w:p>
        </w:tc>
      </w:tr>
      <w:tr w:rsidR="00695344" w:rsidRPr="00695344" w14:paraId="0C25DF20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323C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0B1C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2193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ECDC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8B02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K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B44E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H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F1F5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1589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1785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2A4C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94EB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1615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CF72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1.03E-02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647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244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32C3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1.92E-03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4DA4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7957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7BA6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7.31E-02</w:t>
            </w:r>
          </w:p>
        </w:tc>
      </w:tr>
      <w:tr w:rsidR="00695344" w:rsidRPr="00695344" w14:paraId="560F23EA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D97D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68B9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D99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5F0F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D4C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2B3D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9D9C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49A9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E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C1B0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06AD6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6D63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1408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472E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9.01E-03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55A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16739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8791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1.32E-01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9ED0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7DE1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1.38E-04</w:t>
            </w:r>
          </w:p>
        </w:tc>
      </w:tr>
      <w:tr w:rsidR="00695344" w:rsidRPr="00695344" w14:paraId="0F3132D8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1BDD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DE32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F885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F18C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543C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72FA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C9A7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DF3C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K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D4C5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690E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1CBF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1182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A27E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7.57E-03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9C81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4501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D3DB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3.54E-02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68EB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EFE5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1.65E-04</w:t>
            </w:r>
          </w:p>
        </w:tc>
      </w:tr>
      <w:tr w:rsidR="00695344" w:rsidRPr="00695344" w14:paraId="6C2E84CB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8420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95A1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2C91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B79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62C0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4A7A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126C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8BFF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81D6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E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ECC04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91EA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1177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B16F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7.53E-03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B64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D7BE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4.72E-05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6C47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B5BD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2.76E-05</w:t>
            </w:r>
          </w:p>
        </w:tc>
      </w:tr>
      <w:tr w:rsidR="00695344" w:rsidRPr="00695344" w14:paraId="6D3479AD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9432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NNJA_15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2F0B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538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90F6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FAB9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6B84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7DE9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I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2670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71EC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25A59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D98B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7C98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2.11E-04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AB98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29342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C2B1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2.31E-01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DC9E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8684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1.84E-04</w:t>
            </w:r>
          </w:p>
        </w:tc>
      </w:tr>
      <w:tr w:rsidR="00695344" w:rsidRPr="00695344" w14:paraId="65450A3F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CC98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CE8A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Y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75FD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45BB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EBC6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E3B7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D319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3EEA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8630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CBB6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EB1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94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052E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6.02E-04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A472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1922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99DE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1.51E-02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C94B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227F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2.76E-05</w:t>
            </w:r>
          </w:p>
        </w:tc>
      </w:tr>
      <w:tr w:rsidR="00695344" w:rsidRPr="00695344" w14:paraId="35C97365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6FDF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NNJA_17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98F8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F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2DFC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39D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BE76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9D1A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DE9F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45AF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E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30AE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610E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3C86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C311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1.28E-05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4547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1647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91E8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1.30E-02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56EA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299F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9.18E-06</w:t>
            </w:r>
          </w:p>
        </w:tc>
      </w:tr>
      <w:tr w:rsidR="00695344" w:rsidRPr="00695344" w14:paraId="67F66CAF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CBB4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NNJA_18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D84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BFAA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D6F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F1E2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W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41A3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E0F8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6E20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H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9BF3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E8B1C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56F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885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93D1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5.67E-03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A21D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0A6D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3.15E-05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E7F3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11235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368C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1.03E-01</w:t>
            </w:r>
          </w:p>
        </w:tc>
      </w:tr>
      <w:tr w:rsidR="00695344" w:rsidRPr="00695344" w14:paraId="204AA941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454B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NNJA_19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7DF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5876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8B6F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EEF5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030B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90C1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D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15F4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175A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C0E8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5BF4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82B7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1.92E-05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9177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294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67E9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2.31E-03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2FD1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5306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4F2F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4.87E-02</w:t>
            </w:r>
          </w:p>
        </w:tc>
      </w:tr>
      <w:tr w:rsidR="00695344" w:rsidRPr="00695344" w14:paraId="448904AD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BF82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CE72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DD44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4CE2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68B4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946E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2FE2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C714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H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2DEE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7F090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A571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AF50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4.48E-05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6DCD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21E8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1.89E-04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9403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3538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223E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3.25E-02</w:t>
            </w:r>
          </w:p>
        </w:tc>
      </w:tr>
      <w:tr w:rsidR="00695344" w:rsidRPr="00695344" w14:paraId="17EC06EB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5491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12AC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F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2FC1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D07F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78F3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EB7F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4E11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K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BFF1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5864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DD7F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30E1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11107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FC59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7.11E-02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C382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1605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210A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1.26E-02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56EC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859D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8.27E-05</w:t>
            </w:r>
          </w:p>
        </w:tc>
      </w:tr>
      <w:tr w:rsidR="00695344" w:rsidRPr="00695344" w14:paraId="69E35314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22F7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4277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A2F3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2DD1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7F84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D3FA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F741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52CF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B93D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D3863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076B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2634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6638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1.69E-02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51C3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8529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1.57E-05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4FE7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3CB8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3.67E-05</w:t>
            </w:r>
          </w:p>
        </w:tc>
      </w:tr>
      <w:tr w:rsidR="00695344" w:rsidRPr="00695344" w14:paraId="63C64B45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7151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0B94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0627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E0CE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1D10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E0FC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264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D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666D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3C8B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86F1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BD32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1450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03F4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9.28E-03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7FC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708F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F131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C4EC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1.84E-05</w:t>
            </w:r>
          </w:p>
        </w:tc>
      </w:tr>
      <w:tr w:rsidR="00695344" w:rsidRPr="00695344" w14:paraId="70CBEE50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26FA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1D95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CCF7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05D7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E95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B58A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587B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36D8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E119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867CC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E398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1009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202A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6.46E-03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D92C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3727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7.87E-06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A36B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1BFE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</w:tr>
      <w:tr w:rsidR="00695344" w:rsidRPr="00695344" w14:paraId="50C302EA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2546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NNJA_25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C7EB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6B62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7F24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K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6796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BC4E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8D2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011D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87A6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CCCEC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6ABA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4C27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1.98E-04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55F6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1548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96B7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1.22E-02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BF8B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23BF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9.18E-06</w:t>
            </w:r>
          </w:p>
        </w:tc>
      </w:tr>
      <w:tr w:rsidR="00695344" w:rsidRPr="00695344" w14:paraId="13E64EE4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3ADD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0DAF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DD32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9943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9070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EB49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D42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5905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F838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0643D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5488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B359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1.28E-05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3823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1176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7B08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9.25E-03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C139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78A6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</w:tr>
      <w:tr w:rsidR="00695344" w:rsidRPr="00695344" w14:paraId="60C364E9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D4BC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NNJA_27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01D8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9ABE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4409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EB6E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A76E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1743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3F6E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Y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32FF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3035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43C2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4A7A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6.40E-06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11C7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EF1A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5.04E-04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9726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2872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5BD7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2.64E-02</w:t>
            </w:r>
          </w:p>
        </w:tc>
      </w:tr>
      <w:tr w:rsidR="00695344" w:rsidRPr="00695344" w14:paraId="626E1F4C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32C4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NNJA_28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5FC9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7855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44BA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293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K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818F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3A55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A9EA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507F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H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E86E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803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992D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6.40E-06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B3B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5787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1.81E-04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BE0F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2248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285A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2.07E-02</w:t>
            </w:r>
          </w:p>
        </w:tc>
      </w:tr>
      <w:tr w:rsidR="00695344" w:rsidRPr="00695344" w14:paraId="5901F646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3995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NNJA_29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DE28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7A1D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992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5C01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186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36C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1765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499A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682A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F910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C326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595D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25AC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27AC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1483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D44B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1.36E-02</w:t>
            </w:r>
          </w:p>
        </w:tc>
      </w:tr>
      <w:tr w:rsidR="00695344" w:rsidRPr="00695344" w14:paraId="25C69C6B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1B47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NNJA_30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44B2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4444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3BB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ECDF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091E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A8A4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I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7E8E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F1D0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E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A062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501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EA24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6.40E-06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51CB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A9F6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0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D18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1228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F770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1.13E-02</w:t>
            </w:r>
          </w:p>
        </w:tc>
      </w:tr>
      <w:tr w:rsidR="00695344" w:rsidRPr="00695344" w14:paraId="5AE73784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B69E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NNJA_31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B4D4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DF7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9619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K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1F91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E686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94C2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C631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2563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G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2C5F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2495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745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52F1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4.77E-03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BF83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428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F448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3.37E-03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4DF5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9B0F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</w:tr>
      <w:tr w:rsidR="00695344" w:rsidRPr="00695344" w14:paraId="069BE0D6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9B4D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NNJA_32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B9FE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24E3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0549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A54B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0AFF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AAF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E57E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EB79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752B8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41C5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FC27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53EE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B09B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1B87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294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E32B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2.70E-03</w:t>
            </w:r>
          </w:p>
        </w:tc>
      </w:tr>
      <w:tr w:rsidR="00695344" w:rsidRPr="00695344" w14:paraId="0312F945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D231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NNJA_33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92AA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588E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1F00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Q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1AB1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D387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C268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F58E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H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21E3C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H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EC3D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D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C7D2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A1DC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5489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F896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6EA2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673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14A1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6.18E-03</w:t>
            </w:r>
          </w:p>
        </w:tc>
      </w:tr>
      <w:tr w:rsidR="00695344" w:rsidRPr="00695344" w14:paraId="3DB49257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17B0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NNJA_34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A50E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F959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9A17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46D4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K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04FB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E4DE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EB85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3726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795A5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BDC4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D6DE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CF00F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467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5327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249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E022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2.29E-03</w:t>
            </w:r>
          </w:p>
        </w:tc>
      </w:tr>
      <w:tr w:rsidR="00695344" w:rsidRPr="00695344" w14:paraId="3E249B57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EF21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NNJA_35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A381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5CA9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A5B7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40F9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6FD9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AFBE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F487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B5B1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V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1553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022F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9FF6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6CEB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4BE8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D6962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623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0742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5.72E-03</w:t>
            </w:r>
          </w:p>
        </w:tc>
      </w:tr>
      <w:tr w:rsidR="00695344" w:rsidRPr="00695344" w14:paraId="21899817" w14:textId="77777777" w:rsidTr="00C57FA5">
        <w:trPr>
          <w:trHeight w:val="266"/>
        </w:trPr>
        <w:tc>
          <w:tcPr>
            <w:tcW w:w="891" w:type="dxa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82D2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NNJA_36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7FA4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F42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B096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A091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DD23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54A7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7691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L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75C5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P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F40C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5598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86934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8F61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5901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6BED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4262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1.58E-03</w:t>
            </w:r>
          </w:p>
        </w:tc>
      </w:tr>
      <w:tr w:rsidR="00695344" w:rsidRPr="00695344" w14:paraId="55E54FE4" w14:textId="77777777" w:rsidTr="00C57FA5">
        <w:trPr>
          <w:trHeight w:val="66"/>
        </w:trPr>
        <w:tc>
          <w:tcPr>
            <w:tcW w:w="8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C7B0E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695344">
              <w:rPr>
                <w:rFonts w:eastAsia="Times New Roman" w:cstheme="minorHAnsi"/>
                <w:b/>
                <w:bCs/>
                <w:sz w:val="16"/>
                <w:szCs w:val="16"/>
              </w:rPr>
              <w:t>NNJA_37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29939D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M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0CB7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5AA7D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N</w:t>
            </w:r>
          </w:p>
        </w:tc>
        <w:tc>
          <w:tcPr>
            <w:tcW w:w="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E5B680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T</w:t>
            </w:r>
          </w:p>
        </w:tc>
        <w:tc>
          <w:tcPr>
            <w:tcW w:w="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972CB5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F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9AFE4A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H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1A0AE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R</w:t>
            </w:r>
          </w:p>
        </w:tc>
        <w:tc>
          <w:tcPr>
            <w:tcW w:w="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209489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S</w:t>
            </w:r>
          </w:p>
        </w:tc>
        <w:tc>
          <w:tcPr>
            <w:tcW w:w="3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EF1F2B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E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8B6E77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9ADC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2BE636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B6D5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0DDC78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281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FE733" w14:textId="77777777" w:rsidR="007C33E1" w:rsidRPr="00695344" w:rsidRDefault="007C33E1" w:rsidP="007C33E1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95344">
              <w:rPr>
                <w:rFonts w:eastAsia="Times New Roman" w:cstheme="minorHAnsi"/>
                <w:sz w:val="16"/>
                <w:szCs w:val="16"/>
              </w:rPr>
              <w:t>2.58E-03</w:t>
            </w:r>
          </w:p>
        </w:tc>
      </w:tr>
    </w:tbl>
    <w:p w14:paraId="5CF4AE77" w14:textId="33431FFD" w:rsidR="00CA137E" w:rsidRDefault="00CA137E">
      <w:pPr>
        <w:rPr>
          <w:rFonts w:cstheme="minorHAnsi"/>
        </w:rPr>
      </w:pPr>
    </w:p>
    <w:p w14:paraId="29D9E388" w14:textId="77777777" w:rsidR="006678DF" w:rsidRDefault="006678DF">
      <w:pPr>
        <w:rPr>
          <w:rFonts w:cstheme="minorHAnsi"/>
        </w:rPr>
      </w:pPr>
    </w:p>
    <w:p w14:paraId="4B8A6215" w14:textId="77777777" w:rsidR="006678DF" w:rsidRDefault="006678DF">
      <w:pPr>
        <w:rPr>
          <w:rFonts w:cstheme="minorHAnsi"/>
        </w:rPr>
      </w:pPr>
    </w:p>
    <w:p w14:paraId="41B0DD36" w14:textId="5740EEA0" w:rsidR="00CB3558" w:rsidRPr="00695344" w:rsidRDefault="00CB3558">
      <w:pPr>
        <w:rPr>
          <w:rFonts w:cstheme="minorHAnsi"/>
        </w:rPr>
      </w:pPr>
      <w:r w:rsidRPr="00695344">
        <w:rPr>
          <w:rFonts w:cstheme="minorHAnsi"/>
          <w:b/>
          <w:noProof/>
        </w:rPr>
        <w:lastRenderedPageBreak/>
        <w:drawing>
          <wp:inline distT="0" distB="0" distL="0" distR="0" wp14:anchorId="710F4E75" wp14:editId="61344024">
            <wp:extent cx="5943600" cy="6673215"/>
            <wp:effectExtent l="0" t="0" r="0" b="0"/>
            <wp:docPr id="13" name="Picture 13" descr="Diagram,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, background patter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7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4A62C" w14:textId="004F0DD8" w:rsidR="00CB3558" w:rsidRPr="00695344" w:rsidRDefault="00CB3558">
      <w:pPr>
        <w:rPr>
          <w:rFonts w:cstheme="minorHAnsi"/>
        </w:rPr>
      </w:pPr>
    </w:p>
    <w:p w14:paraId="757EDD17" w14:textId="34D3C370" w:rsidR="00146697" w:rsidRPr="00695344" w:rsidRDefault="00E65354" w:rsidP="00146697">
      <w:pPr>
        <w:pStyle w:val="Caption"/>
        <w:spacing w:after="100" w:afterAutospacing="1"/>
        <w:rPr>
          <w:rFonts w:cstheme="minorHAnsi"/>
          <w:b/>
          <w:i w:val="0"/>
          <w:iCs w:val="0"/>
          <w:color w:val="auto"/>
          <w:sz w:val="22"/>
          <w:szCs w:val="22"/>
        </w:rPr>
      </w:pPr>
      <w:r w:rsidRPr="00695344">
        <w:rPr>
          <w:rFonts w:cstheme="minorHAnsi"/>
          <w:b/>
          <w:i w:val="0"/>
          <w:iCs w:val="0"/>
          <w:color w:val="auto"/>
          <w:sz w:val="22"/>
          <w:szCs w:val="22"/>
        </w:rPr>
        <w:t xml:space="preserve">Supplementary Figure </w:t>
      </w:r>
      <w:r w:rsidR="008C5D8C" w:rsidRPr="00695344">
        <w:rPr>
          <w:rFonts w:cstheme="minorHAnsi"/>
          <w:b/>
          <w:i w:val="0"/>
          <w:iCs w:val="0"/>
          <w:color w:val="auto"/>
          <w:sz w:val="22"/>
          <w:szCs w:val="22"/>
        </w:rPr>
        <w:t>S</w:t>
      </w:r>
      <w:r w:rsidR="00F346F5">
        <w:rPr>
          <w:rFonts w:cstheme="minorHAnsi"/>
          <w:b/>
          <w:i w:val="0"/>
          <w:iCs w:val="0"/>
          <w:color w:val="auto"/>
          <w:sz w:val="22"/>
          <w:szCs w:val="22"/>
        </w:rPr>
        <w:t>6</w:t>
      </w:r>
      <w:r w:rsidR="00146697" w:rsidRPr="00695344">
        <w:rPr>
          <w:rFonts w:cstheme="minorHAnsi"/>
          <w:b/>
          <w:i w:val="0"/>
          <w:iCs w:val="0"/>
          <w:color w:val="auto"/>
          <w:sz w:val="22"/>
          <w:szCs w:val="22"/>
        </w:rPr>
        <w:t>. Representative images of different internalization levels lead by NNJA peptides caring phage into HEK cells.</w:t>
      </w:r>
    </w:p>
    <w:p w14:paraId="73D2B536" w14:textId="77777777" w:rsidR="00146697" w:rsidRPr="00695344" w:rsidRDefault="00146697">
      <w:pPr>
        <w:rPr>
          <w:rFonts w:cstheme="minorHAnsi"/>
        </w:rPr>
      </w:pPr>
    </w:p>
    <w:p w14:paraId="0D0CCF22" w14:textId="77777777" w:rsidR="00CB3558" w:rsidRPr="00695344" w:rsidRDefault="00CB3558">
      <w:pPr>
        <w:rPr>
          <w:rFonts w:cstheme="minorHAnsi"/>
        </w:rPr>
      </w:pPr>
    </w:p>
    <w:p w14:paraId="3A227721" w14:textId="77777777" w:rsidR="00CB3558" w:rsidRPr="00695344" w:rsidRDefault="00CB3558">
      <w:pPr>
        <w:rPr>
          <w:rFonts w:cstheme="minorHAnsi"/>
        </w:rPr>
      </w:pPr>
    </w:p>
    <w:p w14:paraId="312EF1B2" w14:textId="17CEFADD" w:rsidR="009A6D04" w:rsidRPr="00695344" w:rsidRDefault="009A6D04">
      <w:pPr>
        <w:rPr>
          <w:rFonts w:cstheme="minorHAnsi"/>
        </w:rPr>
      </w:pPr>
    </w:p>
    <w:p w14:paraId="1BE63F42" w14:textId="140C0558" w:rsidR="00D924E3" w:rsidRPr="00695344" w:rsidRDefault="00D924E3">
      <w:pPr>
        <w:rPr>
          <w:rFonts w:cstheme="minorHAnsi"/>
        </w:rPr>
      </w:pPr>
      <w:r w:rsidRPr="00695344">
        <w:rPr>
          <w:rFonts w:cstheme="minorHAnsi"/>
          <w:b/>
          <w:noProof/>
        </w:rPr>
        <w:drawing>
          <wp:inline distT="0" distB="0" distL="0" distR="0" wp14:anchorId="3715ACD2" wp14:editId="5593C07D">
            <wp:extent cx="5049672" cy="3175467"/>
            <wp:effectExtent l="0" t="0" r="0" b="6350"/>
            <wp:docPr id="9" name="Picture 9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graphical user interfac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909" cy="317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8DFF9" w14:textId="03B46EE4" w:rsidR="00D924E3" w:rsidRPr="00695344" w:rsidRDefault="00E65354" w:rsidP="00D924E3">
      <w:pPr>
        <w:pStyle w:val="Caption"/>
        <w:spacing w:after="100" w:afterAutospacing="1"/>
        <w:rPr>
          <w:rFonts w:cstheme="minorHAnsi"/>
          <w:b/>
          <w:i w:val="0"/>
          <w:color w:val="auto"/>
          <w:sz w:val="22"/>
          <w:szCs w:val="22"/>
        </w:rPr>
      </w:pPr>
      <w:r w:rsidRPr="00695344">
        <w:rPr>
          <w:rFonts w:cstheme="minorHAnsi"/>
          <w:b/>
          <w:i w:val="0"/>
          <w:color w:val="auto"/>
          <w:sz w:val="22"/>
          <w:szCs w:val="22"/>
        </w:rPr>
        <w:t xml:space="preserve">Supplementary Figure </w:t>
      </w:r>
      <w:r w:rsidR="008C5D8C" w:rsidRPr="00695344">
        <w:rPr>
          <w:rFonts w:cstheme="minorHAnsi"/>
          <w:b/>
          <w:i w:val="0"/>
          <w:color w:val="auto"/>
          <w:sz w:val="22"/>
          <w:szCs w:val="22"/>
        </w:rPr>
        <w:t>S</w:t>
      </w:r>
      <w:r w:rsidR="00F346F5">
        <w:rPr>
          <w:rFonts w:cstheme="minorHAnsi"/>
          <w:b/>
          <w:i w:val="0"/>
          <w:color w:val="auto"/>
          <w:sz w:val="22"/>
          <w:szCs w:val="22"/>
        </w:rPr>
        <w:t>7</w:t>
      </w:r>
      <w:r w:rsidR="00D924E3" w:rsidRPr="00695344">
        <w:rPr>
          <w:rFonts w:cstheme="minorHAnsi"/>
          <w:b/>
          <w:i w:val="0"/>
          <w:color w:val="auto"/>
          <w:sz w:val="22"/>
          <w:szCs w:val="22"/>
        </w:rPr>
        <w:t>. Peptide pool selected against CaCo2 cells internalized in CaCo2 cells by confocal microscopy.</w:t>
      </w:r>
    </w:p>
    <w:p w14:paraId="2C35C17C" w14:textId="38439E4A" w:rsidR="00D924E3" w:rsidRPr="00695344" w:rsidRDefault="00D924E3">
      <w:pPr>
        <w:rPr>
          <w:rFonts w:cstheme="minorHAnsi"/>
        </w:rPr>
      </w:pPr>
      <w:r w:rsidRPr="00695344">
        <w:rPr>
          <w:rFonts w:cstheme="minorHAnsi"/>
          <w:b/>
          <w:noProof/>
        </w:rPr>
        <w:lastRenderedPageBreak/>
        <w:drawing>
          <wp:inline distT="0" distB="0" distL="0" distR="0" wp14:anchorId="2ED23331" wp14:editId="622DAED2">
            <wp:extent cx="5943600" cy="6681470"/>
            <wp:effectExtent l="0" t="0" r="0" b="5080"/>
            <wp:docPr id="12" name="Picture 12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Background pattern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F8DC3" w14:textId="7C4A0082" w:rsidR="00D924E3" w:rsidRPr="00695344" w:rsidRDefault="005142E8" w:rsidP="00D924E3">
      <w:pPr>
        <w:pStyle w:val="Caption"/>
        <w:spacing w:after="100" w:afterAutospacing="1"/>
        <w:rPr>
          <w:rFonts w:cstheme="minorHAnsi"/>
          <w:b/>
          <w:i w:val="0"/>
          <w:color w:val="auto"/>
          <w:sz w:val="22"/>
          <w:szCs w:val="22"/>
        </w:rPr>
      </w:pPr>
      <w:r w:rsidRPr="00695344">
        <w:rPr>
          <w:rFonts w:cstheme="minorHAnsi"/>
          <w:b/>
          <w:i w:val="0"/>
          <w:color w:val="auto"/>
          <w:sz w:val="22"/>
          <w:szCs w:val="22"/>
        </w:rPr>
        <w:t xml:space="preserve">Supplementary Figure </w:t>
      </w:r>
      <w:r w:rsidR="008C5D8C" w:rsidRPr="00695344">
        <w:rPr>
          <w:rFonts w:cstheme="minorHAnsi"/>
          <w:b/>
          <w:i w:val="0"/>
          <w:color w:val="auto"/>
          <w:sz w:val="22"/>
          <w:szCs w:val="22"/>
        </w:rPr>
        <w:t>S</w:t>
      </w:r>
      <w:r w:rsidR="00F346F5">
        <w:rPr>
          <w:rFonts w:cstheme="minorHAnsi"/>
          <w:b/>
          <w:i w:val="0"/>
          <w:color w:val="auto"/>
          <w:sz w:val="22"/>
          <w:szCs w:val="22"/>
        </w:rPr>
        <w:t>8</w:t>
      </w:r>
      <w:r w:rsidR="00D924E3" w:rsidRPr="00695344">
        <w:rPr>
          <w:rFonts w:cstheme="minorHAnsi"/>
          <w:b/>
          <w:i w:val="0"/>
          <w:color w:val="auto"/>
          <w:sz w:val="22"/>
          <w:szCs w:val="22"/>
        </w:rPr>
        <w:t>. Representative images of NNJA-phage internalization in CaCo2 cells.</w:t>
      </w:r>
    </w:p>
    <w:p w14:paraId="151C3BC0" w14:textId="77777777" w:rsidR="00D924E3" w:rsidRPr="00695344" w:rsidRDefault="00D924E3">
      <w:pPr>
        <w:rPr>
          <w:rFonts w:cstheme="minorHAnsi"/>
        </w:rPr>
      </w:pPr>
    </w:p>
    <w:p w14:paraId="691854AE" w14:textId="77777777" w:rsidR="00DF0AAB" w:rsidRPr="00695344" w:rsidRDefault="00DF0AAB">
      <w:pPr>
        <w:rPr>
          <w:rFonts w:cstheme="minorHAnsi"/>
        </w:rPr>
      </w:pPr>
    </w:p>
    <w:p w14:paraId="5E8C3C5A" w14:textId="77777777" w:rsidR="00056360" w:rsidRPr="00695344" w:rsidRDefault="00056360">
      <w:pPr>
        <w:rPr>
          <w:rFonts w:cstheme="minorHAnsi"/>
        </w:rPr>
      </w:pPr>
    </w:p>
    <w:p w14:paraId="382105FD" w14:textId="77777777" w:rsidR="00056360" w:rsidRPr="00695344" w:rsidRDefault="00056360">
      <w:pPr>
        <w:rPr>
          <w:rFonts w:cstheme="minorHAnsi"/>
        </w:rPr>
      </w:pPr>
    </w:p>
    <w:p w14:paraId="36B082FE" w14:textId="37ED2E03" w:rsidR="00056360" w:rsidRPr="00695344" w:rsidRDefault="00056360">
      <w:pPr>
        <w:rPr>
          <w:rFonts w:cstheme="minorHAnsi"/>
          <w:b/>
          <w:bCs/>
        </w:rPr>
      </w:pPr>
      <w:r w:rsidRPr="00695344">
        <w:rPr>
          <w:rFonts w:cstheme="minorHAnsi"/>
          <w:b/>
          <w:bCs/>
          <w:noProof/>
        </w:rPr>
        <w:lastRenderedPageBreak/>
        <w:drawing>
          <wp:inline distT="0" distB="0" distL="0" distR="0" wp14:anchorId="210AEEC6" wp14:editId="63042582">
            <wp:extent cx="5675388" cy="3721616"/>
            <wp:effectExtent l="0" t="0" r="1905" b="0"/>
            <wp:docPr id="1604435790" name="Picture 11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435790" name="Picture 11" descr="A collage of images of cells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5388" cy="372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96EE4" w14:textId="77777777" w:rsidR="00056360" w:rsidRPr="00695344" w:rsidRDefault="00056360">
      <w:pPr>
        <w:rPr>
          <w:rFonts w:cstheme="minorHAnsi"/>
          <w:b/>
          <w:bCs/>
        </w:rPr>
      </w:pPr>
    </w:p>
    <w:p w14:paraId="3092594C" w14:textId="125D635B" w:rsidR="00056360" w:rsidRPr="00695344" w:rsidRDefault="00056360">
      <w:pPr>
        <w:rPr>
          <w:rFonts w:cstheme="minorHAnsi"/>
        </w:rPr>
      </w:pPr>
      <w:r w:rsidRPr="00695344">
        <w:rPr>
          <w:rFonts w:cstheme="minorHAnsi"/>
          <w:b/>
          <w:bCs/>
        </w:rPr>
        <w:t>Supplementary Figure S</w:t>
      </w:r>
      <w:r w:rsidR="00F346F5">
        <w:rPr>
          <w:rFonts w:cstheme="minorHAnsi"/>
          <w:b/>
          <w:bCs/>
        </w:rPr>
        <w:t>9</w:t>
      </w:r>
      <w:r w:rsidRPr="00695344">
        <w:rPr>
          <w:rFonts w:cstheme="minorHAnsi"/>
          <w:b/>
          <w:bCs/>
        </w:rPr>
        <w:t xml:space="preserve">. </w:t>
      </w:r>
      <w:r w:rsidRPr="00695344">
        <w:rPr>
          <w:rFonts w:cstheme="minorHAnsi"/>
        </w:rPr>
        <w:t>The penetration of NNJA_15 in the context of phage was evaluated in N2a and SHSY5Y cells.</w:t>
      </w:r>
      <w:r w:rsidR="00151BA9" w:rsidRPr="00695344">
        <w:rPr>
          <w:rFonts w:cstheme="minorHAnsi"/>
        </w:rPr>
        <w:t xml:space="preserve"> Confocal imaging confirmed the localization of NNJA_15-phage in cytoplasmic domain</w:t>
      </w:r>
      <w:r w:rsidR="00112E01" w:rsidRPr="00695344">
        <w:rPr>
          <w:rFonts w:cstheme="minorHAnsi"/>
        </w:rPr>
        <w:t xml:space="preserve">. </w:t>
      </w:r>
    </w:p>
    <w:p w14:paraId="6B7DCC55" w14:textId="77777777" w:rsidR="00DF0AAB" w:rsidRPr="00695344" w:rsidRDefault="00DF0AAB">
      <w:pPr>
        <w:rPr>
          <w:rFonts w:cstheme="minorHAnsi"/>
        </w:rPr>
      </w:pPr>
    </w:p>
    <w:p w14:paraId="2B46289E" w14:textId="77777777" w:rsidR="00056360" w:rsidRPr="00695344" w:rsidRDefault="00056360">
      <w:pPr>
        <w:rPr>
          <w:rFonts w:cstheme="minorHAnsi"/>
        </w:rPr>
      </w:pPr>
    </w:p>
    <w:p w14:paraId="7D0036FF" w14:textId="77777777" w:rsidR="00056360" w:rsidRPr="00695344" w:rsidRDefault="00056360">
      <w:pPr>
        <w:rPr>
          <w:rFonts w:cstheme="minorHAnsi"/>
        </w:rPr>
      </w:pPr>
    </w:p>
    <w:p w14:paraId="2FC55768" w14:textId="77777777" w:rsidR="00056360" w:rsidRPr="00695344" w:rsidRDefault="00056360">
      <w:pPr>
        <w:rPr>
          <w:rFonts w:cstheme="minorHAnsi"/>
        </w:rPr>
      </w:pPr>
    </w:p>
    <w:p w14:paraId="45B28EE1" w14:textId="77777777" w:rsidR="00056360" w:rsidRPr="00695344" w:rsidRDefault="00056360">
      <w:pPr>
        <w:rPr>
          <w:rFonts w:cstheme="minorHAnsi"/>
        </w:rPr>
      </w:pPr>
    </w:p>
    <w:p w14:paraId="612E1ADC" w14:textId="77777777" w:rsidR="00056360" w:rsidRPr="00695344" w:rsidRDefault="00056360">
      <w:pPr>
        <w:rPr>
          <w:rFonts w:cstheme="minorHAnsi"/>
        </w:rPr>
      </w:pPr>
    </w:p>
    <w:p w14:paraId="07DCB79D" w14:textId="77777777" w:rsidR="00056360" w:rsidRPr="00695344" w:rsidRDefault="00056360">
      <w:pPr>
        <w:rPr>
          <w:rFonts w:cstheme="minorHAnsi"/>
        </w:rPr>
      </w:pPr>
    </w:p>
    <w:p w14:paraId="015A681C" w14:textId="77777777" w:rsidR="00056360" w:rsidRPr="00695344" w:rsidRDefault="00056360">
      <w:pPr>
        <w:rPr>
          <w:rFonts w:cstheme="minorHAnsi"/>
        </w:rPr>
      </w:pPr>
    </w:p>
    <w:p w14:paraId="58699238" w14:textId="77777777" w:rsidR="00056360" w:rsidRPr="00695344" w:rsidRDefault="00056360">
      <w:pPr>
        <w:rPr>
          <w:rFonts w:cstheme="minorHAnsi"/>
        </w:rPr>
      </w:pPr>
    </w:p>
    <w:p w14:paraId="646BD2AA" w14:textId="77777777" w:rsidR="00056360" w:rsidRPr="00695344" w:rsidRDefault="00056360">
      <w:pPr>
        <w:rPr>
          <w:rFonts w:cstheme="minorHAnsi"/>
        </w:rPr>
      </w:pPr>
    </w:p>
    <w:p w14:paraId="4DF35020" w14:textId="77777777" w:rsidR="00056360" w:rsidRPr="00695344" w:rsidRDefault="00056360">
      <w:pPr>
        <w:rPr>
          <w:rFonts w:cstheme="minorHAnsi"/>
        </w:rPr>
      </w:pPr>
    </w:p>
    <w:p w14:paraId="173BCF98" w14:textId="77777777" w:rsidR="00056360" w:rsidRPr="00695344" w:rsidRDefault="00056360">
      <w:pPr>
        <w:rPr>
          <w:rFonts w:cstheme="minorHAnsi"/>
        </w:rPr>
      </w:pPr>
    </w:p>
    <w:p w14:paraId="1F4902C8" w14:textId="77777777" w:rsidR="00DF0AAB" w:rsidRPr="00695344" w:rsidRDefault="00DF0AAB">
      <w:pPr>
        <w:rPr>
          <w:rFonts w:cstheme="minorHAnsi"/>
        </w:rPr>
      </w:pPr>
    </w:p>
    <w:p w14:paraId="3D3B5848" w14:textId="77777777" w:rsidR="00C9752E" w:rsidRPr="00695344" w:rsidRDefault="00C9752E">
      <w:pPr>
        <w:rPr>
          <w:rFonts w:cstheme="minorHAnsi"/>
        </w:rPr>
      </w:pPr>
    </w:p>
    <w:p w14:paraId="7E2FB277" w14:textId="06DE6E0E" w:rsidR="00C9752E" w:rsidRPr="00695344" w:rsidRDefault="00C9752E">
      <w:pPr>
        <w:rPr>
          <w:rFonts w:cstheme="minorHAnsi"/>
        </w:rPr>
      </w:pPr>
      <w:r w:rsidRPr="00695344">
        <w:rPr>
          <w:rFonts w:cstheme="minorHAnsi"/>
          <w:noProof/>
          <w:color w:val="2B579A"/>
          <w:shd w:val="clear" w:color="auto" w:fill="E6E6E6"/>
        </w:rPr>
        <w:drawing>
          <wp:inline distT="0" distB="0" distL="0" distR="0" wp14:anchorId="1E30B514" wp14:editId="5553A7D7">
            <wp:extent cx="5943600" cy="3441700"/>
            <wp:effectExtent l="0" t="0" r="0" b="6350"/>
            <wp:docPr id="18" name="Picture 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00AE0" w14:textId="7D3D1359" w:rsidR="00B9396A" w:rsidRPr="00695344" w:rsidRDefault="00B9396A" w:rsidP="008D150C">
      <w:pPr>
        <w:pStyle w:val="Caption"/>
        <w:jc w:val="both"/>
        <w:rPr>
          <w:rFonts w:cstheme="minorHAnsi"/>
          <w:i w:val="0"/>
          <w:iCs w:val="0"/>
          <w:color w:val="auto"/>
          <w:sz w:val="22"/>
          <w:szCs w:val="22"/>
        </w:rPr>
      </w:pPr>
      <w:r w:rsidRPr="00695344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Supplementary Figure </w:t>
      </w:r>
      <w:r w:rsidR="008C5D8C" w:rsidRPr="00695344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S</w:t>
      </w:r>
      <w:r w:rsidR="00F346F5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10</w:t>
      </w:r>
      <w:r w:rsidRPr="00695344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. Penetration levels of the selected phage-protein complex in cells. </w:t>
      </w:r>
      <w:r w:rsidRPr="00695344">
        <w:rPr>
          <w:rFonts w:cstheme="minorHAnsi"/>
          <w:i w:val="0"/>
          <w:iCs w:val="0"/>
          <w:color w:val="auto"/>
          <w:sz w:val="22"/>
          <w:szCs w:val="22"/>
        </w:rPr>
        <w:t>Thirteen NNJA peptides together with Tat and penetratin were displayed on homogenous phage clones in addition to the Avi-tag on pIX.</w:t>
      </w:r>
      <w:r w:rsidRPr="00695344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 </w:t>
      </w:r>
      <w:r w:rsidRPr="00695344">
        <w:rPr>
          <w:rFonts w:cstheme="minorHAnsi"/>
          <w:i w:val="0"/>
          <w:iCs w:val="0"/>
          <w:color w:val="auto"/>
          <w:sz w:val="22"/>
          <w:szCs w:val="22"/>
        </w:rPr>
        <w:t>After binding to SA-HRP, the phage-protein complex w</w:t>
      </w:r>
      <w:r w:rsidR="008D150C" w:rsidRPr="00695344">
        <w:rPr>
          <w:rFonts w:cstheme="minorHAnsi"/>
          <w:i w:val="0"/>
          <w:iCs w:val="0"/>
          <w:color w:val="auto"/>
          <w:sz w:val="22"/>
          <w:szCs w:val="22"/>
        </w:rPr>
        <w:t>as</w:t>
      </w:r>
      <w:r w:rsidRPr="00695344">
        <w:rPr>
          <w:rFonts w:cstheme="minorHAnsi"/>
          <w:i w:val="0"/>
          <w:iCs w:val="0"/>
          <w:color w:val="auto"/>
          <w:sz w:val="22"/>
          <w:szCs w:val="22"/>
        </w:rPr>
        <w:t xml:space="preserve"> subjected to cells for internalization for 1 hr or 3 hr in HEK cells </w:t>
      </w:r>
      <w:r w:rsidRPr="00695344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(a)</w:t>
      </w:r>
      <w:r w:rsidRPr="00695344">
        <w:rPr>
          <w:rFonts w:cstheme="minorHAnsi"/>
          <w:i w:val="0"/>
          <w:iCs w:val="0"/>
          <w:color w:val="auto"/>
          <w:sz w:val="22"/>
          <w:szCs w:val="22"/>
        </w:rPr>
        <w:t xml:space="preserve"> and Ca</w:t>
      </w:r>
      <w:r w:rsidR="00643001">
        <w:rPr>
          <w:rFonts w:cstheme="minorHAnsi"/>
          <w:i w:val="0"/>
          <w:iCs w:val="0"/>
          <w:color w:val="auto"/>
          <w:sz w:val="22"/>
          <w:szCs w:val="22"/>
        </w:rPr>
        <w:t>c</w:t>
      </w:r>
      <w:r w:rsidRPr="00695344">
        <w:rPr>
          <w:rFonts w:cstheme="minorHAnsi"/>
          <w:i w:val="0"/>
          <w:iCs w:val="0"/>
          <w:color w:val="auto"/>
          <w:sz w:val="22"/>
          <w:szCs w:val="22"/>
        </w:rPr>
        <w:t xml:space="preserve">o2 cells </w:t>
      </w:r>
      <w:r w:rsidRPr="00695344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(b)</w:t>
      </w:r>
      <w:r w:rsidRPr="00695344">
        <w:rPr>
          <w:rFonts w:cstheme="minorHAnsi"/>
          <w:i w:val="0"/>
          <w:iCs w:val="0"/>
          <w:color w:val="auto"/>
          <w:sz w:val="22"/>
          <w:szCs w:val="22"/>
        </w:rPr>
        <w:t>. The viability of cells w</w:t>
      </w:r>
      <w:r w:rsidR="008D150C" w:rsidRPr="00695344">
        <w:rPr>
          <w:rFonts w:cstheme="minorHAnsi"/>
          <w:i w:val="0"/>
          <w:iCs w:val="0"/>
          <w:color w:val="auto"/>
          <w:sz w:val="22"/>
          <w:szCs w:val="22"/>
        </w:rPr>
        <w:t>as</w:t>
      </w:r>
      <w:r w:rsidRPr="00695344">
        <w:rPr>
          <w:rFonts w:cstheme="minorHAnsi"/>
          <w:i w:val="0"/>
          <w:iCs w:val="0"/>
          <w:color w:val="auto"/>
          <w:sz w:val="22"/>
          <w:szCs w:val="22"/>
        </w:rPr>
        <w:t xml:space="preserve"> evaluated accordingly. </w:t>
      </w:r>
    </w:p>
    <w:p w14:paraId="7F3866E3" w14:textId="77777777" w:rsidR="00B9396A" w:rsidRPr="00695344" w:rsidRDefault="00B9396A">
      <w:pPr>
        <w:rPr>
          <w:rFonts w:cstheme="minorHAnsi"/>
        </w:rPr>
      </w:pPr>
    </w:p>
    <w:p w14:paraId="71D5C157" w14:textId="77777777" w:rsidR="00942667" w:rsidRPr="00695344" w:rsidRDefault="00942667">
      <w:pPr>
        <w:rPr>
          <w:rFonts w:cstheme="minorHAnsi"/>
        </w:rPr>
      </w:pPr>
    </w:p>
    <w:p w14:paraId="5491ED49" w14:textId="77777777" w:rsidR="00942667" w:rsidRPr="00695344" w:rsidRDefault="00942667">
      <w:pPr>
        <w:rPr>
          <w:rFonts w:cstheme="minorHAnsi"/>
        </w:rPr>
      </w:pPr>
    </w:p>
    <w:p w14:paraId="70C14F06" w14:textId="77777777" w:rsidR="00337C54" w:rsidRPr="00695344" w:rsidRDefault="00337C54">
      <w:pPr>
        <w:rPr>
          <w:rFonts w:cstheme="minorHAnsi"/>
        </w:rPr>
      </w:pPr>
      <w:r w:rsidRPr="00695344">
        <w:rPr>
          <w:rFonts w:cstheme="minorHAnsi"/>
        </w:rPr>
        <w:t xml:space="preserve">             </w:t>
      </w:r>
    </w:p>
    <w:p w14:paraId="6FBA386E" w14:textId="44D38A45" w:rsidR="00942667" w:rsidRPr="00695344" w:rsidRDefault="00337C54">
      <w:pPr>
        <w:rPr>
          <w:rFonts w:cstheme="minorHAnsi"/>
        </w:rPr>
      </w:pPr>
      <w:r w:rsidRPr="00695344">
        <w:rPr>
          <w:rFonts w:cstheme="minorHAnsi"/>
        </w:rPr>
        <w:lastRenderedPageBreak/>
        <w:t xml:space="preserve">               </w:t>
      </w:r>
      <w:r w:rsidRPr="00695344">
        <w:rPr>
          <w:rFonts w:cstheme="minorHAnsi"/>
          <w:noProof/>
        </w:rPr>
        <w:drawing>
          <wp:inline distT="0" distB="0" distL="0" distR="0" wp14:anchorId="17ACB3BC" wp14:editId="17DF988E">
            <wp:extent cx="4844562" cy="3482288"/>
            <wp:effectExtent l="0" t="0" r="0" b="4445"/>
            <wp:docPr id="374035518" name="Picture 6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35518" name="Picture 6" descr="A graph of different colored bars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48224" cy="348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BCD36" w14:textId="0AA6D60D" w:rsidR="00337C54" w:rsidRPr="00695344" w:rsidRDefault="00337C54">
      <w:pPr>
        <w:rPr>
          <w:rFonts w:cstheme="minorHAnsi"/>
        </w:rPr>
      </w:pPr>
      <w:r w:rsidRPr="00695344">
        <w:rPr>
          <w:rFonts w:cstheme="minorHAnsi"/>
          <w:b/>
          <w:bCs/>
        </w:rPr>
        <w:t>Supplementary Figure S</w:t>
      </w:r>
      <w:r w:rsidR="00F346F5">
        <w:rPr>
          <w:rFonts w:cstheme="minorHAnsi"/>
          <w:b/>
          <w:bCs/>
        </w:rPr>
        <w:t>11</w:t>
      </w:r>
      <w:r w:rsidRPr="00695344">
        <w:rPr>
          <w:rFonts w:cstheme="minorHAnsi"/>
        </w:rPr>
        <w:t>.</w:t>
      </w:r>
      <w:r w:rsidR="00572379" w:rsidRPr="00695344">
        <w:rPr>
          <w:rFonts w:cstheme="minorHAnsi"/>
        </w:rPr>
        <w:t xml:space="preserve"> The internalization level of NNJA-mAb fusion in SH-SY5Y cells after 3 hr and 24 hr</w:t>
      </w:r>
      <w:r w:rsidR="00CE415E" w:rsidRPr="00695344">
        <w:rPr>
          <w:rFonts w:cstheme="minorHAnsi"/>
        </w:rPr>
        <w:t xml:space="preserve"> by flow cytometry</w:t>
      </w:r>
      <w:r w:rsidR="00572379" w:rsidRPr="00695344">
        <w:rPr>
          <w:rFonts w:cstheme="minorHAnsi"/>
        </w:rPr>
        <w:t xml:space="preserve">. </w:t>
      </w:r>
      <w:r w:rsidR="00AB7C64" w:rsidRPr="00695344">
        <w:rPr>
          <w:rFonts w:cstheme="minorHAnsi"/>
        </w:rPr>
        <w:t xml:space="preserve">Selected </w:t>
      </w:r>
      <w:r w:rsidR="009E3747" w:rsidRPr="00695344">
        <w:rPr>
          <w:rFonts w:cstheme="minorHAnsi"/>
        </w:rPr>
        <w:t xml:space="preserve">NNJA </w:t>
      </w:r>
      <w:r w:rsidR="00AF5743" w:rsidRPr="00695344">
        <w:rPr>
          <w:rFonts w:cstheme="minorHAnsi"/>
        </w:rPr>
        <w:t xml:space="preserve">peptides (NNJA_5, 15 and 28) were </w:t>
      </w:r>
      <w:r w:rsidR="00B45481" w:rsidRPr="00695344">
        <w:rPr>
          <w:rFonts w:cstheme="minorHAnsi"/>
        </w:rPr>
        <w:t>inserted</w:t>
      </w:r>
      <w:r w:rsidR="00AF5743" w:rsidRPr="00695344">
        <w:rPr>
          <w:rFonts w:cstheme="minorHAnsi"/>
        </w:rPr>
        <w:t xml:space="preserve"> into </w:t>
      </w:r>
      <w:r w:rsidR="00AB7C64" w:rsidRPr="00695344">
        <w:rPr>
          <w:rFonts w:cstheme="minorHAnsi"/>
        </w:rPr>
        <w:t xml:space="preserve">various locations </w:t>
      </w:r>
      <w:r w:rsidR="00E03793" w:rsidRPr="00695344">
        <w:rPr>
          <w:rFonts w:cstheme="minorHAnsi"/>
        </w:rPr>
        <w:t xml:space="preserve">including </w:t>
      </w:r>
      <w:r w:rsidR="00AB7C64" w:rsidRPr="00695344">
        <w:rPr>
          <w:rFonts w:cstheme="minorHAnsi"/>
        </w:rPr>
        <w:t>minor hinge</w:t>
      </w:r>
      <w:r w:rsidR="00E03793" w:rsidRPr="00695344">
        <w:rPr>
          <w:rFonts w:cstheme="minorHAnsi"/>
        </w:rPr>
        <w:t xml:space="preserve"> (MH)</w:t>
      </w:r>
      <w:r w:rsidR="00AB7C64" w:rsidRPr="00695344">
        <w:rPr>
          <w:rFonts w:cstheme="minorHAnsi"/>
        </w:rPr>
        <w:t>, N-term</w:t>
      </w:r>
      <w:r w:rsidR="00B45481" w:rsidRPr="00695344">
        <w:rPr>
          <w:rFonts w:cstheme="minorHAnsi"/>
        </w:rPr>
        <w:t>inus</w:t>
      </w:r>
      <w:r w:rsidR="00E03793" w:rsidRPr="00695344">
        <w:rPr>
          <w:rFonts w:cstheme="minorHAnsi"/>
        </w:rPr>
        <w:t xml:space="preserve"> (</w:t>
      </w:r>
      <w:proofErr w:type="spellStart"/>
      <w:r w:rsidR="00E03793" w:rsidRPr="00695344">
        <w:rPr>
          <w:rFonts w:cstheme="minorHAnsi"/>
        </w:rPr>
        <w:t>Nterm</w:t>
      </w:r>
      <w:proofErr w:type="spellEnd"/>
      <w:r w:rsidR="000321CD" w:rsidRPr="00695344">
        <w:rPr>
          <w:rFonts w:cstheme="minorHAnsi"/>
        </w:rPr>
        <w:t>)</w:t>
      </w:r>
      <w:r w:rsidR="00B45481" w:rsidRPr="00695344">
        <w:rPr>
          <w:rFonts w:cstheme="minorHAnsi"/>
        </w:rPr>
        <w:t xml:space="preserve"> or C-terminus</w:t>
      </w:r>
      <w:r w:rsidR="000321CD" w:rsidRPr="00695344">
        <w:rPr>
          <w:rFonts w:cstheme="minorHAnsi"/>
        </w:rPr>
        <w:t xml:space="preserve"> (</w:t>
      </w:r>
      <w:proofErr w:type="spellStart"/>
      <w:r w:rsidR="000321CD" w:rsidRPr="00695344">
        <w:rPr>
          <w:rFonts w:cstheme="minorHAnsi"/>
        </w:rPr>
        <w:t>Cterm</w:t>
      </w:r>
      <w:proofErr w:type="spellEnd"/>
      <w:r w:rsidR="000321CD" w:rsidRPr="00695344">
        <w:rPr>
          <w:rFonts w:cstheme="minorHAnsi"/>
        </w:rPr>
        <w:t>)</w:t>
      </w:r>
      <w:r w:rsidR="00B45481" w:rsidRPr="00695344">
        <w:rPr>
          <w:rFonts w:cstheme="minorHAnsi"/>
        </w:rPr>
        <w:t xml:space="preserve"> of heavy chain of isotype control IgG4 antibody by cloning and expression. </w:t>
      </w:r>
      <w:r w:rsidR="006B4D05" w:rsidRPr="00695344">
        <w:rPr>
          <w:rFonts w:cstheme="minorHAnsi"/>
        </w:rPr>
        <w:t xml:space="preserve">Alexa fluorophore 488 was site-directed conjugated to the engineered Cysteine residue in CH1 region. </w:t>
      </w:r>
      <w:r w:rsidR="0068663E" w:rsidRPr="00695344">
        <w:rPr>
          <w:rFonts w:cstheme="minorHAnsi"/>
        </w:rPr>
        <w:t xml:space="preserve">The </w:t>
      </w:r>
      <w:r w:rsidR="002B0B2B" w:rsidRPr="00695344">
        <w:rPr>
          <w:rFonts w:cstheme="minorHAnsi"/>
        </w:rPr>
        <w:t xml:space="preserve">internalization levels were detected by flow cytometry and the percentage of positive cell population was presented </w:t>
      </w:r>
      <w:r w:rsidR="006B4D05" w:rsidRPr="00695344">
        <w:rPr>
          <w:rFonts w:cstheme="minorHAnsi"/>
        </w:rPr>
        <w:t xml:space="preserve">at y-axis. </w:t>
      </w:r>
      <w:r w:rsidR="00E03793" w:rsidRPr="00695344">
        <w:rPr>
          <w:rFonts w:cstheme="minorHAnsi"/>
        </w:rPr>
        <w:t>NNJA_5-MH</w:t>
      </w:r>
      <w:r w:rsidR="000321CD" w:rsidRPr="00695344">
        <w:rPr>
          <w:rFonts w:cstheme="minorHAnsi"/>
        </w:rPr>
        <w:t xml:space="preserve">, NNJA_15-Cterm, NNJA_28-MH showed </w:t>
      </w:r>
      <w:proofErr w:type="spellStart"/>
      <w:r w:rsidR="000321CD" w:rsidRPr="00695344">
        <w:rPr>
          <w:rFonts w:cstheme="minorHAnsi"/>
        </w:rPr>
        <w:t>substrantial</w:t>
      </w:r>
      <w:proofErr w:type="spellEnd"/>
      <w:r w:rsidR="000321CD" w:rsidRPr="00695344">
        <w:rPr>
          <w:rFonts w:cstheme="minorHAnsi"/>
        </w:rPr>
        <w:t xml:space="preserve"> uptake at 3 hr compared to the hIgG4 control only</w:t>
      </w:r>
      <w:r w:rsidR="00CE415E" w:rsidRPr="00695344">
        <w:rPr>
          <w:rFonts w:cstheme="minorHAnsi"/>
        </w:rPr>
        <w:t xml:space="preserve">. NNJA_5-Cterm, NNJA_15-MH and NNJA_28-Cterm showed substantial uptake until 24 hr time point indicating </w:t>
      </w:r>
      <w:r w:rsidR="006064BF" w:rsidRPr="00695344">
        <w:rPr>
          <w:rFonts w:cstheme="minorHAnsi"/>
        </w:rPr>
        <w:t>a different kinetics of internalization. CPP10-AF488 peptide (no cargo attached)</w:t>
      </w:r>
      <w:r w:rsidR="003326D3" w:rsidRPr="00695344">
        <w:rPr>
          <w:rFonts w:cstheme="minorHAnsi"/>
        </w:rPr>
        <w:t xml:space="preserve"> (or CPP-12 as named in the original published study)</w:t>
      </w:r>
      <w:r w:rsidR="006064BF" w:rsidRPr="00695344">
        <w:rPr>
          <w:rFonts w:cstheme="minorHAnsi"/>
        </w:rPr>
        <w:t xml:space="preserve"> was used as control, which showed no uptake </w:t>
      </w:r>
      <w:r w:rsidR="003079D1" w:rsidRPr="00695344">
        <w:rPr>
          <w:rFonts w:cstheme="minorHAnsi"/>
        </w:rPr>
        <w:t xml:space="preserve">after 3 hr and 24 hr incubation. </w:t>
      </w:r>
      <w:r w:rsidR="00965A67" w:rsidRPr="00695344">
        <w:rPr>
          <w:rFonts w:cstheme="minorHAnsi"/>
        </w:rPr>
        <w:t xml:space="preserve">No </w:t>
      </w:r>
      <w:r w:rsidR="0019730C" w:rsidRPr="00695344">
        <w:rPr>
          <w:rFonts w:cstheme="minorHAnsi"/>
        </w:rPr>
        <w:t xml:space="preserve">cell death observed from all groups under the condition tested. </w:t>
      </w:r>
    </w:p>
    <w:p w14:paraId="05608C61" w14:textId="77777777" w:rsidR="00FF2FE2" w:rsidRPr="00695344" w:rsidRDefault="00FF2FE2">
      <w:pPr>
        <w:rPr>
          <w:rFonts w:cstheme="minorHAnsi"/>
        </w:rPr>
      </w:pPr>
    </w:p>
    <w:p w14:paraId="7127ECC8" w14:textId="77777777" w:rsidR="00FF2FE2" w:rsidRPr="00695344" w:rsidRDefault="00FF2FE2">
      <w:pPr>
        <w:rPr>
          <w:rFonts w:cstheme="minorHAnsi"/>
        </w:rPr>
      </w:pPr>
    </w:p>
    <w:p w14:paraId="3EF4DBD7" w14:textId="77777777" w:rsidR="00FF2FE2" w:rsidRPr="00695344" w:rsidRDefault="00FF2FE2">
      <w:pPr>
        <w:rPr>
          <w:rFonts w:cstheme="minorHAnsi"/>
        </w:rPr>
      </w:pPr>
    </w:p>
    <w:p w14:paraId="445E5194" w14:textId="77777777" w:rsidR="00FF2FE2" w:rsidRPr="00695344" w:rsidRDefault="00FF2FE2">
      <w:pPr>
        <w:rPr>
          <w:rFonts w:cstheme="minorHAnsi"/>
        </w:rPr>
      </w:pPr>
    </w:p>
    <w:p w14:paraId="583067E1" w14:textId="77777777" w:rsidR="009E3321" w:rsidRPr="00695344" w:rsidRDefault="009E3321">
      <w:pPr>
        <w:rPr>
          <w:rFonts w:cstheme="minorHAnsi"/>
        </w:rPr>
      </w:pPr>
    </w:p>
    <w:p w14:paraId="37940BF5" w14:textId="77777777" w:rsidR="009E3321" w:rsidRPr="00695344" w:rsidRDefault="009E3321">
      <w:pPr>
        <w:rPr>
          <w:rFonts w:cstheme="minorHAnsi"/>
        </w:rPr>
      </w:pPr>
    </w:p>
    <w:p w14:paraId="789189AD" w14:textId="77777777" w:rsidR="009E3321" w:rsidRPr="00695344" w:rsidRDefault="009E3321">
      <w:pPr>
        <w:rPr>
          <w:rFonts w:cstheme="minorHAnsi"/>
        </w:rPr>
      </w:pPr>
    </w:p>
    <w:p w14:paraId="66CB269C" w14:textId="77777777" w:rsidR="00FF2FE2" w:rsidRPr="00695344" w:rsidRDefault="00FF2FE2">
      <w:pPr>
        <w:rPr>
          <w:rFonts w:cstheme="minorHAnsi"/>
        </w:rPr>
      </w:pPr>
    </w:p>
    <w:p w14:paraId="3900A07C" w14:textId="77777777" w:rsidR="00FF2FE2" w:rsidRPr="00695344" w:rsidRDefault="00FF2FE2">
      <w:pPr>
        <w:rPr>
          <w:rFonts w:cstheme="minorHAnsi"/>
        </w:rPr>
      </w:pPr>
    </w:p>
    <w:p w14:paraId="4D751268" w14:textId="77777777" w:rsidR="00942667" w:rsidRPr="00695344" w:rsidRDefault="00942667">
      <w:pPr>
        <w:rPr>
          <w:rFonts w:cstheme="minorHAnsi"/>
        </w:rPr>
      </w:pPr>
    </w:p>
    <w:p w14:paraId="633A9547" w14:textId="72783C48" w:rsidR="00C37CA2" w:rsidRPr="00695344" w:rsidRDefault="00C37CA2">
      <w:pPr>
        <w:rPr>
          <w:rFonts w:cstheme="minorHAnsi"/>
          <w:b/>
          <w:bCs/>
        </w:rPr>
      </w:pPr>
      <w:r w:rsidRPr="00695344">
        <w:rPr>
          <w:rFonts w:cstheme="minorHAnsi"/>
          <w:b/>
          <w:bCs/>
        </w:rPr>
        <w:t xml:space="preserve">Supplementary Table </w:t>
      </w:r>
      <w:r w:rsidR="008C5D8C" w:rsidRPr="00695344">
        <w:rPr>
          <w:rFonts w:cstheme="minorHAnsi"/>
          <w:b/>
          <w:bCs/>
        </w:rPr>
        <w:t>S</w:t>
      </w:r>
      <w:r w:rsidR="006E5DFD">
        <w:rPr>
          <w:rFonts w:cstheme="minorHAnsi"/>
          <w:b/>
          <w:bCs/>
        </w:rPr>
        <w:t>2</w:t>
      </w:r>
      <w:r w:rsidRPr="00695344">
        <w:rPr>
          <w:rFonts w:cstheme="minorHAnsi"/>
          <w:b/>
          <w:bCs/>
        </w:rPr>
        <w:t xml:space="preserve">. </w:t>
      </w:r>
      <w:r w:rsidR="00FF2FE2" w:rsidRPr="00695344">
        <w:rPr>
          <w:rFonts w:cstheme="minorHAnsi"/>
          <w:b/>
          <w:bCs/>
        </w:rPr>
        <w:t xml:space="preserve"> </w:t>
      </w:r>
      <w:r w:rsidR="009B031A" w:rsidRPr="00695344">
        <w:rPr>
          <w:rFonts w:cstheme="minorHAnsi"/>
          <w:b/>
          <w:bCs/>
        </w:rPr>
        <w:t xml:space="preserve">Peptide counts </w:t>
      </w:r>
      <w:r w:rsidR="0008498F" w:rsidRPr="00695344">
        <w:rPr>
          <w:rFonts w:cstheme="minorHAnsi"/>
          <w:b/>
          <w:bCs/>
        </w:rPr>
        <w:t>from NGS by</w:t>
      </w:r>
      <w:r w:rsidR="009B031A" w:rsidRPr="00695344">
        <w:rPr>
          <w:rFonts w:cstheme="minorHAnsi"/>
          <w:b/>
          <w:bCs/>
        </w:rPr>
        <w:t xml:space="preserve"> </w:t>
      </w:r>
      <w:r w:rsidR="0008498F" w:rsidRPr="00695344">
        <w:rPr>
          <w:rFonts w:cstheme="minorHAnsi"/>
          <w:b/>
          <w:bCs/>
        </w:rPr>
        <w:t xml:space="preserve">sampling </w:t>
      </w:r>
      <w:r w:rsidR="007F5E63" w:rsidRPr="00695344">
        <w:rPr>
          <w:rFonts w:cstheme="minorHAnsi"/>
          <w:b/>
          <w:bCs/>
        </w:rPr>
        <w:t>phage from each round selection per</w:t>
      </w:r>
      <w:r w:rsidR="00463ED0" w:rsidRPr="00695344">
        <w:rPr>
          <w:rFonts w:cstheme="minorHAnsi"/>
          <w:b/>
          <w:bCs/>
        </w:rPr>
        <w:t xml:space="preserve"> </w:t>
      </w:r>
      <w:r w:rsidR="007F5E63" w:rsidRPr="00695344">
        <w:rPr>
          <w:rFonts w:cstheme="minorHAnsi"/>
          <w:b/>
          <w:bCs/>
        </w:rPr>
        <w:t>cell type</w:t>
      </w:r>
      <w:r w:rsidR="00463ED0" w:rsidRPr="00695344">
        <w:rPr>
          <w:rFonts w:cstheme="minorHAnsi"/>
          <w:b/>
          <w:bCs/>
        </w:rPr>
        <w:t xml:space="preserve">. </w:t>
      </w:r>
    </w:p>
    <w:p w14:paraId="5D4DC01D" w14:textId="77777777" w:rsidR="00A026FD" w:rsidRPr="00695344" w:rsidRDefault="00A026FD">
      <w:pPr>
        <w:rPr>
          <w:rFonts w:cstheme="minorHAnsi"/>
          <w:b/>
          <w:bCs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1525"/>
        <w:gridCol w:w="3060"/>
        <w:gridCol w:w="2520"/>
        <w:gridCol w:w="2245"/>
      </w:tblGrid>
      <w:tr w:rsidR="00E17FCF" w:rsidRPr="00695344" w14:paraId="10591E1B" w14:textId="2687309B" w:rsidTr="006D73D3">
        <w:trPr>
          <w:trHeight w:val="300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98C7" w14:textId="77777777" w:rsidR="00E17FCF" w:rsidRPr="00695344" w:rsidRDefault="00E17FCF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9534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NGS counts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F450" w14:textId="4504A3FC" w:rsidR="00E17FCF" w:rsidRPr="00695344" w:rsidRDefault="00E17FCF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9534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Total sequences after trimming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A217" w14:textId="5E13D309" w:rsidR="00E17FCF" w:rsidRPr="00695344" w:rsidRDefault="00E17FCF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9534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Unique sequences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07217" w14:textId="577C46BA" w:rsidR="00E17FCF" w:rsidRPr="00695344" w:rsidRDefault="003A5DDE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Unique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E17FCF" w:rsidRPr="00695344" w14:paraId="1ADFBFAB" w14:textId="2EC7FF7A" w:rsidTr="006D73D3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ABCE" w14:textId="77777777" w:rsidR="00E17FCF" w:rsidRPr="00695344" w:rsidRDefault="00E17FCF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9534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naïve library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C7F0" w14:textId="6BF70E47" w:rsidR="00E17FCF" w:rsidRPr="00695344" w:rsidRDefault="00E17FCF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113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34AE" w14:textId="7FEBB81E" w:rsidR="00E17FCF" w:rsidRPr="00695344" w:rsidRDefault="00E17FCF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111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662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0BBCB" w14:textId="634FF13B" w:rsidR="00E17FCF" w:rsidRPr="00695344" w:rsidRDefault="00E17FCF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95344">
              <w:rPr>
                <w:rFonts w:cstheme="minorHAnsi"/>
                <w:color w:val="000000"/>
                <w:sz w:val="20"/>
                <w:szCs w:val="20"/>
              </w:rPr>
              <w:t>99</w:t>
            </w:r>
            <w:r w:rsidR="003A5DDE">
              <w:rPr>
                <w:rFonts w:cstheme="minorHAnsi"/>
                <w:color w:val="000000"/>
                <w:sz w:val="20"/>
                <w:szCs w:val="20"/>
              </w:rPr>
              <w:t>%</w:t>
            </w:r>
          </w:p>
        </w:tc>
      </w:tr>
    </w:tbl>
    <w:p w14:paraId="587BE191" w14:textId="77777777" w:rsidR="001422CE" w:rsidRPr="00695344" w:rsidRDefault="001422CE">
      <w:pPr>
        <w:rPr>
          <w:rFonts w:cstheme="minorHAnsi"/>
        </w:rPr>
      </w:pPr>
    </w:p>
    <w:tbl>
      <w:tblPr>
        <w:tblW w:w="9397" w:type="dxa"/>
        <w:tblLook w:val="04A0" w:firstRow="1" w:lastRow="0" w:firstColumn="1" w:lastColumn="0" w:noHBand="0" w:noVBand="1"/>
      </w:tblPr>
      <w:tblGrid>
        <w:gridCol w:w="1043"/>
        <w:gridCol w:w="983"/>
        <w:gridCol w:w="819"/>
        <w:gridCol w:w="943"/>
        <w:gridCol w:w="1043"/>
        <w:gridCol w:w="891"/>
        <w:gridCol w:w="938"/>
        <w:gridCol w:w="1058"/>
        <w:gridCol w:w="825"/>
        <w:gridCol w:w="854"/>
      </w:tblGrid>
      <w:tr w:rsidR="006D73D3" w:rsidRPr="00695344" w14:paraId="36A26B9E" w14:textId="77777777" w:rsidTr="00274AE7">
        <w:trPr>
          <w:trHeight w:val="422"/>
        </w:trPr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F65C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527A1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293 selection arm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DF6DF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Caco2 selection arm</w:t>
            </w:r>
          </w:p>
        </w:tc>
        <w:tc>
          <w:tcPr>
            <w:tcW w:w="2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A95E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CHO selection arm</w:t>
            </w:r>
          </w:p>
        </w:tc>
      </w:tr>
      <w:tr w:rsidR="00695344" w:rsidRPr="00695344" w14:paraId="5C9867AF" w14:textId="77777777" w:rsidTr="00274AE7">
        <w:trPr>
          <w:trHeight w:val="62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7589B" w14:textId="77777777" w:rsidR="006D73D3" w:rsidRPr="006D73D3" w:rsidRDefault="006D73D3" w:rsidP="00274A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NGS counts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DB60" w14:textId="77777777" w:rsidR="006D73D3" w:rsidRPr="006D73D3" w:rsidRDefault="006D73D3" w:rsidP="00274A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Total after trimming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93AA" w14:textId="77777777" w:rsidR="006D73D3" w:rsidRPr="006D73D3" w:rsidRDefault="006D73D3" w:rsidP="00274A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Unique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DDE4" w14:textId="64CAC301" w:rsidR="006D73D3" w:rsidRPr="006D73D3" w:rsidRDefault="006D73D3" w:rsidP="00274A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Unique </w:t>
            </w:r>
            <w:r w:rsidR="003A5DD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347E" w14:textId="77777777" w:rsidR="006D73D3" w:rsidRPr="006D73D3" w:rsidRDefault="006D73D3" w:rsidP="00274A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Total after trimming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29640" w14:textId="77777777" w:rsidR="006D73D3" w:rsidRPr="006D73D3" w:rsidRDefault="006D73D3" w:rsidP="00274A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Unique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ACBDF" w14:textId="1ED07288" w:rsidR="006D73D3" w:rsidRPr="006D73D3" w:rsidRDefault="003A5DDE" w:rsidP="00274A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Unique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C13D1" w14:textId="77777777" w:rsidR="006D73D3" w:rsidRPr="006D73D3" w:rsidRDefault="006D73D3" w:rsidP="00274A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Total after trimming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0D852" w14:textId="77777777" w:rsidR="006D73D3" w:rsidRPr="006D73D3" w:rsidRDefault="006D73D3" w:rsidP="00274A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Unique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79FC1" w14:textId="04F29F46" w:rsidR="006D73D3" w:rsidRPr="006D73D3" w:rsidRDefault="003A5DDE" w:rsidP="00274AE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Unique 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695344" w:rsidRPr="00695344" w14:paraId="0C8171C1" w14:textId="77777777" w:rsidTr="003A5DDE">
        <w:trPr>
          <w:trHeight w:val="29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83BB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Round 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90FF" w14:textId="60330F39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49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853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6E56" w14:textId="1011E05D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44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C212" w14:textId="5AA63CB6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89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E470" w14:textId="0DA80B3B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134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945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637F" w14:textId="0FFB7169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67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456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CB90" w14:textId="32676D3C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50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37A4" w14:textId="20457E49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140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835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70BC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123814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B430" w14:textId="261D8865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88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695344" w:rsidRPr="00695344" w14:paraId="452A5F92" w14:textId="77777777" w:rsidTr="003A5DDE">
        <w:trPr>
          <w:trHeight w:val="29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A432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Round 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FD03" w14:textId="49A141A3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209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542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36AE" w14:textId="01028EDB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78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980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7BD6" w14:textId="29FF89A6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38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BDA5" w14:textId="02C385F1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223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5B5A" w14:textId="3C3A86D0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54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470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61A4" w14:textId="70729CFB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24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912A" w14:textId="250A6FB1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184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E821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96456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0032" w14:textId="5606456F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52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695344" w:rsidRPr="00695344" w14:paraId="37C0C369" w14:textId="77777777" w:rsidTr="003A5DDE">
        <w:trPr>
          <w:trHeight w:val="29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42FA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Round 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3299E" w14:textId="4A5FF42A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151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070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601A" w14:textId="5A2F0ED2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33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507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86C8" w14:textId="75BCB38A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22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8F7C" w14:textId="21F6282C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124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719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3FF1" w14:textId="2C529FD9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27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EDB8" w14:textId="0F68115F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22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9EA1" w14:textId="1C6BA37B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146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484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912E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46814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73F1" w14:textId="49A29CC0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32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695344" w:rsidRPr="00695344" w14:paraId="4E400C5F" w14:textId="77777777" w:rsidTr="003A5DDE">
        <w:trPr>
          <w:trHeight w:val="290"/>
        </w:trPr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56B55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US"/>
              </w:rPr>
              <w:t>Round 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9410" w14:textId="5E26C2F4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127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076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1123" w14:textId="5A586F05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14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871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5810" w14:textId="45AFE806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12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2A77" w14:textId="7B6FED9C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108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884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EA1B" w14:textId="78CB09D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17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897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BD3E" w14:textId="266F271B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16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A62D" w14:textId="686B78C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156</w:t>
            </w:r>
            <w:r w:rsidR="007C637D" w:rsidRPr="00695344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,</w:t>
            </w: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DE19" w14:textId="7777777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24325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1F15" w14:textId="7E643B07" w:rsidR="006D73D3" w:rsidRPr="006D73D3" w:rsidRDefault="006D73D3" w:rsidP="006D73D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</w:pPr>
            <w:r w:rsidRPr="006D73D3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16</w:t>
            </w:r>
            <w:r w:rsidR="003A5DDE">
              <w:rPr>
                <w:rFonts w:eastAsia="Times New Roman" w:cstheme="minorHAnsi"/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</w:tbl>
    <w:p w14:paraId="7B9A8169" w14:textId="226FDE89" w:rsidR="003172E5" w:rsidRPr="006B425E" w:rsidRDefault="00AE69B3" w:rsidP="009D27EE">
      <w:pPr>
        <w:rPr>
          <w:rFonts w:cstheme="minorHAnsi"/>
        </w:rPr>
      </w:pPr>
      <w:r w:rsidRPr="00695344">
        <w:rPr>
          <w:rFonts w:cstheme="minorHAnsi"/>
        </w:rPr>
        <w:t xml:space="preserve">                     </w:t>
      </w:r>
      <w:r w:rsidR="00C37106" w:rsidRPr="00695344">
        <w:rPr>
          <w:rFonts w:cstheme="minorHAnsi"/>
          <w:color w:val="FF0000"/>
        </w:rPr>
        <w:t xml:space="preserve"> </w:t>
      </w:r>
    </w:p>
    <w:p w14:paraId="124CDC1F" w14:textId="77777777" w:rsidR="003172E5" w:rsidRPr="00695344" w:rsidRDefault="003172E5">
      <w:pPr>
        <w:rPr>
          <w:rFonts w:cstheme="minorHAnsi"/>
        </w:rPr>
      </w:pPr>
    </w:p>
    <w:p w14:paraId="4405DB70" w14:textId="77777777" w:rsidR="003172E5" w:rsidRPr="00695344" w:rsidRDefault="003172E5">
      <w:pPr>
        <w:rPr>
          <w:rFonts w:cstheme="minorHAnsi"/>
        </w:rPr>
      </w:pPr>
    </w:p>
    <w:p w14:paraId="78BAB66C" w14:textId="77777777" w:rsidR="003172E5" w:rsidRPr="00695344" w:rsidRDefault="003172E5">
      <w:pPr>
        <w:rPr>
          <w:rFonts w:cstheme="minorHAnsi"/>
        </w:rPr>
      </w:pPr>
    </w:p>
    <w:p w14:paraId="35B71E4C" w14:textId="77777777" w:rsidR="003172E5" w:rsidRPr="00695344" w:rsidRDefault="003172E5">
      <w:pPr>
        <w:rPr>
          <w:rFonts w:cstheme="minorHAnsi"/>
        </w:rPr>
      </w:pPr>
    </w:p>
    <w:p w14:paraId="4D0357A5" w14:textId="77777777" w:rsidR="003172E5" w:rsidRPr="00695344" w:rsidRDefault="003172E5">
      <w:pPr>
        <w:rPr>
          <w:rFonts w:cstheme="minorHAnsi"/>
        </w:rPr>
      </w:pPr>
    </w:p>
    <w:p w14:paraId="6585C8EB" w14:textId="77777777" w:rsidR="003172E5" w:rsidRPr="00695344" w:rsidRDefault="003172E5">
      <w:pPr>
        <w:rPr>
          <w:rFonts w:cstheme="minorHAnsi"/>
        </w:rPr>
      </w:pPr>
    </w:p>
    <w:p w14:paraId="53E51A35" w14:textId="77777777" w:rsidR="003172E5" w:rsidRPr="00695344" w:rsidRDefault="003172E5">
      <w:pPr>
        <w:rPr>
          <w:rFonts w:cstheme="minorHAnsi"/>
        </w:rPr>
      </w:pPr>
    </w:p>
    <w:p w14:paraId="70ED7239" w14:textId="77777777" w:rsidR="003172E5" w:rsidRPr="00695344" w:rsidRDefault="003172E5">
      <w:pPr>
        <w:rPr>
          <w:rFonts w:cstheme="minorHAnsi"/>
        </w:rPr>
      </w:pPr>
    </w:p>
    <w:p w14:paraId="2A36FF0C" w14:textId="77777777" w:rsidR="003172E5" w:rsidRPr="00695344" w:rsidRDefault="003172E5">
      <w:pPr>
        <w:rPr>
          <w:rFonts w:cstheme="minorHAnsi"/>
        </w:rPr>
      </w:pPr>
    </w:p>
    <w:p w14:paraId="17B6522A" w14:textId="77777777" w:rsidR="003172E5" w:rsidRPr="00695344" w:rsidRDefault="003172E5">
      <w:pPr>
        <w:rPr>
          <w:rFonts w:cstheme="minorHAnsi"/>
        </w:rPr>
      </w:pPr>
    </w:p>
    <w:p w14:paraId="2D255B6C" w14:textId="77777777" w:rsidR="003172E5" w:rsidRPr="00695344" w:rsidRDefault="003172E5">
      <w:pPr>
        <w:rPr>
          <w:rFonts w:cstheme="minorHAnsi"/>
        </w:rPr>
      </w:pPr>
    </w:p>
    <w:p w14:paraId="76C95272" w14:textId="6B226A4E" w:rsidR="001422CE" w:rsidRPr="00695344" w:rsidRDefault="005E0061">
      <w:pPr>
        <w:rPr>
          <w:rFonts w:cstheme="minorHAnsi"/>
        </w:rPr>
      </w:pPr>
      <w:r w:rsidRPr="00695344">
        <w:rPr>
          <w:rFonts w:cstheme="minorHAnsi"/>
        </w:rPr>
        <w:lastRenderedPageBreak/>
        <w:t xml:space="preserve">                                    </w:t>
      </w:r>
      <w:r w:rsidR="003172E5" w:rsidRPr="00695344">
        <w:rPr>
          <w:rFonts w:cstheme="minorHAnsi"/>
          <w:noProof/>
        </w:rPr>
        <w:drawing>
          <wp:inline distT="0" distB="0" distL="0" distR="0" wp14:anchorId="79CDB13B" wp14:editId="025ACB81">
            <wp:extent cx="7627748" cy="4051935"/>
            <wp:effectExtent l="0" t="2858" r="8573" b="8572"/>
            <wp:docPr id="472822017" name="Picture 2" descr="A collage of multiple images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22017" name="Picture 2" descr="A collage of multiple images of a brai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49448" cy="406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4A7CB" w14:textId="0F15312A" w:rsidR="00A71652" w:rsidRDefault="00AE69B3">
      <w:pPr>
        <w:rPr>
          <w:rFonts w:cstheme="minorHAnsi"/>
        </w:rPr>
      </w:pPr>
      <w:r w:rsidRPr="00695344">
        <w:rPr>
          <w:rFonts w:cstheme="minorHAnsi"/>
          <w:b/>
          <w:bCs/>
        </w:rPr>
        <w:t xml:space="preserve">Supplementary Figure </w:t>
      </w:r>
      <w:r w:rsidR="005D0052" w:rsidRPr="00695344">
        <w:rPr>
          <w:rFonts w:cstheme="minorHAnsi"/>
          <w:b/>
          <w:bCs/>
        </w:rPr>
        <w:t>S</w:t>
      </w:r>
      <w:r w:rsidR="007A522B" w:rsidRPr="00695344">
        <w:rPr>
          <w:rFonts w:cstheme="minorHAnsi"/>
          <w:b/>
          <w:bCs/>
        </w:rPr>
        <w:t>1</w:t>
      </w:r>
      <w:r w:rsidR="00F346F5">
        <w:rPr>
          <w:rFonts w:cstheme="minorHAnsi"/>
          <w:b/>
          <w:bCs/>
        </w:rPr>
        <w:t>2</w:t>
      </w:r>
      <w:r w:rsidRPr="00695344">
        <w:rPr>
          <w:rFonts w:cstheme="minorHAnsi"/>
          <w:b/>
          <w:bCs/>
        </w:rPr>
        <w:t xml:space="preserve">. </w:t>
      </w:r>
      <w:r w:rsidR="00463ED0" w:rsidRPr="00695344">
        <w:rPr>
          <w:rFonts w:cstheme="minorHAnsi"/>
          <w:b/>
          <w:bCs/>
        </w:rPr>
        <w:t xml:space="preserve"> Global clustering </w:t>
      </w:r>
      <w:r w:rsidR="00450B83" w:rsidRPr="00695344">
        <w:rPr>
          <w:rFonts w:cstheme="minorHAnsi"/>
          <w:b/>
          <w:bCs/>
        </w:rPr>
        <w:t xml:space="preserve">analysis with all peptide sequences </w:t>
      </w:r>
      <w:r w:rsidR="00A65EF9" w:rsidRPr="00695344">
        <w:rPr>
          <w:rFonts w:cstheme="minorHAnsi"/>
          <w:b/>
          <w:bCs/>
        </w:rPr>
        <w:t xml:space="preserve">as in one data set. </w:t>
      </w:r>
      <w:r w:rsidR="003628C3" w:rsidRPr="00695344">
        <w:rPr>
          <w:rFonts w:cstheme="minorHAnsi"/>
        </w:rPr>
        <w:t xml:space="preserve">NGS counts ≥ 1 </w:t>
      </w:r>
      <w:r w:rsidR="00A71652" w:rsidRPr="00695344">
        <w:rPr>
          <w:rFonts w:cstheme="minorHAnsi"/>
        </w:rPr>
        <w:t>are all included in this graph.</w:t>
      </w:r>
      <w:r w:rsidR="005E5D32">
        <w:rPr>
          <w:rFonts w:cstheme="minorHAnsi"/>
        </w:rPr>
        <w:t xml:space="preserve"> Evolution of individual peptide is visualized in the map</w:t>
      </w:r>
      <w:r w:rsidR="00BF2693">
        <w:rPr>
          <w:rFonts w:cstheme="minorHAnsi"/>
        </w:rPr>
        <w:t xml:space="preserve"> </w:t>
      </w:r>
      <w:proofErr w:type="spellStart"/>
      <w:r w:rsidR="00BF2693">
        <w:rPr>
          <w:rFonts w:cstheme="minorHAnsi"/>
        </w:rPr>
        <w:lastRenderedPageBreak/>
        <w:t>through out</w:t>
      </w:r>
      <w:proofErr w:type="spellEnd"/>
      <w:r w:rsidR="00BF2693">
        <w:rPr>
          <w:rFonts w:cstheme="minorHAnsi"/>
        </w:rPr>
        <w:t xml:space="preserve"> selection rounds. </w:t>
      </w:r>
      <w:r w:rsidR="00A478A1">
        <w:rPr>
          <w:rFonts w:cstheme="minorHAnsi"/>
        </w:rPr>
        <w:t xml:space="preserve"> Each dot represents a unique peptide. Colors represented </w:t>
      </w:r>
      <w:r w:rsidR="00D26B53">
        <w:rPr>
          <w:rFonts w:cstheme="minorHAnsi"/>
        </w:rPr>
        <w:t>the cluster group based on sequence similarity. Size of the dot shows the counts</w:t>
      </w:r>
      <w:r w:rsidR="00583F56">
        <w:rPr>
          <w:rFonts w:cstheme="minorHAnsi"/>
        </w:rPr>
        <w:t xml:space="preserve"> of the peptide from NGS. </w:t>
      </w:r>
    </w:p>
    <w:p w14:paraId="0E00DBAE" w14:textId="77777777" w:rsidR="00BF2693" w:rsidRDefault="00BF2693">
      <w:pPr>
        <w:rPr>
          <w:rFonts w:cstheme="minorHAnsi"/>
        </w:rPr>
      </w:pPr>
    </w:p>
    <w:p w14:paraId="3DBA2118" w14:textId="77777777" w:rsidR="00BF2693" w:rsidRDefault="00BF2693">
      <w:pPr>
        <w:rPr>
          <w:rFonts w:cstheme="minorHAnsi"/>
        </w:rPr>
      </w:pPr>
    </w:p>
    <w:p w14:paraId="61A55153" w14:textId="77777777" w:rsidR="00BF2693" w:rsidRDefault="00BF2693">
      <w:pPr>
        <w:rPr>
          <w:rFonts w:cstheme="minorHAnsi"/>
        </w:rPr>
      </w:pPr>
    </w:p>
    <w:p w14:paraId="6013436B" w14:textId="77777777" w:rsidR="00BF2693" w:rsidRDefault="00BF2693">
      <w:pPr>
        <w:rPr>
          <w:rFonts w:cstheme="minorHAnsi"/>
        </w:rPr>
      </w:pPr>
    </w:p>
    <w:p w14:paraId="66E4DD74" w14:textId="77777777" w:rsidR="00BF2693" w:rsidRDefault="00BF2693">
      <w:pPr>
        <w:rPr>
          <w:rFonts w:cstheme="minorHAnsi"/>
        </w:rPr>
      </w:pPr>
    </w:p>
    <w:p w14:paraId="2E53A3DF" w14:textId="41AED953" w:rsidR="005D0052" w:rsidRPr="00695344" w:rsidRDefault="005D0052">
      <w:pPr>
        <w:rPr>
          <w:rFonts w:cstheme="minorHAnsi"/>
          <w:b/>
          <w:bCs/>
        </w:rPr>
      </w:pPr>
    </w:p>
    <w:p w14:paraId="67F62A70" w14:textId="2960FFB5" w:rsidR="00551F19" w:rsidRDefault="00600B8F">
      <w:pPr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inline distT="0" distB="0" distL="0" distR="0" wp14:anchorId="093E7CC1" wp14:editId="3CDD7A7D">
            <wp:extent cx="5943600" cy="3638550"/>
            <wp:effectExtent l="0" t="0" r="0" b="0"/>
            <wp:docPr id="2071924666" name="Picture 17" descr="A screen 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924666" name="Picture 17" descr="A screen shot of a computer generated imag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F8108" w14:textId="4CFC5CDE" w:rsidR="005D0052" w:rsidRDefault="005D0052">
      <w:pPr>
        <w:rPr>
          <w:rFonts w:cstheme="minorHAnsi"/>
        </w:rPr>
      </w:pPr>
      <w:r w:rsidRPr="00695344">
        <w:rPr>
          <w:rFonts w:cstheme="minorHAnsi"/>
          <w:b/>
          <w:bCs/>
        </w:rPr>
        <w:t>Supplementary Figure S</w:t>
      </w:r>
      <w:r w:rsidR="007A522B" w:rsidRPr="00695344">
        <w:rPr>
          <w:rFonts w:cstheme="minorHAnsi"/>
          <w:b/>
          <w:bCs/>
        </w:rPr>
        <w:t>1</w:t>
      </w:r>
      <w:r w:rsidR="00F346F5">
        <w:rPr>
          <w:rFonts w:cstheme="minorHAnsi"/>
          <w:b/>
          <w:bCs/>
        </w:rPr>
        <w:t>3</w:t>
      </w:r>
      <w:r w:rsidRPr="00695344">
        <w:rPr>
          <w:rFonts w:cstheme="minorHAnsi"/>
          <w:b/>
          <w:bCs/>
        </w:rPr>
        <w:t xml:space="preserve">. </w:t>
      </w:r>
      <w:r w:rsidR="00774A91" w:rsidRPr="00695344">
        <w:rPr>
          <w:rFonts w:cstheme="minorHAnsi"/>
          <w:b/>
          <w:bCs/>
        </w:rPr>
        <w:t xml:space="preserve">The </w:t>
      </w:r>
      <w:r w:rsidR="00224FDE" w:rsidRPr="00695344">
        <w:rPr>
          <w:rFonts w:cstheme="minorHAnsi"/>
          <w:b/>
          <w:bCs/>
        </w:rPr>
        <w:t>distribution</w:t>
      </w:r>
      <w:r w:rsidR="00774A91" w:rsidRPr="00695344">
        <w:rPr>
          <w:rFonts w:cstheme="minorHAnsi"/>
          <w:b/>
          <w:bCs/>
        </w:rPr>
        <w:t xml:space="preserve"> of</w:t>
      </w:r>
      <w:r w:rsidR="00224FDE" w:rsidRPr="00695344">
        <w:rPr>
          <w:rFonts w:cstheme="minorHAnsi"/>
          <w:b/>
          <w:bCs/>
        </w:rPr>
        <w:t xml:space="preserve"> </w:t>
      </w:r>
      <w:r w:rsidR="00774A91" w:rsidRPr="00695344">
        <w:rPr>
          <w:rFonts w:cstheme="minorHAnsi"/>
          <w:b/>
          <w:bCs/>
        </w:rPr>
        <w:t xml:space="preserve">37 tested NNJA peptides in the global clustering </w:t>
      </w:r>
      <w:r w:rsidR="00CB52EC" w:rsidRPr="00695344">
        <w:rPr>
          <w:rFonts w:cstheme="minorHAnsi"/>
          <w:b/>
          <w:bCs/>
        </w:rPr>
        <w:t>map</w:t>
      </w:r>
      <w:r w:rsidR="00774A91" w:rsidRPr="00695344">
        <w:rPr>
          <w:rFonts w:cstheme="minorHAnsi"/>
          <w:b/>
          <w:bCs/>
        </w:rPr>
        <w:t xml:space="preserve">. </w:t>
      </w:r>
      <w:r w:rsidR="00D344A6" w:rsidRPr="00D344A6">
        <w:rPr>
          <w:rFonts w:cstheme="minorHAnsi"/>
        </w:rPr>
        <w:t xml:space="preserve">Among </w:t>
      </w:r>
      <w:r w:rsidR="00D344A6">
        <w:rPr>
          <w:rFonts w:cstheme="minorHAnsi"/>
        </w:rPr>
        <w:t>the 37, the 7 NNJA tested as siRNA conjugates were highlighted and labeled</w:t>
      </w:r>
      <w:r w:rsidR="002A2D44">
        <w:rPr>
          <w:rFonts w:cstheme="minorHAnsi"/>
        </w:rPr>
        <w:t xml:space="preserve">. </w:t>
      </w:r>
      <w:r w:rsidR="00FC68BE" w:rsidRPr="00695344">
        <w:rPr>
          <w:rFonts w:cstheme="minorHAnsi"/>
        </w:rPr>
        <w:t>Ind</w:t>
      </w:r>
      <w:r w:rsidR="00CB2ED7" w:rsidRPr="00695344">
        <w:rPr>
          <w:rFonts w:cstheme="minorHAnsi"/>
        </w:rPr>
        <w:t>ividua</w:t>
      </w:r>
      <w:r w:rsidR="00FC68BE" w:rsidRPr="00695344">
        <w:rPr>
          <w:rFonts w:cstheme="minorHAnsi"/>
        </w:rPr>
        <w:t>l dot represent</w:t>
      </w:r>
      <w:r w:rsidR="00CB2ED7" w:rsidRPr="00695344">
        <w:rPr>
          <w:rFonts w:cstheme="minorHAnsi"/>
        </w:rPr>
        <w:t>s</w:t>
      </w:r>
      <w:r w:rsidR="00FC68BE" w:rsidRPr="00695344">
        <w:rPr>
          <w:rFonts w:cstheme="minorHAnsi"/>
        </w:rPr>
        <w:t xml:space="preserve"> a unique peptide sequence</w:t>
      </w:r>
      <w:r w:rsidR="00CB2ED7" w:rsidRPr="00695344">
        <w:rPr>
          <w:rFonts w:cstheme="minorHAnsi"/>
        </w:rPr>
        <w:t xml:space="preserve"> from naïve library and all three selection arms</w:t>
      </w:r>
      <w:r w:rsidR="003535C0" w:rsidRPr="00695344">
        <w:rPr>
          <w:rFonts w:cstheme="minorHAnsi"/>
        </w:rPr>
        <w:t xml:space="preserve"> (13 samples in total)</w:t>
      </w:r>
      <w:r w:rsidR="00FC68BE" w:rsidRPr="00695344">
        <w:rPr>
          <w:rFonts w:cstheme="minorHAnsi"/>
        </w:rPr>
        <w:t>. The colo</w:t>
      </w:r>
      <w:r w:rsidR="003525D7" w:rsidRPr="00695344">
        <w:rPr>
          <w:rFonts w:cstheme="minorHAnsi"/>
        </w:rPr>
        <w:t>rs represent 20 clusters</w:t>
      </w:r>
      <w:r w:rsidR="00EA6BEE" w:rsidRPr="00695344">
        <w:rPr>
          <w:rFonts w:cstheme="minorHAnsi"/>
        </w:rPr>
        <w:t xml:space="preserve"> generated by sequence </w:t>
      </w:r>
      <w:r w:rsidR="007B4BE3" w:rsidRPr="00695344">
        <w:rPr>
          <w:rFonts w:cstheme="minorHAnsi"/>
        </w:rPr>
        <w:t>similarity analysis</w:t>
      </w:r>
      <w:r w:rsidR="00EA6BEE" w:rsidRPr="00695344">
        <w:rPr>
          <w:rFonts w:cstheme="minorHAnsi"/>
        </w:rPr>
        <w:t xml:space="preserve">, and the size of </w:t>
      </w:r>
      <w:r w:rsidR="005E69E1" w:rsidRPr="00695344">
        <w:rPr>
          <w:rFonts w:cstheme="minorHAnsi"/>
        </w:rPr>
        <w:t>individual</w:t>
      </w:r>
      <w:r w:rsidR="00EA6BEE" w:rsidRPr="00695344">
        <w:rPr>
          <w:rFonts w:cstheme="minorHAnsi"/>
        </w:rPr>
        <w:t xml:space="preserve"> dot indicate the enrichment of peptide </w:t>
      </w:r>
      <w:r w:rsidR="00B618E9" w:rsidRPr="00695344">
        <w:rPr>
          <w:rFonts w:cstheme="minorHAnsi"/>
        </w:rPr>
        <w:t>after 5 rounds selection.</w:t>
      </w:r>
      <w:r w:rsidR="005E69E1" w:rsidRPr="00695344">
        <w:rPr>
          <w:rFonts w:cstheme="minorHAnsi"/>
        </w:rPr>
        <w:t xml:space="preserve"> Only the 37 NNJA peptides are highlighted in this figure, with the rest of the sequences </w:t>
      </w:r>
      <w:r w:rsidR="00DB305B" w:rsidRPr="00695344">
        <w:rPr>
          <w:rFonts w:cstheme="minorHAnsi"/>
        </w:rPr>
        <w:t xml:space="preserve">in dimmer </w:t>
      </w:r>
      <w:r w:rsidR="00A22FFC">
        <w:rPr>
          <w:rFonts w:cstheme="minorHAnsi"/>
        </w:rPr>
        <w:t xml:space="preserve">colors </w:t>
      </w:r>
      <w:r w:rsidR="00DB305B" w:rsidRPr="00695344">
        <w:rPr>
          <w:rFonts w:cstheme="minorHAnsi"/>
        </w:rPr>
        <w:t xml:space="preserve">in the background. </w:t>
      </w:r>
      <w:r w:rsidR="00B618E9" w:rsidRPr="00695344">
        <w:rPr>
          <w:rFonts w:cstheme="minorHAnsi"/>
        </w:rPr>
        <w:t xml:space="preserve"> </w:t>
      </w:r>
    </w:p>
    <w:p w14:paraId="48EB2638" w14:textId="77777777" w:rsidR="00961006" w:rsidRDefault="00961006">
      <w:pPr>
        <w:rPr>
          <w:rFonts w:cstheme="minorHAnsi"/>
        </w:rPr>
      </w:pPr>
    </w:p>
    <w:p w14:paraId="4DB14420" w14:textId="77777777" w:rsidR="00961006" w:rsidRDefault="00961006">
      <w:pPr>
        <w:rPr>
          <w:rFonts w:cstheme="minorHAnsi"/>
        </w:rPr>
      </w:pPr>
    </w:p>
    <w:p w14:paraId="2CF1AD10" w14:textId="77777777" w:rsidR="00961006" w:rsidRDefault="00961006">
      <w:pPr>
        <w:rPr>
          <w:rFonts w:cstheme="minorHAnsi"/>
        </w:rPr>
      </w:pPr>
    </w:p>
    <w:p w14:paraId="7A222BC1" w14:textId="77777777" w:rsidR="00961006" w:rsidRDefault="00961006">
      <w:pPr>
        <w:rPr>
          <w:rFonts w:cstheme="minorHAnsi"/>
        </w:rPr>
      </w:pPr>
    </w:p>
    <w:p w14:paraId="562DA58E" w14:textId="77777777" w:rsidR="000A7F2B" w:rsidRDefault="00961006">
      <w:pPr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1497BB53" wp14:editId="65A2C644">
            <wp:extent cx="5943600" cy="3207385"/>
            <wp:effectExtent l="0" t="0" r="0" b="0"/>
            <wp:docPr id="1912734346" name="Picture 18" descr="A group of images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734346" name="Picture 18" descr="A group of images of a brai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</w:rPr>
        <w:br/>
      </w:r>
    </w:p>
    <w:p w14:paraId="627B6D55" w14:textId="5D514AA9" w:rsidR="00961006" w:rsidRPr="00695344" w:rsidRDefault="000A7F2B">
      <w:pPr>
        <w:rPr>
          <w:rFonts w:cstheme="minorHAnsi"/>
        </w:rPr>
      </w:pPr>
      <w:r w:rsidRPr="008827CB">
        <w:rPr>
          <w:rFonts w:cstheme="minorHAnsi"/>
          <w:b/>
          <w:bCs/>
        </w:rPr>
        <w:t>Supplementary Figure S1</w:t>
      </w:r>
      <w:r w:rsidR="00F346F5">
        <w:rPr>
          <w:rFonts w:cstheme="minorHAnsi"/>
          <w:b/>
          <w:bCs/>
        </w:rPr>
        <w:t>4</w:t>
      </w:r>
      <w:r w:rsidRPr="008827CB">
        <w:rPr>
          <w:rFonts w:cstheme="minorHAnsi"/>
          <w:b/>
          <w:bCs/>
        </w:rPr>
        <w:t>.</w:t>
      </w:r>
      <w:r>
        <w:rPr>
          <w:rFonts w:cstheme="minorHAnsi"/>
        </w:rPr>
        <w:t xml:space="preserve"> The </w:t>
      </w:r>
      <w:r w:rsidR="00E26FF0">
        <w:rPr>
          <w:rFonts w:cstheme="minorHAnsi"/>
        </w:rPr>
        <w:t xml:space="preserve">High-level </w:t>
      </w:r>
      <w:r w:rsidR="0061325E">
        <w:rPr>
          <w:rFonts w:cstheme="minorHAnsi"/>
        </w:rPr>
        <w:t xml:space="preserve">evolution of peptide sequences from naïve library </w:t>
      </w:r>
      <w:r w:rsidR="006617AD">
        <w:rPr>
          <w:rFonts w:cstheme="minorHAnsi"/>
        </w:rPr>
        <w:t xml:space="preserve">throughout cell selection by looking into sequence similarity embedding for individual dataset. </w:t>
      </w:r>
      <w:r w:rsidR="008827CB">
        <w:rPr>
          <w:rFonts w:cstheme="minorHAnsi"/>
        </w:rPr>
        <w:t>The shapes of each island</w:t>
      </w:r>
      <w:r w:rsidR="00DE7187">
        <w:rPr>
          <w:rFonts w:cstheme="minorHAnsi"/>
        </w:rPr>
        <w:t xml:space="preserve"> in naïve library map changed dramatically in maps of later rounds selection</w:t>
      </w:r>
      <w:r w:rsidR="00E26FF0">
        <w:rPr>
          <w:rFonts w:cstheme="minorHAnsi"/>
        </w:rPr>
        <w:t xml:space="preserve">. </w:t>
      </w:r>
      <w:r w:rsidR="00860C08">
        <w:rPr>
          <w:rFonts w:cstheme="minorHAnsi"/>
        </w:rPr>
        <w:t xml:space="preserve">The x/y ordinates are relative numbers without actual meaning of values. </w:t>
      </w:r>
      <w:r w:rsidR="00BE1894">
        <w:rPr>
          <w:rFonts w:cstheme="minorHAnsi"/>
        </w:rPr>
        <w:t xml:space="preserve">Each dot represents a unique peptide </w:t>
      </w:r>
      <w:r w:rsidR="007F18D1">
        <w:rPr>
          <w:rFonts w:cstheme="minorHAnsi"/>
        </w:rPr>
        <w:t xml:space="preserve">sequence. </w:t>
      </w:r>
    </w:p>
    <w:p w14:paraId="6621C752" w14:textId="6BBC1ADF" w:rsidR="00BD4856" w:rsidRDefault="00617301">
      <w:pPr>
        <w:rPr>
          <w:rFonts w:cstheme="minorHAnsi"/>
        </w:rPr>
      </w:pPr>
      <w:r>
        <w:rPr>
          <w:rFonts w:cstheme="minorHAnsi"/>
        </w:rPr>
        <w:lastRenderedPageBreak/>
        <w:t xml:space="preserve">                           </w:t>
      </w:r>
      <w:r w:rsidR="00980B51">
        <w:rPr>
          <w:rFonts w:cstheme="minorHAnsi"/>
          <w:noProof/>
        </w:rPr>
        <w:drawing>
          <wp:inline distT="0" distB="0" distL="0" distR="0" wp14:anchorId="5C96CF9E" wp14:editId="07433906">
            <wp:extent cx="4513580" cy="8229600"/>
            <wp:effectExtent l="0" t="0" r="1270" b="0"/>
            <wp:docPr id="2037151730" name="Picture 19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51730" name="Picture 19" descr="A screenshot of a computer screen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135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7689F" w14:textId="7968E098" w:rsidR="00BF2693" w:rsidRDefault="000B7A91">
      <w:pPr>
        <w:rPr>
          <w:rFonts w:cstheme="minorHAnsi"/>
        </w:rPr>
      </w:pPr>
      <w:r w:rsidRPr="00320E98">
        <w:rPr>
          <w:rFonts w:cstheme="minorHAnsi"/>
          <w:b/>
          <w:bCs/>
        </w:rPr>
        <w:lastRenderedPageBreak/>
        <w:t>Supplementary Figure S1</w:t>
      </w:r>
      <w:r w:rsidR="00F346F5">
        <w:rPr>
          <w:rFonts w:cstheme="minorHAnsi"/>
          <w:b/>
          <w:bCs/>
        </w:rPr>
        <w:t>5</w:t>
      </w:r>
      <w:r>
        <w:rPr>
          <w:rFonts w:cstheme="minorHAnsi"/>
        </w:rPr>
        <w:t>.</w:t>
      </w:r>
      <w:r w:rsidR="00320E98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="00320E98">
        <w:rPr>
          <w:rFonts w:cstheme="minorHAnsi"/>
        </w:rPr>
        <w:t xml:space="preserve">Evolution of peptides </w:t>
      </w:r>
      <w:r w:rsidR="00DD280B">
        <w:rPr>
          <w:rFonts w:cstheme="minorHAnsi"/>
        </w:rPr>
        <w:t xml:space="preserve">of individual cluster </w:t>
      </w:r>
      <w:r w:rsidR="00320E98">
        <w:rPr>
          <w:rFonts w:cstheme="minorHAnsi"/>
        </w:rPr>
        <w:t>from naïve library</w:t>
      </w:r>
      <w:r w:rsidR="00DD280B">
        <w:rPr>
          <w:rFonts w:cstheme="minorHAnsi"/>
        </w:rPr>
        <w:t xml:space="preserve"> and enrichment after 2-5 rounds selection in 293 cells. </w:t>
      </w:r>
      <w:r w:rsidR="00A961F3">
        <w:rPr>
          <w:rFonts w:cstheme="minorHAnsi"/>
        </w:rPr>
        <w:t xml:space="preserve">Sequences from cluster 2 and cluster 4-1 are significantly enriched as cell selection progresses. </w:t>
      </w:r>
      <w:r w:rsidR="00F07CE6">
        <w:rPr>
          <w:rFonts w:cstheme="minorHAnsi"/>
        </w:rPr>
        <w:t xml:space="preserve">On the other hand, sequences from cluster 1, 3, 7,8 are </w:t>
      </w:r>
      <w:proofErr w:type="gramStart"/>
      <w:r w:rsidR="00F07CE6">
        <w:rPr>
          <w:rFonts w:cstheme="minorHAnsi"/>
        </w:rPr>
        <w:t>complete</w:t>
      </w:r>
      <w:r w:rsidR="005602AC">
        <w:rPr>
          <w:rFonts w:cstheme="minorHAnsi"/>
        </w:rPr>
        <w:t>ly</w:t>
      </w:r>
      <w:r w:rsidR="00F07CE6">
        <w:rPr>
          <w:rFonts w:cstheme="minorHAnsi"/>
        </w:rPr>
        <w:t xml:space="preserve"> eliminated</w:t>
      </w:r>
      <w:proofErr w:type="gramEnd"/>
      <w:r w:rsidR="00F07CE6">
        <w:rPr>
          <w:rFonts w:cstheme="minorHAnsi"/>
        </w:rPr>
        <w:t xml:space="preserve"> after 5 rounds selection. </w:t>
      </w:r>
    </w:p>
    <w:p w14:paraId="2665DAB9" w14:textId="7FA8D85D" w:rsidR="00BF2693" w:rsidRDefault="005B0BCE">
      <w:pPr>
        <w:rPr>
          <w:rFonts w:cstheme="minorHAnsi"/>
          <w:noProof/>
        </w:rPr>
      </w:pPr>
      <w:r>
        <w:rPr>
          <w:rFonts w:cstheme="minorHAnsi"/>
          <w:noProof/>
        </w:rPr>
        <w:lastRenderedPageBreak/>
        <w:t xml:space="preserve">                          </w:t>
      </w:r>
      <w:r w:rsidR="00980B51">
        <w:rPr>
          <w:rFonts w:cstheme="minorHAnsi"/>
          <w:noProof/>
        </w:rPr>
        <w:drawing>
          <wp:inline distT="0" distB="0" distL="0" distR="0" wp14:anchorId="3067922A" wp14:editId="35A4020B">
            <wp:extent cx="4493895" cy="8229600"/>
            <wp:effectExtent l="0" t="0" r="1905" b="0"/>
            <wp:docPr id="997771468" name="Picture 2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71468" name="Picture 20" descr="A screen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938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2E6E3" w14:textId="0D64F1AD" w:rsidR="00F07CE6" w:rsidRDefault="00F07CE6" w:rsidP="00F07CE6">
      <w:pPr>
        <w:rPr>
          <w:rFonts w:cstheme="minorHAnsi"/>
        </w:rPr>
      </w:pPr>
      <w:r w:rsidRPr="00320E98">
        <w:rPr>
          <w:rFonts w:cstheme="minorHAnsi"/>
          <w:b/>
          <w:bCs/>
        </w:rPr>
        <w:lastRenderedPageBreak/>
        <w:t>Supplementary Figure S1</w:t>
      </w:r>
      <w:r w:rsidR="00F346F5">
        <w:rPr>
          <w:rFonts w:cstheme="minorHAnsi"/>
          <w:b/>
          <w:bCs/>
        </w:rPr>
        <w:t>6</w:t>
      </w:r>
      <w:r>
        <w:rPr>
          <w:rFonts w:cstheme="minorHAnsi"/>
        </w:rPr>
        <w:t xml:space="preserve">.  Evolution of peptides of individual cluster from naïve library and enrichment after 2-5 rounds selection in Caco2 cells. Sequences from cluster 4-1 are significantly enriched as cell selection progresses. </w:t>
      </w:r>
      <w:r w:rsidR="005602AC">
        <w:rPr>
          <w:rFonts w:cstheme="minorHAnsi"/>
        </w:rPr>
        <w:t xml:space="preserve">Sequences from cluster 9 are modestly enriched, while </w:t>
      </w:r>
      <w:r>
        <w:rPr>
          <w:rFonts w:cstheme="minorHAnsi"/>
        </w:rPr>
        <w:t>sequences from cluster</w:t>
      </w:r>
      <w:r w:rsidR="005602AC">
        <w:rPr>
          <w:rFonts w:cstheme="minorHAnsi"/>
        </w:rPr>
        <w:t xml:space="preserve"> </w:t>
      </w:r>
      <w:r>
        <w:rPr>
          <w:rFonts w:cstheme="minorHAnsi"/>
        </w:rPr>
        <w:t xml:space="preserve">7 are </w:t>
      </w:r>
      <w:proofErr w:type="gramStart"/>
      <w:r>
        <w:rPr>
          <w:rFonts w:cstheme="minorHAnsi"/>
        </w:rPr>
        <w:t>complete</w:t>
      </w:r>
      <w:r w:rsidR="005602AC">
        <w:rPr>
          <w:rFonts w:cstheme="minorHAnsi"/>
        </w:rPr>
        <w:t>ly</w:t>
      </w:r>
      <w:r>
        <w:rPr>
          <w:rFonts w:cstheme="minorHAnsi"/>
        </w:rPr>
        <w:t xml:space="preserve"> eliminated</w:t>
      </w:r>
      <w:proofErr w:type="gramEnd"/>
      <w:r>
        <w:rPr>
          <w:rFonts w:cstheme="minorHAnsi"/>
        </w:rPr>
        <w:t xml:space="preserve"> after 5 selection. </w:t>
      </w:r>
    </w:p>
    <w:p w14:paraId="0A38C7BA" w14:textId="77777777" w:rsidR="00F07CE6" w:rsidRDefault="00F07CE6">
      <w:pPr>
        <w:rPr>
          <w:rFonts w:cstheme="minorHAnsi"/>
        </w:rPr>
      </w:pPr>
    </w:p>
    <w:p w14:paraId="7763AA42" w14:textId="55C97BE1" w:rsidR="00BF2693" w:rsidRDefault="005602AC">
      <w:pPr>
        <w:rPr>
          <w:rFonts w:cstheme="minorHAnsi"/>
        </w:rPr>
      </w:pPr>
      <w:r>
        <w:rPr>
          <w:rFonts w:cstheme="minorHAnsi"/>
        </w:rPr>
        <w:lastRenderedPageBreak/>
        <w:t xml:space="preserve">                          </w:t>
      </w:r>
      <w:r w:rsidR="00980B51">
        <w:rPr>
          <w:rFonts w:cstheme="minorHAnsi"/>
          <w:noProof/>
        </w:rPr>
        <w:drawing>
          <wp:inline distT="0" distB="0" distL="0" distR="0" wp14:anchorId="7A04512A" wp14:editId="74750D67">
            <wp:extent cx="4500245" cy="8229600"/>
            <wp:effectExtent l="0" t="0" r="0" b="0"/>
            <wp:docPr id="1748299073" name="Picture 21" descr="A screenshot of a white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299073" name="Picture 21" descr="A screenshot of a white shee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002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13830" w14:textId="445A844A" w:rsidR="005602AC" w:rsidRDefault="005602AC" w:rsidP="005602AC">
      <w:pPr>
        <w:rPr>
          <w:rFonts w:cstheme="minorHAnsi"/>
        </w:rPr>
      </w:pPr>
      <w:r w:rsidRPr="00320E98">
        <w:rPr>
          <w:rFonts w:cstheme="minorHAnsi"/>
          <w:b/>
          <w:bCs/>
        </w:rPr>
        <w:lastRenderedPageBreak/>
        <w:t>Supplementary Figure S1</w:t>
      </w:r>
      <w:r w:rsidR="00F346F5">
        <w:rPr>
          <w:rFonts w:cstheme="minorHAnsi"/>
          <w:b/>
          <w:bCs/>
        </w:rPr>
        <w:t>7</w:t>
      </w:r>
      <w:r>
        <w:rPr>
          <w:rFonts w:cstheme="minorHAnsi"/>
        </w:rPr>
        <w:t>.  Evolution of peptides of individual cluster from naïve library and enrichment after 2-5 rounds selection in CHO cells. Sequences from cluster 4-1</w:t>
      </w:r>
      <w:r w:rsidR="00F42A18">
        <w:rPr>
          <w:rFonts w:cstheme="minorHAnsi"/>
        </w:rPr>
        <w:t>, 9 and 10</w:t>
      </w:r>
      <w:r>
        <w:rPr>
          <w:rFonts w:cstheme="minorHAnsi"/>
        </w:rPr>
        <w:t xml:space="preserve"> are significantly enriched as cell selection progresses. On the other hand, sequences from cluster 1, 7 are </w:t>
      </w:r>
      <w:r w:rsidR="00F109B9">
        <w:rPr>
          <w:rFonts w:cstheme="minorHAnsi"/>
        </w:rPr>
        <w:t>eliminated</w:t>
      </w:r>
      <w:r>
        <w:rPr>
          <w:rFonts w:cstheme="minorHAnsi"/>
        </w:rPr>
        <w:t xml:space="preserve"> after 5 rounds selection. </w:t>
      </w:r>
    </w:p>
    <w:p w14:paraId="48C74F12" w14:textId="77777777" w:rsidR="005602AC" w:rsidRDefault="005602AC">
      <w:pPr>
        <w:rPr>
          <w:rFonts w:cstheme="minorHAnsi"/>
        </w:rPr>
      </w:pPr>
    </w:p>
    <w:p w14:paraId="23462D09" w14:textId="77777777" w:rsidR="00394160" w:rsidRDefault="00394160">
      <w:pPr>
        <w:rPr>
          <w:rFonts w:cstheme="minorHAnsi"/>
        </w:rPr>
      </w:pPr>
    </w:p>
    <w:p w14:paraId="747ACF8D" w14:textId="77777777" w:rsidR="00394160" w:rsidRDefault="00394160">
      <w:pPr>
        <w:rPr>
          <w:rFonts w:cstheme="minorHAnsi"/>
        </w:rPr>
      </w:pPr>
    </w:p>
    <w:p w14:paraId="6730F2DD" w14:textId="4FA2A366" w:rsidR="00BF2693" w:rsidRDefault="00EB207D">
      <w:pPr>
        <w:rPr>
          <w:rFonts w:cstheme="minorHAnsi"/>
        </w:rPr>
      </w:pPr>
      <w:r>
        <w:rPr>
          <w:rFonts w:cstheme="minorHAnsi"/>
        </w:rPr>
        <w:t xml:space="preserve">        </w:t>
      </w:r>
      <w:r w:rsidR="007E2440">
        <w:rPr>
          <w:rFonts w:cstheme="minorHAnsi"/>
          <w:noProof/>
        </w:rPr>
        <w:drawing>
          <wp:inline distT="0" distB="0" distL="0" distR="0" wp14:anchorId="153EC2BA" wp14:editId="6F9ED7AA">
            <wp:extent cx="5412402" cy="5807912"/>
            <wp:effectExtent l="0" t="0" r="0" b="2540"/>
            <wp:docPr id="140031410" name="Picture 2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1410" name="Picture 22" descr="A screenshot of a computer screen&#10;&#10;Description automatically generated"/>
                    <pic:cNvPicPr/>
                  </pic:nvPicPr>
                  <pic:blipFill rotWithShape="1">
                    <a:blip r:embed="rId23"/>
                    <a:srcRect l="15562" t="6822" r="20940" b="4599"/>
                    <a:stretch/>
                  </pic:blipFill>
                  <pic:spPr bwMode="auto">
                    <a:xfrm>
                      <a:off x="0" y="0"/>
                      <a:ext cx="5416580" cy="5812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D7F132" w14:textId="191BD729" w:rsidR="00EB207D" w:rsidRDefault="00EB207D" w:rsidP="00EB207D">
      <w:pPr>
        <w:rPr>
          <w:rFonts w:cstheme="minorHAnsi"/>
        </w:rPr>
      </w:pPr>
      <w:r w:rsidRPr="00320E98">
        <w:rPr>
          <w:rFonts w:cstheme="minorHAnsi"/>
          <w:b/>
          <w:bCs/>
        </w:rPr>
        <w:t>Supplementary Figure S1</w:t>
      </w:r>
      <w:r w:rsidR="00F346F5">
        <w:rPr>
          <w:rFonts w:cstheme="minorHAnsi"/>
          <w:b/>
          <w:bCs/>
        </w:rPr>
        <w:t>8</w:t>
      </w:r>
      <w:r>
        <w:rPr>
          <w:rFonts w:cstheme="minorHAnsi"/>
        </w:rPr>
        <w:t xml:space="preserve">.  </w:t>
      </w:r>
      <w:r w:rsidR="00AE13CF">
        <w:rPr>
          <w:rFonts w:cstheme="minorHAnsi"/>
        </w:rPr>
        <w:t xml:space="preserve">Additional views of sequence evolution with </w:t>
      </w:r>
      <w:r w:rsidR="001564CF">
        <w:rPr>
          <w:rFonts w:cstheme="minorHAnsi"/>
        </w:rPr>
        <w:t xml:space="preserve">N-term Methionine, Cysteine and Proline amino acids from naïve library to </w:t>
      </w:r>
      <w:r w:rsidR="00F75463">
        <w:rPr>
          <w:rFonts w:cstheme="minorHAnsi"/>
        </w:rPr>
        <w:t xml:space="preserve">the later </w:t>
      </w:r>
      <w:proofErr w:type="gramStart"/>
      <w:r w:rsidR="00F75463">
        <w:rPr>
          <w:rFonts w:cstheme="minorHAnsi"/>
        </w:rPr>
        <w:t>rounds</w:t>
      </w:r>
      <w:proofErr w:type="gramEnd"/>
      <w:r w:rsidR="00F75463">
        <w:rPr>
          <w:rFonts w:cstheme="minorHAnsi"/>
        </w:rPr>
        <w:t xml:space="preserve"> selection</w:t>
      </w:r>
      <w:r>
        <w:rPr>
          <w:rFonts w:cstheme="minorHAnsi"/>
        </w:rPr>
        <w:t xml:space="preserve">. </w:t>
      </w:r>
    </w:p>
    <w:p w14:paraId="070847A3" w14:textId="77777777" w:rsidR="00BF2693" w:rsidRDefault="00BF2693">
      <w:pPr>
        <w:rPr>
          <w:rFonts w:cstheme="minorHAnsi"/>
        </w:rPr>
      </w:pPr>
    </w:p>
    <w:p w14:paraId="13324F4A" w14:textId="77777777" w:rsidR="00BF2693" w:rsidRDefault="00BF2693">
      <w:pPr>
        <w:rPr>
          <w:rFonts w:cstheme="minorHAnsi"/>
        </w:rPr>
      </w:pPr>
    </w:p>
    <w:p w14:paraId="4D74E846" w14:textId="77777777" w:rsidR="00BD4856" w:rsidRPr="00695344" w:rsidRDefault="00BD4856">
      <w:pPr>
        <w:rPr>
          <w:rFonts w:cstheme="minorHAnsi"/>
        </w:rPr>
      </w:pPr>
    </w:p>
    <w:p w14:paraId="211AF0EA" w14:textId="47324D8E" w:rsidR="00BD4856" w:rsidRPr="00695344" w:rsidRDefault="00201C13">
      <w:pPr>
        <w:rPr>
          <w:rFonts w:cstheme="minorHAnsi"/>
        </w:rPr>
      </w:pPr>
      <w:r w:rsidRPr="00695344">
        <w:rPr>
          <w:rFonts w:cstheme="minorHAnsi"/>
        </w:rPr>
        <w:t xml:space="preserve">                                </w:t>
      </w:r>
      <w:r w:rsidR="00821336" w:rsidRPr="00695344">
        <w:rPr>
          <w:rFonts w:cstheme="minorHAnsi"/>
        </w:rPr>
        <w:t xml:space="preserve">         </w:t>
      </w:r>
      <w:r w:rsidR="00401DDA" w:rsidRPr="00695344">
        <w:rPr>
          <w:rFonts w:cstheme="minorHAnsi"/>
          <w:noProof/>
        </w:rPr>
        <w:drawing>
          <wp:inline distT="0" distB="0" distL="0" distR="0" wp14:anchorId="3EC477C7" wp14:editId="30E6DB8B">
            <wp:extent cx="3752209" cy="4440115"/>
            <wp:effectExtent l="0" t="0" r="1270" b="0"/>
            <wp:docPr id="34878873" name="Picture 10" descr="A diagram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78873" name="Picture 10" descr="A diagram of a cell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58065" cy="444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06685" w14:textId="77777777" w:rsidR="00201C13" w:rsidRPr="00695344" w:rsidRDefault="00201C13">
      <w:pPr>
        <w:rPr>
          <w:rFonts w:cstheme="minorHAnsi"/>
        </w:rPr>
      </w:pPr>
    </w:p>
    <w:p w14:paraId="75732AD2" w14:textId="38D5C397" w:rsidR="00201C13" w:rsidRPr="00695344" w:rsidRDefault="00201C13">
      <w:pPr>
        <w:rPr>
          <w:rFonts w:cstheme="minorHAnsi"/>
        </w:rPr>
      </w:pPr>
      <w:r w:rsidRPr="00695344">
        <w:rPr>
          <w:rFonts w:cstheme="minorHAnsi"/>
          <w:b/>
          <w:bCs/>
        </w:rPr>
        <w:t>Supplementary Figure S</w:t>
      </w:r>
      <w:r w:rsidR="00EE4D07" w:rsidRPr="00695344">
        <w:rPr>
          <w:rFonts w:cstheme="minorHAnsi"/>
          <w:b/>
          <w:bCs/>
        </w:rPr>
        <w:t>1</w:t>
      </w:r>
      <w:r w:rsidR="00F346F5">
        <w:rPr>
          <w:rFonts w:cstheme="minorHAnsi"/>
          <w:b/>
          <w:bCs/>
        </w:rPr>
        <w:t>9</w:t>
      </w:r>
      <w:r w:rsidRPr="00695344">
        <w:rPr>
          <w:rFonts w:cstheme="minorHAnsi"/>
        </w:rPr>
        <w:t xml:space="preserve">. </w:t>
      </w:r>
      <w:r w:rsidR="00D445E1" w:rsidRPr="00695344">
        <w:rPr>
          <w:rFonts w:cstheme="minorHAnsi"/>
        </w:rPr>
        <w:t xml:space="preserve">Schematics of </w:t>
      </w:r>
      <w:r w:rsidR="00D5730C" w:rsidRPr="00695344">
        <w:rPr>
          <w:rFonts w:cstheme="minorHAnsi"/>
        </w:rPr>
        <w:t>targeted delivery using NNJA platform via receptor-mediated endocytosis to select peptide</w:t>
      </w:r>
      <w:r w:rsidR="00F36C58" w:rsidRPr="00695344">
        <w:rPr>
          <w:rFonts w:cstheme="minorHAnsi"/>
        </w:rPr>
        <w:t>s</w:t>
      </w:r>
      <w:r w:rsidR="00C0188D" w:rsidRPr="00695344">
        <w:rPr>
          <w:rFonts w:cstheme="minorHAnsi"/>
        </w:rPr>
        <w:t xml:space="preserve"> </w:t>
      </w:r>
      <w:r w:rsidR="00243626" w:rsidRPr="00695344">
        <w:rPr>
          <w:rFonts w:cstheme="minorHAnsi"/>
        </w:rPr>
        <w:t xml:space="preserve">that </w:t>
      </w:r>
      <w:r w:rsidR="00C0188D" w:rsidRPr="00695344">
        <w:rPr>
          <w:rFonts w:cstheme="minorHAnsi"/>
        </w:rPr>
        <w:t xml:space="preserve">escape </w:t>
      </w:r>
      <w:r w:rsidR="00243626" w:rsidRPr="00695344">
        <w:rPr>
          <w:rFonts w:cstheme="minorHAnsi"/>
        </w:rPr>
        <w:t>from endo-</w:t>
      </w:r>
      <w:proofErr w:type="gramStart"/>
      <w:r w:rsidR="00243626" w:rsidRPr="00695344">
        <w:rPr>
          <w:rFonts w:cstheme="minorHAnsi"/>
        </w:rPr>
        <w:t>lysosomes, and</w:t>
      </w:r>
      <w:proofErr w:type="gramEnd"/>
      <w:r w:rsidR="00F36C58" w:rsidRPr="00695344">
        <w:rPr>
          <w:rFonts w:cstheme="minorHAnsi"/>
        </w:rPr>
        <w:t xml:space="preserve"> localize inside cytosol. </w:t>
      </w:r>
      <w:r w:rsidR="00270BEC" w:rsidRPr="00695344">
        <w:rPr>
          <w:rFonts w:cstheme="minorHAnsi"/>
        </w:rPr>
        <w:t xml:space="preserve">Examples of cargoes are not limited to </w:t>
      </w:r>
      <w:r w:rsidR="00243626" w:rsidRPr="00695344">
        <w:rPr>
          <w:rFonts w:cstheme="minorHAnsi"/>
        </w:rPr>
        <w:t xml:space="preserve">antibody, </w:t>
      </w:r>
      <w:r w:rsidR="00524116" w:rsidRPr="00695344">
        <w:rPr>
          <w:rFonts w:cstheme="minorHAnsi"/>
        </w:rPr>
        <w:t xml:space="preserve">peptide, </w:t>
      </w:r>
      <w:r w:rsidR="00D65C54" w:rsidRPr="00695344">
        <w:rPr>
          <w:rFonts w:cstheme="minorHAnsi"/>
        </w:rPr>
        <w:t xml:space="preserve">oligonucleotides, proteins. </w:t>
      </w:r>
    </w:p>
    <w:p w14:paraId="4A064F9D" w14:textId="22EBB43C" w:rsidR="00BD4856" w:rsidRPr="00695344" w:rsidRDefault="00DE6F25">
      <w:pPr>
        <w:rPr>
          <w:rFonts w:cstheme="minorHAnsi"/>
        </w:rPr>
      </w:pPr>
      <w:r w:rsidRPr="00695344">
        <w:rPr>
          <w:rFonts w:cstheme="minorHAnsi"/>
        </w:rPr>
        <w:fldChar w:fldCharType="begin"/>
      </w:r>
      <w:r w:rsidRPr="00695344">
        <w:rPr>
          <w:rFonts w:cstheme="minorHAnsi"/>
        </w:rPr>
        <w:instrText xml:space="preserve"> ADDIN EN.REFLIST </w:instrText>
      </w:r>
      <w:r w:rsidR="0092295C">
        <w:rPr>
          <w:rFonts w:cstheme="minorHAnsi"/>
        </w:rPr>
        <w:fldChar w:fldCharType="separate"/>
      </w:r>
      <w:r w:rsidRPr="00695344">
        <w:rPr>
          <w:rFonts w:cstheme="minorHAnsi"/>
        </w:rPr>
        <w:fldChar w:fldCharType="end"/>
      </w:r>
    </w:p>
    <w:sectPr w:rsidR="00BD4856" w:rsidRPr="00695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0690B"/>
    <w:multiLevelType w:val="hybridMultilevel"/>
    <w:tmpl w:val="7D12C012"/>
    <w:lvl w:ilvl="0" w:tplc="78B64E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24CB8"/>
    <w:multiLevelType w:val="hybridMultilevel"/>
    <w:tmpl w:val="ACA270AC"/>
    <w:lvl w:ilvl="0" w:tplc="11A426D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657442">
    <w:abstractNumId w:val="1"/>
  </w:num>
  <w:num w:numId="2" w16cid:durableId="166049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adsz5r2qfd09newxznvrp0ovp950sd2dswp&quot;&gt;20221121 CPP research&lt;record-ids&gt;&lt;item&gt;31&lt;/item&gt;&lt;item&gt;75&lt;/item&gt;&lt;/record-ids&gt;&lt;/item&gt;&lt;/Libraries&gt;"/>
  </w:docVars>
  <w:rsids>
    <w:rsidRoot w:val="00326792"/>
    <w:rsid w:val="000070A6"/>
    <w:rsid w:val="00013BEC"/>
    <w:rsid w:val="00015392"/>
    <w:rsid w:val="00021BA6"/>
    <w:rsid w:val="00023B72"/>
    <w:rsid w:val="000321CD"/>
    <w:rsid w:val="00042E60"/>
    <w:rsid w:val="00053AF7"/>
    <w:rsid w:val="00055535"/>
    <w:rsid w:val="00055A06"/>
    <w:rsid w:val="00056360"/>
    <w:rsid w:val="0006454E"/>
    <w:rsid w:val="00072154"/>
    <w:rsid w:val="0007663B"/>
    <w:rsid w:val="00077C78"/>
    <w:rsid w:val="00081BB1"/>
    <w:rsid w:val="0008387B"/>
    <w:rsid w:val="0008498F"/>
    <w:rsid w:val="000920EA"/>
    <w:rsid w:val="000A7F2B"/>
    <w:rsid w:val="000B7A91"/>
    <w:rsid w:val="000E45EE"/>
    <w:rsid w:val="00112E01"/>
    <w:rsid w:val="0011579E"/>
    <w:rsid w:val="00126F07"/>
    <w:rsid w:val="001422CE"/>
    <w:rsid w:val="00145CAF"/>
    <w:rsid w:val="00146697"/>
    <w:rsid w:val="00151BA9"/>
    <w:rsid w:val="00155914"/>
    <w:rsid w:val="00155F9D"/>
    <w:rsid w:val="00156274"/>
    <w:rsid w:val="001564CF"/>
    <w:rsid w:val="0019730C"/>
    <w:rsid w:val="001A0166"/>
    <w:rsid w:val="001A5D25"/>
    <w:rsid w:val="001D7DB0"/>
    <w:rsid w:val="001E1FE6"/>
    <w:rsid w:val="001E3676"/>
    <w:rsid w:val="00201C13"/>
    <w:rsid w:val="002041D2"/>
    <w:rsid w:val="00204CF5"/>
    <w:rsid w:val="0021619D"/>
    <w:rsid w:val="00224FDE"/>
    <w:rsid w:val="00225788"/>
    <w:rsid w:val="00230D13"/>
    <w:rsid w:val="00231564"/>
    <w:rsid w:val="002434B3"/>
    <w:rsid w:val="00243626"/>
    <w:rsid w:val="00251026"/>
    <w:rsid w:val="0025204A"/>
    <w:rsid w:val="0025763C"/>
    <w:rsid w:val="00263C3F"/>
    <w:rsid w:val="00270BEC"/>
    <w:rsid w:val="00274AE7"/>
    <w:rsid w:val="0028098D"/>
    <w:rsid w:val="002875A9"/>
    <w:rsid w:val="00290DDB"/>
    <w:rsid w:val="002A1B61"/>
    <w:rsid w:val="002A2D44"/>
    <w:rsid w:val="002B0B2B"/>
    <w:rsid w:val="002C4CD0"/>
    <w:rsid w:val="003074E9"/>
    <w:rsid w:val="003079D1"/>
    <w:rsid w:val="00316BF9"/>
    <w:rsid w:val="003172E5"/>
    <w:rsid w:val="00320E98"/>
    <w:rsid w:val="00326792"/>
    <w:rsid w:val="00327596"/>
    <w:rsid w:val="003326D3"/>
    <w:rsid w:val="003348CC"/>
    <w:rsid w:val="00337C54"/>
    <w:rsid w:val="003512D9"/>
    <w:rsid w:val="0035130D"/>
    <w:rsid w:val="003525D7"/>
    <w:rsid w:val="003535C0"/>
    <w:rsid w:val="003628C3"/>
    <w:rsid w:val="003676F0"/>
    <w:rsid w:val="003916D2"/>
    <w:rsid w:val="00394160"/>
    <w:rsid w:val="003A0642"/>
    <w:rsid w:val="003A29F1"/>
    <w:rsid w:val="003A5DDE"/>
    <w:rsid w:val="003D6D58"/>
    <w:rsid w:val="00401DDA"/>
    <w:rsid w:val="004061DB"/>
    <w:rsid w:val="00417FCC"/>
    <w:rsid w:val="00422AD3"/>
    <w:rsid w:val="00446642"/>
    <w:rsid w:val="00450B83"/>
    <w:rsid w:val="00453CF5"/>
    <w:rsid w:val="00454AB8"/>
    <w:rsid w:val="0045687C"/>
    <w:rsid w:val="00460A04"/>
    <w:rsid w:val="0046243D"/>
    <w:rsid w:val="00463ED0"/>
    <w:rsid w:val="0047381F"/>
    <w:rsid w:val="004A5F9A"/>
    <w:rsid w:val="004B076A"/>
    <w:rsid w:val="004B2608"/>
    <w:rsid w:val="004D28B6"/>
    <w:rsid w:val="004E1982"/>
    <w:rsid w:val="004F4542"/>
    <w:rsid w:val="005142E8"/>
    <w:rsid w:val="00524116"/>
    <w:rsid w:val="00551F19"/>
    <w:rsid w:val="005602AC"/>
    <w:rsid w:val="00572379"/>
    <w:rsid w:val="00573CB6"/>
    <w:rsid w:val="0057444F"/>
    <w:rsid w:val="00582390"/>
    <w:rsid w:val="00583F56"/>
    <w:rsid w:val="0059119A"/>
    <w:rsid w:val="005B0BCE"/>
    <w:rsid w:val="005C2BAE"/>
    <w:rsid w:val="005C7559"/>
    <w:rsid w:val="005D0052"/>
    <w:rsid w:val="005D2B85"/>
    <w:rsid w:val="005E0061"/>
    <w:rsid w:val="005E3C6E"/>
    <w:rsid w:val="005E5D32"/>
    <w:rsid w:val="005E69E1"/>
    <w:rsid w:val="00600B8F"/>
    <w:rsid w:val="006064BF"/>
    <w:rsid w:val="00607AB5"/>
    <w:rsid w:val="00611FE1"/>
    <w:rsid w:val="0061325E"/>
    <w:rsid w:val="00617301"/>
    <w:rsid w:val="00617D0D"/>
    <w:rsid w:val="006359A2"/>
    <w:rsid w:val="006405DE"/>
    <w:rsid w:val="00643001"/>
    <w:rsid w:val="006440C0"/>
    <w:rsid w:val="00655F46"/>
    <w:rsid w:val="006617AD"/>
    <w:rsid w:val="006678DF"/>
    <w:rsid w:val="00671BC0"/>
    <w:rsid w:val="00681FAA"/>
    <w:rsid w:val="0068663E"/>
    <w:rsid w:val="006943EE"/>
    <w:rsid w:val="00695344"/>
    <w:rsid w:val="006B425E"/>
    <w:rsid w:val="006B4D05"/>
    <w:rsid w:val="006C1118"/>
    <w:rsid w:val="006D73D3"/>
    <w:rsid w:val="006E2695"/>
    <w:rsid w:val="006E3C6D"/>
    <w:rsid w:val="006E5DFD"/>
    <w:rsid w:val="006F0479"/>
    <w:rsid w:val="00703963"/>
    <w:rsid w:val="00704173"/>
    <w:rsid w:val="00710BBE"/>
    <w:rsid w:val="00735600"/>
    <w:rsid w:val="00774A91"/>
    <w:rsid w:val="00775BE7"/>
    <w:rsid w:val="00785639"/>
    <w:rsid w:val="007901F3"/>
    <w:rsid w:val="007937D9"/>
    <w:rsid w:val="007A522B"/>
    <w:rsid w:val="007B35DB"/>
    <w:rsid w:val="007B4BE3"/>
    <w:rsid w:val="007C33E1"/>
    <w:rsid w:val="007C637D"/>
    <w:rsid w:val="007E072B"/>
    <w:rsid w:val="007E2440"/>
    <w:rsid w:val="007F18D1"/>
    <w:rsid w:val="007F5E63"/>
    <w:rsid w:val="00801ED8"/>
    <w:rsid w:val="008048F9"/>
    <w:rsid w:val="0081128F"/>
    <w:rsid w:val="008126F4"/>
    <w:rsid w:val="00813978"/>
    <w:rsid w:val="00820FD7"/>
    <w:rsid w:val="00821336"/>
    <w:rsid w:val="00844723"/>
    <w:rsid w:val="00844BE9"/>
    <w:rsid w:val="00853111"/>
    <w:rsid w:val="00860C08"/>
    <w:rsid w:val="008726BE"/>
    <w:rsid w:val="008827CB"/>
    <w:rsid w:val="00887FBB"/>
    <w:rsid w:val="008B17FE"/>
    <w:rsid w:val="008C5D8C"/>
    <w:rsid w:val="008D150C"/>
    <w:rsid w:val="008D725A"/>
    <w:rsid w:val="008E28CD"/>
    <w:rsid w:val="008E5267"/>
    <w:rsid w:val="008F0266"/>
    <w:rsid w:val="008F4C89"/>
    <w:rsid w:val="0092295C"/>
    <w:rsid w:val="009243E2"/>
    <w:rsid w:val="00924716"/>
    <w:rsid w:val="009349A3"/>
    <w:rsid w:val="00935FCE"/>
    <w:rsid w:val="00942667"/>
    <w:rsid w:val="0095207F"/>
    <w:rsid w:val="00961006"/>
    <w:rsid w:val="00965A67"/>
    <w:rsid w:val="00967C93"/>
    <w:rsid w:val="00980B51"/>
    <w:rsid w:val="00996696"/>
    <w:rsid w:val="009A61F0"/>
    <w:rsid w:val="009A6D04"/>
    <w:rsid w:val="009B031A"/>
    <w:rsid w:val="009B3CF6"/>
    <w:rsid w:val="009C6BC1"/>
    <w:rsid w:val="009D27EE"/>
    <w:rsid w:val="009D5AC9"/>
    <w:rsid w:val="009E3321"/>
    <w:rsid w:val="009E3747"/>
    <w:rsid w:val="009F550F"/>
    <w:rsid w:val="009F5B89"/>
    <w:rsid w:val="009F6979"/>
    <w:rsid w:val="00A026FD"/>
    <w:rsid w:val="00A078CF"/>
    <w:rsid w:val="00A140D4"/>
    <w:rsid w:val="00A1589E"/>
    <w:rsid w:val="00A22FFC"/>
    <w:rsid w:val="00A478A1"/>
    <w:rsid w:val="00A57504"/>
    <w:rsid w:val="00A65EF9"/>
    <w:rsid w:val="00A71652"/>
    <w:rsid w:val="00A94837"/>
    <w:rsid w:val="00A961F3"/>
    <w:rsid w:val="00A96A48"/>
    <w:rsid w:val="00AA37BC"/>
    <w:rsid w:val="00AB3385"/>
    <w:rsid w:val="00AB7C64"/>
    <w:rsid w:val="00AC19EF"/>
    <w:rsid w:val="00AC2911"/>
    <w:rsid w:val="00AD20A6"/>
    <w:rsid w:val="00AD7756"/>
    <w:rsid w:val="00AE0CD6"/>
    <w:rsid w:val="00AE13CF"/>
    <w:rsid w:val="00AE4D32"/>
    <w:rsid w:val="00AE6651"/>
    <w:rsid w:val="00AE69B3"/>
    <w:rsid w:val="00AF41B2"/>
    <w:rsid w:val="00AF5743"/>
    <w:rsid w:val="00B0055E"/>
    <w:rsid w:val="00B0083A"/>
    <w:rsid w:val="00B201E7"/>
    <w:rsid w:val="00B21596"/>
    <w:rsid w:val="00B35527"/>
    <w:rsid w:val="00B37BAF"/>
    <w:rsid w:val="00B45481"/>
    <w:rsid w:val="00B47055"/>
    <w:rsid w:val="00B618E9"/>
    <w:rsid w:val="00B9396A"/>
    <w:rsid w:val="00BC4797"/>
    <w:rsid w:val="00BD4856"/>
    <w:rsid w:val="00BE1894"/>
    <w:rsid w:val="00BF2693"/>
    <w:rsid w:val="00BF7BF3"/>
    <w:rsid w:val="00C0188D"/>
    <w:rsid w:val="00C02762"/>
    <w:rsid w:val="00C1543D"/>
    <w:rsid w:val="00C26CC0"/>
    <w:rsid w:val="00C3478F"/>
    <w:rsid w:val="00C34958"/>
    <w:rsid w:val="00C37106"/>
    <w:rsid w:val="00C37CA2"/>
    <w:rsid w:val="00C446CB"/>
    <w:rsid w:val="00C519EF"/>
    <w:rsid w:val="00C558B3"/>
    <w:rsid w:val="00C57687"/>
    <w:rsid w:val="00C57FA5"/>
    <w:rsid w:val="00C60905"/>
    <w:rsid w:val="00C71434"/>
    <w:rsid w:val="00C85AA6"/>
    <w:rsid w:val="00C912B3"/>
    <w:rsid w:val="00C95C74"/>
    <w:rsid w:val="00C9752E"/>
    <w:rsid w:val="00CA137E"/>
    <w:rsid w:val="00CB2ED7"/>
    <w:rsid w:val="00CB3558"/>
    <w:rsid w:val="00CB52EC"/>
    <w:rsid w:val="00CE128C"/>
    <w:rsid w:val="00CE3F5A"/>
    <w:rsid w:val="00CE415E"/>
    <w:rsid w:val="00CF6032"/>
    <w:rsid w:val="00D012C2"/>
    <w:rsid w:val="00D02299"/>
    <w:rsid w:val="00D0775B"/>
    <w:rsid w:val="00D1499D"/>
    <w:rsid w:val="00D20C98"/>
    <w:rsid w:val="00D214CC"/>
    <w:rsid w:val="00D26B53"/>
    <w:rsid w:val="00D30EB1"/>
    <w:rsid w:val="00D344A6"/>
    <w:rsid w:val="00D41DBC"/>
    <w:rsid w:val="00D445E1"/>
    <w:rsid w:val="00D44829"/>
    <w:rsid w:val="00D5229B"/>
    <w:rsid w:val="00D5730C"/>
    <w:rsid w:val="00D65C54"/>
    <w:rsid w:val="00D91E33"/>
    <w:rsid w:val="00D924E3"/>
    <w:rsid w:val="00DA0369"/>
    <w:rsid w:val="00DB305B"/>
    <w:rsid w:val="00DB7F01"/>
    <w:rsid w:val="00DD280B"/>
    <w:rsid w:val="00DD4143"/>
    <w:rsid w:val="00DE64CB"/>
    <w:rsid w:val="00DE6F25"/>
    <w:rsid w:val="00DE7187"/>
    <w:rsid w:val="00DF0AAB"/>
    <w:rsid w:val="00DF518D"/>
    <w:rsid w:val="00E01819"/>
    <w:rsid w:val="00E03793"/>
    <w:rsid w:val="00E072F9"/>
    <w:rsid w:val="00E133F7"/>
    <w:rsid w:val="00E17FCF"/>
    <w:rsid w:val="00E20C06"/>
    <w:rsid w:val="00E26FF0"/>
    <w:rsid w:val="00E33BB6"/>
    <w:rsid w:val="00E62A33"/>
    <w:rsid w:val="00E65354"/>
    <w:rsid w:val="00E75342"/>
    <w:rsid w:val="00E80AA7"/>
    <w:rsid w:val="00E93551"/>
    <w:rsid w:val="00EA0C3A"/>
    <w:rsid w:val="00EA1667"/>
    <w:rsid w:val="00EA5EFD"/>
    <w:rsid w:val="00EA6BEE"/>
    <w:rsid w:val="00EB0494"/>
    <w:rsid w:val="00EB207D"/>
    <w:rsid w:val="00EB42B1"/>
    <w:rsid w:val="00EC060C"/>
    <w:rsid w:val="00EE4D07"/>
    <w:rsid w:val="00F047ED"/>
    <w:rsid w:val="00F07CE6"/>
    <w:rsid w:val="00F109B9"/>
    <w:rsid w:val="00F166E7"/>
    <w:rsid w:val="00F346F5"/>
    <w:rsid w:val="00F36C58"/>
    <w:rsid w:val="00F42A18"/>
    <w:rsid w:val="00F5000C"/>
    <w:rsid w:val="00F53AE3"/>
    <w:rsid w:val="00F62768"/>
    <w:rsid w:val="00F75463"/>
    <w:rsid w:val="00F8472D"/>
    <w:rsid w:val="00F85B04"/>
    <w:rsid w:val="00F93B40"/>
    <w:rsid w:val="00F95A4B"/>
    <w:rsid w:val="00F9783B"/>
    <w:rsid w:val="00FA6901"/>
    <w:rsid w:val="00FB6B8A"/>
    <w:rsid w:val="00FC4DA5"/>
    <w:rsid w:val="00FC68BE"/>
    <w:rsid w:val="00FD1623"/>
    <w:rsid w:val="00FD6817"/>
    <w:rsid w:val="00FD7C70"/>
    <w:rsid w:val="00FE45AB"/>
    <w:rsid w:val="00FF11C3"/>
    <w:rsid w:val="00FF2FE2"/>
    <w:rsid w:val="0CE31BCA"/>
    <w:rsid w:val="2B25E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337453"/>
  <w14:defaultImageDpi w14:val="32767"/>
  <w15:chartTrackingRefBased/>
  <w15:docId w15:val="{8A4EF397-B720-4688-9A3C-A6B500C8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924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75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7596"/>
    <w:pPr>
      <w:spacing w:before="300" w:after="34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7596"/>
    <w:rPr>
      <w:rFonts w:eastAsiaTheme="minorHAnsi"/>
      <w:sz w:val="20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327596"/>
    <w:rPr>
      <w:color w:val="2B579A"/>
      <w:shd w:val="clear" w:color="auto" w:fill="E6E6E6"/>
    </w:rPr>
  </w:style>
  <w:style w:type="paragraph" w:styleId="ListParagraph">
    <w:name w:val="List Paragraph"/>
    <w:basedOn w:val="Normal"/>
    <w:link w:val="ListParagraphChar"/>
    <w:uiPriority w:val="34"/>
    <w:qFormat/>
    <w:rsid w:val="009D27E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B17FE"/>
  </w:style>
  <w:style w:type="paragraph" w:customStyle="1" w:styleId="EndNoteBibliographyTitle">
    <w:name w:val="EndNote Bibliography Title"/>
    <w:basedOn w:val="Normal"/>
    <w:link w:val="EndNoteBibliographyTitleChar"/>
    <w:rsid w:val="00DE6F2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E6F2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E6F2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E6F25"/>
    <w:rPr>
      <w:rFonts w:ascii="Calibri" w:hAnsi="Calibri" w:cs="Calibri"/>
      <w:noProof/>
    </w:rPr>
  </w:style>
  <w:style w:type="character" w:customStyle="1" w:styleId="normaltextrun">
    <w:name w:val="normaltextrun"/>
    <w:basedOn w:val="DefaultParagraphFont"/>
    <w:rsid w:val="006E2695"/>
  </w:style>
  <w:style w:type="character" w:customStyle="1" w:styleId="ui-provider">
    <w:name w:val="ui-provider"/>
    <w:basedOn w:val="DefaultParagraphFont"/>
    <w:rsid w:val="006E2695"/>
  </w:style>
  <w:style w:type="paragraph" w:styleId="Revision">
    <w:name w:val="Revision"/>
    <w:hidden/>
    <w:uiPriority w:val="99"/>
    <w:semiHidden/>
    <w:rsid w:val="00D01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g"/><Relationship Id="rId12" Type="http://schemas.openxmlformats.org/officeDocument/2006/relationships/image" Target="media/image7.tif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tif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9D72D-9536-4726-AC32-B311D4F5E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6310</TotalTime>
  <Pages>22</Pages>
  <Words>1620</Words>
  <Characters>9238</Characters>
  <Application>Microsoft Office Word</Application>
  <DocSecurity>0</DocSecurity>
  <Lines>76</Lines>
  <Paragraphs>21</Paragraphs>
  <ScaleCrop>false</ScaleCrop>
  <Company/>
  <LinksUpToDate>false</LinksUpToDate>
  <CharactersWithSpaces>10837</CharactersWithSpaces>
  <SharedDoc>false</SharedDoc>
  <HLinks>
    <vt:vector size="48" baseType="variant">
      <vt:variant>
        <vt:i4>3604530</vt:i4>
      </vt:variant>
      <vt:variant>
        <vt:i4>21</vt:i4>
      </vt:variant>
      <vt:variant>
        <vt:i4>0</vt:i4>
      </vt:variant>
      <vt:variant>
        <vt:i4>5</vt:i4>
      </vt:variant>
      <vt:variant>
        <vt:lpwstr>mailto:heddleston_john@lilly.com</vt:lpwstr>
      </vt:variant>
      <vt:variant>
        <vt:lpwstr/>
      </vt:variant>
      <vt:variant>
        <vt:i4>5636164</vt:i4>
      </vt:variant>
      <vt:variant>
        <vt:i4>18</vt:i4>
      </vt:variant>
      <vt:variant>
        <vt:i4>0</vt:i4>
      </vt:variant>
      <vt:variant>
        <vt:i4>5</vt:i4>
      </vt:variant>
      <vt:variant>
        <vt:lpwstr>mailto:aihara_eitaro@lilly.com</vt:lpwstr>
      </vt:variant>
      <vt:variant>
        <vt:lpwstr/>
      </vt:variant>
      <vt:variant>
        <vt:i4>1245213</vt:i4>
      </vt:variant>
      <vt:variant>
        <vt:i4>15</vt:i4>
      </vt:variant>
      <vt:variant>
        <vt:i4>0</vt:i4>
      </vt:variant>
      <vt:variant>
        <vt:i4>5</vt:i4>
      </vt:variant>
      <vt:variant>
        <vt:lpwstr>mailto:liu_jinsha@lilly.com</vt:lpwstr>
      </vt:variant>
      <vt:variant>
        <vt:lpwstr/>
      </vt:variant>
      <vt:variant>
        <vt:i4>3604530</vt:i4>
      </vt:variant>
      <vt:variant>
        <vt:i4>12</vt:i4>
      </vt:variant>
      <vt:variant>
        <vt:i4>0</vt:i4>
      </vt:variant>
      <vt:variant>
        <vt:i4>5</vt:i4>
      </vt:variant>
      <vt:variant>
        <vt:lpwstr>mailto:heddleston_john@lilly.com</vt:lpwstr>
      </vt:variant>
      <vt:variant>
        <vt:lpwstr/>
      </vt:variant>
      <vt:variant>
        <vt:i4>3604530</vt:i4>
      </vt:variant>
      <vt:variant>
        <vt:i4>9</vt:i4>
      </vt:variant>
      <vt:variant>
        <vt:i4>0</vt:i4>
      </vt:variant>
      <vt:variant>
        <vt:i4>5</vt:i4>
      </vt:variant>
      <vt:variant>
        <vt:lpwstr>mailto:heddleston_john@lilly.com</vt:lpwstr>
      </vt:variant>
      <vt:variant>
        <vt:lpwstr/>
      </vt:variant>
      <vt:variant>
        <vt:i4>5636164</vt:i4>
      </vt:variant>
      <vt:variant>
        <vt:i4>6</vt:i4>
      </vt:variant>
      <vt:variant>
        <vt:i4>0</vt:i4>
      </vt:variant>
      <vt:variant>
        <vt:i4>5</vt:i4>
      </vt:variant>
      <vt:variant>
        <vt:lpwstr>mailto:aihara_eitaro@lilly.com</vt:lpwstr>
      </vt:variant>
      <vt:variant>
        <vt:lpwstr/>
      </vt:variant>
      <vt:variant>
        <vt:i4>3604530</vt:i4>
      </vt:variant>
      <vt:variant>
        <vt:i4>3</vt:i4>
      </vt:variant>
      <vt:variant>
        <vt:i4>0</vt:i4>
      </vt:variant>
      <vt:variant>
        <vt:i4>5</vt:i4>
      </vt:variant>
      <vt:variant>
        <vt:lpwstr>mailto:heddleston_john@lilly.com</vt:lpwstr>
      </vt:variant>
      <vt:variant>
        <vt:lpwstr/>
      </vt:variant>
      <vt:variant>
        <vt:i4>1245213</vt:i4>
      </vt:variant>
      <vt:variant>
        <vt:i4>0</vt:i4>
      </vt:variant>
      <vt:variant>
        <vt:i4>0</vt:i4>
      </vt:variant>
      <vt:variant>
        <vt:i4>5</vt:i4>
      </vt:variant>
      <vt:variant>
        <vt:lpwstr>mailto:liu_jinsha@lilly.com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Jinsha Liu</dc:creator>
  <cp:keywords/>
  <dc:description/>
  <cp:lastModifiedBy>Jinsha Liu</cp:lastModifiedBy>
  <cp:revision>333</cp:revision>
  <dcterms:created xsi:type="dcterms:W3CDTF">2022-04-19T16:14:00Z</dcterms:created>
  <dcterms:modified xsi:type="dcterms:W3CDTF">2024-04-24T19:30:00Z</dcterms:modified>
</cp:coreProperties>
</file>