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B16A7F" w14:textId="1FD4E736" w:rsidR="00F4352A" w:rsidRDefault="00F4352A" w:rsidP="00F4352A">
      <w:pPr>
        <w:pStyle w:val="a3"/>
        <w:ind w:left="420" w:firstLineChars="0" w:firstLine="0"/>
        <w:jc w:val="center"/>
        <w:rPr>
          <w:rFonts w:ascii="Calibri" w:hAnsi="Calibri" w:cs="Calibri"/>
          <w:noProof/>
        </w:rPr>
      </w:pPr>
      <w:r>
        <w:rPr>
          <w:rFonts w:ascii="Arial" w:hAnsi="Arial" w:cs="Arial"/>
        </w:rPr>
        <w:t xml:space="preserve"> </w:t>
      </w:r>
      <w:r w:rsidRPr="00F4352A">
        <w:rPr>
          <w:rFonts w:ascii="Arial" w:hAnsi="Arial" w:cs="Arial"/>
        </w:rPr>
        <w:t xml:space="preserve">Table </w:t>
      </w:r>
      <w:r>
        <w:rPr>
          <w:rFonts w:ascii="Arial" w:hAnsi="Arial" w:cs="Arial"/>
        </w:rPr>
        <w:t>S</w:t>
      </w:r>
      <w:r w:rsidRPr="00F4352A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parameters used for the databas</w:t>
      </w:r>
      <w:bookmarkStart w:id="0" w:name="_GoBack"/>
      <w:bookmarkEnd w:id="0"/>
      <w:r>
        <w:rPr>
          <w:rFonts w:ascii="Arial" w:hAnsi="Arial" w:cs="Arial"/>
        </w:rPr>
        <w:t>e search</w:t>
      </w:r>
      <w:r w:rsidRPr="00F4352A">
        <w:rPr>
          <w:rFonts w:ascii="Arial" w:hAnsi="Arial" w:cs="Arial"/>
        </w:rPr>
        <w:t xml:space="preserve"> in </w:t>
      </w:r>
      <w:r w:rsidRPr="00F4352A">
        <w:rPr>
          <w:rFonts w:ascii="Arial" w:hAnsi="Arial" w:cs="Arial"/>
        </w:rPr>
        <w:t>Mascot</w:t>
      </w:r>
      <w:r>
        <w:rPr>
          <w:rFonts w:ascii="Arial" w:hAnsi="Arial" w:cs="Arial"/>
        </w:rPr>
        <w:t xml:space="preserve"> search engine</w:t>
      </w:r>
      <w:r>
        <w:rPr>
          <w:rFonts w:ascii="Calibri" w:hAnsi="Calibri" w:cs="Calibri"/>
          <w:noProof/>
        </w:rPr>
        <w:t xml:space="preserve"> </w:t>
      </w:r>
    </w:p>
    <w:tbl>
      <w:tblPr>
        <w:tblW w:w="0" w:type="auto"/>
        <w:tblInd w:w="-106" w:type="dxa"/>
        <w:tblBorders>
          <w:top w:val="single" w:sz="4" w:space="0" w:color="000000"/>
          <w:bottom w:val="single" w:sz="4" w:space="0" w:color="000000"/>
        </w:tblBorders>
        <w:tblLook w:val="00A0" w:firstRow="1" w:lastRow="0" w:firstColumn="1" w:lastColumn="0" w:noHBand="0" w:noVBand="0"/>
      </w:tblPr>
      <w:tblGrid>
        <w:gridCol w:w="4197"/>
        <w:gridCol w:w="4215"/>
      </w:tblGrid>
      <w:tr w:rsidR="00F4352A" w14:paraId="59DFB0E5" w14:textId="77777777" w:rsidTr="000A01F0">
        <w:tc>
          <w:tcPr>
            <w:tcW w:w="4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174F4136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Item</w:t>
            </w:r>
          </w:p>
        </w:tc>
        <w:tc>
          <w:tcPr>
            <w:tcW w:w="426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56857B80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Value</w:t>
            </w:r>
          </w:p>
        </w:tc>
      </w:tr>
      <w:tr w:rsidR="00F4352A" w14:paraId="73D9D6EF" w14:textId="77777777" w:rsidTr="000A01F0">
        <w:tc>
          <w:tcPr>
            <w:tcW w:w="426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75922165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Type of search</w:t>
            </w:r>
          </w:p>
        </w:tc>
        <w:tc>
          <w:tcPr>
            <w:tcW w:w="4261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2182897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MS/MS Ion search</w:t>
            </w:r>
          </w:p>
        </w:tc>
      </w:tr>
      <w:tr w:rsidR="00F4352A" w14:paraId="799EBAD3" w14:textId="77777777" w:rsidTr="000A01F0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783DE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Enzyme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A9B90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Trypsin</w:t>
            </w:r>
          </w:p>
        </w:tc>
      </w:tr>
      <w:tr w:rsidR="00F4352A" w14:paraId="0EF78EF3" w14:textId="77777777" w:rsidTr="000A01F0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236D9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Mass Values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F08F6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Monoisotopic</w:t>
            </w:r>
          </w:p>
        </w:tc>
      </w:tr>
      <w:tr w:rsidR="00F4352A" w14:paraId="7E63C3A2" w14:textId="77777777" w:rsidTr="000A01F0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3C1FD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Max Missed Cleavages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A5EC37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2</w:t>
            </w:r>
          </w:p>
        </w:tc>
      </w:tr>
      <w:tr w:rsidR="00F4352A" w14:paraId="5224D738" w14:textId="77777777" w:rsidTr="000A01F0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50CE5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Fixed modifications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C8E86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Carbamidomethyl (C)</w:t>
            </w:r>
            <w:r w:rsidRPr="0005714C">
              <w:rPr>
                <w:rFonts w:ascii="Calibri" w:hAnsi="Calibri" w:cs="宋体" w:hint="eastAsia"/>
                <w:kern w:val="0"/>
                <w:sz w:val="24"/>
                <w:szCs w:val="24"/>
              </w:rPr>
              <w:t>，</w:t>
            </w:r>
          </w:p>
          <w:p w14:paraId="715482A5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Itraq</w:t>
            </w:r>
            <w:r>
              <w:rPr>
                <w:rFonts w:ascii="Calibri" w:hAnsi="Calibri" w:cs="Calibri" w:hint="eastAsia"/>
                <w:kern w:val="0"/>
                <w:sz w:val="24"/>
                <w:szCs w:val="24"/>
              </w:rPr>
              <w:t>4</w:t>
            </w: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plex (N-term)</w:t>
            </w:r>
            <w:r w:rsidRPr="0005714C">
              <w:rPr>
                <w:rFonts w:ascii="Calibri" w:hAnsi="Calibri" w:cs="宋体" w:hint="eastAsia"/>
                <w:kern w:val="0"/>
                <w:sz w:val="24"/>
                <w:szCs w:val="24"/>
              </w:rPr>
              <w:t>，</w:t>
            </w: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iTRAQ</w:t>
            </w:r>
            <w:r>
              <w:rPr>
                <w:rFonts w:ascii="Calibri" w:hAnsi="Calibri" w:cs="Calibri" w:hint="eastAsia"/>
                <w:kern w:val="0"/>
                <w:sz w:val="24"/>
                <w:szCs w:val="24"/>
              </w:rPr>
              <w:t>4</w:t>
            </w: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plex (K)</w:t>
            </w:r>
          </w:p>
        </w:tc>
      </w:tr>
      <w:tr w:rsidR="00F4352A" w14:paraId="3B5763F2" w14:textId="77777777" w:rsidTr="000A01F0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1731B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Variable modifications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9C500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Oxidation (M)</w:t>
            </w:r>
            <w:r>
              <w:rPr>
                <w:rFonts w:ascii="Calibri" w:hAnsi="Calibri" w:cs="Calibri" w:hint="eastAsia"/>
                <w:kern w:val="0"/>
                <w:sz w:val="24"/>
                <w:szCs w:val="24"/>
              </w:rPr>
              <w:t>，</w:t>
            </w: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iTRAQ</w:t>
            </w:r>
            <w:r>
              <w:rPr>
                <w:rFonts w:ascii="Calibri" w:hAnsi="Calibri" w:cs="Calibri" w:hint="eastAsia"/>
                <w:kern w:val="0"/>
                <w:sz w:val="24"/>
                <w:szCs w:val="24"/>
              </w:rPr>
              <w:t>4</w:t>
            </w: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plex (</w:t>
            </w:r>
            <w:r>
              <w:rPr>
                <w:rFonts w:ascii="Calibri" w:hAnsi="Calibri" w:cs="Calibri" w:hint="eastAsia"/>
                <w:kern w:val="0"/>
                <w:sz w:val="24"/>
                <w:szCs w:val="24"/>
              </w:rPr>
              <w:t>Y</w:t>
            </w: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)</w:t>
            </w:r>
          </w:p>
        </w:tc>
      </w:tr>
      <w:tr w:rsidR="00F4352A" w14:paraId="3E227725" w14:textId="77777777" w:rsidTr="000A01F0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217AD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Peptide Mass Tolerance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31CBE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± 20 ppm</w:t>
            </w:r>
          </w:p>
        </w:tc>
      </w:tr>
      <w:tr w:rsidR="00F4352A" w14:paraId="18691909" w14:textId="77777777" w:rsidTr="000A01F0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1A347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Fragment Mass Tolerance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1B6A8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0.1Da</w:t>
            </w:r>
          </w:p>
        </w:tc>
      </w:tr>
      <w:tr w:rsidR="00F4352A" w14:paraId="43BCABEB" w14:textId="77777777" w:rsidTr="000A01F0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2251F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Protein Mass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6C83D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Unrestricted</w:t>
            </w:r>
          </w:p>
        </w:tc>
      </w:tr>
      <w:tr w:rsidR="00F4352A" w14:paraId="3DA60D67" w14:textId="77777777" w:rsidTr="000A01F0"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1C359B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Database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14FFB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EF09CF">
              <w:rPr>
                <w:rFonts w:ascii="Calibri" w:eastAsia="楷体_GB2312" w:hAnsi="Calibri" w:cs="Arial"/>
                <w:kern w:val="0"/>
                <w:sz w:val="24"/>
                <w:szCs w:val="24"/>
              </w:rPr>
              <w:t>ipi.</w:t>
            </w:r>
            <w:r>
              <w:rPr>
                <w:rFonts w:ascii="Calibri" w:eastAsia="楷体_GB2312" w:hAnsi="Calibri" w:cs="Arial" w:hint="eastAsia"/>
                <w:kern w:val="0"/>
                <w:sz w:val="24"/>
                <w:szCs w:val="24"/>
              </w:rPr>
              <w:t>human</w:t>
            </w:r>
            <w:r w:rsidRPr="00EF09CF">
              <w:rPr>
                <w:rFonts w:ascii="Calibri" w:eastAsia="楷体_GB2312" w:hAnsi="Calibri" w:cs="Arial"/>
                <w:kern w:val="0"/>
                <w:sz w:val="24"/>
                <w:szCs w:val="24"/>
              </w:rPr>
              <w:t>.v3.8</w:t>
            </w:r>
            <w:r>
              <w:rPr>
                <w:rFonts w:ascii="Calibri" w:eastAsia="楷体_GB2312" w:hAnsi="Calibri" w:cs="Arial" w:hint="eastAsia"/>
                <w:kern w:val="0"/>
                <w:sz w:val="24"/>
                <w:szCs w:val="24"/>
              </w:rPr>
              <w:t>7</w:t>
            </w:r>
            <w:r w:rsidRPr="00EF09CF">
              <w:rPr>
                <w:rFonts w:ascii="Calibri" w:eastAsia="楷体_GB2312" w:hAnsi="Calibri" w:cs="Arial"/>
                <w:kern w:val="0"/>
                <w:sz w:val="24"/>
                <w:szCs w:val="24"/>
              </w:rPr>
              <w:t>.fasta</w:t>
            </w:r>
          </w:p>
        </w:tc>
      </w:tr>
      <w:tr w:rsidR="00F4352A" w14:paraId="5A531042" w14:textId="77777777" w:rsidTr="000A01F0">
        <w:tc>
          <w:tcPr>
            <w:tcW w:w="426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65CEB42" w14:textId="77777777" w:rsidR="00F4352A" w:rsidRPr="0005714C" w:rsidRDefault="00F4352A" w:rsidP="000A01F0">
            <w:pPr>
              <w:spacing w:afterLines="50" w:after="156"/>
              <w:jc w:val="center"/>
              <w:rPr>
                <w:rFonts w:ascii="Calibri" w:hAnsi="Calibri" w:cs="Calibri"/>
                <w:kern w:val="0"/>
                <w:sz w:val="24"/>
                <w:szCs w:val="24"/>
              </w:rPr>
            </w:pPr>
            <w:r w:rsidRPr="0005714C">
              <w:rPr>
                <w:rFonts w:ascii="Calibri" w:hAnsi="Calibri" w:cs="Calibri"/>
                <w:kern w:val="0"/>
                <w:sz w:val="24"/>
                <w:szCs w:val="24"/>
              </w:rPr>
              <w:t>Database</w:t>
            </w:r>
            <w:r>
              <w:rPr>
                <w:rFonts w:ascii="Calibri" w:hAnsi="Calibri" w:cs="Calibri" w:hint="eastAsia"/>
                <w:kern w:val="0"/>
                <w:sz w:val="24"/>
                <w:szCs w:val="24"/>
              </w:rPr>
              <w:t xml:space="preserve"> pattern</w:t>
            </w:r>
          </w:p>
        </w:tc>
        <w:tc>
          <w:tcPr>
            <w:tcW w:w="4261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5B9F75A" w14:textId="77777777" w:rsidR="00F4352A" w:rsidRPr="00EF09CF" w:rsidRDefault="00F4352A" w:rsidP="000A01F0">
            <w:pPr>
              <w:spacing w:afterLines="50" w:after="156"/>
              <w:jc w:val="center"/>
              <w:rPr>
                <w:rFonts w:ascii="Calibri" w:eastAsia="楷体_GB2312" w:hAnsi="Calibri" w:cs="Arial"/>
                <w:kern w:val="0"/>
                <w:sz w:val="24"/>
                <w:szCs w:val="24"/>
              </w:rPr>
            </w:pPr>
            <w:r>
              <w:rPr>
                <w:rFonts w:ascii="Calibri" w:eastAsia="楷体_GB2312" w:hAnsi="Calibri" w:cs="Arial" w:hint="eastAsia"/>
                <w:kern w:val="0"/>
                <w:sz w:val="24"/>
                <w:szCs w:val="24"/>
              </w:rPr>
              <w:t>decoy</w:t>
            </w:r>
          </w:p>
        </w:tc>
      </w:tr>
    </w:tbl>
    <w:p w14:paraId="3414C1EA" w14:textId="77777777" w:rsidR="001A1ACB" w:rsidRDefault="001A1ACB"/>
    <w:sectPr w:rsidR="001A1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F1E"/>
    <w:rsid w:val="001A1ACB"/>
    <w:rsid w:val="005F4F1E"/>
    <w:rsid w:val="00F4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75B6D"/>
  <w15:chartTrackingRefBased/>
  <w15:docId w15:val="{864ECBAC-A1AD-4274-842F-71AE7472C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352A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4352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chen</dc:creator>
  <cp:keywords/>
  <dc:description/>
  <cp:lastModifiedBy>wang chen</cp:lastModifiedBy>
  <cp:revision>2</cp:revision>
  <dcterms:created xsi:type="dcterms:W3CDTF">2019-07-31T13:19:00Z</dcterms:created>
  <dcterms:modified xsi:type="dcterms:W3CDTF">2019-07-31T13:24:00Z</dcterms:modified>
</cp:coreProperties>
</file>