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2120" w:tblpY="305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2"/>
        <w:gridCol w:w="2067"/>
        <w:gridCol w:w="24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Variables</w:t>
            </w:r>
          </w:p>
        </w:tc>
        <w:tc>
          <w:tcPr>
            <w:tcW w:w="2067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Kurtosis(-3)</w:t>
            </w:r>
          </w:p>
        </w:tc>
        <w:tc>
          <w:tcPr>
            <w:tcW w:w="2451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420"/>
            </w:pPr>
            <w:r>
              <w:t>Skewness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Marital status</w:t>
            </w:r>
          </w:p>
        </w:tc>
        <w:tc>
          <w:tcPr>
            <w:tcW w:w="2067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4.780</w:t>
            </w:r>
          </w:p>
        </w:tc>
        <w:tc>
          <w:tcPr>
            <w:tcW w:w="2451" w:type="dxa"/>
            <w:tcBorders>
              <w:top w:val="single" w:color="auto" w:sz="4" w:space="0"/>
            </w:tcBorders>
          </w:tcPr>
          <w:p>
            <w:pPr>
              <w:ind w:firstLine="420"/>
            </w:pPr>
            <w:r>
              <w:t>2.604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Education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0.546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Body Mass Index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0.653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0.428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Body fat percentage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0.555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0.470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metabolic age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0.068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Systolic blood pressure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0.223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Diastolic blood pressure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0.319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0.453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  <w:rPr>
                <w:sz w:val="24"/>
              </w:rPr>
            </w:pPr>
            <w:r>
              <w:t>Total cholesterol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0.180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0.300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  <w:rPr>
                <w:sz w:val="24"/>
              </w:rPr>
            </w:pPr>
            <w:r>
              <w:t>Egg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6.365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2.614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  <w:rPr>
                <w:sz w:val="24"/>
              </w:rPr>
            </w:pPr>
            <w:r>
              <w:t>Dairy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0.620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0.885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  <w:rPr>
                <w:sz w:val="24"/>
              </w:rPr>
            </w:pPr>
            <w:r>
              <w:t>Fruit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4.022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2.189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2" w:type="dxa"/>
            <w:tcBorders>
              <w:tl2br w:val="nil"/>
              <w:tr2bl w:val="nil"/>
            </w:tcBorders>
          </w:tcPr>
          <w:p>
            <w:pPr>
              <w:ind w:firstLine="420"/>
              <w:rPr>
                <w:sz w:val="24"/>
              </w:rPr>
            </w:pPr>
            <w:r>
              <w:t>Individual monthl yearnings</w:t>
            </w:r>
          </w:p>
        </w:tc>
        <w:tc>
          <w:tcPr>
            <w:tcW w:w="2067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4.164</w:t>
            </w:r>
          </w:p>
        </w:tc>
        <w:tc>
          <w:tcPr>
            <w:tcW w:w="2451" w:type="dxa"/>
            <w:tcBorders>
              <w:tl2br w:val="nil"/>
              <w:tr2bl w:val="nil"/>
            </w:tcBorders>
          </w:tcPr>
          <w:p>
            <w:pPr>
              <w:ind w:firstLine="420"/>
            </w:pPr>
            <w:r>
              <w:t>1.605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61A22A99"/>
    <w:rsid w:val="61A2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kinsoku w:val="0"/>
      <w:ind w:firstLine="420" w:firstLineChars="200"/>
      <w:jc w:val="both"/>
      <w:pPrChange w:id="0" w:author="Ivy" w:date="2024-01-29T17:02:00Z">
        <w:pPr>
          <w:widowControl w:val="0"/>
          <w:jc w:val="both"/>
        </w:pPr>
      </w:pPrChange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:rPrChange w:id="1" w:author="Ivy" w:date="2024-01-29T17:02:00Z"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rPrChange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2024-03-17T00:58:00Z</dcterms:created>
  <dc:creator>＿言</dc:creator>
  <cp:lastModifiedBy>＿言</cp:lastModifiedBy>
  <dcterms:modified xsi:type="dcterms:W3CDTF">2024-03-17T01:03:46Z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3CCAB4DC2ECE459D985B4D1B927A4B6A_11</vt:lpwstr>
  </property>
</Properties>
</file>