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81E" w:rsidRPr="005659F7" w:rsidRDefault="000324DE" w:rsidP="004E381E">
      <w:pPr>
        <w:tabs>
          <w:tab w:val="left" w:pos="25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324DE">
        <w:rPr>
          <w:rFonts w:ascii="Times New Roman" w:hAnsi="Times New Roman" w:cs="Times New Roman"/>
          <w:b/>
          <w:sz w:val="24"/>
          <w:szCs w:val="24"/>
        </w:rPr>
        <w:t>Additional file</w:t>
      </w:r>
      <w:r w:rsidR="004E381E" w:rsidRPr="000324DE">
        <w:rPr>
          <w:rFonts w:ascii="Times New Roman" w:hAnsi="Times New Roman" w:cs="Times New Roman"/>
          <w:b/>
          <w:sz w:val="24"/>
          <w:szCs w:val="24"/>
        </w:rPr>
        <w:t xml:space="preserve"> 1:</w:t>
      </w:r>
      <w:r w:rsidRPr="000324DE">
        <w:rPr>
          <w:rFonts w:ascii="Times New Roman" w:hAnsi="Times New Roman" w:cs="Times New Roman"/>
          <w:b/>
          <w:sz w:val="24"/>
          <w:szCs w:val="24"/>
        </w:rPr>
        <w:t xml:space="preserve"> Table 1.</w:t>
      </w:r>
      <w:r w:rsidR="004E381E" w:rsidRPr="005659F7">
        <w:rPr>
          <w:rFonts w:ascii="Times New Roman" w:hAnsi="Times New Roman" w:cs="Times New Roman"/>
          <w:sz w:val="24"/>
          <w:szCs w:val="24"/>
        </w:rPr>
        <w:t xml:space="preserve"> Genes included in the customized CAKUT NGS panel</w:t>
      </w:r>
    </w:p>
    <w:tbl>
      <w:tblPr>
        <w:tblStyle w:val="TableGrid"/>
        <w:tblW w:w="5140" w:type="pct"/>
        <w:tblInd w:w="-7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805"/>
        <w:gridCol w:w="1229"/>
        <w:gridCol w:w="618"/>
        <w:gridCol w:w="583"/>
        <w:gridCol w:w="987"/>
        <w:gridCol w:w="3019"/>
        <w:gridCol w:w="1481"/>
      </w:tblGrid>
      <w:tr w:rsidR="004E381E" w:rsidRPr="005659F7" w:rsidTr="00494931">
        <w:trPr>
          <w:trHeight w:val="31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Sr</w:t>
            </w:r>
            <w:proofErr w:type="spellEnd"/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 xml:space="preserve"> No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Gene symbol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Gene</w:t>
            </w:r>
          </w:p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name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No. of exons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Gene</w:t>
            </w:r>
          </w:p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size</w:t>
            </w:r>
          </w:p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(</w:t>
            </w:r>
            <w:proofErr w:type="spellStart"/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bp</w:t>
            </w:r>
            <w:proofErr w:type="spellEnd"/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)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Inheritance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Renal Phenotype/Disease/Syndrome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Extra-Renal Phenotype/Disease/Syndrome</w:t>
            </w:r>
          </w:p>
        </w:tc>
        <w:bookmarkStart w:id="0" w:name="_GoBack"/>
        <w:bookmarkEnd w:id="0"/>
      </w:tr>
      <w:tr w:rsidR="004E381E" w:rsidRPr="005659F7" w:rsidTr="00494931">
        <w:trPr>
          <w:trHeight w:val="688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</w:p>
        </w:tc>
        <w:tc>
          <w:tcPr>
            <w:tcW w:w="434" w:type="pct"/>
            <w:noWrap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iCs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iCs/>
                <w:sz w:val="24"/>
                <w:szCs w:val="24"/>
                <w:lang w:val="en-IN"/>
              </w:rPr>
              <w:t>ACE</w:t>
            </w:r>
          </w:p>
        </w:tc>
        <w:tc>
          <w:tcPr>
            <w:tcW w:w="662" w:type="pct"/>
            <w:noWrap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angiotensin converting enzyme</w:t>
            </w:r>
          </w:p>
        </w:tc>
        <w:tc>
          <w:tcPr>
            <w:tcW w:w="333" w:type="pct"/>
            <w:noWrap/>
          </w:tcPr>
          <w:p w:rsidR="004E381E" w:rsidRPr="005659F7" w:rsidRDefault="004E381E" w:rsidP="0049493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5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4" w:type="pct"/>
            <w:noWrap/>
          </w:tcPr>
          <w:p w:rsidR="004E381E" w:rsidRPr="005659F7" w:rsidRDefault="004E381E" w:rsidP="0049493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5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4959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5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Autosomal Recessive</w:t>
            </w:r>
          </w:p>
        </w:tc>
        <w:tc>
          <w:tcPr>
            <w:tcW w:w="1627" w:type="pct"/>
          </w:tcPr>
          <w:p w:rsidR="004E381E" w:rsidRPr="005659F7" w:rsidRDefault="004E381E" w:rsidP="0049493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5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Absence or incomplete differentiation of proximal tubules</w:t>
            </w:r>
          </w:p>
        </w:tc>
        <w:tc>
          <w:tcPr>
            <w:tcW w:w="798" w:type="pct"/>
          </w:tcPr>
          <w:p w:rsidR="004E381E" w:rsidRPr="005659F7" w:rsidRDefault="004E381E" w:rsidP="0049493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5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Pulmonary hypoplasia (Potter sequence), skull abnormalities</w:t>
            </w:r>
          </w:p>
        </w:tc>
      </w:tr>
      <w:tr w:rsidR="004E381E" w:rsidRPr="005659F7" w:rsidTr="00494931">
        <w:trPr>
          <w:trHeight w:val="1167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AGT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angiotensinogen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5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2291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Recessive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Reduced number of proximal tubules, short proximal tubules without brush border, atrophic loops of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Henle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and collecting ducts, closely packed glomeruli, marked thickening and disorganization of interlobular and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preglomerular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arteries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Similar to ACE</w:t>
            </w:r>
          </w:p>
        </w:tc>
      </w:tr>
      <w:tr w:rsidR="004E381E" w:rsidRPr="005659F7" w:rsidTr="00494931">
        <w:trPr>
          <w:trHeight w:val="271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AGTR1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angiotensin II receptor, type 1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2359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Recessive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Like AGT phenotype, PUV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Like ACE</w:t>
            </w:r>
          </w:p>
        </w:tc>
      </w:tr>
      <w:tr w:rsidR="004E381E" w:rsidRPr="005659F7" w:rsidTr="00494931">
        <w:trPr>
          <w:trHeight w:val="31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4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BMP4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bone morphogenetic protein 4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4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1917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Renal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hypodysplasia</w:t>
            </w:r>
            <w:proofErr w:type="spellEnd"/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Cleft lip,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microphthalmia</w:t>
            </w:r>
            <w:proofErr w:type="spellEnd"/>
          </w:p>
        </w:tc>
      </w:tr>
      <w:tr w:rsidR="004E381E" w:rsidRPr="005659F7" w:rsidTr="00494931">
        <w:trPr>
          <w:trHeight w:val="324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5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CHD1L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Chromodomain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Helicase DNA Binding Protein 1-Like;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23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2967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</w:rPr>
              <w:t>hypodysplastic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</w:rPr>
              <w:t xml:space="preserve"> kidney/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</w:rPr>
              <w:t>hydronephrosis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</w:rPr>
              <w:t xml:space="preserve"> obstructive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</w:rPr>
              <w:t>megaureters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</w:rPr>
              <w:t>, PUV</w:t>
            </w:r>
          </w:p>
          <w:p w:rsidR="004E381E" w:rsidRPr="005659F7" w:rsidRDefault="004E381E" w:rsidP="00494931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-</w:t>
            </w:r>
          </w:p>
        </w:tc>
      </w:tr>
      <w:tr w:rsidR="004E381E" w:rsidRPr="005659F7" w:rsidTr="00494931">
        <w:trPr>
          <w:trHeight w:val="624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6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EYA1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EYA Transcriptional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Coactivator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And Phosphatase 1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18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4326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Unilateral or bilateral renal agenesis renal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hypodysplasia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, VUR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branchio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-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oto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-renal (BOR) syndrome</w:t>
            </w:r>
          </w:p>
        </w:tc>
      </w:tr>
      <w:tr w:rsidR="004E381E" w:rsidRPr="005659F7" w:rsidTr="00494931">
        <w:trPr>
          <w:trHeight w:val="257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lastRenderedPageBreak/>
              <w:t>7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FGF20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fibroblast growth factor 20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1688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Recessive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Bilateral renal agenesis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-</w:t>
            </w:r>
          </w:p>
        </w:tc>
      </w:tr>
      <w:tr w:rsidR="004E381E" w:rsidRPr="005659F7" w:rsidTr="00494931">
        <w:trPr>
          <w:trHeight w:val="503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8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FRAS1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Fraser Extracellular Matrix Complex Subunit 1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74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15624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Dominant/Recessive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Renal agenesis/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hypodysplasia</w:t>
            </w:r>
            <w:proofErr w:type="spellEnd"/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Ear and heart defects,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syndactyly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cryptophthalmos</w:t>
            </w:r>
            <w:proofErr w:type="spellEnd"/>
          </w:p>
        </w:tc>
      </w:tr>
      <w:tr w:rsidR="004E381E" w:rsidRPr="005659F7" w:rsidTr="00494931">
        <w:trPr>
          <w:trHeight w:val="427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9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FREM2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FRAS1 related extracellular matrix protein 2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24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16070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Dominant/Recessive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Renal agenesis/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hypodysplasia</w:t>
            </w:r>
            <w:proofErr w:type="spellEnd"/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Ear and heart defects,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syndactyly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cryptophthalmos</w:t>
            </w:r>
            <w:proofErr w:type="spellEnd"/>
          </w:p>
        </w:tc>
      </w:tr>
      <w:tr w:rsidR="004E381E" w:rsidRPr="005659F7" w:rsidTr="00494931">
        <w:trPr>
          <w:trHeight w:val="449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10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GATA3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GATA binding protein 3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6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3078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Renal dysplasia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Hypoparathyroidism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, heart defects, immune deficiency, deafness</w:t>
            </w:r>
          </w:p>
        </w:tc>
      </w:tr>
      <w:tr w:rsidR="004E381E" w:rsidRPr="005659F7" w:rsidTr="00494931">
        <w:trPr>
          <w:trHeight w:val="211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11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HNF1B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hepatocyte nuclear factor-1β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9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2977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Renal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hypodysplasia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, cysts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Diabetes</w:t>
            </w:r>
          </w:p>
        </w:tc>
      </w:tr>
      <w:tr w:rsidR="004E381E" w:rsidRPr="005659F7" w:rsidTr="00494931">
        <w:trPr>
          <w:trHeight w:val="254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12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PAX2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paired box 2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11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4140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Vesicoureteral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reflux, renal hypoplasia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Optic nerve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colobomas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, hearing loss</w:t>
            </w:r>
          </w:p>
        </w:tc>
      </w:tr>
      <w:tr w:rsidR="004E381E" w:rsidRPr="005659F7" w:rsidTr="00494931">
        <w:trPr>
          <w:trHeight w:val="535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13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REN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renin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10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1447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Recessive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Absence or incomplete differentiation of proximal tubules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Pulmonary hypoplasia (Potter sequence), skull abnormalities</w:t>
            </w:r>
          </w:p>
        </w:tc>
      </w:tr>
      <w:tr w:rsidR="004E381E" w:rsidRPr="005659F7" w:rsidTr="00494931">
        <w:trPr>
          <w:trHeight w:val="383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14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RET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ret proto-oncogene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20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5659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Renal agenesis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multiple endocrine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neoplasia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, familial medullary thyroid carcinoma</w:t>
            </w:r>
          </w:p>
        </w:tc>
      </w:tr>
      <w:tr w:rsidR="004E381E" w:rsidRPr="005659F7" w:rsidTr="00494931">
        <w:trPr>
          <w:trHeight w:val="274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15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ROBO2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roundabout guidance receptor 2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26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8946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VUR,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ureterovesical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junction defects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Cholangiocarcinoma</w:t>
            </w:r>
            <w:proofErr w:type="spellEnd"/>
          </w:p>
        </w:tc>
      </w:tr>
      <w:tr w:rsidR="004E381E" w:rsidRPr="005659F7" w:rsidTr="00494931">
        <w:trPr>
          <w:trHeight w:val="324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lastRenderedPageBreak/>
              <w:t>16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SALL1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spalt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-like transcription factor 1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5253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Renal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hypodysplasia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, renal agenesis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Limb, ear, anal abnormalities</w:t>
            </w:r>
          </w:p>
        </w:tc>
      </w:tr>
      <w:tr w:rsidR="004E381E" w:rsidRPr="005659F7" w:rsidTr="00494931">
        <w:trPr>
          <w:trHeight w:val="33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17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SIX1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SIX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homeobox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1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3996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Renal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hypodysplasia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, VUR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Deafness, ear defects,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branchial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cysts</w:t>
            </w:r>
          </w:p>
        </w:tc>
      </w:tr>
      <w:tr w:rsidR="004E381E" w:rsidRPr="005659F7" w:rsidTr="00494931">
        <w:trPr>
          <w:trHeight w:val="324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18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SIX2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SIX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homeobox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2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2205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Renal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hypodysplasia</w:t>
            </w:r>
            <w:proofErr w:type="spellEnd"/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-</w:t>
            </w:r>
          </w:p>
        </w:tc>
      </w:tr>
      <w:tr w:rsidR="004E381E" w:rsidRPr="005659F7" w:rsidTr="00494931">
        <w:trPr>
          <w:trHeight w:val="31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19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SIX5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SIX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homeobox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5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3318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Renal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hypodysplasia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, VUR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Deafness, ear defects,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branchial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cysts</w:t>
            </w:r>
          </w:p>
        </w:tc>
      </w:tr>
      <w:tr w:rsidR="004E381E" w:rsidRPr="005659F7" w:rsidTr="00494931">
        <w:trPr>
          <w:trHeight w:val="31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20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SOX17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SRY-box 17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2342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VUR, UPJO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Congenital heart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diseaese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</w:t>
            </w:r>
          </w:p>
        </w:tc>
      </w:tr>
      <w:tr w:rsidR="004E381E" w:rsidRPr="005659F7" w:rsidTr="00494931">
        <w:trPr>
          <w:trHeight w:val="379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21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UMOD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uromodulin</w:t>
            </w:r>
            <w:proofErr w:type="spellEnd"/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11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2477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Medullary cystic kidney disease type 2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Hyperuricemia</w:t>
            </w:r>
            <w:proofErr w:type="spellEnd"/>
          </w:p>
        </w:tc>
      </w:tr>
      <w:tr w:rsidR="004E381E" w:rsidRPr="005659F7" w:rsidTr="00494931">
        <w:trPr>
          <w:trHeight w:val="31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22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UPK3A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uroplakin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3A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6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1051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Renal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adysplasia</w:t>
            </w:r>
            <w:proofErr w:type="spellEnd"/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Subtle facial and limb defects</w:t>
            </w:r>
          </w:p>
        </w:tc>
      </w:tr>
      <w:tr w:rsidR="004E381E" w:rsidRPr="005659F7" w:rsidTr="00494931">
        <w:trPr>
          <w:trHeight w:val="31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23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WT1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Wilms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tumor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1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10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3122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Kidney malformations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Gentital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malformations</w:t>
            </w:r>
          </w:p>
        </w:tc>
      </w:tr>
      <w:tr w:rsidR="004E381E" w:rsidRPr="005659F7" w:rsidTr="00494931">
        <w:trPr>
          <w:trHeight w:val="31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24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BMP7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bone morphogenetic protein 7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7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4013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Urethral malformations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Coloboma</w:t>
            </w:r>
            <w:proofErr w:type="spellEnd"/>
          </w:p>
        </w:tc>
      </w:tr>
      <w:tr w:rsidR="004E381E" w:rsidRPr="005659F7" w:rsidTr="00494931">
        <w:trPr>
          <w:trHeight w:val="31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25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DSTYK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dual serine/threonine and tyrosine protein kinase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13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7874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Renal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hypodysplasia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, UPJO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Epilepsy in 2 out of 7 affected</w:t>
            </w:r>
          </w:p>
        </w:tc>
      </w:tr>
      <w:tr w:rsidR="004E381E" w:rsidRPr="005659F7" w:rsidTr="00494931">
        <w:trPr>
          <w:trHeight w:val="31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26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FOXC1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forkhead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box C1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3926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Ectopic budding, Hypoplasia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Axenfeld-Rieger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syndrome</w:t>
            </w:r>
          </w:p>
        </w:tc>
      </w:tr>
      <w:tr w:rsidR="004E381E" w:rsidRPr="005659F7" w:rsidTr="00494931">
        <w:trPr>
          <w:trHeight w:val="31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27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GDNF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glial cell derived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neurotrophic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factor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3810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tabs>
                <w:tab w:val="left" w:pos="990"/>
              </w:tabs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Urinary tract malformations, Ectopic kidney, VUR, Unilateral Agenesis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Hirschsprung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disease, Tourette syndrome</w:t>
            </w:r>
          </w:p>
        </w:tc>
      </w:tr>
      <w:tr w:rsidR="004E381E" w:rsidRPr="005659F7" w:rsidTr="00494931">
        <w:trPr>
          <w:trHeight w:val="270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lastRenderedPageBreak/>
              <w:t>28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MUC1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mucin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1, cell surface associated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8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1836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Medullary cystic kidney disease type 1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-</w:t>
            </w:r>
          </w:p>
        </w:tc>
      </w:tr>
      <w:tr w:rsidR="004E381E" w:rsidRPr="005659F7" w:rsidTr="00494931">
        <w:trPr>
          <w:trHeight w:val="312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29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TRAP1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TNF receptor-associated protein 1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18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2296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Recessive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VUR, renal agenesis</w:t>
            </w: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VACTERL association</w:t>
            </w:r>
          </w:p>
        </w:tc>
      </w:tr>
      <w:tr w:rsidR="004E381E" w:rsidRPr="005659F7" w:rsidTr="00494931">
        <w:trPr>
          <w:trHeight w:val="624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30</w:t>
            </w:r>
          </w:p>
        </w:tc>
        <w:tc>
          <w:tcPr>
            <w:tcW w:w="43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WNT4</w:t>
            </w:r>
          </w:p>
        </w:tc>
        <w:tc>
          <w:tcPr>
            <w:tcW w:w="662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wingless-type MMTV integration site family member 4</w:t>
            </w:r>
          </w:p>
        </w:tc>
        <w:tc>
          <w:tcPr>
            <w:tcW w:w="333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5</w:t>
            </w:r>
          </w:p>
        </w:tc>
        <w:tc>
          <w:tcPr>
            <w:tcW w:w="314" w:type="pct"/>
            <w:noWrap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3845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pStyle w:val="NoSpacing1"/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Renal </w:t>
            </w: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hypodysplasia</w:t>
            </w:r>
            <w:proofErr w:type="spellEnd"/>
          </w:p>
          <w:p w:rsidR="004E381E" w:rsidRPr="005659F7" w:rsidRDefault="004E381E" w:rsidP="0049493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4E381E" w:rsidRPr="005659F7" w:rsidRDefault="004E381E" w:rsidP="0049493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4E381E" w:rsidRPr="005659F7" w:rsidRDefault="004E381E" w:rsidP="004949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798" w:type="pct"/>
            <w:hideMark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Female-to-male sex reversal, adrenal dysplasia, lung dysplasia (SERKAL)</w:t>
            </w:r>
          </w:p>
        </w:tc>
      </w:tr>
      <w:tr w:rsidR="004E381E" w:rsidRPr="005659F7" w:rsidTr="00494931">
        <w:trPr>
          <w:trHeight w:val="624"/>
        </w:trPr>
        <w:tc>
          <w:tcPr>
            <w:tcW w:w="300" w:type="pct"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31</w:t>
            </w:r>
          </w:p>
        </w:tc>
        <w:tc>
          <w:tcPr>
            <w:tcW w:w="434" w:type="pct"/>
            <w:noWrap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i/>
                <w:sz w:val="24"/>
                <w:szCs w:val="24"/>
                <w:lang w:val="en-IN"/>
              </w:rPr>
            </w:pPr>
            <w:r w:rsidRPr="005659F7">
              <w:rPr>
                <w:rFonts w:ascii="Times New Roman" w:hAnsi="Times New Roman"/>
                <w:i/>
                <w:sz w:val="24"/>
                <w:szCs w:val="24"/>
                <w:lang w:val="en-IN"/>
              </w:rPr>
              <w:t>TNXB</w:t>
            </w:r>
          </w:p>
        </w:tc>
        <w:tc>
          <w:tcPr>
            <w:tcW w:w="662" w:type="pct"/>
            <w:noWrap/>
          </w:tcPr>
          <w:p w:rsidR="004E381E" w:rsidRPr="005659F7" w:rsidRDefault="004E381E" w:rsidP="00494931">
            <w:pPr>
              <w:pStyle w:val="NoSpacing1"/>
              <w:rPr>
                <w:rFonts w:ascii="Times New Roman" w:hAnsi="Times New Roman"/>
                <w:sz w:val="24"/>
                <w:szCs w:val="24"/>
                <w:lang w:val="en-IN"/>
              </w:rPr>
            </w:pPr>
            <w:proofErr w:type="spellStart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>tenascin</w:t>
            </w:r>
            <w:proofErr w:type="spellEnd"/>
            <w:r w:rsidRPr="005659F7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XB</w:t>
            </w:r>
          </w:p>
        </w:tc>
        <w:tc>
          <w:tcPr>
            <w:tcW w:w="333" w:type="pct"/>
            <w:noWrap/>
          </w:tcPr>
          <w:p w:rsidR="004E381E" w:rsidRPr="005659F7" w:rsidRDefault="004E381E" w:rsidP="0049493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5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4" w:type="pct"/>
            <w:noWrap/>
          </w:tcPr>
          <w:p w:rsidR="004E381E" w:rsidRPr="005659F7" w:rsidRDefault="004E381E" w:rsidP="0049493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5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3125</w:t>
            </w:r>
          </w:p>
        </w:tc>
        <w:tc>
          <w:tcPr>
            <w:tcW w:w="532" w:type="pct"/>
            <w:vAlign w:val="center"/>
          </w:tcPr>
          <w:p w:rsidR="004E381E" w:rsidRPr="005659F7" w:rsidRDefault="004E381E" w:rsidP="004949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5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Autosomal Dominant</w:t>
            </w:r>
          </w:p>
        </w:tc>
        <w:tc>
          <w:tcPr>
            <w:tcW w:w="1627" w:type="pct"/>
          </w:tcPr>
          <w:p w:rsidR="004E381E" w:rsidRPr="005659F7" w:rsidRDefault="004E381E" w:rsidP="0049493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5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VUR</w:t>
            </w:r>
          </w:p>
        </w:tc>
        <w:tc>
          <w:tcPr>
            <w:tcW w:w="798" w:type="pct"/>
          </w:tcPr>
          <w:p w:rsidR="004E381E" w:rsidRPr="005659F7" w:rsidRDefault="004E381E" w:rsidP="0049493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5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Joint hypermobility</w:t>
            </w:r>
          </w:p>
        </w:tc>
      </w:tr>
    </w:tbl>
    <w:p w:rsidR="00406A81" w:rsidRDefault="00406A81"/>
    <w:sectPr w:rsidR="00406A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81E"/>
    <w:rsid w:val="000324DE"/>
    <w:rsid w:val="00406A81"/>
    <w:rsid w:val="004E3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82916A-F324-4D37-B3E8-2A7E48E08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81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381E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1"/>
    <w:qFormat/>
    <w:rsid w:val="004E381E"/>
    <w:pPr>
      <w:spacing w:after="0" w:line="240" w:lineRule="auto"/>
    </w:pPr>
    <w:rPr>
      <w:rFonts w:ascii="Calibri" w:eastAsia="MS Mincho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639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</dc:creator>
  <cp:keywords/>
  <dc:description/>
  <cp:lastModifiedBy>Lab</cp:lastModifiedBy>
  <cp:revision>2</cp:revision>
  <dcterms:created xsi:type="dcterms:W3CDTF">2021-03-25T05:46:00Z</dcterms:created>
  <dcterms:modified xsi:type="dcterms:W3CDTF">2021-04-16T10:02:00Z</dcterms:modified>
</cp:coreProperties>
</file>