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6"/>
        <w:gridCol w:w="1488"/>
        <w:gridCol w:w="1575"/>
        <w:gridCol w:w="1487"/>
        <w:gridCol w:w="1490"/>
        <w:gridCol w:w="1490"/>
      </w:tblGrid>
      <w:tr w:rsidR="002714A9" w14:paraId="6E32885E" w14:textId="77777777" w:rsidTr="0053299A">
        <w:trPr>
          <w:trHeight w:val="525"/>
          <w:tblHeader/>
        </w:trPr>
        <w:tc>
          <w:tcPr>
            <w:tcW w:w="1496" w:type="dxa"/>
            <w:tcBorders>
              <w:top w:val="single" w:sz="1" w:space="0" w:color="000000"/>
              <w:left w:val="none" w:sz="0" w:space="0" w:color="000000"/>
              <w:bottom w:val="single" w:sz="1" w:space="0" w:color="000000"/>
              <w:right w:val="none" w:sz="0" w:space="0" w:color="000000"/>
            </w:tcBorders>
            <w:vAlign w:val="center"/>
          </w:tcPr>
          <w:p w14:paraId="54E8773B" w14:textId="77777777" w:rsidR="002714A9" w:rsidRDefault="00000000">
            <w:pPr>
              <w:jc w:val="center"/>
            </w:pPr>
            <w:r>
              <w:rPr>
                <w:rFonts w:ascii="Calibri" w:eastAsia="Calibri" w:hAnsi="Calibri" w:cs="Calibri"/>
                <w:sz w:val="24"/>
                <w:szCs w:val="24"/>
              </w:rPr>
              <w:t>Criteria</w:t>
            </w:r>
          </w:p>
        </w:tc>
        <w:tc>
          <w:tcPr>
            <w:tcW w:w="1488" w:type="dxa"/>
            <w:tcBorders>
              <w:top w:val="single" w:sz="1" w:space="0" w:color="000000"/>
              <w:left w:val="none" w:sz="0" w:space="0" w:color="000000"/>
              <w:bottom w:val="single" w:sz="1" w:space="0" w:color="000000"/>
              <w:right w:val="none" w:sz="0" w:space="0" w:color="000000"/>
            </w:tcBorders>
            <w:vAlign w:val="center"/>
          </w:tcPr>
          <w:p w14:paraId="7532EBD2" w14:textId="77777777" w:rsidR="002714A9" w:rsidRDefault="00000000">
            <w:pPr>
              <w:jc w:val="center"/>
            </w:pPr>
            <w:r>
              <w:rPr>
                <w:rFonts w:ascii="Calibri" w:eastAsia="Calibri" w:hAnsi="Calibri" w:cs="Calibri"/>
                <w:sz w:val="24"/>
                <w:szCs w:val="24"/>
              </w:rPr>
              <w:t>Major Effect</w:t>
            </w:r>
          </w:p>
        </w:tc>
        <w:tc>
          <w:tcPr>
            <w:tcW w:w="1575" w:type="dxa"/>
            <w:tcBorders>
              <w:top w:val="single" w:sz="1" w:space="0" w:color="000000"/>
              <w:left w:val="none" w:sz="0" w:space="0" w:color="000000"/>
              <w:bottom w:val="single" w:sz="1" w:space="0" w:color="000000"/>
              <w:right w:val="none" w:sz="0" w:space="0" w:color="000000"/>
            </w:tcBorders>
            <w:vAlign w:val="center"/>
          </w:tcPr>
          <w:p w14:paraId="3D8DCBE1" w14:textId="77777777" w:rsidR="002714A9" w:rsidRDefault="00000000">
            <w:pPr>
              <w:jc w:val="center"/>
            </w:pPr>
            <w:r>
              <w:rPr>
                <w:rFonts w:ascii="Calibri" w:eastAsia="Calibri" w:hAnsi="Calibri" w:cs="Calibri"/>
                <w:sz w:val="24"/>
                <w:szCs w:val="24"/>
              </w:rPr>
              <w:t>Minor Effect</w:t>
            </w:r>
          </w:p>
        </w:tc>
        <w:tc>
          <w:tcPr>
            <w:tcW w:w="1487" w:type="dxa"/>
            <w:tcBorders>
              <w:top w:val="single" w:sz="1" w:space="0" w:color="000000"/>
              <w:left w:val="none" w:sz="0" w:space="0" w:color="000000"/>
              <w:bottom w:val="single" w:sz="1" w:space="0" w:color="000000"/>
              <w:right w:val="none" w:sz="0" w:space="0" w:color="000000"/>
            </w:tcBorders>
            <w:vAlign w:val="center"/>
          </w:tcPr>
          <w:p w14:paraId="03D3427F" w14:textId="77777777" w:rsidR="002714A9" w:rsidRDefault="00000000">
            <w:pPr>
              <w:jc w:val="center"/>
            </w:pPr>
            <w:r>
              <w:rPr>
                <w:rFonts w:ascii="Calibri" w:eastAsia="Calibri" w:hAnsi="Calibri" w:cs="Calibri"/>
                <w:sz w:val="24"/>
                <w:szCs w:val="24"/>
              </w:rPr>
              <w:t>Relative Effect</w:t>
            </w:r>
          </w:p>
        </w:tc>
        <w:tc>
          <w:tcPr>
            <w:tcW w:w="1490" w:type="dxa"/>
            <w:tcBorders>
              <w:top w:val="single" w:sz="1" w:space="0" w:color="000000"/>
              <w:left w:val="none" w:sz="0" w:space="0" w:color="000000"/>
              <w:bottom w:val="single" w:sz="1" w:space="0" w:color="000000"/>
              <w:right w:val="none" w:sz="0" w:space="0" w:color="000000"/>
            </w:tcBorders>
            <w:vAlign w:val="center"/>
          </w:tcPr>
          <w:p w14:paraId="5AAAA7C0" w14:textId="77777777" w:rsidR="002714A9" w:rsidRDefault="00000000">
            <w:pPr>
              <w:jc w:val="center"/>
            </w:pPr>
            <w:r>
              <w:rPr>
                <w:rFonts w:ascii="Calibri" w:eastAsia="Calibri" w:hAnsi="Calibri" w:cs="Calibri"/>
                <w:sz w:val="24"/>
                <w:szCs w:val="24"/>
              </w:rPr>
              <w:t>Purposed Weight of MIF</w:t>
            </w:r>
          </w:p>
        </w:tc>
        <w:tc>
          <w:tcPr>
            <w:tcW w:w="1490" w:type="dxa"/>
            <w:tcBorders>
              <w:top w:val="single" w:sz="1" w:space="0" w:color="000000"/>
              <w:left w:val="none" w:sz="0" w:space="0" w:color="000000"/>
              <w:bottom w:val="single" w:sz="1" w:space="0" w:color="000000"/>
              <w:right w:val="none" w:sz="0" w:space="0" w:color="000000"/>
            </w:tcBorders>
            <w:vAlign w:val="center"/>
          </w:tcPr>
          <w:p w14:paraId="5FF251A1" w14:textId="77777777" w:rsidR="002714A9" w:rsidRDefault="00000000">
            <w:pPr>
              <w:jc w:val="center"/>
            </w:pPr>
            <w:r>
              <w:rPr>
                <w:rFonts w:ascii="Calibri" w:eastAsia="Calibri" w:hAnsi="Calibri" w:cs="Calibri"/>
                <w:sz w:val="24"/>
                <w:szCs w:val="24"/>
              </w:rPr>
              <w:t>Purposed Weight AHP</w:t>
            </w:r>
          </w:p>
        </w:tc>
      </w:tr>
      <w:tr w:rsidR="002714A9" w14:paraId="265CB94B"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23A67A28" w14:textId="77777777" w:rsidR="002714A9" w:rsidRDefault="00000000">
            <w:r>
              <w:rPr>
                <w:rFonts w:ascii="Calibri" w:eastAsia="Calibri" w:hAnsi="Calibri" w:cs="Calibri"/>
                <w:sz w:val="24"/>
                <w:szCs w:val="24"/>
              </w:rPr>
              <w:t>Road Network</w:t>
            </w:r>
          </w:p>
        </w:tc>
        <w:tc>
          <w:tcPr>
            <w:tcW w:w="1488" w:type="dxa"/>
            <w:tcBorders>
              <w:top w:val="none" w:sz="0" w:space="0" w:color="000000"/>
              <w:left w:val="none" w:sz="0" w:space="0" w:color="000000"/>
              <w:bottom w:val="none" w:sz="0" w:space="0" w:color="000000"/>
              <w:right w:val="none" w:sz="0" w:space="0" w:color="000000"/>
            </w:tcBorders>
            <w:vAlign w:val="center"/>
          </w:tcPr>
          <w:p w14:paraId="44A91BAF" w14:textId="77777777" w:rsidR="002714A9" w:rsidRDefault="00000000">
            <w:pPr>
              <w:jc w:val="center"/>
            </w:pPr>
            <w:r>
              <w:rPr>
                <w:rFonts w:ascii="Calibri" w:eastAsia="Calibri" w:hAnsi="Calibri" w:cs="Calibri"/>
                <w:sz w:val="24"/>
                <w:szCs w:val="24"/>
              </w:rPr>
              <w:t>1+1+1+1</w:t>
            </w:r>
          </w:p>
        </w:tc>
        <w:tc>
          <w:tcPr>
            <w:tcW w:w="1575" w:type="dxa"/>
            <w:tcBorders>
              <w:top w:val="none" w:sz="0" w:space="0" w:color="000000"/>
              <w:left w:val="none" w:sz="0" w:space="0" w:color="000000"/>
              <w:bottom w:val="none" w:sz="0" w:space="0" w:color="000000"/>
              <w:right w:val="none" w:sz="0" w:space="0" w:color="000000"/>
            </w:tcBorders>
            <w:vAlign w:val="center"/>
          </w:tcPr>
          <w:p w14:paraId="2697E989" w14:textId="77777777" w:rsidR="002714A9" w:rsidRDefault="00000000">
            <w:pPr>
              <w:jc w:val="center"/>
            </w:pPr>
            <w:r>
              <w:rPr>
                <w:rFonts w:ascii="Calibri" w:eastAsia="Calibri" w:hAnsi="Calibri" w:cs="Calibri"/>
                <w:sz w:val="24"/>
                <w:szCs w:val="24"/>
              </w:rPr>
              <w:t>0.5+0.5+0.5</w:t>
            </w:r>
          </w:p>
        </w:tc>
        <w:tc>
          <w:tcPr>
            <w:tcW w:w="1487" w:type="dxa"/>
            <w:tcBorders>
              <w:top w:val="none" w:sz="0" w:space="0" w:color="000000"/>
              <w:left w:val="none" w:sz="0" w:space="0" w:color="000000"/>
              <w:bottom w:val="none" w:sz="0" w:space="0" w:color="000000"/>
              <w:right w:val="none" w:sz="0" w:space="0" w:color="000000"/>
            </w:tcBorders>
            <w:vAlign w:val="center"/>
          </w:tcPr>
          <w:p w14:paraId="2CE6E1E5" w14:textId="77777777" w:rsidR="002714A9" w:rsidRDefault="00000000">
            <w:pPr>
              <w:jc w:val="center"/>
            </w:pPr>
            <w:r>
              <w:rPr>
                <w:rFonts w:ascii="Calibri" w:eastAsia="Calibri" w:hAnsi="Calibri" w:cs="Calibri"/>
                <w:sz w:val="24"/>
                <w:szCs w:val="24"/>
              </w:rPr>
              <w:t>5.5</w:t>
            </w:r>
          </w:p>
        </w:tc>
        <w:tc>
          <w:tcPr>
            <w:tcW w:w="1490" w:type="dxa"/>
            <w:tcBorders>
              <w:top w:val="none" w:sz="0" w:space="0" w:color="000000"/>
              <w:left w:val="none" w:sz="0" w:space="0" w:color="000000"/>
              <w:bottom w:val="none" w:sz="0" w:space="0" w:color="000000"/>
              <w:right w:val="none" w:sz="0" w:space="0" w:color="000000"/>
            </w:tcBorders>
            <w:vAlign w:val="center"/>
          </w:tcPr>
          <w:p w14:paraId="3074DFB7" w14:textId="77777777" w:rsidR="002714A9" w:rsidRDefault="00000000">
            <w:pPr>
              <w:jc w:val="center"/>
            </w:pPr>
            <w:r>
              <w:rPr>
                <w:rFonts w:ascii="Calibri" w:eastAsia="Calibri" w:hAnsi="Calibri" w:cs="Calibri"/>
                <w:sz w:val="24"/>
                <w:szCs w:val="24"/>
              </w:rPr>
              <w:t>14.66</w:t>
            </w:r>
          </w:p>
        </w:tc>
        <w:tc>
          <w:tcPr>
            <w:tcW w:w="1490" w:type="dxa"/>
            <w:tcBorders>
              <w:top w:val="none" w:sz="0" w:space="0" w:color="000000"/>
              <w:left w:val="none" w:sz="0" w:space="0" w:color="000000"/>
              <w:bottom w:val="none" w:sz="0" w:space="0" w:color="000000"/>
              <w:right w:val="none" w:sz="0" w:space="0" w:color="000000"/>
            </w:tcBorders>
            <w:vAlign w:val="center"/>
          </w:tcPr>
          <w:p w14:paraId="0EB73AF0" w14:textId="77777777" w:rsidR="002714A9" w:rsidRDefault="00000000">
            <w:pPr>
              <w:jc w:val="center"/>
            </w:pPr>
            <w:r>
              <w:rPr>
                <w:rFonts w:ascii="Calibri" w:eastAsia="Calibri" w:hAnsi="Calibri" w:cs="Calibri"/>
                <w:sz w:val="24"/>
                <w:szCs w:val="24"/>
              </w:rPr>
              <w:t>0.17</w:t>
            </w:r>
          </w:p>
        </w:tc>
      </w:tr>
      <w:tr w:rsidR="002714A9" w14:paraId="57926B76"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4E3D3D40" w14:textId="77777777" w:rsidR="002714A9" w:rsidRDefault="00000000">
            <w:r>
              <w:rPr>
                <w:rFonts w:ascii="Calibri" w:eastAsia="Calibri" w:hAnsi="Calibri" w:cs="Calibri"/>
                <w:sz w:val="24"/>
                <w:szCs w:val="24"/>
              </w:rPr>
              <w:t>Human Settlement</w:t>
            </w:r>
          </w:p>
        </w:tc>
        <w:tc>
          <w:tcPr>
            <w:tcW w:w="1488" w:type="dxa"/>
            <w:tcBorders>
              <w:top w:val="none" w:sz="0" w:space="0" w:color="000000"/>
              <w:left w:val="none" w:sz="0" w:space="0" w:color="000000"/>
              <w:bottom w:val="none" w:sz="0" w:space="0" w:color="000000"/>
              <w:right w:val="none" w:sz="0" w:space="0" w:color="000000"/>
            </w:tcBorders>
            <w:vAlign w:val="center"/>
          </w:tcPr>
          <w:p w14:paraId="1E639346" w14:textId="77777777" w:rsidR="002714A9" w:rsidRDefault="00000000">
            <w:pPr>
              <w:jc w:val="center"/>
            </w:pPr>
            <w:r>
              <w:rPr>
                <w:rFonts w:ascii="Calibri" w:eastAsia="Calibri" w:hAnsi="Calibri" w:cs="Calibri"/>
                <w:sz w:val="24"/>
                <w:szCs w:val="24"/>
              </w:rPr>
              <w:t>1+1+1+1</w:t>
            </w:r>
          </w:p>
        </w:tc>
        <w:tc>
          <w:tcPr>
            <w:tcW w:w="1575" w:type="dxa"/>
            <w:tcBorders>
              <w:top w:val="none" w:sz="0" w:space="0" w:color="000000"/>
              <w:left w:val="none" w:sz="0" w:space="0" w:color="000000"/>
              <w:bottom w:val="none" w:sz="0" w:space="0" w:color="000000"/>
              <w:right w:val="none" w:sz="0" w:space="0" w:color="000000"/>
            </w:tcBorders>
            <w:vAlign w:val="center"/>
          </w:tcPr>
          <w:p w14:paraId="6D15A1CB" w14:textId="77777777" w:rsidR="002714A9" w:rsidRDefault="00000000">
            <w:pPr>
              <w:jc w:val="center"/>
            </w:pPr>
            <w:r>
              <w:rPr>
                <w:rFonts w:ascii="Calibri" w:eastAsia="Calibri" w:hAnsi="Calibri" w:cs="Calibri"/>
                <w:sz w:val="24"/>
                <w:szCs w:val="24"/>
              </w:rPr>
              <w:t>0.5</w:t>
            </w:r>
          </w:p>
        </w:tc>
        <w:tc>
          <w:tcPr>
            <w:tcW w:w="1487" w:type="dxa"/>
            <w:tcBorders>
              <w:top w:val="none" w:sz="0" w:space="0" w:color="000000"/>
              <w:left w:val="none" w:sz="0" w:space="0" w:color="000000"/>
              <w:bottom w:val="none" w:sz="0" w:space="0" w:color="000000"/>
              <w:right w:val="none" w:sz="0" w:space="0" w:color="000000"/>
            </w:tcBorders>
            <w:vAlign w:val="center"/>
          </w:tcPr>
          <w:p w14:paraId="71ECDFE1" w14:textId="77777777" w:rsidR="002714A9" w:rsidRDefault="00000000">
            <w:pPr>
              <w:jc w:val="center"/>
            </w:pPr>
            <w:r>
              <w:rPr>
                <w:rFonts w:ascii="Calibri" w:eastAsia="Calibri" w:hAnsi="Calibri" w:cs="Calibri"/>
                <w:sz w:val="24"/>
                <w:szCs w:val="24"/>
              </w:rPr>
              <w:t>4.5</w:t>
            </w:r>
          </w:p>
        </w:tc>
        <w:tc>
          <w:tcPr>
            <w:tcW w:w="1490" w:type="dxa"/>
            <w:tcBorders>
              <w:top w:val="none" w:sz="0" w:space="0" w:color="000000"/>
              <w:left w:val="none" w:sz="0" w:space="0" w:color="000000"/>
              <w:bottom w:val="none" w:sz="0" w:space="0" w:color="000000"/>
              <w:right w:val="none" w:sz="0" w:space="0" w:color="000000"/>
            </w:tcBorders>
            <w:vAlign w:val="center"/>
          </w:tcPr>
          <w:p w14:paraId="2755B3C0" w14:textId="77777777" w:rsidR="002714A9" w:rsidRDefault="00000000">
            <w:pPr>
              <w:jc w:val="center"/>
            </w:pPr>
            <w:r>
              <w:rPr>
                <w:rFonts w:ascii="Calibri" w:eastAsia="Calibri" w:hAnsi="Calibri" w:cs="Calibri"/>
                <w:sz w:val="24"/>
                <w:szCs w:val="24"/>
              </w:rPr>
              <w:t>12.00</w:t>
            </w:r>
          </w:p>
        </w:tc>
        <w:tc>
          <w:tcPr>
            <w:tcW w:w="1490" w:type="dxa"/>
            <w:tcBorders>
              <w:top w:val="none" w:sz="0" w:space="0" w:color="000000"/>
              <w:left w:val="none" w:sz="0" w:space="0" w:color="000000"/>
              <w:bottom w:val="none" w:sz="0" w:space="0" w:color="000000"/>
              <w:right w:val="none" w:sz="0" w:space="0" w:color="000000"/>
            </w:tcBorders>
            <w:vAlign w:val="center"/>
          </w:tcPr>
          <w:p w14:paraId="1DDD8DB7" w14:textId="77777777" w:rsidR="002714A9" w:rsidRDefault="00000000">
            <w:pPr>
              <w:jc w:val="center"/>
            </w:pPr>
            <w:r>
              <w:rPr>
                <w:rFonts w:ascii="Calibri" w:eastAsia="Calibri" w:hAnsi="Calibri" w:cs="Calibri"/>
                <w:sz w:val="24"/>
                <w:szCs w:val="24"/>
              </w:rPr>
              <w:t>0.12</w:t>
            </w:r>
          </w:p>
        </w:tc>
      </w:tr>
      <w:tr w:rsidR="002714A9" w14:paraId="5607CC74"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273180BC" w14:textId="77777777" w:rsidR="002714A9" w:rsidRDefault="00000000">
            <w:r>
              <w:rPr>
                <w:rFonts w:ascii="Calibri" w:eastAsia="Calibri" w:hAnsi="Calibri" w:cs="Calibri"/>
                <w:sz w:val="24"/>
                <w:szCs w:val="24"/>
              </w:rPr>
              <w:t>Soil</w:t>
            </w:r>
          </w:p>
        </w:tc>
        <w:tc>
          <w:tcPr>
            <w:tcW w:w="1488" w:type="dxa"/>
            <w:tcBorders>
              <w:top w:val="none" w:sz="0" w:space="0" w:color="000000"/>
              <w:left w:val="none" w:sz="0" w:space="0" w:color="000000"/>
              <w:bottom w:val="none" w:sz="0" w:space="0" w:color="000000"/>
              <w:right w:val="none" w:sz="0" w:space="0" w:color="000000"/>
            </w:tcBorders>
            <w:vAlign w:val="center"/>
          </w:tcPr>
          <w:p w14:paraId="3124713B" w14:textId="77777777" w:rsidR="002714A9" w:rsidRDefault="00000000">
            <w:pPr>
              <w:jc w:val="center"/>
            </w:pPr>
            <w:r>
              <w:rPr>
                <w:rFonts w:ascii="Calibri" w:eastAsia="Calibri" w:hAnsi="Calibri" w:cs="Calibri"/>
                <w:sz w:val="24"/>
                <w:szCs w:val="24"/>
              </w:rPr>
              <w:t>1+1+1</w:t>
            </w:r>
          </w:p>
        </w:tc>
        <w:tc>
          <w:tcPr>
            <w:tcW w:w="1575" w:type="dxa"/>
            <w:tcBorders>
              <w:top w:val="none" w:sz="0" w:space="0" w:color="000000"/>
              <w:left w:val="none" w:sz="0" w:space="0" w:color="000000"/>
              <w:bottom w:val="none" w:sz="0" w:space="0" w:color="000000"/>
              <w:right w:val="none" w:sz="0" w:space="0" w:color="000000"/>
            </w:tcBorders>
            <w:vAlign w:val="center"/>
          </w:tcPr>
          <w:p w14:paraId="5E18C278" w14:textId="77777777" w:rsidR="002714A9" w:rsidRDefault="00000000">
            <w:pPr>
              <w:jc w:val="center"/>
            </w:pPr>
            <w:r>
              <w:rPr>
                <w:rFonts w:ascii="Calibri" w:eastAsia="Calibri" w:hAnsi="Calibri" w:cs="Calibri"/>
                <w:sz w:val="24"/>
                <w:szCs w:val="24"/>
              </w:rPr>
              <w:t>0.5+0.5</w:t>
            </w:r>
          </w:p>
        </w:tc>
        <w:tc>
          <w:tcPr>
            <w:tcW w:w="1487" w:type="dxa"/>
            <w:tcBorders>
              <w:top w:val="none" w:sz="0" w:space="0" w:color="000000"/>
              <w:left w:val="none" w:sz="0" w:space="0" w:color="000000"/>
              <w:bottom w:val="none" w:sz="0" w:space="0" w:color="000000"/>
              <w:right w:val="none" w:sz="0" w:space="0" w:color="000000"/>
            </w:tcBorders>
            <w:vAlign w:val="center"/>
          </w:tcPr>
          <w:p w14:paraId="76E94DDB" w14:textId="77777777" w:rsidR="002714A9" w:rsidRDefault="00000000">
            <w:pPr>
              <w:jc w:val="center"/>
            </w:pPr>
            <w:r>
              <w:rPr>
                <w:rFonts w:ascii="Calibri" w:eastAsia="Calibri" w:hAnsi="Calibri" w:cs="Calibri"/>
                <w:sz w:val="24"/>
                <w:szCs w:val="24"/>
              </w:rPr>
              <w:t>4</w:t>
            </w:r>
          </w:p>
        </w:tc>
        <w:tc>
          <w:tcPr>
            <w:tcW w:w="1490" w:type="dxa"/>
            <w:tcBorders>
              <w:top w:val="none" w:sz="0" w:space="0" w:color="000000"/>
              <w:left w:val="none" w:sz="0" w:space="0" w:color="000000"/>
              <w:bottom w:val="none" w:sz="0" w:space="0" w:color="000000"/>
              <w:right w:val="none" w:sz="0" w:space="0" w:color="000000"/>
            </w:tcBorders>
            <w:vAlign w:val="center"/>
          </w:tcPr>
          <w:p w14:paraId="6F5CC9B6" w14:textId="77777777" w:rsidR="002714A9" w:rsidRDefault="00000000">
            <w:pPr>
              <w:jc w:val="center"/>
            </w:pPr>
            <w:r>
              <w:rPr>
                <w:rFonts w:ascii="Calibri" w:eastAsia="Calibri" w:hAnsi="Calibri" w:cs="Calibri"/>
                <w:sz w:val="24"/>
                <w:szCs w:val="24"/>
              </w:rPr>
              <w:t>10.67</w:t>
            </w:r>
          </w:p>
        </w:tc>
        <w:tc>
          <w:tcPr>
            <w:tcW w:w="1490" w:type="dxa"/>
            <w:tcBorders>
              <w:top w:val="none" w:sz="0" w:space="0" w:color="000000"/>
              <w:left w:val="none" w:sz="0" w:space="0" w:color="000000"/>
              <w:bottom w:val="none" w:sz="0" w:space="0" w:color="000000"/>
              <w:right w:val="none" w:sz="0" w:space="0" w:color="000000"/>
            </w:tcBorders>
            <w:vAlign w:val="center"/>
          </w:tcPr>
          <w:p w14:paraId="55B32E65" w14:textId="77777777" w:rsidR="002714A9" w:rsidRDefault="00000000">
            <w:pPr>
              <w:jc w:val="center"/>
            </w:pPr>
            <w:r>
              <w:rPr>
                <w:rFonts w:ascii="Calibri" w:eastAsia="Calibri" w:hAnsi="Calibri" w:cs="Calibri"/>
                <w:sz w:val="24"/>
                <w:szCs w:val="24"/>
              </w:rPr>
              <w:t>0.10</w:t>
            </w:r>
          </w:p>
        </w:tc>
      </w:tr>
      <w:tr w:rsidR="002714A9" w14:paraId="51E49AA8"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043B7056" w14:textId="77777777" w:rsidR="002714A9" w:rsidRDefault="00000000">
            <w:r>
              <w:rPr>
                <w:rFonts w:ascii="Calibri" w:eastAsia="Calibri" w:hAnsi="Calibri" w:cs="Calibri"/>
                <w:sz w:val="24"/>
                <w:szCs w:val="24"/>
              </w:rPr>
              <w:t>LU/LC</w:t>
            </w:r>
          </w:p>
        </w:tc>
        <w:tc>
          <w:tcPr>
            <w:tcW w:w="1488" w:type="dxa"/>
            <w:tcBorders>
              <w:top w:val="none" w:sz="0" w:space="0" w:color="000000"/>
              <w:left w:val="none" w:sz="0" w:space="0" w:color="000000"/>
              <w:bottom w:val="none" w:sz="0" w:space="0" w:color="000000"/>
              <w:right w:val="none" w:sz="0" w:space="0" w:color="000000"/>
            </w:tcBorders>
            <w:vAlign w:val="center"/>
          </w:tcPr>
          <w:p w14:paraId="77513FD2" w14:textId="77777777" w:rsidR="002714A9" w:rsidRDefault="00000000">
            <w:pPr>
              <w:jc w:val="center"/>
            </w:pPr>
            <w:r>
              <w:rPr>
                <w:rFonts w:ascii="Calibri" w:eastAsia="Calibri" w:hAnsi="Calibri" w:cs="Calibri"/>
                <w:sz w:val="24"/>
                <w:szCs w:val="24"/>
              </w:rPr>
              <w:t>1+1+1</w:t>
            </w:r>
          </w:p>
        </w:tc>
        <w:tc>
          <w:tcPr>
            <w:tcW w:w="1575" w:type="dxa"/>
            <w:tcBorders>
              <w:top w:val="none" w:sz="0" w:space="0" w:color="000000"/>
              <w:left w:val="none" w:sz="0" w:space="0" w:color="000000"/>
              <w:bottom w:val="none" w:sz="0" w:space="0" w:color="000000"/>
              <w:right w:val="none" w:sz="0" w:space="0" w:color="000000"/>
            </w:tcBorders>
            <w:vAlign w:val="center"/>
          </w:tcPr>
          <w:p w14:paraId="030A5E6B" w14:textId="77777777" w:rsidR="002714A9" w:rsidRDefault="00000000">
            <w:pPr>
              <w:jc w:val="center"/>
            </w:pPr>
            <w:r>
              <w:rPr>
                <w:rFonts w:ascii="Calibri" w:eastAsia="Calibri" w:hAnsi="Calibri" w:cs="Calibri"/>
                <w:sz w:val="24"/>
                <w:szCs w:val="24"/>
              </w:rPr>
              <w:t>0.5+0.5</w:t>
            </w:r>
          </w:p>
        </w:tc>
        <w:tc>
          <w:tcPr>
            <w:tcW w:w="1487" w:type="dxa"/>
            <w:tcBorders>
              <w:top w:val="none" w:sz="0" w:space="0" w:color="000000"/>
              <w:left w:val="none" w:sz="0" w:space="0" w:color="000000"/>
              <w:bottom w:val="none" w:sz="0" w:space="0" w:color="000000"/>
              <w:right w:val="none" w:sz="0" w:space="0" w:color="000000"/>
            </w:tcBorders>
            <w:vAlign w:val="center"/>
          </w:tcPr>
          <w:p w14:paraId="3FD4DD8D" w14:textId="77777777" w:rsidR="002714A9" w:rsidRDefault="00000000">
            <w:pPr>
              <w:jc w:val="center"/>
            </w:pPr>
            <w:r>
              <w:rPr>
                <w:rFonts w:ascii="Calibri" w:eastAsia="Calibri" w:hAnsi="Calibri" w:cs="Calibri"/>
                <w:sz w:val="24"/>
                <w:szCs w:val="24"/>
              </w:rPr>
              <w:t>4</w:t>
            </w:r>
          </w:p>
        </w:tc>
        <w:tc>
          <w:tcPr>
            <w:tcW w:w="1490" w:type="dxa"/>
            <w:tcBorders>
              <w:top w:val="none" w:sz="0" w:space="0" w:color="000000"/>
              <w:left w:val="none" w:sz="0" w:space="0" w:color="000000"/>
              <w:bottom w:val="none" w:sz="0" w:space="0" w:color="000000"/>
              <w:right w:val="none" w:sz="0" w:space="0" w:color="000000"/>
            </w:tcBorders>
            <w:vAlign w:val="center"/>
          </w:tcPr>
          <w:p w14:paraId="64444A48" w14:textId="77777777" w:rsidR="002714A9" w:rsidRDefault="00000000">
            <w:pPr>
              <w:jc w:val="center"/>
            </w:pPr>
            <w:r>
              <w:rPr>
                <w:rFonts w:ascii="Calibri" w:eastAsia="Calibri" w:hAnsi="Calibri" w:cs="Calibri"/>
                <w:sz w:val="24"/>
                <w:szCs w:val="24"/>
              </w:rPr>
              <w:t>10.67</w:t>
            </w:r>
          </w:p>
        </w:tc>
        <w:tc>
          <w:tcPr>
            <w:tcW w:w="1490" w:type="dxa"/>
            <w:tcBorders>
              <w:top w:val="none" w:sz="0" w:space="0" w:color="000000"/>
              <w:left w:val="none" w:sz="0" w:space="0" w:color="000000"/>
              <w:bottom w:val="none" w:sz="0" w:space="0" w:color="000000"/>
              <w:right w:val="none" w:sz="0" w:space="0" w:color="000000"/>
            </w:tcBorders>
            <w:vAlign w:val="center"/>
          </w:tcPr>
          <w:p w14:paraId="2AE297C1" w14:textId="77777777" w:rsidR="002714A9" w:rsidRDefault="00000000">
            <w:pPr>
              <w:jc w:val="center"/>
            </w:pPr>
            <w:r>
              <w:rPr>
                <w:rFonts w:ascii="Calibri" w:eastAsia="Calibri" w:hAnsi="Calibri" w:cs="Calibri"/>
                <w:sz w:val="24"/>
                <w:szCs w:val="24"/>
              </w:rPr>
              <w:t>0.09</w:t>
            </w:r>
          </w:p>
        </w:tc>
      </w:tr>
      <w:tr w:rsidR="002714A9" w14:paraId="0C37EFE2"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4A0E0D2D" w14:textId="77777777" w:rsidR="002714A9" w:rsidRDefault="00000000">
            <w:r>
              <w:rPr>
                <w:rFonts w:ascii="Calibri" w:eastAsia="Calibri" w:hAnsi="Calibri" w:cs="Calibri"/>
                <w:sz w:val="24"/>
                <w:szCs w:val="24"/>
              </w:rPr>
              <w:t>Geology</w:t>
            </w:r>
          </w:p>
        </w:tc>
        <w:tc>
          <w:tcPr>
            <w:tcW w:w="1488" w:type="dxa"/>
            <w:tcBorders>
              <w:top w:val="none" w:sz="0" w:space="0" w:color="000000"/>
              <w:left w:val="none" w:sz="0" w:space="0" w:color="000000"/>
              <w:bottom w:val="none" w:sz="0" w:space="0" w:color="000000"/>
              <w:right w:val="none" w:sz="0" w:space="0" w:color="000000"/>
            </w:tcBorders>
            <w:vAlign w:val="center"/>
          </w:tcPr>
          <w:p w14:paraId="181C51A4" w14:textId="77777777" w:rsidR="002714A9" w:rsidRDefault="00000000">
            <w:pPr>
              <w:jc w:val="center"/>
            </w:pPr>
            <w:r>
              <w:rPr>
                <w:rFonts w:ascii="Calibri" w:eastAsia="Calibri" w:hAnsi="Calibri" w:cs="Calibri"/>
                <w:sz w:val="24"/>
                <w:szCs w:val="24"/>
              </w:rPr>
              <w:t>1</w:t>
            </w:r>
          </w:p>
        </w:tc>
        <w:tc>
          <w:tcPr>
            <w:tcW w:w="1575" w:type="dxa"/>
            <w:tcBorders>
              <w:top w:val="none" w:sz="0" w:space="0" w:color="000000"/>
              <w:left w:val="none" w:sz="0" w:space="0" w:color="000000"/>
              <w:bottom w:val="none" w:sz="0" w:space="0" w:color="000000"/>
              <w:right w:val="none" w:sz="0" w:space="0" w:color="000000"/>
            </w:tcBorders>
            <w:vAlign w:val="center"/>
          </w:tcPr>
          <w:p w14:paraId="1174AF56" w14:textId="77777777" w:rsidR="002714A9" w:rsidRDefault="00000000">
            <w:pPr>
              <w:jc w:val="center"/>
            </w:pPr>
            <w:r>
              <w:rPr>
                <w:rFonts w:ascii="Calibri" w:eastAsia="Calibri" w:hAnsi="Calibri" w:cs="Calibri"/>
                <w:sz w:val="24"/>
                <w:szCs w:val="24"/>
              </w:rPr>
              <w:t>0.5+0.5+0.5+0.5</w:t>
            </w:r>
          </w:p>
        </w:tc>
        <w:tc>
          <w:tcPr>
            <w:tcW w:w="1487" w:type="dxa"/>
            <w:tcBorders>
              <w:top w:val="none" w:sz="0" w:space="0" w:color="000000"/>
              <w:left w:val="none" w:sz="0" w:space="0" w:color="000000"/>
              <w:bottom w:val="none" w:sz="0" w:space="0" w:color="000000"/>
              <w:right w:val="none" w:sz="0" w:space="0" w:color="000000"/>
            </w:tcBorders>
            <w:vAlign w:val="center"/>
          </w:tcPr>
          <w:p w14:paraId="447736E8" w14:textId="77777777" w:rsidR="002714A9" w:rsidRDefault="00000000">
            <w:pPr>
              <w:jc w:val="center"/>
            </w:pPr>
            <w:r>
              <w:rPr>
                <w:rFonts w:ascii="Calibri" w:eastAsia="Calibri" w:hAnsi="Calibri" w:cs="Calibri"/>
                <w:sz w:val="24"/>
                <w:szCs w:val="24"/>
              </w:rPr>
              <w:t>3</w:t>
            </w:r>
          </w:p>
        </w:tc>
        <w:tc>
          <w:tcPr>
            <w:tcW w:w="1490" w:type="dxa"/>
            <w:tcBorders>
              <w:top w:val="none" w:sz="0" w:space="0" w:color="000000"/>
              <w:left w:val="none" w:sz="0" w:space="0" w:color="000000"/>
              <w:bottom w:val="none" w:sz="0" w:space="0" w:color="000000"/>
              <w:right w:val="none" w:sz="0" w:space="0" w:color="000000"/>
            </w:tcBorders>
            <w:vAlign w:val="center"/>
          </w:tcPr>
          <w:p w14:paraId="2C8232C1" w14:textId="77777777" w:rsidR="002714A9" w:rsidRDefault="00000000">
            <w:pPr>
              <w:jc w:val="center"/>
            </w:pPr>
            <w:r>
              <w:rPr>
                <w:rFonts w:ascii="Calibri" w:eastAsia="Calibri" w:hAnsi="Calibri" w:cs="Calibri"/>
                <w:sz w:val="24"/>
                <w:szCs w:val="24"/>
              </w:rPr>
              <w:t>8.00</w:t>
            </w:r>
          </w:p>
        </w:tc>
        <w:tc>
          <w:tcPr>
            <w:tcW w:w="1490" w:type="dxa"/>
            <w:tcBorders>
              <w:top w:val="none" w:sz="0" w:space="0" w:color="000000"/>
              <w:left w:val="none" w:sz="0" w:space="0" w:color="000000"/>
              <w:bottom w:val="none" w:sz="0" w:space="0" w:color="000000"/>
              <w:right w:val="none" w:sz="0" w:space="0" w:color="000000"/>
            </w:tcBorders>
            <w:vAlign w:val="center"/>
          </w:tcPr>
          <w:p w14:paraId="19E1F31A" w14:textId="77777777" w:rsidR="002714A9" w:rsidRDefault="00000000">
            <w:pPr>
              <w:jc w:val="center"/>
            </w:pPr>
            <w:r>
              <w:rPr>
                <w:rFonts w:ascii="Calibri" w:eastAsia="Calibri" w:hAnsi="Calibri" w:cs="Calibri"/>
                <w:sz w:val="24"/>
                <w:szCs w:val="24"/>
              </w:rPr>
              <w:t>0.08</w:t>
            </w:r>
          </w:p>
        </w:tc>
      </w:tr>
      <w:tr w:rsidR="002714A9" w14:paraId="4EAA4063"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58FA76DC" w14:textId="77777777" w:rsidR="002714A9" w:rsidRDefault="00000000">
            <w:r>
              <w:rPr>
                <w:rFonts w:ascii="Calibri" w:eastAsia="Calibri" w:hAnsi="Calibri" w:cs="Calibri"/>
                <w:sz w:val="24"/>
                <w:szCs w:val="24"/>
              </w:rPr>
              <w:t>Industries</w:t>
            </w:r>
          </w:p>
        </w:tc>
        <w:tc>
          <w:tcPr>
            <w:tcW w:w="1488" w:type="dxa"/>
            <w:tcBorders>
              <w:top w:val="none" w:sz="0" w:space="0" w:color="000000"/>
              <w:left w:val="none" w:sz="0" w:space="0" w:color="000000"/>
              <w:bottom w:val="none" w:sz="0" w:space="0" w:color="000000"/>
              <w:right w:val="none" w:sz="0" w:space="0" w:color="000000"/>
            </w:tcBorders>
            <w:vAlign w:val="center"/>
          </w:tcPr>
          <w:p w14:paraId="1BAEB3E2" w14:textId="77777777" w:rsidR="002714A9" w:rsidRDefault="00000000">
            <w:pPr>
              <w:jc w:val="center"/>
            </w:pPr>
            <w:r>
              <w:rPr>
                <w:rFonts w:ascii="Calibri" w:eastAsia="Calibri" w:hAnsi="Calibri" w:cs="Calibri"/>
                <w:sz w:val="24"/>
                <w:szCs w:val="24"/>
              </w:rPr>
              <w:t>1+1</w:t>
            </w:r>
          </w:p>
        </w:tc>
        <w:tc>
          <w:tcPr>
            <w:tcW w:w="1575" w:type="dxa"/>
            <w:tcBorders>
              <w:top w:val="none" w:sz="0" w:space="0" w:color="000000"/>
              <w:left w:val="none" w:sz="0" w:space="0" w:color="000000"/>
              <w:bottom w:val="none" w:sz="0" w:space="0" w:color="000000"/>
              <w:right w:val="none" w:sz="0" w:space="0" w:color="000000"/>
            </w:tcBorders>
            <w:vAlign w:val="center"/>
          </w:tcPr>
          <w:p w14:paraId="1837B667" w14:textId="77777777" w:rsidR="002714A9" w:rsidRDefault="00000000">
            <w:pPr>
              <w:jc w:val="center"/>
            </w:pPr>
            <w:r>
              <w:rPr>
                <w:rFonts w:ascii="Calibri" w:eastAsia="Calibri" w:hAnsi="Calibri" w:cs="Calibri"/>
                <w:sz w:val="24"/>
                <w:szCs w:val="24"/>
              </w:rPr>
              <w:t>0.5+0.5</w:t>
            </w:r>
          </w:p>
        </w:tc>
        <w:tc>
          <w:tcPr>
            <w:tcW w:w="1487" w:type="dxa"/>
            <w:tcBorders>
              <w:top w:val="none" w:sz="0" w:space="0" w:color="000000"/>
              <w:left w:val="none" w:sz="0" w:space="0" w:color="000000"/>
              <w:bottom w:val="none" w:sz="0" w:space="0" w:color="000000"/>
              <w:right w:val="none" w:sz="0" w:space="0" w:color="000000"/>
            </w:tcBorders>
            <w:vAlign w:val="center"/>
          </w:tcPr>
          <w:p w14:paraId="2C5D43F8" w14:textId="77777777" w:rsidR="002714A9" w:rsidRDefault="00000000">
            <w:pPr>
              <w:jc w:val="center"/>
            </w:pPr>
            <w:r>
              <w:rPr>
                <w:rFonts w:ascii="Calibri" w:eastAsia="Calibri" w:hAnsi="Calibri" w:cs="Calibri"/>
                <w:sz w:val="24"/>
                <w:szCs w:val="24"/>
              </w:rPr>
              <w:t>3</w:t>
            </w:r>
          </w:p>
        </w:tc>
        <w:tc>
          <w:tcPr>
            <w:tcW w:w="1490" w:type="dxa"/>
            <w:tcBorders>
              <w:top w:val="none" w:sz="0" w:space="0" w:color="000000"/>
              <w:left w:val="none" w:sz="0" w:space="0" w:color="000000"/>
              <w:bottom w:val="none" w:sz="0" w:space="0" w:color="000000"/>
              <w:right w:val="none" w:sz="0" w:space="0" w:color="000000"/>
            </w:tcBorders>
            <w:vAlign w:val="center"/>
          </w:tcPr>
          <w:p w14:paraId="11053D90" w14:textId="77777777" w:rsidR="002714A9" w:rsidRDefault="00000000">
            <w:pPr>
              <w:jc w:val="center"/>
            </w:pPr>
            <w:r>
              <w:rPr>
                <w:rFonts w:ascii="Calibri" w:eastAsia="Calibri" w:hAnsi="Calibri" w:cs="Calibri"/>
                <w:sz w:val="24"/>
                <w:szCs w:val="24"/>
              </w:rPr>
              <w:t>8.00</w:t>
            </w:r>
          </w:p>
        </w:tc>
        <w:tc>
          <w:tcPr>
            <w:tcW w:w="1490" w:type="dxa"/>
            <w:tcBorders>
              <w:top w:val="none" w:sz="0" w:space="0" w:color="000000"/>
              <w:left w:val="none" w:sz="0" w:space="0" w:color="000000"/>
              <w:bottom w:val="none" w:sz="0" w:space="0" w:color="000000"/>
              <w:right w:val="none" w:sz="0" w:space="0" w:color="000000"/>
            </w:tcBorders>
            <w:vAlign w:val="center"/>
          </w:tcPr>
          <w:p w14:paraId="11178732" w14:textId="77777777" w:rsidR="002714A9" w:rsidRDefault="00000000">
            <w:pPr>
              <w:jc w:val="center"/>
            </w:pPr>
            <w:r>
              <w:rPr>
                <w:rFonts w:ascii="Calibri" w:eastAsia="Calibri" w:hAnsi="Calibri" w:cs="Calibri"/>
                <w:sz w:val="24"/>
                <w:szCs w:val="24"/>
              </w:rPr>
              <w:t>0.08</w:t>
            </w:r>
          </w:p>
        </w:tc>
      </w:tr>
      <w:tr w:rsidR="002714A9" w14:paraId="1C4E6063"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7474EAC8" w14:textId="77777777" w:rsidR="002714A9" w:rsidRDefault="00000000">
            <w:r>
              <w:rPr>
                <w:rFonts w:ascii="Calibri" w:eastAsia="Calibri" w:hAnsi="Calibri" w:cs="Calibri"/>
                <w:sz w:val="24"/>
                <w:szCs w:val="24"/>
              </w:rPr>
              <w:t>Slope</w:t>
            </w:r>
          </w:p>
        </w:tc>
        <w:tc>
          <w:tcPr>
            <w:tcW w:w="1488" w:type="dxa"/>
            <w:tcBorders>
              <w:top w:val="none" w:sz="0" w:space="0" w:color="000000"/>
              <w:left w:val="none" w:sz="0" w:space="0" w:color="000000"/>
              <w:bottom w:val="none" w:sz="0" w:space="0" w:color="000000"/>
              <w:right w:val="none" w:sz="0" w:space="0" w:color="000000"/>
            </w:tcBorders>
            <w:vAlign w:val="center"/>
          </w:tcPr>
          <w:p w14:paraId="445FEC2C" w14:textId="77777777" w:rsidR="002714A9" w:rsidRDefault="00000000">
            <w:pPr>
              <w:jc w:val="center"/>
            </w:pPr>
            <w:r>
              <w:rPr>
                <w:rFonts w:ascii="Calibri" w:eastAsia="Calibri" w:hAnsi="Calibri" w:cs="Calibri"/>
                <w:sz w:val="24"/>
                <w:szCs w:val="24"/>
              </w:rPr>
              <w:t>1+1</w:t>
            </w:r>
          </w:p>
        </w:tc>
        <w:tc>
          <w:tcPr>
            <w:tcW w:w="1575" w:type="dxa"/>
            <w:tcBorders>
              <w:top w:val="none" w:sz="0" w:space="0" w:color="000000"/>
              <w:left w:val="none" w:sz="0" w:space="0" w:color="000000"/>
              <w:bottom w:val="none" w:sz="0" w:space="0" w:color="000000"/>
              <w:right w:val="none" w:sz="0" w:space="0" w:color="000000"/>
            </w:tcBorders>
            <w:vAlign w:val="center"/>
          </w:tcPr>
          <w:p w14:paraId="2EF43505" w14:textId="77777777" w:rsidR="002714A9" w:rsidRDefault="00000000">
            <w:pPr>
              <w:jc w:val="center"/>
            </w:pPr>
            <w:r>
              <w:rPr>
                <w:rFonts w:ascii="Calibri" w:eastAsia="Calibri" w:hAnsi="Calibri" w:cs="Calibri"/>
                <w:sz w:val="24"/>
                <w:szCs w:val="24"/>
              </w:rPr>
              <w:t>0.5</w:t>
            </w:r>
          </w:p>
        </w:tc>
        <w:tc>
          <w:tcPr>
            <w:tcW w:w="1487" w:type="dxa"/>
            <w:tcBorders>
              <w:top w:val="none" w:sz="0" w:space="0" w:color="000000"/>
              <w:left w:val="none" w:sz="0" w:space="0" w:color="000000"/>
              <w:bottom w:val="none" w:sz="0" w:space="0" w:color="000000"/>
              <w:right w:val="none" w:sz="0" w:space="0" w:color="000000"/>
            </w:tcBorders>
            <w:vAlign w:val="center"/>
          </w:tcPr>
          <w:p w14:paraId="69A2BCE8" w14:textId="77777777" w:rsidR="002714A9" w:rsidRDefault="00000000">
            <w:pPr>
              <w:jc w:val="center"/>
            </w:pPr>
            <w:r>
              <w:rPr>
                <w:rFonts w:ascii="Calibri" w:eastAsia="Calibri" w:hAnsi="Calibri" w:cs="Calibri"/>
                <w:sz w:val="24"/>
                <w:szCs w:val="24"/>
              </w:rPr>
              <w:t>2.5</w:t>
            </w:r>
          </w:p>
        </w:tc>
        <w:tc>
          <w:tcPr>
            <w:tcW w:w="1490" w:type="dxa"/>
            <w:tcBorders>
              <w:top w:val="none" w:sz="0" w:space="0" w:color="000000"/>
              <w:left w:val="none" w:sz="0" w:space="0" w:color="000000"/>
              <w:bottom w:val="none" w:sz="0" w:space="0" w:color="000000"/>
              <w:right w:val="none" w:sz="0" w:space="0" w:color="000000"/>
            </w:tcBorders>
            <w:vAlign w:val="center"/>
          </w:tcPr>
          <w:p w14:paraId="2336040C" w14:textId="77777777" w:rsidR="002714A9" w:rsidRDefault="00000000">
            <w:pPr>
              <w:jc w:val="center"/>
            </w:pPr>
            <w:r>
              <w:rPr>
                <w:rFonts w:ascii="Calibri" w:eastAsia="Calibri" w:hAnsi="Calibri" w:cs="Calibri"/>
                <w:sz w:val="24"/>
                <w:szCs w:val="24"/>
              </w:rPr>
              <w:t>6.67</w:t>
            </w:r>
          </w:p>
        </w:tc>
        <w:tc>
          <w:tcPr>
            <w:tcW w:w="1490" w:type="dxa"/>
            <w:tcBorders>
              <w:top w:val="none" w:sz="0" w:space="0" w:color="000000"/>
              <w:left w:val="none" w:sz="0" w:space="0" w:color="000000"/>
              <w:bottom w:val="none" w:sz="0" w:space="0" w:color="000000"/>
              <w:right w:val="none" w:sz="0" w:space="0" w:color="000000"/>
            </w:tcBorders>
            <w:vAlign w:val="center"/>
          </w:tcPr>
          <w:p w14:paraId="6A460C2F" w14:textId="77777777" w:rsidR="002714A9" w:rsidRDefault="00000000">
            <w:pPr>
              <w:jc w:val="center"/>
            </w:pPr>
            <w:r>
              <w:rPr>
                <w:rFonts w:ascii="Calibri" w:eastAsia="Calibri" w:hAnsi="Calibri" w:cs="Calibri"/>
                <w:sz w:val="24"/>
                <w:szCs w:val="24"/>
              </w:rPr>
              <w:t>0.06</w:t>
            </w:r>
          </w:p>
        </w:tc>
      </w:tr>
      <w:tr w:rsidR="002714A9" w14:paraId="671B6A4D"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05D46C5E" w14:textId="77777777" w:rsidR="002714A9" w:rsidRDefault="00000000">
            <w:r>
              <w:rPr>
                <w:rFonts w:ascii="Calibri" w:eastAsia="Calibri" w:hAnsi="Calibri" w:cs="Calibri"/>
                <w:sz w:val="24"/>
                <w:szCs w:val="24"/>
              </w:rPr>
              <w:t>Powerline</w:t>
            </w:r>
          </w:p>
        </w:tc>
        <w:tc>
          <w:tcPr>
            <w:tcW w:w="1488" w:type="dxa"/>
            <w:tcBorders>
              <w:top w:val="none" w:sz="0" w:space="0" w:color="000000"/>
              <w:left w:val="none" w:sz="0" w:space="0" w:color="000000"/>
              <w:bottom w:val="none" w:sz="0" w:space="0" w:color="000000"/>
              <w:right w:val="none" w:sz="0" w:space="0" w:color="000000"/>
            </w:tcBorders>
            <w:vAlign w:val="center"/>
          </w:tcPr>
          <w:p w14:paraId="414E00AE" w14:textId="77777777" w:rsidR="002714A9" w:rsidRDefault="00000000">
            <w:pPr>
              <w:jc w:val="center"/>
            </w:pPr>
            <w:r>
              <w:rPr>
                <w:rFonts w:ascii="Calibri" w:eastAsia="Calibri" w:hAnsi="Calibri" w:cs="Calibri"/>
                <w:sz w:val="24"/>
                <w:szCs w:val="24"/>
              </w:rPr>
              <w:t>1</w:t>
            </w:r>
          </w:p>
        </w:tc>
        <w:tc>
          <w:tcPr>
            <w:tcW w:w="1575" w:type="dxa"/>
            <w:tcBorders>
              <w:top w:val="none" w:sz="0" w:space="0" w:color="000000"/>
              <w:left w:val="none" w:sz="0" w:space="0" w:color="000000"/>
              <w:bottom w:val="none" w:sz="0" w:space="0" w:color="000000"/>
              <w:right w:val="none" w:sz="0" w:space="0" w:color="000000"/>
            </w:tcBorders>
            <w:vAlign w:val="center"/>
          </w:tcPr>
          <w:p w14:paraId="687CE555" w14:textId="77777777" w:rsidR="002714A9" w:rsidRDefault="00000000">
            <w:pPr>
              <w:jc w:val="center"/>
            </w:pPr>
            <w:r>
              <w:rPr>
                <w:rFonts w:ascii="Calibri" w:eastAsia="Calibri" w:hAnsi="Calibri" w:cs="Calibri"/>
                <w:sz w:val="24"/>
                <w:szCs w:val="24"/>
              </w:rPr>
              <w:t>0.5+0.5</w:t>
            </w:r>
          </w:p>
        </w:tc>
        <w:tc>
          <w:tcPr>
            <w:tcW w:w="1487" w:type="dxa"/>
            <w:tcBorders>
              <w:top w:val="none" w:sz="0" w:space="0" w:color="000000"/>
              <w:left w:val="none" w:sz="0" w:space="0" w:color="000000"/>
              <w:bottom w:val="none" w:sz="0" w:space="0" w:color="000000"/>
              <w:right w:val="none" w:sz="0" w:space="0" w:color="000000"/>
            </w:tcBorders>
            <w:vAlign w:val="center"/>
          </w:tcPr>
          <w:p w14:paraId="1A76CAB8" w14:textId="77777777" w:rsidR="002714A9" w:rsidRDefault="00000000">
            <w:pPr>
              <w:jc w:val="center"/>
            </w:pPr>
            <w:r>
              <w:rPr>
                <w:rFonts w:ascii="Calibri" w:eastAsia="Calibri" w:hAnsi="Calibri" w:cs="Calibri"/>
                <w:sz w:val="24"/>
                <w:szCs w:val="24"/>
              </w:rPr>
              <w:t>2</w:t>
            </w:r>
          </w:p>
        </w:tc>
        <w:tc>
          <w:tcPr>
            <w:tcW w:w="1490" w:type="dxa"/>
            <w:tcBorders>
              <w:top w:val="none" w:sz="0" w:space="0" w:color="000000"/>
              <w:left w:val="none" w:sz="0" w:space="0" w:color="000000"/>
              <w:bottom w:val="none" w:sz="0" w:space="0" w:color="000000"/>
              <w:right w:val="none" w:sz="0" w:space="0" w:color="000000"/>
            </w:tcBorders>
            <w:vAlign w:val="center"/>
          </w:tcPr>
          <w:p w14:paraId="5A4BAA57" w14:textId="77777777" w:rsidR="002714A9" w:rsidRDefault="00000000">
            <w:pPr>
              <w:jc w:val="center"/>
            </w:pPr>
            <w:r>
              <w:rPr>
                <w:rFonts w:ascii="Calibri" w:eastAsia="Calibri" w:hAnsi="Calibri" w:cs="Calibri"/>
                <w:sz w:val="24"/>
                <w:szCs w:val="24"/>
              </w:rPr>
              <w:t>5.33</w:t>
            </w:r>
          </w:p>
        </w:tc>
        <w:tc>
          <w:tcPr>
            <w:tcW w:w="1490" w:type="dxa"/>
            <w:tcBorders>
              <w:top w:val="none" w:sz="0" w:space="0" w:color="000000"/>
              <w:left w:val="none" w:sz="0" w:space="0" w:color="000000"/>
              <w:bottom w:val="none" w:sz="0" w:space="0" w:color="000000"/>
              <w:right w:val="none" w:sz="0" w:space="0" w:color="000000"/>
            </w:tcBorders>
            <w:vAlign w:val="center"/>
          </w:tcPr>
          <w:p w14:paraId="23D2BFF9" w14:textId="77777777" w:rsidR="002714A9" w:rsidRDefault="00000000">
            <w:pPr>
              <w:jc w:val="center"/>
            </w:pPr>
            <w:r>
              <w:rPr>
                <w:rFonts w:ascii="Calibri" w:eastAsia="Calibri" w:hAnsi="Calibri" w:cs="Calibri"/>
                <w:sz w:val="24"/>
                <w:szCs w:val="24"/>
              </w:rPr>
              <w:t>0.06</w:t>
            </w:r>
          </w:p>
        </w:tc>
      </w:tr>
      <w:tr w:rsidR="002714A9" w14:paraId="3434C58D"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21CA0AAE" w14:textId="77777777" w:rsidR="002714A9" w:rsidRDefault="00000000">
            <w:r>
              <w:rPr>
                <w:rFonts w:ascii="Calibri" w:eastAsia="Calibri" w:hAnsi="Calibri" w:cs="Calibri"/>
                <w:sz w:val="24"/>
                <w:szCs w:val="24"/>
              </w:rPr>
              <w:t>Precipitation</w:t>
            </w:r>
          </w:p>
        </w:tc>
        <w:tc>
          <w:tcPr>
            <w:tcW w:w="1488" w:type="dxa"/>
            <w:tcBorders>
              <w:top w:val="none" w:sz="0" w:space="0" w:color="000000"/>
              <w:left w:val="none" w:sz="0" w:space="0" w:color="000000"/>
              <w:bottom w:val="none" w:sz="0" w:space="0" w:color="000000"/>
              <w:right w:val="none" w:sz="0" w:space="0" w:color="000000"/>
            </w:tcBorders>
            <w:vAlign w:val="center"/>
          </w:tcPr>
          <w:p w14:paraId="5F086E9B" w14:textId="77777777" w:rsidR="002714A9" w:rsidRDefault="00000000">
            <w:pPr>
              <w:jc w:val="center"/>
            </w:pPr>
            <w:r>
              <w:rPr>
                <w:rFonts w:ascii="Calibri" w:eastAsia="Calibri" w:hAnsi="Calibri" w:cs="Calibri"/>
                <w:sz w:val="24"/>
                <w:szCs w:val="24"/>
              </w:rPr>
              <w:t>1</w:t>
            </w:r>
          </w:p>
        </w:tc>
        <w:tc>
          <w:tcPr>
            <w:tcW w:w="1575" w:type="dxa"/>
            <w:tcBorders>
              <w:top w:val="none" w:sz="0" w:space="0" w:color="000000"/>
              <w:left w:val="none" w:sz="0" w:space="0" w:color="000000"/>
              <w:bottom w:val="none" w:sz="0" w:space="0" w:color="000000"/>
              <w:right w:val="none" w:sz="0" w:space="0" w:color="000000"/>
            </w:tcBorders>
            <w:vAlign w:val="center"/>
          </w:tcPr>
          <w:p w14:paraId="61880F64" w14:textId="77777777" w:rsidR="002714A9" w:rsidRDefault="00000000">
            <w:pPr>
              <w:jc w:val="center"/>
            </w:pPr>
            <w:r>
              <w:rPr>
                <w:rFonts w:ascii="Calibri" w:eastAsia="Calibri" w:hAnsi="Calibri" w:cs="Calibri"/>
                <w:sz w:val="24"/>
                <w:szCs w:val="24"/>
              </w:rPr>
              <w:t>0.5+0.5</w:t>
            </w:r>
          </w:p>
        </w:tc>
        <w:tc>
          <w:tcPr>
            <w:tcW w:w="1487" w:type="dxa"/>
            <w:tcBorders>
              <w:top w:val="none" w:sz="0" w:space="0" w:color="000000"/>
              <w:left w:val="none" w:sz="0" w:space="0" w:color="000000"/>
              <w:bottom w:val="none" w:sz="0" w:space="0" w:color="000000"/>
              <w:right w:val="none" w:sz="0" w:space="0" w:color="000000"/>
            </w:tcBorders>
            <w:vAlign w:val="center"/>
          </w:tcPr>
          <w:p w14:paraId="3BC35C6D" w14:textId="77777777" w:rsidR="002714A9" w:rsidRDefault="00000000">
            <w:pPr>
              <w:jc w:val="center"/>
            </w:pPr>
            <w:r>
              <w:rPr>
                <w:rFonts w:ascii="Calibri" w:eastAsia="Calibri" w:hAnsi="Calibri" w:cs="Calibri"/>
                <w:sz w:val="24"/>
                <w:szCs w:val="24"/>
              </w:rPr>
              <w:t>2</w:t>
            </w:r>
          </w:p>
        </w:tc>
        <w:tc>
          <w:tcPr>
            <w:tcW w:w="1490" w:type="dxa"/>
            <w:tcBorders>
              <w:top w:val="none" w:sz="0" w:space="0" w:color="000000"/>
              <w:left w:val="none" w:sz="0" w:space="0" w:color="000000"/>
              <w:bottom w:val="none" w:sz="0" w:space="0" w:color="000000"/>
              <w:right w:val="none" w:sz="0" w:space="0" w:color="000000"/>
            </w:tcBorders>
            <w:vAlign w:val="center"/>
          </w:tcPr>
          <w:p w14:paraId="50BD870E" w14:textId="77777777" w:rsidR="002714A9" w:rsidRDefault="00000000">
            <w:pPr>
              <w:jc w:val="center"/>
            </w:pPr>
            <w:r>
              <w:rPr>
                <w:rFonts w:ascii="Calibri" w:eastAsia="Calibri" w:hAnsi="Calibri" w:cs="Calibri"/>
                <w:sz w:val="24"/>
                <w:szCs w:val="24"/>
              </w:rPr>
              <w:t>5.33</w:t>
            </w:r>
          </w:p>
        </w:tc>
        <w:tc>
          <w:tcPr>
            <w:tcW w:w="1490" w:type="dxa"/>
            <w:tcBorders>
              <w:top w:val="none" w:sz="0" w:space="0" w:color="000000"/>
              <w:left w:val="none" w:sz="0" w:space="0" w:color="000000"/>
              <w:bottom w:val="none" w:sz="0" w:space="0" w:color="000000"/>
              <w:right w:val="none" w:sz="0" w:space="0" w:color="000000"/>
            </w:tcBorders>
            <w:vAlign w:val="center"/>
          </w:tcPr>
          <w:p w14:paraId="11F30C8A" w14:textId="77777777" w:rsidR="002714A9" w:rsidRDefault="00000000">
            <w:pPr>
              <w:jc w:val="center"/>
            </w:pPr>
            <w:r>
              <w:rPr>
                <w:rFonts w:ascii="Calibri" w:eastAsia="Calibri" w:hAnsi="Calibri" w:cs="Calibri"/>
                <w:sz w:val="24"/>
                <w:szCs w:val="24"/>
              </w:rPr>
              <w:t>0.06</w:t>
            </w:r>
          </w:p>
        </w:tc>
      </w:tr>
      <w:tr w:rsidR="002714A9" w14:paraId="4DDD1975"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678B8DA2" w14:textId="77777777" w:rsidR="002714A9" w:rsidRDefault="00000000">
            <w:r>
              <w:rPr>
                <w:rFonts w:ascii="Calibri" w:eastAsia="Calibri" w:hAnsi="Calibri" w:cs="Calibri"/>
                <w:sz w:val="24"/>
                <w:szCs w:val="24"/>
              </w:rPr>
              <w:t>Substation</w:t>
            </w:r>
          </w:p>
        </w:tc>
        <w:tc>
          <w:tcPr>
            <w:tcW w:w="1488" w:type="dxa"/>
            <w:tcBorders>
              <w:top w:val="none" w:sz="0" w:space="0" w:color="000000"/>
              <w:left w:val="none" w:sz="0" w:space="0" w:color="000000"/>
              <w:bottom w:val="none" w:sz="0" w:space="0" w:color="000000"/>
              <w:right w:val="none" w:sz="0" w:space="0" w:color="000000"/>
            </w:tcBorders>
            <w:vAlign w:val="center"/>
          </w:tcPr>
          <w:p w14:paraId="6FC570C4" w14:textId="77777777" w:rsidR="002714A9" w:rsidRDefault="00000000">
            <w:pPr>
              <w:jc w:val="center"/>
            </w:pPr>
            <w:r>
              <w:rPr>
                <w:rFonts w:ascii="Calibri" w:eastAsia="Calibri" w:hAnsi="Calibri" w:cs="Calibri"/>
                <w:sz w:val="24"/>
                <w:szCs w:val="24"/>
              </w:rPr>
              <w:t>1</w:t>
            </w:r>
          </w:p>
        </w:tc>
        <w:tc>
          <w:tcPr>
            <w:tcW w:w="1575" w:type="dxa"/>
            <w:tcBorders>
              <w:top w:val="none" w:sz="0" w:space="0" w:color="000000"/>
              <w:left w:val="none" w:sz="0" w:space="0" w:color="000000"/>
              <w:bottom w:val="none" w:sz="0" w:space="0" w:color="000000"/>
              <w:right w:val="none" w:sz="0" w:space="0" w:color="000000"/>
            </w:tcBorders>
            <w:vAlign w:val="center"/>
          </w:tcPr>
          <w:p w14:paraId="04840525" w14:textId="77777777" w:rsidR="002714A9" w:rsidRDefault="00000000">
            <w:pPr>
              <w:jc w:val="center"/>
            </w:pPr>
            <w:r>
              <w:rPr>
                <w:rFonts w:ascii="Calibri" w:eastAsia="Calibri" w:hAnsi="Calibri" w:cs="Calibri"/>
                <w:sz w:val="24"/>
                <w:szCs w:val="24"/>
              </w:rPr>
              <w:t>0.5</w:t>
            </w:r>
          </w:p>
        </w:tc>
        <w:tc>
          <w:tcPr>
            <w:tcW w:w="1487" w:type="dxa"/>
            <w:tcBorders>
              <w:top w:val="none" w:sz="0" w:space="0" w:color="000000"/>
              <w:left w:val="none" w:sz="0" w:space="0" w:color="000000"/>
              <w:bottom w:val="none" w:sz="0" w:space="0" w:color="000000"/>
              <w:right w:val="none" w:sz="0" w:space="0" w:color="000000"/>
            </w:tcBorders>
            <w:vAlign w:val="center"/>
          </w:tcPr>
          <w:p w14:paraId="57C60C52" w14:textId="77777777" w:rsidR="002714A9" w:rsidRDefault="00000000">
            <w:pPr>
              <w:jc w:val="center"/>
            </w:pPr>
            <w:r>
              <w:rPr>
                <w:rFonts w:ascii="Calibri" w:eastAsia="Calibri" w:hAnsi="Calibri" w:cs="Calibri"/>
                <w:sz w:val="24"/>
                <w:szCs w:val="24"/>
              </w:rPr>
              <w:t>1.5</w:t>
            </w:r>
          </w:p>
        </w:tc>
        <w:tc>
          <w:tcPr>
            <w:tcW w:w="1490" w:type="dxa"/>
            <w:tcBorders>
              <w:top w:val="none" w:sz="0" w:space="0" w:color="000000"/>
              <w:left w:val="none" w:sz="0" w:space="0" w:color="000000"/>
              <w:bottom w:val="none" w:sz="0" w:space="0" w:color="000000"/>
              <w:right w:val="none" w:sz="0" w:space="0" w:color="000000"/>
            </w:tcBorders>
            <w:vAlign w:val="center"/>
          </w:tcPr>
          <w:p w14:paraId="63D38240" w14:textId="77777777" w:rsidR="002714A9" w:rsidRDefault="00000000">
            <w:pPr>
              <w:jc w:val="center"/>
            </w:pPr>
            <w:r>
              <w:rPr>
                <w:rFonts w:ascii="Calibri" w:eastAsia="Calibri" w:hAnsi="Calibri" w:cs="Calibri"/>
                <w:sz w:val="24"/>
                <w:szCs w:val="24"/>
              </w:rPr>
              <w:t>4.00</w:t>
            </w:r>
          </w:p>
        </w:tc>
        <w:tc>
          <w:tcPr>
            <w:tcW w:w="1490" w:type="dxa"/>
            <w:tcBorders>
              <w:top w:val="none" w:sz="0" w:space="0" w:color="000000"/>
              <w:left w:val="none" w:sz="0" w:space="0" w:color="000000"/>
              <w:bottom w:val="none" w:sz="0" w:space="0" w:color="000000"/>
              <w:right w:val="none" w:sz="0" w:space="0" w:color="000000"/>
            </w:tcBorders>
            <w:vAlign w:val="center"/>
          </w:tcPr>
          <w:p w14:paraId="4438B0A2" w14:textId="77777777" w:rsidR="002714A9" w:rsidRDefault="00000000">
            <w:pPr>
              <w:jc w:val="center"/>
            </w:pPr>
            <w:r>
              <w:rPr>
                <w:rFonts w:ascii="Calibri" w:eastAsia="Calibri" w:hAnsi="Calibri" w:cs="Calibri"/>
                <w:sz w:val="24"/>
                <w:szCs w:val="24"/>
              </w:rPr>
              <w:t>0.04</w:t>
            </w:r>
          </w:p>
        </w:tc>
      </w:tr>
      <w:tr w:rsidR="002714A9" w14:paraId="782F8321"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362678D8" w14:textId="77777777" w:rsidR="002714A9" w:rsidRDefault="00000000">
            <w:r>
              <w:rPr>
                <w:rFonts w:ascii="Calibri" w:eastAsia="Calibri" w:hAnsi="Calibri" w:cs="Calibri"/>
                <w:sz w:val="24"/>
                <w:szCs w:val="24"/>
              </w:rPr>
              <w:t>Railway Line</w:t>
            </w:r>
          </w:p>
        </w:tc>
        <w:tc>
          <w:tcPr>
            <w:tcW w:w="1488" w:type="dxa"/>
            <w:tcBorders>
              <w:top w:val="none" w:sz="0" w:space="0" w:color="000000"/>
              <w:left w:val="none" w:sz="0" w:space="0" w:color="000000"/>
              <w:bottom w:val="none" w:sz="0" w:space="0" w:color="000000"/>
              <w:right w:val="none" w:sz="0" w:space="0" w:color="000000"/>
            </w:tcBorders>
            <w:vAlign w:val="center"/>
          </w:tcPr>
          <w:p w14:paraId="7CF6BA0D" w14:textId="77777777" w:rsidR="002714A9" w:rsidRDefault="00000000">
            <w:pPr>
              <w:jc w:val="center"/>
            </w:pPr>
            <w:r>
              <w:rPr>
                <w:rFonts w:ascii="Calibri" w:eastAsia="Calibri" w:hAnsi="Calibri" w:cs="Calibri"/>
                <w:sz w:val="24"/>
                <w:szCs w:val="24"/>
              </w:rPr>
              <w:t>0</w:t>
            </w:r>
          </w:p>
        </w:tc>
        <w:tc>
          <w:tcPr>
            <w:tcW w:w="1575" w:type="dxa"/>
            <w:tcBorders>
              <w:top w:val="none" w:sz="0" w:space="0" w:color="000000"/>
              <w:left w:val="none" w:sz="0" w:space="0" w:color="000000"/>
              <w:bottom w:val="none" w:sz="0" w:space="0" w:color="000000"/>
              <w:right w:val="none" w:sz="0" w:space="0" w:color="000000"/>
            </w:tcBorders>
            <w:vAlign w:val="center"/>
          </w:tcPr>
          <w:p w14:paraId="204C7EC8" w14:textId="77777777" w:rsidR="002714A9" w:rsidRDefault="00000000">
            <w:pPr>
              <w:jc w:val="center"/>
            </w:pPr>
            <w:r>
              <w:rPr>
                <w:rFonts w:ascii="Calibri" w:eastAsia="Calibri" w:hAnsi="Calibri" w:cs="Calibri"/>
                <w:sz w:val="24"/>
                <w:szCs w:val="24"/>
              </w:rPr>
              <w:t>0.5+0.5+0.5</w:t>
            </w:r>
          </w:p>
        </w:tc>
        <w:tc>
          <w:tcPr>
            <w:tcW w:w="1487" w:type="dxa"/>
            <w:tcBorders>
              <w:top w:val="none" w:sz="0" w:space="0" w:color="000000"/>
              <w:left w:val="none" w:sz="0" w:space="0" w:color="000000"/>
              <w:bottom w:val="none" w:sz="0" w:space="0" w:color="000000"/>
              <w:right w:val="none" w:sz="0" w:space="0" w:color="000000"/>
            </w:tcBorders>
            <w:vAlign w:val="center"/>
          </w:tcPr>
          <w:p w14:paraId="31A89473" w14:textId="77777777" w:rsidR="002714A9" w:rsidRDefault="00000000">
            <w:pPr>
              <w:jc w:val="center"/>
            </w:pPr>
            <w:r>
              <w:rPr>
                <w:rFonts w:ascii="Calibri" w:eastAsia="Calibri" w:hAnsi="Calibri" w:cs="Calibri"/>
                <w:sz w:val="24"/>
                <w:szCs w:val="24"/>
              </w:rPr>
              <w:t>1.5</w:t>
            </w:r>
          </w:p>
        </w:tc>
        <w:tc>
          <w:tcPr>
            <w:tcW w:w="1490" w:type="dxa"/>
            <w:tcBorders>
              <w:top w:val="none" w:sz="0" w:space="0" w:color="000000"/>
              <w:left w:val="none" w:sz="0" w:space="0" w:color="000000"/>
              <w:bottom w:val="none" w:sz="0" w:space="0" w:color="000000"/>
              <w:right w:val="none" w:sz="0" w:space="0" w:color="000000"/>
            </w:tcBorders>
            <w:vAlign w:val="center"/>
          </w:tcPr>
          <w:p w14:paraId="2B53D8CB" w14:textId="77777777" w:rsidR="002714A9" w:rsidRDefault="00000000">
            <w:pPr>
              <w:jc w:val="center"/>
            </w:pPr>
            <w:r>
              <w:rPr>
                <w:rFonts w:ascii="Calibri" w:eastAsia="Calibri" w:hAnsi="Calibri" w:cs="Calibri"/>
                <w:sz w:val="24"/>
                <w:szCs w:val="24"/>
              </w:rPr>
              <w:t>4.00</w:t>
            </w:r>
          </w:p>
        </w:tc>
        <w:tc>
          <w:tcPr>
            <w:tcW w:w="1490" w:type="dxa"/>
            <w:tcBorders>
              <w:top w:val="none" w:sz="0" w:space="0" w:color="000000"/>
              <w:left w:val="none" w:sz="0" w:space="0" w:color="000000"/>
              <w:bottom w:val="none" w:sz="0" w:space="0" w:color="000000"/>
              <w:right w:val="none" w:sz="0" w:space="0" w:color="000000"/>
            </w:tcBorders>
            <w:vAlign w:val="center"/>
          </w:tcPr>
          <w:p w14:paraId="4AB0B57E" w14:textId="77777777" w:rsidR="002714A9" w:rsidRDefault="00000000">
            <w:pPr>
              <w:jc w:val="center"/>
            </w:pPr>
            <w:r>
              <w:rPr>
                <w:rFonts w:ascii="Calibri" w:eastAsia="Calibri" w:hAnsi="Calibri" w:cs="Calibri"/>
                <w:sz w:val="24"/>
                <w:szCs w:val="24"/>
              </w:rPr>
              <w:t>0.03</w:t>
            </w:r>
          </w:p>
        </w:tc>
      </w:tr>
      <w:tr w:rsidR="002714A9" w14:paraId="09CA4A65"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51C67974" w14:textId="77777777" w:rsidR="002714A9" w:rsidRDefault="00000000">
            <w:r>
              <w:rPr>
                <w:rFonts w:ascii="Calibri" w:eastAsia="Calibri" w:hAnsi="Calibri" w:cs="Calibri"/>
                <w:sz w:val="24"/>
                <w:szCs w:val="24"/>
              </w:rPr>
              <w:t>Elevation</w:t>
            </w:r>
          </w:p>
        </w:tc>
        <w:tc>
          <w:tcPr>
            <w:tcW w:w="1488" w:type="dxa"/>
            <w:tcBorders>
              <w:top w:val="none" w:sz="0" w:space="0" w:color="000000"/>
              <w:left w:val="none" w:sz="0" w:space="0" w:color="000000"/>
              <w:bottom w:val="none" w:sz="0" w:space="0" w:color="000000"/>
              <w:right w:val="none" w:sz="0" w:space="0" w:color="000000"/>
            </w:tcBorders>
            <w:vAlign w:val="center"/>
          </w:tcPr>
          <w:p w14:paraId="462E49B5" w14:textId="77777777" w:rsidR="002714A9" w:rsidRDefault="00000000">
            <w:pPr>
              <w:jc w:val="center"/>
            </w:pPr>
            <w:r>
              <w:rPr>
                <w:rFonts w:ascii="Calibri" w:eastAsia="Calibri" w:hAnsi="Calibri" w:cs="Calibri"/>
                <w:sz w:val="24"/>
                <w:szCs w:val="24"/>
              </w:rPr>
              <w:t>1</w:t>
            </w:r>
          </w:p>
        </w:tc>
        <w:tc>
          <w:tcPr>
            <w:tcW w:w="1575" w:type="dxa"/>
            <w:tcBorders>
              <w:top w:val="none" w:sz="0" w:space="0" w:color="000000"/>
              <w:left w:val="none" w:sz="0" w:space="0" w:color="000000"/>
              <w:bottom w:val="none" w:sz="0" w:space="0" w:color="000000"/>
              <w:right w:val="none" w:sz="0" w:space="0" w:color="000000"/>
            </w:tcBorders>
            <w:vAlign w:val="center"/>
          </w:tcPr>
          <w:p w14:paraId="78CE742D" w14:textId="77777777" w:rsidR="002714A9" w:rsidRDefault="00000000">
            <w:pPr>
              <w:jc w:val="center"/>
            </w:pPr>
            <w:r>
              <w:rPr>
                <w:rFonts w:ascii="Calibri" w:eastAsia="Calibri" w:hAnsi="Calibri" w:cs="Calibri"/>
                <w:sz w:val="24"/>
                <w:szCs w:val="24"/>
              </w:rPr>
              <w:t>0.5</w:t>
            </w:r>
          </w:p>
        </w:tc>
        <w:tc>
          <w:tcPr>
            <w:tcW w:w="1487" w:type="dxa"/>
            <w:tcBorders>
              <w:top w:val="none" w:sz="0" w:space="0" w:color="000000"/>
              <w:left w:val="none" w:sz="0" w:space="0" w:color="000000"/>
              <w:bottom w:val="none" w:sz="0" w:space="0" w:color="000000"/>
              <w:right w:val="none" w:sz="0" w:space="0" w:color="000000"/>
            </w:tcBorders>
            <w:vAlign w:val="center"/>
          </w:tcPr>
          <w:p w14:paraId="234BD0DE" w14:textId="77777777" w:rsidR="002714A9" w:rsidRDefault="00000000">
            <w:pPr>
              <w:jc w:val="center"/>
            </w:pPr>
            <w:r>
              <w:rPr>
                <w:rFonts w:ascii="Calibri" w:eastAsia="Calibri" w:hAnsi="Calibri" w:cs="Calibri"/>
                <w:sz w:val="24"/>
                <w:szCs w:val="24"/>
              </w:rPr>
              <w:t>1.5</w:t>
            </w:r>
          </w:p>
        </w:tc>
        <w:tc>
          <w:tcPr>
            <w:tcW w:w="1490" w:type="dxa"/>
            <w:tcBorders>
              <w:top w:val="none" w:sz="0" w:space="0" w:color="000000"/>
              <w:left w:val="none" w:sz="0" w:space="0" w:color="000000"/>
              <w:bottom w:val="none" w:sz="0" w:space="0" w:color="000000"/>
              <w:right w:val="none" w:sz="0" w:space="0" w:color="000000"/>
            </w:tcBorders>
            <w:vAlign w:val="center"/>
          </w:tcPr>
          <w:p w14:paraId="2E98AB7E" w14:textId="77777777" w:rsidR="002714A9" w:rsidRDefault="00000000">
            <w:pPr>
              <w:jc w:val="center"/>
            </w:pPr>
            <w:r>
              <w:rPr>
                <w:rFonts w:ascii="Calibri" w:eastAsia="Calibri" w:hAnsi="Calibri" w:cs="Calibri"/>
                <w:sz w:val="24"/>
                <w:szCs w:val="24"/>
              </w:rPr>
              <w:t>4.00</w:t>
            </w:r>
          </w:p>
        </w:tc>
        <w:tc>
          <w:tcPr>
            <w:tcW w:w="1490" w:type="dxa"/>
            <w:tcBorders>
              <w:top w:val="none" w:sz="0" w:space="0" w:color="000000"/>
              <w:left w:val="none" w:sz="0" w:space="0" w:color="000000"/>
              <w:bottom w:val="none" w:sz="0" w:space="0" w:color="000000"/>
              <w:right w:val="none" w:sz="0" w:space="0" w:color="000000"/>
            </w:tcBorders>
            <w:vAlign w:val="center"/>
          </w:tcPr>
          <w:p w14:paraId="31F7C842" w14:textId="77777777" w:rsidR="002714A9" w:rsidRDefault="00000000">
            <w:pPr>
              <w:jc w:val="center"/>
            </w:pPr>
            <w:r>
              <w:rPr>
                <w:rFonts w:ascii="Calibri" w:eastAsia="Calibri" w:hAnsi="Calibri" w:cs="Calibri"/>
                <w:sz w:val="24"/>
                <w:szCs w:val="24"/>
              </w:rPr>
              <w:t>0.03</w:t>
            </w:r>
          </w:p>
        </w:tc>
      </w:tr>
      <w:tr w:rsidR="002714A9" w14:paraId="2E0CCCB2"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3094C3EF" w14:textId="77777777" w:rsidR="002714A9" w:rsidRDefault="00000000">
            <w:proofErr w:type="spellStart"/>
            <w:r>
              <w:rPr>
                <w:rFonts w:ascii="Calibri" w:eastAsia="Calibri" w:hAnsi="Calibri" w:cs="Calibri"/>
                <w:sz w:val="24"/>
                <w:szCs w:val="24"/>
              </w:rPr>
              <w:t>StreamLine</w:t>
            </w:r>
            <w:proofErr w:type="spellEnd"/>
          </w:p>
        </w:tc>
        <w:tc>
          <w:tcPr>
            <w:tcW w:w="1488" w:type="dxa"/>
            <w:tcBorders>
              <w:top w:val="none" w:sz="0" w:space="0" w:color="000000"/>
              <w:left w:val="none" w:sz="0" w:space="0" w:color="000000"/>
              <w:bottom w:val="none" w:sz="0" w:space="0" w:color="000000"/>
              <w:right w:val="none" w:sz="0" w:space="0" w:color="000000"/>
            </w:tcBorders>
            <w:vAlign w:val="center"/>
          </w:tcPr>
          <w:p w14:paraId="562D66FD" w14:textId="77777777" w:rsidR="002714A9" w:rsidRDefault="00000000">
            <w:pPr>
              <w:jc w:val="center"/>
            </w:pPr>
            <w:r>
              <w:rPr>
                <w:rFonts w:ascii="Calibri" w:eastAsia="Calibri" w:hAnsi="Calibri" w:cs="Calibri"/>
                <w:sz w:val="24"/>
                <w:szCs w:val="24"/>
              </w:rPr>
              <w:t>0</w:t>
            </w:r>
          </w:p>
        </w:tc>
        <w:tc>
          <w:tcPr>
            <w:tcW w:w="1575" w:type="dxa"/>
            <w:tcBorders>
              <w:top w:val="none" w:sz="0" w:space="0" w:color="000000"/>
              <w:left w:val="none" w:sz="0" w:space="0" w:color="000000"/>
              <w:bottom w:val="none" w:sz="0" w:space="0" w:color="000000"/>
              <w:right w:val="none" w:sz="0" w:space="0" w:color="000000"/>
            </w:tcBorders>
            <w:vAlign w:val="center"/>
          </w:tcPr>
          <w:p w14:paraId="26D4D679" w14:textId="77777777" w:rsidR="002714A9" w:rsidRDefault="00000000">
            <w:pPr>
              <w:jc w:val="center"/>
            </w:pPr>
            <w:r>
              <w:rPr>
                <w:rFonts w:ascii="Calibri" w:eastAsia="Calibri" w:hAnsi="Calibri" w:cs="Calibri"/>
                <w:sz w:val="24"/>
                <w:szCs w:val="24"/>
              </w:rPr>
              <w:t>0.5+0.5</w:t>
            </w:r>
          </w:p>
        </w:tc>
        <w:tc>
          <w:tcPr>
            <w:tcW w:w="1487" w:type="dxa"/>
            <w:tcBorders>
              <w:top w:val="none" w:sz="0" w:space="0" w:color="000000"/>
              <w:left w:val="none" w:sz="0" w:space="0" w:color="000000"/>
              <w:bottom w:val="none" w:sz="0" w:space="0" w:color="000000"/>
              <w:right w:val="none" w:sz="0" w:space="0" w:color="000000"/>
            </w:tcBorders>
            <w:vAlign w:val="center"/>
          </w:tcPr>
          <w:p w14:paraId="4E349C46" w14:textId="77777777" w:rsidR="002714A9" w:rsidRDefault="00000000">
            <w:pPr>
              <w:jc w:val="center"/>
            </w:pPr>
            <w:r>
              <w:rPr>
                <w:rFonts w:ascii="Calibri" w:eastAsia="Calibri" w:hAnsi="Calibri" w:cs="Calibri"/>
                <w:sz w:val="24"/>
                <w:szCs w:val="24"/>
              </w:rPr>
              <w:t>1</w:t>
            </w:r>
          </w:p>
        </w:tc>
        <w:tc>
          <w:tcPr>
            <w:tcW w:w="1490" w:type="dxa"/>
            <w:tcBorders>
              <w:top w:val="none" w:sz="0" w:space="0" w:color="000000"/>
              <w:left w:val="none" w:sz="0" w:space="0" w:color="000000"/>
              <w:bottom w:val="none" w:sz="0" w:space="0" w:color="000000"/>
              <w:right w:val="none" w:sz="0" w:space="0" w:color="000000"/>
            </w:tcBorders>
            <w:vAlign w:val="center"/>
          </w:tcPr>
          <w:p w14:paraId="535C0BBC" w14:textId="77777777" w:rsidR="002714A9" w:rsidRDefault="00000000">
            <w:pPr>
              <w:jc w:val="center"/>
            </w:pPr>
            <w:r>
              <w:rPr>
                <w:rFonts w:ascii="Calibri" w:eastAsia="Calibri" w:hAnsi="Calibri" w:cs="Calibri"/>
                <w:sz w:val="24"/>
                <w:szCs w:val="24"/>
              </w:rPr>
              <w:t>2.67</w:t>
            </w:r>
          </w:p>
        </w:tc>
        <w:tc>
          <w:tcPr>
            <w:tcW w:w="1490" w:type="dxa"/>
            <w:tcBorders>
              <w:top w:val="none" w:sz="0" w:space="0" w:color="000000"/>
              <w:left w:val="none" w:sz="0" w:space="0" w:color="000000"/>
              <w:bottom w:val="none" w:sz="0" w:space="0" w:color="000000"/>
              <w:right w:val="none" w:sz="0" w:space="0" w:color="000000"/>
            </w:tcBorders>
            <w:vAlign w:val="center"/>
          </w:tcPr>
          <w:p w14:paraId="0D3B1121" w14:textId="77777777" w:rsidR="002714A9" w:rsidRDefault="00000000">
            <w:pPr>
              <w:jc w:val="center"/>
            </w:pPr>
            <w:r>
              <w:rPr>
                <w:rFonts w:ascii="Calibri" w:eastAsia="Calibri" w:hAnsi="Calibri" w:cs="Calibri"/>
                <w:sz w:val="24"/>
                <w:szCs w:val="24"/>
              </w:rPr>
              <w:t>0.03</w:t>
            </w:r>
          </w:p>
        </w:tc>
      </w:tr>
      <w:tr w:rsidR="002714A9" w14:paraId="4CB92717"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3C159ADC" w14:textId="77777777" w:rsidR="002714A9" w:rsidRDefault="00000000">
            <w:r>
              <w:rPr>
                <w:rFonts w:ascii="Calibri" w:eastAsia="Calibri" w:hAnsi="Calibri" w:cs="Calibri"/>
                <w:sz w:val="24"/>
                <w:szCs w:val="24"/>
              </w:rPr>
              <w:t>Cropland</w:t>
            </w:r>
          </w:p>
        </w:tc>
        <w:tc>
          <w:tcPr>
            <w:tcW w:w="1488" w:type="dxa"/>
            <w:tcBorders>
              <w:top w:val="none" w:sz="0" w:space="0" w:color="000000"/>
              <w:left w:val="none" w:sz="0" w:space="0" w:color="000000"/>
              <w:bottom w:val="none" w:sz="0" w:space="0" w:color="000000"/>
              <w:right w:val="none" w:sz="0" w:space="0" w:color="000000"/>
            </w:tcBorders>
            <w:vAlign w:val="center"/>
          </w:tcPr>
          <w:p w14:paraId="23E2CDBA" w14:textId="77777777" w:rsidR="002714A9" w:rsidRDefault="00000000">
            <w:pPr>
              <w:jc w:val="center"/>
            </w:pPr>
            <w:r>
              <w:rPr>
                <w:rFonts w:ascii="Calibri" w:eastAsia="Calibri" w:hAnsi="Calibri" w:cs="Calibri"/>
                <w:sz w:val="24"/>
                <w:szCs w:val="24"/>
              </w:rPr>
              <w:t>0</w:t>
            </w:r>
          </w:p>
        </w:tc>
        <w:tc>
          <w:tcPr>
            <w:tcW w:w="1575" w:type="dxa"/>
            <w:tcBorders>
              <w:top w:val="none" w:sz="0" w:space="0" w:color="000000"/>
              <w:left w:val="none" w:sz="0" w:space="0" w:color="000000"/>
              <w:bottom w:val="none" w:sz="0" w:space="0" w:color="000000"/>
              <w:right w:val="none" w:sz="0" w:space="0" w:color="000000"/>
            </w:tcBorders>
            <w:vAlign w:val="center"/>
          </w:tcPr>
          <w:p w14:paraId="4EFB3050" w14:textId="77777777" w:rsidR="002714A9" w:rsidRDefault="00000000">
            <w:pPr>
              <w:jc w:val="center"/>
            </w:pPr>
            <w:r>
              <w:rPr>
                <w:rFonts w:ascii="Calibri" w:eastAsia="Calibri" w:hAnsi="Calibri" w:cs="Calibri"/>
                <w:sz w:val="24"/>
                <w:szCs w:val="24"/>
              </w:rPr>
              <w:t>0.5+0.5</w:t>
            </w:r>
          </w:p>
        </w:tc>
        <w:tc>
          <w:tcPr>
            <w:tcW w:w="1487" w:type="dxa"/>
            <w:tcBorders>
              <w:top w:val="none" w:sz="0" w:space="0" w:color="000000"/>
              <w:left w:val="none" w:sz="0" w:space="0" w:color="000000"/>
              <w:bottom w:val="none" w:sz="0" w:space="0" w:color="000000"/>
              <w:right w:val="none" w:sz="0" w:space="0" w:color="000000"/>
            </w:tcBorders>
            <w:vAlign w:val="center"/>
          </w:tcPr>
          <w:p w14:paraId="15793B71" w14:textId="77777777" w:rsidR="002714A9" w:rsidRDefault="00000000">
            <w:pPr>
              <w:jc w:val="center"/>
            </w:pPr>
            <w:r>
              <w:rPr>
                <w:rFonts w:ascii="Calibri" w:eastAsia="Calibri" w:hAnsi="Calibri" w:cs="Calibri"/>
                <w:sz w:val="24"/>
                <w:szCs w:val="24"/>
              </w:rPr>
              <w:t>1</w:t>
            </w:r>
          </w:p>
        </w:tc>
        <w:tc>
          <w:tcPr>
            <w:tcW w:w="1490" w:type="dxa"/>
            <w:tcBorders>
              <w:top w:val="none" w:sz="0" w:space="0" w:color="000000"/>
              <w:left w:val="none" w:sz="0" w:space="0" w:color="000000"/>
              <w:bottom w:val="none" w:sz="0" w:space="0" w:color="000000"/>
              <w:right w:val="none" w:sz="0" w:space="0" w:color="000000"/>
            </w:tcBorders>
            <w:vAlign w:val="center"/>
          </w:tcPr>
          <w:p w14:paraId="66EA1160" w14:textId="77777777" w:rsidR="002714A9" w:rsidRDefault="00000000">
            <w:pPr>
              <w:jc w:val="center"/>
            </w:pPr>
            <w:r>
              <w:rPr>
                <w:rFonts w:ascii="Calibri" w:eastAsia="Calibri" w:hAnsi="Calibri" w:cs="Calibri"/>
                <w:sz w:val="24"/>
                <w:szCs w:val="24"/>
              </w:rPr>
              <w:t>2.67</w:t>
            </w:r>
          </w:p>
        </w:tc>
        <w:tc>
          <w:tcPr>
            <w:tcW w:w="1490" w:type="dxa"/>
            <w:tcBorders>
              <w:top w:val="none" w:sz="0" w:space="0" w:color="000000"/>
              <w:left w:val="none" w:sz="0" w:space="0" w:color="000000"/>
              <w:bottom w:val="none" w:sz="0" w:space="0" w:color="000000"/>
              <w:right w:val="none" w:sz="0" w:space="0" w:color="000000"/>
            </w:tcBorders>
            <w:vAlign w:val="center"/>
          </w:tcPr>
          <w:p w14:paraId="3CA979F9" w14:textId="77777777" w:rsidR="002714A9" w:rsidRDefault="00000000">
            <w:pPr>
              <w:jc w:val="center"/>
            </w:pPr>
            <w:r>
              <w:rPr>
                <w:rFonts w:ascii="Calibri" w:eastAsia="Calibri" w:hAnsi="Calibri" w:cs="Calibri"/>
                <w:sz w:val="24"/>
                <w:szCs w:val="24"/>
              </w:rPr>
              <w:t>0.03</w:t>
            </w:r>
          </w:p>
        </w:tc>
      </w:tr>
      <w:tr w:rsidR="002714A9" w14:paraId="1CC74A04" w14:textId="77777777" w:rsidTr="0053299A">
        <w:trPr>
          <w:trHeight w:val="525"/>
        </w:trPr>
        <w:tc>
          <w:tcPr>
            <w:tcW w:w="1496" w:type="dxa"/>
            <w:tcBorders>
              <w:top w:val="none" w:sz="0" w:space="0" w:color="000000"/>
              <w:left w:val="none" w:sz="0" w:space="0" w:color="000000"/>
              <w:bottom w:val="none" w:sz="0" w:space="0" w:color="000000"/>
              <w:right w:val="none" w:sz="0" w:space="0" w:color="000000"/>
            </w:tcBorders>
            <w:vAlign w:val="center"/>
          </w:tcPr>
          <w:p w14:paraId="761D6AD4" w14:textId="77777777" w:rsidR="002714A9" w:rsidRDefault="00000000">
            <w:r>
              <w:rPr>
                <w:rFonts w:ascii="Calibri" w:eastAsia="Calibri" w:hAnsi="Calibri" w:cs="Calibri"/>
                <w:sz w:val="24"/>
                <w:szCs w:val="24"/>
              </w:rPr>
              <w:t>Airport</w:t>
            </w:r>
          </w:p>
        </w:tc>
        <w:tc>
          <w:tcPr>
            <w:tcW w:w="1488" w:type="dxa"/>
            <w:tcBorders>
              <w:top w:val="none" w:sz="0" w:space="0" w:color="000000"/>
              <w:left w:val="none" w:sz="0" w:space="0" w:color="000000"/>
              <w:bottom w:val="none" w:sz="0" w:space="0" w:color="000000"/>
              <w:right w:val="none" w:sz="0" w:space="0" w:color="000000"/>
            </w:tcBorders>
            <w:vAlign w:val="center"/>
          </w:tcPr>
          <w:p w14:paraId="6198402C" w14:textId="77777777" w:rsidR="002714A9" w:rsidRDefault="00000000">
            <w:pPr>
              <w:jc w:val="center"/>
            </w:pPr>
            <w:r>
              <w:rPr>
                <w:rFonts w:ascii="Calibri" w:eastAsia="Calibri" w:hAnsi="Calibri" w:cs="Calibri"/>
                <w:sz w:val="24"/>
                <w:szCs w:val="24"/>
              </w:rPr>
              <w:t>0</w:t>
            </w:r>
          </w:p>
        </w:tc>
        <w:tc>
          <w:tcPr>
            <w:tcW w:w="1575" w:type="dxa"/>
            <w:tcBorders>
              <w:top w:val="none" w:sz="0" w:space="0" w:color="000000"/>
              <w:left w:val="none" w:sz="0" w:space="0" w:color="000000"/>
              <w:bottom w:val="none" w:sz="0" w:space="0" w:color="000000"/>
              <w:right w:val="none" w:sz="0" w:space="0" w:color="000000"/>
            </w:tcBorders>
            <w:vAlign w:val="center"/>
          </w:tcPr>
          <w:p w14:paraId="28E2CD40" w14:textId="77777777" w:rsidR="002714A9" w:rsidRDefault="00000000">
            <w:pPr>
              <w:jc w:val="center"/>
            </w:pPr>
            <w:r>
              <w:rPr>
                <w:rFonts w:ascii="Calibri" w:eastAsia="Calibri" w:hAnsi="Calibri" w:cs="Calibri"/>
                <w:sz w:val="24"/>
                <w:szCs w:val="24"/>
              </w:rPr>
              <w:t>0.5</w:t>
            </w:r>
          </w:p>
        </w:tc>
        <w:tc>
          <w:tcPr>
            <w:tcW w:w="1487" w:type="dxa"/>
            <w:tcBorders>
              <w:top w:val="none" w:sz="0" w:space="0" w:color="000000"/>
              <w:left w:val="none" w:sz="0" w:space="0" w:color="000000"/>
              <w:bottom w:val="none" w:sz="0" w:space="0" w:color="000000"/>
              <w:right w:val="none" w:sz="0" w:space="0" w:color="000000"/>
            </w:tcBorders>
            <w:vAlign w:val="center"/>
          </w:tcPr>
          <w:p w14:paraId="1FE8CDFE" w14:textId="77777777" w:rsidR="002714A9" w:rsidRDefault="00000000">
            <w:pPr>
              <w:jc w:val="center"/>
            </w:pPr>
            <w:r>
              <w:rPr>
                <w:rFonts w:ascii="Calibri" w:eastAsia="Calibri" w:hAnsi="Calibri" w:cs="Calibri"/>
                <w:sz w:val="24"/>
                <w:szCs w:val="24"/>
              </w:rPr>
              <w:t>0.5</w:t>
            </w:r>
          </w:p>
        </w:tc>
        <w:tc>
          <w:tcPr>
            <w:tcW w:w="1490" w:type="dxa"/>
            <w:tcBorders>
              <w:top w:val="none" w:sz="0" w:space="0" w:color="000000"/>
              <w:left w:val="none" w:sz="0" w:space="0" w:color="000000"/>
              <w:bottom w:val="none" w:sz="0" w:space="0" w:color="000000"/>
              <w:right w:val="none" w:sz="0" w:space="0" w:color="000000"/>
            </w:tcBorders>
            <w:vAlign w:val="center"/>
          </w:tcPr>
          <w:p w14:paraId="41335686" w14:textId="77777777" w:rsidR="002714A9" w:rsidRDefault="00000000">
            <w:pPr>
              <w:jc w:val="center"/>
            </w:pPr>
            <w:r>
              <w:rPr>
                <w:rFonts w:ascii="Calibri" w:eastAsia="Calibri" w:hAnsi="Calibri" w:cs="Calibri"/>
                <w:sz w:val="24"/>
                <w:szCs w:val="24"/>
              </w:rPr>
              <w:t>1.33</w:t>
            </w:r>
          </w:p>
        </w:tc>
        <w:tc>
          <w:tcPr>
            <w:tcW w:w="1490" w:type="dxa"/>
            <w:tcBorders>
              <w:top w:val="none" w:sz="0" w:space="0" w:color="000000"/>
              <w:left w:val="none" w:sz="0" w:space="0" w:color="000000"/>
              <w:bottom w:val="none" w:sz="0" w:space="0" w:color="000000"/>
              <w:right w:val="none" w:sz="0" w:space="0" w:color="000000"/>
            </w:tcBorders>
            <w:vAlign w:val="center"/>
          </w:tcPr>
          <w:p w14:paraId="698B36EE" w14:textId="77777777" w:rsidR="002714A9" w:rsidRDefault="00000000">
            <w:pPr>
              <w:jc w:val="center"/>
            </w:pPr>
            <w:r>
              <w:rPr>
                <w:rFonts w:ascii="Calibri" w:eastAsia="Calibri" w:hAnsi="Calibri" w:cs="Calibri"/>
                <w:sz w:val="24"/>
                <w:szCs w:val="24"/>
              </w:rPr>
              <w:t>0.03</w:t>
            </w:r>
          </w:p>
        </w:tc>
      </w:tr>
      <w:tr w:rsidR="002714A9" w14:paraId="0BCFC20C" w14:textId="77777777" w:rsidTr="0053299A">
        <w:trPr>
          <w:trHeight w:val="525"/>
        </w:trPr>
        <w:tc>
          <w:tcPr>
            <w:tcW w:w="1496" w:type="dxa"/>
            <w:tcBorders>
              <w:top w:val="none" w:sz="0" w:space="0" w:color="000000"/>
              <w:left w:val="none" w:sz="0" w:space="0" w:color="000000"/>
              <w:bottom w:val="single" w:sz="1" w:space="0" w:color="000000"/>
              <w:right w:val="none" w:sz="0" w:space="0" w:color="000000"/>
            </w:tcBorders>
            <w:vAlign w:val="center"/>
          </w:tcPr>
          <w:p w14:paraId="246F311B" w14:textId="77777777" w:rsidR="002714A9" w:rsidRDefault="00000000">
            <w:r>
              <w:rPr>
                <w:rFonts w:ascii="Calibri" w:eastAsia="Calibri" w:hAnsi="Calibri" w:cs="Calibri"/>
                <w:sz w:val="24"/>
                <w:szCs w:val="24"/>
              </w:rPr>
              <w:t>Total</w:t>
            </w:r>
          </w:p>
        </w:tc>
        <w:tc>
          <w:tcPr>
            <w:tcW w:w="1488" w:type="dxa"/>
            <w:tcBorders>
              <w:top w:val="none" w:sz="0" w:space="0" w:color="000000"/>
              <w:left w:val="none" w:sz="0" w:space="0" w:color="000000"/>
              <w:bottom w:val="single" w:sz="1" w:space="0" w:color="000000"/>
              <w:right w:val="none" w:sz="0" w:space="0" w:color="000000"/>
            </w:tcBorders>
            <w:vAlign w:val="center"/>
          </w:tcPr>
          <w:p w14:paraId="58BB8E62" w14:textId="77777777" w:rsidR="002714A9" w:rsidRDefault="00000000">
            <w:pPr>
              <w:jc w:val="center"/>
            </w:pPr>
            <w:r>
              <w:rPr>
                <w:rFonts w:ascii="Calibri" w:eastAsia="Calibri" w:hAnsi="Calibri" w:cs="Calibri"/>
                <w:sz w:val="24"/>
                <w:szCs w:val="24"/>
              </w:rPr>
              <w:t xml:space="preserve"> </w:t>
            </w:r>
          </w:p>
        </w:tc>
        <w:tc>
          <w:tcPr>
            <w:tcW w:w="1575" w:type="dxa"/>
            <w:tcBorders>
              <w:top w:val="none" w:sz="0" w:space="0" w:color="000000"/>
              <w:left w:val="none" w:sz="0" w:space="0" w:color="000000"/>
              <w:bottom w:val="single" w:sz="1" w:space="0" w:color="000000"/>
              <w:right w:val="none" w:sz="0" w:space="0" w:color="000000"/>
            </w:tcBorders>
            <w:vAlign w:val="center"/>
          </w:tcPr>
          <w:p w14:paraId="2E521A92" w14:textId="77777777" w:rsidR="002714A9" w:rsidRDefault="00000000">
            <w:pPr>
              <w:jc w:val="center"/>
            </w:pPr>
            <w:r>
              <w:rPr>
                <w:rFonts w:ascii="Calibri" w:eastAsia="Calibri" w:hAnsi="Calibri" w:cs="Calibri"/>
                <w:sz w:val="24"/>
                <w:szCs w:val="24"/>
              </w:rPr>
              <w:t xml:space="preserve"> </w:t>
            </w:r>
          </w:p>
        </w:tc>
        <w:tc>
          <w:tcPr>
            <w:tcW w:w="1487" w:type="dxa"/>
            <w:tcBorders>
              <w:top w:val="none" w:sz="0" w:space="0" w:color="000000"/>
              <w:left w:val="none" w:sz="0" w:space="0" w:color="000000"/>
              <w:bottom w:val="single" w:sz="1" w:space="0" w:color="000000"/>
              <w:right w:val="none" w:sz="0" w:space="0" w:color="000000"/>
            </w:tcBorders>
            <w:vAlign w:val="center"/>
          </w:tcPr>
          <w:p w14:paraId="1ED22C22" w14:textId="77777777" w:rsidR="002714A9" w:rsidRDefault="00000000">
            <w:pPr>
              <w:jc w:val="center"/>
            </w:pPr>
            <w:r>
              <w:rPr>
                <w:rFonts w:ascii="Calibri" w:eastAsia="Calibri" w:hAnsi="Calibri" w:cs="Calibri"/>
                <w:sz w:val="24"/>
                <w:szCs w:val="24"/>
              </w:rPr>
              <w:t>37.5</w:t>
            </w:r>
          </w:p>
        </w:tc>
        <w:tc>
          <w:tcPr>
            <w:tcW w:w="1490" w:type="dxa"/>
            <w:tcBorders>
              <w:top w:val="none" w:sz="0" w:space="0" w:color="000000"/>
              <w:left w:val="none" w:sz="0" w:space="0" w:color="000000"/>
              <w:bottom w:val="single" w:sz="1" w:space="0" w:color="000000"/>
              <w:right w:val="none" w:sz="0" w:space="0" w:color="000000"/>
            </w:tcBorders>
            <w:vAlign w:val="center"/>
          </w:tcPr>
          <w:p w14:paraId="7FF3C6B3" w14:textId="77777777" w:rsidR="002714A9" w:rsidRDefault="00000000">
            <w:pPr>
              <w:jc w:val="center"/>
            </w:pPr>
            <w:r>
              <w:rPr>
                <w:rFonts w:ascii="Calibri" w:eastAsia="Calibri" w:hAnsi="Calibri" w:cs="Calibri"/>
                <w:sz w:val="24"/>
                <w:szCs w:val="24"/>
              </w:rPr>
              <w:t>∑100</w:t>
            </w:r>
          </w:p>
        </w:tc>
        <w:tc>
          <w:tcPr>
            <w:tcW w:w="1490" w:type="dxa"/>
            <w:tcBorders>
              <w:top w:val="none" w:sz="0" w:space="0" w:color="000000"/>
              <w:left w:val="none" w:sz="0" w:space="0" w:color="000000"/>
              <w:bottom w:val="single" w:sz="1" w:space="0" w:color="000000"/>
              <w:right w:val="none" w:sz="0" w:space="0" w:color="000000"/>
            </w:tcBorders>
            <w:vAlign w:val="center"/>
          </w:tcPr>
          <w:p w14:paraId="461AC3A1" w14:textId="77777777" w:rsidR="002714A9" w:rsidRDefault="00000000">
            <w:pPr>
              <w:jc w:val="center"/>
            </w:pPr>
            <w:r>
              <w:rPr>
                <w:rFonts w:ascii="Calibri" w:eastAsia="Calibri" w:hAnsi="Calibri" w:cs="Calibri"/>
                <w:sz w:val="24"/>
                <w:szCs w:val="24"/>
              </w:rPr>
              <w:t>∑1</w:t>
            </w:r>
          </w:p>
        </w:tc>
      </w:tr>
    </w:tbl>
    <w:p w14:paraId="3C53EF92" w14:textId="22905976" w:rsidR="002714A9" w:rsidRDefault="002714A9" w:rsidP="0053299A">
      <w:pPr>
        <w:spacing w:before="180" w:line="480" w:lineRule="auto"/>
      </w:pPr>
    </w:p>
    <w:sectPr w:rsidR="00271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927A0"/>
    <w:multiLevelType w:val="hybridMultilevel"/>
    <w:tmpl w:val="9A7C1D74"/>
    <w:lvl w:ilvl="0" w:tplc="33D02058">
      <w:start w:val="1"/>
      <w:numFmt w:val="bullet"/>
      <w:lvlText w:val="●"/>
      <w:lvlJc w:val="left"/>
      <w:pPr>
        <w:ind w:left="720" w:hanging="360"/>
      </w:pPr>
    </w:lvl>
    <w:lvl w:ilvl="1" w:tplc="396C6074">
      <w:start w:val="1"/>
      <w:numFmt w:val="bullet"/>
      <w:lvlText w:val="○"/>
      <w:lvlJc w:val="left"/>
      <w:pPr>
        <w:ind w:left="1440" w:hanging="360"/>
      </w:pPr>
    </w:lvl>
    <w:lvl w:ilvl="2" w:tplc="B7048572">
      <w:start w:val="1"/>
      <w:numFmt w:val="bullet"/>
      <w:lvlText w:val="■"/>
      <w:lvlJc w:val="left"/>
      <w:pPr>
        <w:ind w:left="2160" w:hanging="360"/>
      </w:pPr>
    </w:lvl>
    <w:lvl w:ilvl="3" w:tplc="091E32EE">
      <w:start w:val="1"/>
      <w:numFmt w:val="bullet"/>
      <w:lvlText w:val="●"/>
      <w:lvlJc w:val="left"/>
      <w:pPr>
        <w:ind w:left="2880" w:hanging="360"/>
      </w:pPr>
    </w:lvl>
    <w:lvl w:ilvl="4" w:tplc="328EBBA8">
      <w:start w:val="1"/>
      <w:numFmt w:val="bullet"/>
      <w:lvlText w:val="○"/>
      <w:lvlJc w:val="left"/>
      <w:pPr>
        <w:ind w:left="3600" w:hanging="360"/>
      </w:pPr>
    </w:lvl>
    <w:lvl w:ilvl="5" w:tplc="8F02D3C0">
      <w:start w:val="1"/>
      <w:numFmt w:val="bullet"/>
      <w:lvlText w:val="■"/>
      <w:lvlJc w:val="left"/>
      <w:pPr>
        <w:ind w:left="4320" w:hanging="360"/>
      </w:pPr>
    </w:lvl>
    <w:lvl w:ilvl="6" w:tplc="0628A2EE">
      <w:start w:val="1"/>
      <w:numFmt w:val="bullet"/>
      <w:lvlText w:val="●"/>
      <w:lvlJc w:val="left"/>
      <w:pPr>
        <w:ind w:left="5040" w:hanging="360"/>
      </w:pPr>
    </w:lvl>
    <w:lvl w:ilvl="7" w:tplc="30B2AA22">
      <w:start w:val="1"/>
      <w:numFmt w:val="bullet"/>
      <w:lvlText w:val="●"/>
      <w:lvlJc w:val="left"/>
      <w:pPr>
        <w:ind w:left="5760" w:hanging="360"/>
      </w:pPr>
    </w:lvl>
    <w:lvl w:ilvl="8" w:tplc="6D70F506">
      <w:start w:val="1"/>
      <w:numFmt w:val="bullet"/>
      <w:lvlText w:val="●"/>
      <w:lvlJc w:val="left"/>
      <w:pPr>
        <w:ind w:left="6480" w:hanging="360"/>
      </w:pPr>
    </w:lvl>
  </w:abstractNum>
  <w:num w:numId="1" w16cid:durableId="10301060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A9"/>
    <w:rsid w:val="002714A9"/>
    <w:rsid w:val="0053299A"/>
    <w:rsid w:val="005F48CF"/>
    <w:rsid w:val="006C1FF9"/>
    <w:rsid w:val="00D11DE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D99F0"/>
  <w15:docId w15:val="{C357004E-D222-4F02-88C4-385E14CA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6C1F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D89970-0853-4F60-A172-B2AFB1BAB6D5}">
  <we:reference id="wa104382081" version="1.55.1.0" store="en-GB" storeType="OMEX"/>
  <we:alternateReferences>
    <we:reference id="wa104382081" version="1.55.1.0" store="en-GB" storeType="OMEX"/>
  </we:alternateReferences>
  <we:properties>
    <we:property name="MENDELEY_CITATIONS" value="[{&quot;citationID&quot;:&quot;MENDELEY_CITATION_3bcfc549-6fe0-40a2-a69e-507cdebbff24&quot;,&quot;properties&quot;:{&quot;noteIndex&quot;:0},&quot;isEdited&quot;:false,&quot;manualOverride&quot;:{&quot;isManuallyOverridden&quot;:false,&quot;citeprocText&quot;:&quot;(Magesh et al., 2012)&quot;,&quot;manualOverrideText&quot;:&quot;&quot;},&quot;citationTag&quot;:&quot;MENDELEY_CITATION_v3_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&quot;,&quot;citationItems&quot;:[{&quot;id&quot;:&quot;a3ebf336-7832-362a-b993-455864db6569&quot;,&quot;itemData&quot;:{&quot;type&quot;:&quot;article-journal&quot;,&quot;id&quot;:&quot;a3ebf336-7832-362a-b993-455864db6569&quot;,&quot;title&quot;:&quot;Delineation of groundwater potential zones in Theni district, Tamil Nadu, using remote sensing, GIS and MIF techniques&quot;,&quot;author&quot;:[{&quot;family&quot;:&quot;Magesh&quot;,&quot;given&quot;:&quot;N. S.&quot;,&quot;parse-names&quot;:false,&quot;dropping-particle&quot;:&quot;&quot;,&quot;non-dropping-particle&quot;:&quot;&quot;},{&quot;family&quot;:&quot;Chandrasekar&quot;,&quot;given&quot;:&quot;N.&quot;,&quot;parse-names&quot;:false,&quot;dropping-particle&quot;:&quot;&quot;,&quot;non-dropping-particle&quot;:&quot;&quot;},{&quot;family&quot;:&quot;Soundranayagam&quot;,&quot;given&quot;:&quot;John Prince&quot;,&quot;parse-names&quot;:false,&quot;dropping-particle&quot;:&quot;&quot;,&quot;non-dropping-particle&quot;:&quot;&quot;}],&quot;container-title&quot;:&quot;Geoscience Frontiers&quot;,&quot;DOI&quot;:&quot;10.1016/j.gsf.2011.10.007&quot;,&quot;ISSN&quot;:&quot;16749871&quot;,&quot;issued&quot;:{&quot;date-parts&quot;:[[2012]]},&quot;page&quot;:&quot;189-196&quot;,&quot;abstract&quot;:&quot;Integration of remote sensing data and the geographical information system (GIS) for the exploration of groundwater resources has become a breakthrough in the field of groundwater research, which assists in assessing, monitoring, and conserving groundwater resources. In the present paper, various groundwater potential zones for the assessment of groundwater availability in Theni district have been delineated using remote sensing and GIS techniques. Survey of India toposheets and IRS-1C satellite imageries are used to prepare various thematic layers viz. lithology, slope, land-use, lineament, drainage, soil, and rainfall were transformed to raster data using feature to raster converter tool in ArcGIS. The raster maps of these factors are allocated a fixed score and weight computed from multi influencing factor (MIF) technique. Moreover, each weighted thematic layer is statistically computed to get the groundwater potential zones. The groundwater potential zones thus obtained were divided into four categories, viz., very poor, poor, good, and very good zones. The result depicts the groundwater potential zones in the study area and found to be helpful in better planning and management of groundwater resources. © 2011, China University of Geosciences (Beijing) and Peking University. Production and hosting by Elsevier B.V. All rights reserved.&quot;,&quot;publisher&quot;:&quot;Elsevier B.V.&quot;,&quot;issue&quot;:&quot;2&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4780A-5C73-4E2C-936D-9078B39B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creator>GoFactr Online Statistics</dc:creator>
  <dc:description>APA Table created from GoFactr Online Statistics. https://gofactr.com/tools.html</dc:description>
  <cp:lastModifiedBy>prasoon soni</cp:lastModifiedBy>
  <cp:revision>5</cp:revision>
  <dcterms:created xsi:type="dcterms:W3CDTF">2024-04-10T10:54:00Z</dcterms:created>
  <dcterms:modified xsi:type="dcterms:W3CDTF">2024-04-26T11:08:00Z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c736816284c42af16c80964cd0a138018f41b0513f96ead4040ef44e2cab829b</vt:lpwstr>
  </property>
</Properties>
</file>