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67754" w14:textId="306CC016" w:rsidR="009C3E54" w:rsidRPr="000759E9" w:rsidRDefault="009C3E54" w:rsidP="000759E9">
      <w:pPr>
        <w:spacing w:line="480" w:lineRule="auto"/>
        <w:jc w:val="both"/>
        <w:rPr>
          <w:rFonts w:ascii="Times New Roman" w:hAnsi="Times New Roman" w:cs="Times New Roman"/>
          <w:b/>
          <w:bCs/>
          <w:sz w:val="24"/>
          <w:szCs w:val="24"/>
        </w:rPr>
      </w:pPr>
      <w:r w:rsidRPr="00F04604">
        <w:rPr>
          <w:rFonts w:ascii="Times New Roman" w:hAnsi="Times New Roman" w:cs="Times New Roman"/>
          <w:b/>
          <w:bCs/>
          <w:sz w:val="24"/>
          <w:szCs w:val="24"/>
        </w:rPr>
        <w:t xml:space="preserve">Appendix 2: </w:t>
      </w:r>
      <w:r w:rsidR="000759E9" w:rsidRPr="00F04604">
        <w:rPr>
          <w:rFonts w:ascii="Times New Roman" w:hAnsi="Times New Roman" w:cs="Times New Roman"/>
          <w:b/>
          <w:bCs/>
          <w:sz w:val="24"/>
          <w:szCs w:val="24"/>
        </w:rPr>
        <w:t>Study advisory committee</w:t>
      </w:r>
    </w:p>
    <w:tbl>
      <w:tblPr>
        <w:tblStyle w:val="TableGrid1"/>
        <w:tblW w:w="9355" w:type="dxa"/>
        <w:tblLook w:val="04A0" w:firstRow="1" w:lastRow="0" w:firstColumn="1" w:lastColumn="0" w:noHBand="0" w:noVBand="1"/>
      </w:tblPr>
      <w:tblGrid>
        <w:gridCol w:w="2397"/>
        <w:gridCol w:w="4708"/>
        <w:gridCol w:w="2250"/>
      </w:tblGrid>
      <w:tr w:rsidR="000759E9" w:rsidRPr="00006522" w14:paraId="58C646A6" w14:textId="77777777" w:rsidTr="000759E9">
        <w:tc>
          <w:tcPr>
            <w:tcW w:w="2397" w:type="dxa"/>
          </w:tcPr>
          <w:p w14:paraId="561F79CF" w14:textId="77777777" w:rsidR="000759E9" w:rsidRPr="00006522" w:rsidRDefault="000759E9" w:rsidP="00C023A1">
            <w:pPr>
              <w:rPr>
                <w:rFonts w:ascii="Times New Roman" w:hAnsi="Times New Roman" w:cs="Times New Roman"/>
                <w:b/>
                <w:sz w:val="24"/>
                <w:szCs w:val="24"/>
              </w:rPr>
            </w:pPr>
            <w:r w:rsidRPr="00006522">
              <w:rPr>
                <w:rFonts w:ascii="Times New Roman" w:hAnsi="Times New Roman" w:cs="Times New Roman"/>
                <w:b/>
                <w:sz w:val="24"/>
                <w:szCs w:val="24"/>
              </w:rPr>
              <w:t xml:space="preserve">Role </w:t>
            </w:r>
          </w:p>
        </w:tc>
        <w:tc>
          <w:tcPr>
            <w:tcW w:w="4708" w:type="dxa"/>
          </w:tcPr>
          <w:p w14:paraId="1090D577" w14:textId="77777777" w:rsidR="000759E9" w:rsidRPr="00006522" w:rsidRDefault="000759E9" w:rsidP="00C023A1">
            <w:pPr>
              <w:rPr>
                <w:rFonts w:ascii="Times New Roman" w:hAnsi="Times New Roman" w:cs="Times New Roman"/>
                <w:b/>
                <w:sz w:val="24"/>
                <w:szCs w:val="24"/>
              </w:rPr>
            </w:pPr>
            <w:r w:rsidRPr="00006522">
              <w:rPr>
                <w:rFonts w:ascii="Times New Roman" w:hAnsi="Times New Roman" w:cs="Times New Roman"/>
                <w:b/>
                <w:sz w:val="24"/>
                <w:szCs w:val="24"/>
              </w:rPr>
              <w:t xml:space="preserve">Members </w:t>
            </w:r>
          </w:p>
        </w:tc>
        <w:tc>
          <w:tcPr>
            <w:tcW w:w="2250" w:type="dxa"/>
          </w:tcPr>
          <w:p w14:paraId="1F59F2DA" w14:textId="77777777" w:rsidR="000759E9" w:rsidRPr="00006522" w:rsidRDefault="000759E9" w:rsidP="00C023A1">
            <w:pPr>
              <w:rPr>
                <w:rFonts w:ascii="Times New Roman" w:hAnsi="Times New Roman" w:cs="Times New Roman"/>
                <w:b/>
                <w:sz w:val="24"/>
                <w:szCs w:val="24"/>
              </w:rPr>
            </w:pPr>
            <w:r w:rsidRPr="00006522">
              <w:rPr>
                <w:rFonts w:ascii="Times New Roman" w:hAnsi="Times New Roman" w:cs="Times New Roman"/>
                <w:b/>
                <w:sz w:val="24"/>
                <w:szCs w:val="24"/>
              </w:rPr>
              <w:t>Frequency of meeting</w:t>
            </w:r>
          </w:p>
        </w:tc>
      </w:tr>
      <w:tr w:rsidR="000759E9" w:rsidRPr="00006522" w14:paraId="664B5FD2" w14:textId="77777777" w:rsidTr="00721946">
        <w:trPr>
          <w:trHeight w:val="8711"/>
        </w:trPr>
        <w:tc>
          <w:tcPr>
            <w:tcW w:w="2397" w:type="dxa"/>
          </w:tcPr>
          <w:p w14:paraId="6C51C555" w14:textId="6414F8A0" w:rsidR="000759E9" w:rsidRDefault="000759E9" w:rsidP="00C023A1">
            <w:pPr>
              <w:rPr>
                <w:rFonts w:ascii="Times New Roman" w:eastAsia="Times New Roman" w:hAnsi="Times New Roman" w:cs="Times New Roman"/>
                <w:lang w:eastAsia="en-GB"/>
              </w:rPr>
            </w:pPr>
            <w:r w:rsidRPr="00006522">
              <w:rPr>
                <w:rFonts w:ascii="Times New Roman" w:eastAsia="Times New Roman" w:hAnsi="Times New Roman" w:cs="Times New Roman"/>
                <w:lang w:eastAsia="en-GB"/>
              </w:rPr>
              <w:t xml:space="preserve">To receive and review information on the progress and accruing data (including serious adverse events) and provide advice on the conduct of the </w:t>
            </w:r>
            <w:r w:rsidR="0031186B">
              <w:rPr>
                <w:rFonts w:ascii="Times New Roman" w:eastAsia="Times New Roman" w:hAnsi="Times New Roman" w:cs="Times New Roman"/>
                <w:lang w:eastAsia="en-GB"/>
              </w:rPr>
              <w:t>study</w:t>
            </w:r>
            <w:r w:rsidRPr="00006522">
              <w:rPr>
                <w:rFonts w:ascii="Times New Roman" w:eastAsia="Times New Roman" w:hAnsi="Times New Roman" w:cs="Times New Roman"/>
                <w:lang w:eastAsia="en-GB"/>
              </w:rPr>
              <w:t>.</w:t>
            </w:r>
          </w:p>
          <w:p w14:paraId="60116CDF" w14:textId="2F85B832" w:rsidR="000759E9" w:rsidRPr="00006522" w:rsidRDefault="000759E9" w:rsidP="00C023A1">
            <w:pPr>
              <w:rPr>
                <w:rFonts w:ascii="Times New Roman" w:eastAsia="Times New Roman" w:hAnsi="Times New Roman" w:cs="Times New Roman"/>
                <w:lang w:eastAsia="en-GB"/>
              </w:rPr>
            </w:pPr>
          </w:p>
        </w:tc>
        <w:tc>
          <w:tcPr>
            <w:tcW w:w="4708" w:type="dxa"/>
          </w:tcPr>
          <w:p w14:paraId="61821426" w14:textId="29FDA19D" w:rsidR="000759E9" w:rsidRPr="000759E9" w:rsidRDefault="000759E9" w:rsidP="000759E9">
            <w:pPr>
              <w:rPr>
                <w:rFonts w:ascii="Times New Roman" w:hAnsi="Times New Roman" w:cs="Times New Roman"/>
                <w:bCs/>
                <w:lang w:val="en-US"/>
              </w:rPr>
            </w:pPr>
            <w:r w:rsidRPr="00006522">
              <w:rPr>
                <w:rFonts w:ascii="Times New Roman" w:hAnsi="Times New Roman" w:cs="Times New Roman"/>
              </w:rPr>
              <w:t>1)</w:t>
            </w:r>
            <w:r>
              <w:rPr>
                <w:rFonts w:ascii="Times New Roman" w:hAnsi="Times New Roman" w:cs="Times New Roman"/>
              </w:rPr>
              <w:t xml:space="preserve"> </w:t>
            </w:r>
            <w:r w:rsidRPr="000759E9">
              <w:rPr>
                <w:rFonts w:ascii="Times New Roman" w:hAnsi="Times New Roman" w:cs="Times New Roman"/>
                <w:lang w:val="en-US"/>
              </w:rPr>
              <w:t xml:space="preserve">Prof Crick Lund, Professor of </w:t>
            </w:r>
            <w:r w:rsidRPr="000759E9">
              <w:rPr>
                <w:rFonts w:ascii="Times New Roman" w:hAnsi="Times New Roman" w:cs="Times New Roman"/>
                <w:bCs/>
                <w:lang w:val="en-US"/>
              </w:rPr>
              <w:t>Global Mental Health, Health Service and Population Research Department, Institute of Psychiatry, Psychology and Neuroscience, Kings College London and Professor of Public Mental Health, Department of Psychiatry and Mental Health, University of Cape Town.</w:t>
            </w:r>
          </w:p>
          <w:p w14:paraId="60E55CA1" w14:textId="564BF1BC" w:rsidR="000759E9" w:rsidRDefault="000759E9" w:rsidP="00C023A1">
            <w:pPr>
              <w:rPr>
                <w:rFonts w:ascii="Times New Roman" w:hAnsi="Times New Roman" w:cs="Times New Roman"/>
              </w:rPr>
            </w:pPr>
          </w:p>
          <w:p w14:paraId="28963EF0" w14:textId="38720D67" w:rsidR="000759E9" w:rsidRPr="000759E9" w:rsidRDefault="000759E9" w:rsidP="000759E9">
            <w:pPr>
              <w:rPr>
                <w:rFonts w:ascii="Times New Roman" w:hAnsi="Times New Roman" w:cs="Times New Roman"/>
                <w:lang w:val="en-US"/>
              </w:rPr>
            </w:pPr>
            <w:r>
              <w:rPr>
                <w:rFonts w:ascii="Times New Roman" w:hAnsi="Times New Roman" w:cs="Times New Roman"/>
                <w:lang w:val="en-US"/>
              </w:rPr>
              <w:t xml:space="preserve">2) </w:t>
            </w:r>
            <w:r w:rsidRPr="000759E9">
              <w:rPr>
                <w:rFonts w:ascii="Times New Roman" w:hAnsi="Times New Roman" w:cs="Times New Roman"/>
                <w:lang w:val="en-US"/>
              </w:rPr>
              <w:t>Prof. Wilson Muhwezi, Social Anthropologist, Department of Psychiatry, Makerere University</w:t>
            </w:r>
            <w:r>
              <w:rPr>
                <w:rFonts w:ascii="Times New Roman" w:hAnsi="Times New Roman" w:cs="Times New Roman"/>
                <w:lang w:val="en-US"/>
              </w:rPr>
              <w:t>.</w:t>
            </w:r>
          </w:p>
          <w:p w14:paraId="04AB7CA8" w14:textId="77777777" w:rsidR="000759E9" w:rsidRDefault="000759E9" w:rsidP="000759E9">
            <w:pPr>
              <w:rPr>
                <w:rFonts w:ascii="Times New Roman" w:hAnsi="Times New Roman" w:cs="Times New Roman"/>
                <w:bCs/>
                <w:lang w:val="en-US"/>
              </w:rPr>
            </w:pPr>
          </w:p>
          <w:p w14:paraId="26F94DD0" w14:textId="0A790BED" w:rsidR="000759E9" w:rsidRDefault="000759E9" w:rsidP="000759E9">
            <w:pPr>
              <w:rPr>
                <w:rFonts w:ascii="Times New Roman" w:hAnsi="Times New Roman" w:cs="Times New Roman"/>
                <w:bCs/>
                <w:lang w:val="en-US"/>
              </w:rPr>
            </w:pPr>
            <w:r>
              <w:rPr>
                <w:rFonts w:ascii="Times New Roman" w:hAnsi="Times New Roman" w:cs="Times New Roman"/>
                <w:bCs/>
                <w:lang w:val="en-US"/>
              </w:rPr>
              <w:t xml:space="preserve">3) </w:t>
            </w:r>
            <w:r w:rsidRPr="000759E9">
              <w:rPr>
                <w:rFonts w:ascii="Times New Roman" w:hAnsi="Times New Roman" w:cs="Times New Roman"/>
                <w:bCs/>
                <w:lang w:val="en-US"/>
              </w:rPr>
              <w:t>Dr. Hafsa Sentongo, Ag. Assistant Commissioner Mental Health and Control of Substance Use, Ministry of Health</w:t>
            </w:r>
            <w:r>
              <w:rPr>
                <w:rFonts w:ascii="Times New Roman" w:hAnsi="Times New Roman" w:cs="Times New Roman"/>
                <w:bCs/>
                <w:lang w:val="en-US"/>
              </w:rPr>
              <w:t>.</w:t>
            </w:r>
          </w:p>
          <w:p w14:paraId="0CC37D40" w14:textId="77777777" w:rsidR="000759E9" w:rsidRPr="000759E9" w:rsidRDefault="000759E9" w:rsidP="000759E9">
            <w:pPr>
              <w:rPr>
                <w:rFonts w:ascii="Times New Roman" w:hAnsi="Times New Roman" w:cs="Times New Roman"/>
                <w:lang w:val="en-US"/>
              </w:rPr>
            </w:pPr>
          </w:p>
          <w:p w14:paraId="452AE91F" w14:textId="60CB3EF7" w:rsidR="000759E9" w:rsidRDefault="000759E9" w:rsidP="000759E9">
            <w:pPr>
              <w:rPr>
                <w:rFonts w:ascii="Times New Roman" w:hAnsi="Times New Roman" w:cs="Times New Roman"/>
                <w:bCs/>
              </w:rPr>
            </w:pPr>
            <w:r>
              <w:rPr>
                <w:rFonts w:ascii="Times New Roman" w:hAnsi="Times New Roman" w:cs="Times New Roman"/>
                <w:bCs/>
              </w:rPr>
              <w:t xml:space="preserve">4) </w:t>
            </w:r>
            <w:r w:rsidRPr="000759E9">
              <w:rPr>
                <w:rFonts w:ascii="Times New Roman" w:hAnsi="Times New Roman" w:cs="Times New Roman"/>
                <w:bCs/>
              </w:rPr>
              <w:t>Dr Kenneth Kalani, Psychiatrist, Mental Health and Control of Substance Use, Ministry of Health</w:t>
            </w:r>
            <w:r>
              <w:rPr>
                <w:rFonts w:ascii="Times New Roman" w:hAnsi="Times New Roman" w:cs="Times New Roman"/>
                <w:bCs/>
              </w:rPr>
              <w:t>.</w:t>
            </w:r>
          </w:p>
          <w:p w14:paraId="3228410C" w14:textId="77777777" w:rsidR="000759E9" w:rsidRPr="000759E9" w:rsidRDefault="000759E9" w:rsidP="000759E9">
            <w:pPr>
              <w:rPr>
                <w:rFonts w:ascii="Times New Roman" w:hAnsi="Times New Roman" w:cs="Times New Roman"/>
                <w:bCs/>
              </w:rPr>
            </w:pPr>
          </w:p>
          <w:p w14:paraId="489ABBDD" w14:textId="4BCBDA7E" w:rsidR="00721946" w:rsidRPr="00721946" w:rsidRDefault="00644C10" w:rsidP="00721946">
            <w:pPr>
              <w:rPr>
                <w:rFonts w:ascii="Times New Roman" w:hAnsi="Times New Roman" w:cs="Times New Roman"/>
                <w:bCs/>
                <w:lang w:val="en-US"/>
              </w:rPr>
            </w:pPr>
            <w:r>
              <w:rPr>
                <w:rFonts w:ascii="Times New Roman" w:hAnsi="Times New Roman" w:cs="Times New Roman"/>
                <w:bCs/>
              </w:rPr>
              <w:t xml:space="preserve">5) </w:t>
            </w:r>
            <w:proofErr w:type="spellStart"/>
            <w:r w:rsidR="000759E9" w:rsidRPr="000759E9">
              <w:rPr>
                <w:rFonts w:ascii="Times New Roman" w:hAnsi="Times New Roman" w:cs="Times New Roman"/>
                <w:bCs/>
              </w:rPr>
              <w:t>Dr.</w:t>
            </w:r>
            <w:proofErr w:type="spellEnd"/>
            <w:r w:rsidR="000759E9" w:rsidRPr="000759E9">
              <w:rPr>
                <w:rFonts w:ascii="Times New Roman" w:hAnsi="Times New Roman" w:cs="Times New Roman"/>
                <w:bCs/>
              </w:rPr>
              <w:t xml:space="preserve"> Giulia Greco, </w:t>
            </w:r>
            <w:r w:rsidR="00721946" w:rsidRPr="00721946">
              <w:rPr>
                <w:rFonts w:ascii="Times New Roman" w:hAnsi="Times New Roman" w:cs="Times New Roman"/>
                <w:bCs/>
                <w:lang w:val="en-US"/>
              </w:rPr>
              <w:t>Centre for Health Economics, London School of Hygiene &amp; Tropical Medicine</w:t>
            </w:r>
          </w:p>
          <w:p w14:paraId="7CD366AE" w14:textId="6689E6B8" w:rsidR="00644C10" w:rsidRDefault="000759E9" w:rsidP="000759E9">
            <w:pPr>
              <w:rPr>
                <w:rFonts w:ascii="Times New Roman" w:hAnsi="Times New Roman" w:cs="Times New Roman"/>
                <w:bCs/>
              </w:rPr>
            </w:pPr>
            <w:r w:rsidRPr="000759E9">
              <w:rPr>
                <w:rFonts w:ascii="Times New Roman" w:hAnsi="Times New Roman" w:cs="Times New Roman"/>
                <w:bCs/>
              </w:rPr>
              <w:t xml:space="preserve"> </w:t>
            </w:r>
          </w:p>
          <w:p w14:paraId="3BFE1BC1" w14:textId="738CA494" w:rsidR="00F63FD2" w:rsidRPr="00F63FD2" w:rsidRDefault="00644C10" w:rsidP="00F63FD2">
            <w:pPr>
              <w:rPr>
                <w:rFonts w:ascii="Times New Roman" w:hAnsi="Times New Roman" w:cs="Times New Roman"/>
                <w:bCs/>
              </w:rPr>
            </w:pPr>
            <w:r>
              <w:rPr>
                <w:rFonts w:ascii="Times New Roman" w:hAnsi="Times New Roman" w:cs="Times New Roman"/>
                <w:bCs/>
              </w:rPr>
              <w:t xml:space="preserve">6) </w:t>
            </w:r>
            <w:r w:rsidR="000759E9" w:rsidRPr="000759E9">
              <w:rPr>
                <w:rFonts w:ascii="Times New Roman" w:hAnsi="Times New Roman" w:cs="Times New Roman"/>
                <w:bCs/>
              </w:rPr>
              <w:t>Prof. Valeria Mondelli, Maurice Wohl Clinical Neuroscience Institute, Kings College</w:t>
            </w:r>
            <w:r w:rsidR="00F63FD2">
              <w:rPr>
                <w:rFonts w:ascii="Times New Roman" w:hAnsi="Times New Roman" w:cs="Times New Roman"/>
                <w:bCs/>
              </w:rPr>
              <w:t>.</w:t>
            </w:r>
          </w:p>
          <w:p w14:paraId="71C58B12" w14:textId="77777777" w:rsidR="00644C10" w:rsidRDefault="00644C10" w:rsidP="000759E9">
            <w:pPr>
              <w:rPr>
                <w:rFonts w:ascii="Times New Roman" w:hAnsi="Times New Roman" w:cs="Times New Roman"/>
                <w:bCs/>
              </w:rPr>
            </w:pPr>
          </w:p>
          <w:p w14:paraId="10376471" w14:textId="487AEC68" w:rsidR="000759E9" w:rsidRPr="000759E9" w:rsidRDefault="00644C10" w:rsidP="000759E9">
            <w:pPr>
              <w:rPr>
                <w:rFonts w:ascii="Times New Roman" w:hAnsi="Times New Roman" w:cs="Times New Roman"/>
                <w:bCs/>
              </w:rPr>
            </w:pPr>
            <w:r>
              <w:rPr>
                <w:rFonts w:ascii="Times New Roman" w:hAnsi="Times New Roman" w:cs="Times New Roman"/>
                <w:bCs/>
              </w:rPr>
              <w:t xml:space="preserve">7) </w:t>
            </w:r>
            <w:r w:rsidR="000759E9" w:rsidRPr="000759E9">
              <w:rPr>
                <w:rFonts w:ascii="Times New Roman" w:hAnsi="Times New Roman" w:cs="Times New Roman"/>
                <w:bCs/>
              </w:rPr>
              <w:t xml:space="preserve">Dr Emmanuel </w:t>
            </w:r>
            <w:proofErr w:type="spellStart"/>
            <w:r w:rsidR="000759E9" w:rsidRPr="000759E9">
              <w:rPr>
                <w:rFonts w:ascii="Times New Roman" w:hAnsi="Times New Roman" w:cs="Times New Roman"/>
                <w:bCs/>
              </w:rPr>
              <w:t>Batibwe</w:t>
            </w:r>
            <w:proofErr w:type="spellEnd"/>
            <w:r w:rsidR="000759E9" w:rsidRPr="000759E9">
              <w:rPr>
                <w:rFonts w:ascii="Times New Roman" w:hAnsi="Times New Roman" w:cs="Times New Roman"/>
                <w:bCs/>
              </w:rPr>
              <w:t xml:space="preserve">, Director </w:t>
            </w:r>
            <w:proofErr w:type="spellStart"/>
            <w:r w:rsidR="000759E9" w:rsidRPr="000759E9">
              <w:rPr>
                <w:rFonts w:ascii="Times New Roman" w:hAnsi="Times New Roman" w:cs="Times New Roman"/>
                <w:bCs/>
              </w:rPr>
              <w:t>Mubende</w:t>
            </w:r>
            <w:proofErr w:type="spellEnd"/>
            <w:r w:rsidR="000759E9" w:rsidRPr="000759E9">
              <w:rPr>
                <w:rFonts w:ascii="Times New Roman" w:hAnsi="Times New Roman" w:cs="Times New Roman"/>
                <w:bCs/>
              </w:rPr>
              <w:t xml:space="preserve"> Regional Referral Hospital</w:t>
            </w:r>
          </w:p>
          <w:p w14:paraId="6C0DE946" w14:textId="77777777" w:rsidR="00644C10" w:rsidRDefault="00644C10" w:rsidP="000759E9">
            <w:pPr>
              <w:rPr>
                <w:rFonts w:ascii="Times New Roman" w:hAnsi="Times New Roman" w:cs="Times New Roman"/>
              </w:rPr>
            </w:pPr>
          </w:p>
          <w:p w14:paraId="3814FEB2" w14:textId="417974F3" w:rsidR="000759E9" w:rsidRPr="000759E9" w:rsidRDefault="00644C10" w:rsidP="000759E9">
            <w:pPr>
              <w:rPr>
                <w:rFonts w:ascii="Times New Roman" w:hAnsi="Times New Roman" w:cs="Times New Roman"/>
              </w:rPr>
            </w:pPr>
            <w:r>
              <w:rPr>
                <w:rFonts w:ascii="Times New Roman" w:hAnsi="Times New Roman" w:cs="Times New Roman"/>
              </w:rPr>
              <w:t xml:space="preserve">8) </w:t>
            </w:r>
            <w:r w:rsidR="000759E9" w:rsidRPr="000759E9">
              <w:rPr>
                <w:rFonts w:ascii="Times New Roman" w:hAnsi="Times New Roman" w:cs="Times New Roman"/>
              </w:rPr>
              <w:t>Prof Birthe N Knizek, Department of Mental Health, Norwegian University of Science and Technology</w:t>
            </w:r>
            <w:r w:rsidR="00007150">
              <w:rPr>
                <w:rFonts w:ascii="Times New Roman" w:hAnsi="Times New Roman" w:cs="Times New Roman"/>
              </w:rPr>
              <w:t xml:space="preserve">, </w:t>
            </w:r>
            <w:r w:rsidR="00007150" w:rsidRPr="00007150">
              <w:rPr>
                <w:rFonts w:ascii="Times New Roman" w:hAnsi="Times New Roman" w:cs="Times New Roman"/>
                <w:bCs/>
                <w:lang w:val="en-US"/>
              </w:rPr>
              <w:t>Norway</w:t>
            </w:r>
            <w:r w:rsidR="00007150">
              <w:rPr>
                <w:rFonts w:ascii="Times New Roman" w:hAnsi="Times New Roman" w:cs="Times New Roman"/>
                <w:bCs/>
                <w:lang w:val="en-US"/>
              </w:rPr>
              <w:t>.</w:t>
            </w:r>
          </w:p>
          <w:p w14:paraId="6767D54D" w14:textId="77777777" w:rsidR="00644C10" w:rsidRDefault="00644C10" w:rsidP="000759E9">
            <w:pPr>
              <w:rPr>
                <w:rFonts w:ascii="Times New Roman" w:hAnsi="Times New Roman" w:cs="Times New Roman"/>
              </w:rPr>
            </w:pPr>
          </w:p>
          <w:p w14:paraId="6C3D8B98" w14:textId="6AD0EC00" w:rsidR="000759E9" w:rsidRPr="00006522" w:rsidRDefault="00644C10" w:rsidP="00C023A1">
            <w:pPr>
              <w:rPr>
                <w:rFonts w:ascii="Times New Roman" w:hAnsi="Times New Roman" w:cs="Times New Roman"/>
              </w:rPr>
            </w:pPr>
            <w:r>
              <w:rPr>
                <w:rFonts w:ascii="Times New Roman" w:hAnsi="Times New Roman" w:cs="Times New Roman"/>
              </w:rPr>
              <w:t xml:space="preserve">9) </w:t>
            </w:r>
            <w:r w:rsidR="000759E9" w:rsidRPr="000759E9">
              <w:rPr>
                <w:rFonts w:ascii="Times New Roman" w:hAnsi="Times New Roman" w:cs="Times New Roman"/>
              </w:rPr>
              <w:t xml:space="preserve">Dr </w:t>
            </w:r>
            <w:proofErr w:type="spellStart"/>
            <w:r w:rsidR="000759E9" w:rsidRPr="000759E9">
              <w:rPr>
                <w:rFonts w:ascii="Times New Roman" w:hAnsi="Times New Roman" w:cs="Times New Roman"/>
              </w:rPr>
              <w:t>Nambusi</w:t>
            </w:r>
            <w:proofErr w:type="spellEnd"/>
            <w:r w:rsidR="000759E9" w:rsidRPr="000759E9">
              <w:rPr>
                <w:rFonts w:ascii="Times New Roman" w:hAnsi="Times New Roman" w:cs="Times New Roman"/>
              </w:rPr>
              <w:t xml:space="preserve"> </w:t>
            </w:r>
            <w:proofErr w:type="spellStart"/>
            <w:r w:rsidR="000759E9" w:rsidRPr="000759E9">
              <w:rPr>
                <w:rFonts w:ascii="Times New Roman" w:hAnsi="Times New Roman" w:cs="Times New Roman"/>
              </w:rPr>
              <w:t>Kyegombe</w:t>
            </w:r>
            <w:proofErr w:type="spellEnd"/>
            <w:r w:rsidR="000759E9" w:rsidRPr="000759E9">
              <w:rPr>
                <w:rFonts w:ascii="Times New Roman" w:hAnsi="Times New Roman" w:cs="Times New Roman"/>
              </w:rPr>
              <w:t>, Head of Social Sciences, MRC/UVRI &amp; LSHTM Uganda Research Unit</w:t>
            </w:r>
          </w:p>
          <w:p w14:paraId="49F9FA97" w14:textId="516C648C" w:rsidR="000759E9" w:rsidRPr="00006522" w:rsidRDefault="000759E9" w:rsidP="00C023A1">
            <w:pPr>
              <w:rPr>
                <w:rFonts w:ascii="Times New Roman" w:hAnsi="Times New Roman" w:cs="Times New Roman"/>
                <w:highlight w:val="green"/>
              </w:rPr>
            </w:pPr>
          </w:p>
        </w:tc>
        <w:tc>
          <w:tcPr>
            <w:tcW w:w="2250" w:type="dxa"/>
          </w:tcPr>
          <w:p w14:paraId="160F5C0F" w14:textId="5EA12E16" w:rsidR="000759E9" w:rsidRPr="00006522" w:rsidRDefault="0089175A" w:rsidP="00C023A1">
            <w:pPr>
              <w:rPr>
                <w:rFonts w:ascii="Times New Roman" w:hAnsi="Times New Roman" w:cs="Times New Roman"/>
                <w:highlight w:val="green"/>
              </w:rPr>
            </w:pPr>
            <w:r w:rsidRPr="00006522">
              <w:rPr>
                <w:rFonts w:ascii="Times New Roman" w:hAnsi="Times New Roman" w:cs="Times New Roman"/>
              </w:rPr>
              <w:t>Six monthly</w:t>
            </w:r>
            <w:r w:rsidR="000759E9" w:rsidRPr="00006522">
              <w:rPr>
                <w:rFonts w:ascii="Times New Roman" w:hAnsi="Times New Roman" w:cs="Times New Roman"/>
              </w:rPr>
              <w:t xml:space="preserve"> intervals</w:t>
            </w:r>
          </w:p>
        </w:tc>
      </w:tr>
    </w:tbl>
    <w:p w14:paraId="682E3756" w14:textId="77777777" w:rsidR="00A3532C" w:rsidRDefault="00A3532C"/>
    <w:sectPr w:rsidR="00A3532C">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43ABA" w14:textId="77777777" w:rsidR="003D29F8" w:rsidRDefault="003D29F8" w:rsidP="00892A44">
      <w:pPr>
        <w:spacing w:after="0" w:line="240" w:lineRule="auto"/>
      </w:pPr>
      <w:r>
        <w:separator/>
      </w:r>
    </w:p>
  </w:endnote>
  <w:endnote w:type="continuationSeparator" w:id="0">
    <w:p w14:paraId="46524153" w14:textId="77777777" w:rsidR="003D29F8" w:rsidRDefault="003D29F8" w:rsidP="00892A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9619042"/>
      <w:docPartObj>
        <w:docPartGallery w:val="Page Numbers (Bottom of Page)"/>
        <w:docPartUnique/>
      </w:docPartObj>
    </w:sdtPr>
    <w:sdtEndPr>
      <w:rPr>
        <w:noProof/>
      </w:rPr>
    </w:sdtEndPr>
    <w:sdtContent>
      <w:p w14:paraId="3F8ED69D" w14:textId="77777777" w:rsidR="00892A44" w:rsidRDefault="00892A44">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65CC0E8A" w14:textId="77777777" w:rsidR="00892A44" w:rsidRDefault="00892A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DF75CB" w14:textId="77777777" w:rsidR="003D29F8" w:rsidRDefault="003D29F8" w:rsidP="00892A44">
      <w:pPr>
        <w:spacing w:after="0" w:line="240" w:lineRule="auto"/>
      </w:pPr>
      <w:r>
        <w:separator/>
      </w:r>
    </w:p>
  </w:footnote>
  <w:footnote w:type="continuationSeparator" w:id="0">
    <w:p w14:paraId="09B6711D" w14:textId="77777777" w:rsidR="003D29F8" w:rsidRDefault="003D29F8" w:rsidP="00892A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E54"/>
    <w:rsid w:val="00007150"/>
    <w:rsid w:val="000759E9"/>
    <w:rsid w:val="002A46CD"/>
    <w:rsid w:val="0031186B"/>
    <w:rsid w:val="003D29F8"/>
    <w:rsid w:val="004E494C"/>
    <w:rsid w:val="00513403"/>
    <w:rsid w:val="00594A85"/>
    <w:rsid w:val="00644C10"/>
    <w:rsid w:val="00721946"/>
    <w:rsid w:val="007B5FC3"/>
    <w:rsid w:val="0089175A"/>
    <w:rsid w:val="00892A44"/>
    <w:rsid w:val="009C3E54"/>
    <w:rsid w:val="00A3532C"/>
    <w:rsid w:val="00F04604"/>
    <w:rsid w:val="00F63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E3D49"/>
  <w15:chartTrackingRefBased/>
  <w15:docId w15:val="{212A89CA-A68F-45F6-AB12-C2B7DC8E0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3E5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9C3E54"/>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9C3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2A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2A44"/>
  </w:style>
  <w:style w:type="paragraph" w:styleId="Footer">
    <w:name w:val="footer"/>
    <w:basedOn w:val="Normal"/>
    <w:link w:val="FooterChar"/>
    <w:uiPriority w:val="99"/>
    <w:unhideWhenUsed/>
    <w:rsid w:val="00892A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2A44"/>
  </w:style>
  <w:style w:type="paragraph" w:styleId="ListParagraph">
    <w:name w:val="List Paragraph"/>
    <w:basedOn w:val="Normal"/>
    <w:uiPriority w:val="34"/>
    <w:qFormat/>
    <w:rsid w:val="000759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194</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Kyohangirwe</dc:creator>
  <cp:keywords/>
  <dc:description/>
  <cp:lastModifiedBy>Leticia Kyohangirwe</cp:lastModifiedBy>
  <cp:revision>11</cp:revision>
  <dcterms:created xsi:type="dcterms:W3CDTF">2024-04-23T19:47:00Z</dcterms:created>
  <dcterms:modified xsi:type="dcterms:W3CDTF">2024-04-23T21:46:00Z</dcterms:modified>
</cp:coreProperties>
</file>