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7358" w14:textId="77777777" w:rsidR="00AB4BB9" w:rsidRPr="00713AF5" w:rsidRDefault="00AB4BB9" w:rsidP="00AB4BB9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Ref158397915"/>
      <w:r w:rsidRPr="00713A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Table </w:t>
      </w:r>
      <w:r w:rsidRPr="00713AF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713AF5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Table \* ARABIC </w:instrText>
      </w:r>
      <w:r w:rsidRPr="00713AF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1</w:t>
      </w:r>
      <w:r w:rsidRPr="00713AF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bookmarkEnd w:id="0"/>
      <w:r w:rsidRPr="00713A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713AF5">
        <w:rPr>
          <w:rFonts w:ascii="Times New Roman" w:hAnsi="Times New Roman" w:cs="Times New Roman"/>
          <w:i w:val="0"/>
          <w:iCs w:val="0"/>
          <w:color w:val="0E101A"/>
          <w:sz w:val="24"/>
          <w:szCs w:val="24"/>
        </w:rPr>
        <w:t>Maternal characteristics according to the timing of multiple micronutrient supplementation introduction among pregnant women.</w:t>
      </w:r>
    </w:p>
    <w:tbl>
      <w:tblPr>
        <w:tblW w:w="9090" w:type="dxa"/>
        <w:tblLayout w:type="fixed"/>
        <w:tblLook w:val="04A0" w:firstRow="1" w:lastRow="0" w:firstColumn="1" w:lastColumn="0" w:noHBand="0" w:noVBand="1"/>
      </w:tblPr>
      <w:tblGrid>
        <w:gridCol w:w="2560"/>
        <w:gridCol w:w="880"/>
        <w:gridCol w:w="880"/>
        <w:gridCol w:w="880"/>
        <w:gridCol w:w="880"/>
        <w:gridCol w:w="880"/>
        <w:gridCol w:w="690"/>
        <w:gridCol w:w="720"/>
        <w:gridCol w:w="720"/>
      </w:tblGrid>
      <w:tr w:rsidR="00AB4BB9" w:rsidRPr="003B39A6" w14:paraId="7060E06C" w14:textId="77777777" w:rsidTr="00364F5C">
        <w:trPr>
          <w:trHeight w:val="20"/>
        </w:trPr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BEFA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65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45A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Multiple micronutrient supplementation started</w:t>
            </w:r>
          </w:p>
        </w:tc>
      </w:tr>
      <w:tr w:rsidR="00AB4BB9" w:rsidRPr="003B39A6" w14:paraId="54378171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776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6E54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5FC1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trimester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462B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trimester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B92B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trimester</w:t>
            </w:r>
          </w:p>
        </w:tc>
      </w:tr>
      <w:tr w:rsidR="00AB4BB9" w:rsidRPr="003B39A6" w14:paraId="794C7DB1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DB08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A1B2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FDD5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C15D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EF06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8D59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7C51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11A7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51EF0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B4BB9" w:rsidRPr="003B39A6" w14:paraId="1F21BFDB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EE37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No.of participants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8456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C95E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0A6C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BCA1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53.9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3752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1E22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E10F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C36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AB4BB9" w:rsidRPr="003B39A6" w14:paraId="351E8777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A024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MMS consumed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585A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626A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672B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CD03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DA9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DB72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683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0775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7A5E3471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FB1A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Mean ± SD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024B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92.7 ± 42.3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C9B6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115.4 ± 38.9 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2971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69.8 ± 27.7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9EFB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36.3 ± 14.5</w:t>
            </w:r>
          </w:p>
        </w:tc>
      </w:tr>
      <w:tr w:rsidR="00AB4BB9" w:rsidRPr="003B39A6" w14:paraId="74905FB1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EC1A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Age (year)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7B4A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339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7843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83A0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7D92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3154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4D3C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E85D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76F0EA31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3EF0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Mean ± SD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6B95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27.9 ± 5.9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0FC8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27.9 ± 5.7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36F5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28.3 ± 6.1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29F2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26.4 ± 6.1</w:t>
            </w:r>
          </w:p>
        </w:tc>
      </w:tr>
      <w:tr w:rsidR="00AB4BB9" w:rsidRPr="003B39A6" w14:paraId="7D3E100F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5552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&lt;20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FD29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ED18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83C3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B21E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45.8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1B5C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65E3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856A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1A1E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AB4BB9" w:rsidRPr="003B39A6" w14:paraId="30BD8DC5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FF2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20-&lt;30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BE7D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B01E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57.6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57F2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B822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C4E7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9CA6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38.6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58B6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1058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AB4BB9" w:rsidRPr="003B39A6" w14:paraId="65B388B6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478D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30-35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D75E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DAA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23.8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0702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ACF2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9B5E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340E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D67F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A08E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AB4BB9" w:rsidRPr="003B39A6" w14:paraId="048883C7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09A6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&gt;35y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FB3D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3EE5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5D4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5D57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46.8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C09E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3E50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49.4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6847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51FF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AB4BB9" w:rsidRPr="003B39A6" w14:paraId="6EE53F96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4277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Educational level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B90B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BAEB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B8071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B5C4C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0A328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FFD51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5C05B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111D1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007B27F7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55FD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Junior high school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A33B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DC18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622A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F70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47.8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D998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72BD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A2E4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F0D3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AB4BB9" w:rsidRPr="003B39A6" w14:paraId="1D63AA45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8E3B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Senior high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45A5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A9AC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18EE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3108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CD24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B7DC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44.6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4230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1A8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AB4BB9" w:rsidRPr="003B39A6" w14:paraId="27CC1097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D8A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Diploma/Polytechnic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06D3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C74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C932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682F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54.7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BC8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F964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6139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9645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AB4BB9" w:rsidRPr="003B39A6" w14:paraId="4193D265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52B4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University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AF68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04C7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29.9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17C1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3686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57.4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951F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B72E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36.8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4353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AD11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</w:tr>
      <w:tr w:rsidR="00AB4BB9" w:rsidRPr="003B39A6" w14:paraId="02CAEC04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B364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DDD2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9936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7E04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30CA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96A3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8A1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A3A3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75F9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14B76D44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D05E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No job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9694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9D11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80.0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8486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FB0A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9BB5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879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2924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2B99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AB4BB9" w:rsidRPr="003B39A6" w14:paraId="3D7CF263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78A2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Has Job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B690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85B1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AD09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8E1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58.0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7D76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F7C7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67FE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4996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</w:tr>
      <w:tr w:rsidR="00AB4BB9" w:rsidRPr="003B39A6" w14:paraId="2572363F" w14:textId="77777777" w:rsidTr="00364F5C">
        <w:trPr>
          <w:trHeight w:val="20"/>
        </w:trPr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B89C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Inter pregnancy duration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1213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2E103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F213C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AB8EA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4B2BD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CC50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FCFC2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0A85F629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7D09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First pregnancy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A62E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681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735F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3FB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2D95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830A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296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206A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51.7</w:t>
            </w:r>
          </w:p>
        </w:tc>
      </w:tr>
      <w:tr w:rsidR="00AB4BB9" w:rsidRPr="003B39A6" w14:paraId="69727A60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2CE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≤2y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57C7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5423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B09F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ACAA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C8AC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5040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79A1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03F2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28.3</w:t>
            </w:r>
          </w:p>
        </w:tc>
      </w:tr>
      <w:tr w:rsidR="00AB4BB9" w:rsidRPr="003B39A6" w14:paraId="14FB21C6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DA73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&gt;2y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C9D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F7C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38.6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F6F7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48CC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39.8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905D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192E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39.1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E39B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8A3A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AB4BB9" w:rsidRPr="003B39A6" w14:paraId="16FD84A2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B763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1B27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86912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3991A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551D0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06A77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0F8CC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59256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BC5BB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7059A0AC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5EB5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Nulliparous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1E35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C253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BFB2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068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53.7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D48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1884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38.5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5A16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C9F5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AB4BB9" w:rsidRPr="003B39A6" w14:paraId="2A04C5CB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5DF0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Multiparous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8CD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B4C1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67.4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B24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CF4F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54.0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DF4D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7429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243D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176B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AB4BB9" w:rsidRPr="003B39A6" w14:paraId="31D13669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4B8C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Previous abortion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0FDA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F2629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7EBD4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0473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80D9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DF334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7DACD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193D6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74F1BE82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1206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Yes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5DDF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1744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65A9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902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53.7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BEEB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1F38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8E82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ECCC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AB4BB9" w:rsidRPr="003B39A6" w14:paraId="7E595322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7C7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2733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BF56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84.4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24F2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26F3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53.9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2779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9C3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FEB4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2FCC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AB4BB9" w:rsidRPr="003B39A6" w14:paraId="033BACC8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398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Pre-pregnancy BMI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806A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511FC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FC30B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A5650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E0251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BD3AA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3EC5C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F69D4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301F174F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221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Mean ± SD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79C8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23.3 ± 4.3 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BBF6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23.5 ± 4.4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BAC2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23.2 ± 4.3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7980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22.1 ± 3.7</w:t>
            </w:r>
          </w:p>
        </w:tc>
      </w:tr>
      <w:tr w:rsidR="00AB4BB9" w:rsidRPr="003B39A6" w14:paraId="603F4EBE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0D5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Underweight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27BB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06B9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CA2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4883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49.6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B9D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748D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45.3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31A2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E47A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AB4BB9" w:rsidRPr="003B39A6" w14:paraId="5348CE4A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CCC0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Normal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B1B4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34A3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58.1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1FEE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C103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52.7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38A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5C96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CEAC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7DD7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</w:tr>
      <w:tr w:rsidR="00AB4BB9" w:rsidRPr="003B39A6" w14:paraId="48C424C7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ECA7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Overweight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A326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CD7A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A4F5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30B3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58.2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0DB9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5480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38.3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957B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B8A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AB4BB9" w:rsidRPr="003B39A6" w14:paraId="2B5C0DCB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3CA0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Obesity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A18F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C1B2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9E70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0E52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44C2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97FF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E981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A71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AB4BB9" w:rsidRPr="003B39A6" w14:paraId="70EDF594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9FDB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Maternal height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613B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F37F6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2A218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68BC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BAB13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A2E9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CA887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9FB63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1A4D5843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32F3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Mean ± SD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6518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152.7 ± 5.1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2831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152.6 </w:t>
            </w: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 w:rsidRPr="003B39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5.4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B8AB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152.7 </w:t>
            </w: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 w:rsidRPr="003B39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4.8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4FF9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154.4 </w:t>
            </w: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 w:rsidRPr="003B39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5.1</w:t>
            </w:r>
          </w:p>
        </w:tc>
      </w:tr>
      <w:tr w:rsidR="00AB4BB9" w:rsidRPr="003B39A6" w14:paraId="2F084BBD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FBC1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&lt;150 cm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059B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F59C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461B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805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54.6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8B7A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9A6A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A541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8DBE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AB4BB9" w:rsidRPr="003B39A6" w14:paraId="75E964C4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E550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≥150 cm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085F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05D5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75.0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9180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B034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53.6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9B30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6E80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FC9A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8E51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AB4BB9" w:rsidRPr="003B39A6" w14:paraId="0D91532A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BA30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Side effects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901D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8F3A4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7C68E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8DF40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94D6E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3643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A7A80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A4DA4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63798325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029C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Yes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FA7F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C4F94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5C339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F2F1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50.9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F110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BFFF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45.6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6C3A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D98B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AB4BB9" w:rsidRPr="003B39A6" w14:paraId="30DC36DA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8FF47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622A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C550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95.3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6F11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CE43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54.0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D7E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4317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A1C3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A159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AB4BB9" w:rsidRPr="003B39A6" w14:paraId="16253282" w14:textId="77777777" w:rsidTr="00364F5C">
        <w:trPr>
          <w:trHeight w:val="20"/>
        </w:trPr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1049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Owning Health Insurance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AD67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1C45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C088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7D81B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A4E38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76C9E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EE507" w14:textId="77777777" w:rsidR="00AB4BB9" w:rsidRPr="003B39A6" w:rsidRDefault="00AB4BB9" w:rsidP="00364F5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4BB9" w:rsidRPr="003B39A6" w14:paraId="05D7C442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F6D75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Yes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6FF3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AA9E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95.5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55F48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52EDD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54.6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3A8BB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CDC9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81BE0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13A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AB4BB9" w:rsidRPr="003B39A6" w14:paraId="191E8BE9" w14:textId="77777777" w:rsidTr="00364F5C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0D75E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2FE3F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0B391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5A51A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BD813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D0D86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C7F2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610B2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B523C" w14:textId="77777777" w:rsidR="00AB4BB9" w:rsidRPr="003B39A6" w:rsidRDefault="00AB4BB9" w:rsidP="00364F5C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9A6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</w:tr>
    </w:tbl>
    <w:p w14:paraId="37D783C2" w14:textId="77777777" w:rsidR="001C76BA" w:rsidRDefault="001C76BA"/>
    <w:p w14:paraId="3F75775D" w14:textId="77777777" w:rsidR="00AB4BB9" w:rsidRPr="00C778B1" w:rsidRDefault="00AB4BB9" w:rsidP="00AB4BB9">
      <w:pPr>
        <w:widowControl/>
        <w:spacing w:before="480" w:line="36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1" w:name="_Ref158399209"/>
      <w:r w:rsidRPr="00C778B1">
        <w:rPr>
          <w:rFonts w:ascii="Times New Roman" w:hAnsi="Times New Roman" w:cs="Times New Roman"/>
          <w:sz w:val="24"/>
          <w:szCs w:val="24"/>
        </w:rPr>
        <w:t xml:space="preserve">Table </w:t>
      </w:r>
      <w:r w:rsidRPr="00C778B1">
        <w:rPr>
          <w:rFonts w:ascii="Times New Roman" w:hAnsi="Times New Roman" w:cs="Times New Roman"/>
          <w:sz w:val="24"/>
          <w:szCs w:val="24"/>
        </w:rPr>
        <w:fldChar w:fldCharType="begin"/>
      </w:r>
      <w:r w:rsidRPr="00C778B1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C778B1">
        <w:rPr>
          <w:rFonts w:ascii="Times New Roman" w:hAnsi="Times New Roman" w:cs="Times New Roman"/>
          <w:sz w:val="24"/>
          <w:szCs w:val="24"/>
        </w:rPr>
        <w:fldChar w:fldCharType="separate"/>
      </w:r>
      <w:r w:rsidRPr="00C778B1">
        <w:rPr>
          <w:rFonts w:ascii="Times New Roman" w:hAnsi="Times New Roman" w:cs="Times New Roman"/>
          <w:noProof/>
          <w:sz w:val="24"/>
          <w:szCs w:val="24"/>
        </w:rPr>
        <w:t>2</w:t>
      </w:r>
      <w:r w:rsidRPr="00C778B1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C778B1">
        <w:rPr>
          <w:rFonts w:ascii="Times New Roman" w:hAnsi="Times New Roman" w:cs="Times New Roman"/>
          <w:sz w:val="24"/>
          <w:szCs w:val="24"/>
        </w:rPr>
        <w:t xml:space="preserve">. </w:t>
      </w:r>
      <w:r w:rsidRPr="00C778B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Factor associated with adherence to multiple micronutrient supplement among pregnant women. </w:t>
      </w:r>
    </w:p>
    <w:tbl>
      <w:tblPr>
        <w:tblW w:w="9748" w:type="dxa"/>
        <w:tblLayout w:type="fixed"/>
        <w:tblLook w:val="04A0" w:firstRow="1" w:lastRow="0" w:firstColumn="1" w:lastColumn="0" w:noHBand="0" w:noVBand="1"/>
      </w:tblPr>
      <w:tblGrid>
        <w:gridCol w:w="2250"/>
        <w:gridCol w:w="745"/>
        <w:gridCol w:w="723"/>
        <w:gridCol w:w="641"/>
        <w:gridCol w:w="657"/>
        <w:gridCol w:w="647"/>
        <w:gridCol w:w="1169"/>
        <w:gridCol w:w="132"/>
        <w:gridCol w:w="52"/>
        <w:gridCol w:w="48"/>
        <w:gridCol w:w="488"/>
        <w:gridCol w:w="371"/>
        <w:gridCol w:w="83"/>
        <w:gridCol w:w="997"/>
        <w:gridCol w:w="87"/>
        <w:gridCol w:w="93"/>
        <w:gridCol w:w="263"/>
        <w:gridCol w:w="35"/>
        <w:gridCol w:w="177"/>
        <w:gridCol w:w="73"/>
        <w:gridCol w:w="17"/>
      </w:tblGrid>
      <w:tr w:rsidR="00AB4BB9" w:rsidRPr="007E1310" w14:paraId="72E42B88" w14:textId="77777777" w:rsidTr="00364F5C">
        <w:trPr>
          <w:gridAfter w:val="5"/>
          <w:wAfter w:w="565" w:type="dxa"/>
          <w:trHeight w:val="20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10AC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Characteristics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6F53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Non-adherence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(n=560)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9398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Adherence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(n=656)</w:t>
            </w:r>
          </w:p>
        </w:tc>
        <w:tc>
          <w:tcPr>
            <w:tcW w:w="20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1035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Bivariate analysis</w:t>
            </w:r>
          </w:p>
        </w:tc>
        <w:tc>
          <w:tcPr>
            <w:tcW w:w="2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A719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Multivariable analysis</w:t>
            </w:r>
          </w:p>
        </w:tc>
      </w:tr>
      <w:tr w:rsidR="00AB4BB9" w:rsidRPr="007E1310" w14:paraId="289345F1" w14:textId="77777777" w:rsidTr="00364F5C">
        <w:trPr>
          <w:gridAfter w:val="7"/>
          <w:wAfter w:w="745" w:type="dxa"/>
          <w:trHeight w:val="2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6E86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EBC1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398A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%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4ED2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AD5F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%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E8A8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OR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84CF7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95 % CI</w:t>
            </w:r>
            <w:r w:rsidRPr="007E131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8803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AOR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CAD5A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14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95 % CI</w:t>
            </w:r>
          </w:p>
        </w:tc>
      </w:tr>
      <w:tr w:rsidR="00AB4BB9" w:rsidRPr="007E1310" w14:paraId="702962D0" w14:textId="77777777" w:rsidTr="00364F5C">
        <w:trPr>
          <w:gridAfter w:val="3"/>
          <w:wAfter w:w="26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EE5E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Age (y)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7717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9B1A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2684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7669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7F09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6D2F5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800F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A8051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7FD4792B" w14:textId="77777777" w:rsidTr="00364F5C">
        <w:trPr>
          <w:gridAfter w:val="3"/>
          <w:wAfter w:w="26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0B90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&lt;20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717E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164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55.6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A3FB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B551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44.4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BB4E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1.00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186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A10B1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F3801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764F9A76" w14:textId="77777777" w:rsidTr="00364F5C">
        <w:trPr>
          <w:gridAfter w:val="6"/>
          <w:wAfter w:w="658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95BA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20-&lt;30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E31B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334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72D9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47.7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C3B4B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366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B6C6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9D80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1.37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131A6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0.84, 2.23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A947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1.23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F1117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0.68, 2.21</w:t>
            </w:r>
          </w:p>
        </w:tc>
      </w:tr>
      <w:tr w:rsidR="00AB4BB9" w:rsidRPr="007E1310" w14:paraId="3810B09D" w14:textId="77777777" w:rsidTr="00364F5C">
        <w:trPr>
          <w:gridAfter w:val="6"/>
          <w:wAfter w:w="658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58B6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30-35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246B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111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0835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38.3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BBA2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08B2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61.7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7717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2.01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7FC40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1.19, 3.39*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51B4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1.87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49910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0.97, 3.61</w:t>
            </w:r>
          </w:p>
        </w:tc>
      </w:tr>
      <w:tr w:rsidR="00AB4BB9" w:rsidRPr="007E1310" w14:paraId="5F970BF8" w14:textId="77777777" w:rsidTr="00364F5C">
        <w:trPr>
          <w:gridAfter w:val="6"/>
          <w:wAfter w:w="658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3A8B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&gt;35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6D99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6295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48.7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C738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CD2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51.3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01E5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1.31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8F342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0.75, 2.31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8E3E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1.21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CB05E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0.59, 2.49 </w:t>
            </w:r>
          </w:p>
        </w:tc>
      </w:tr>
      <w:tr w:rsidR="00AB4BB9" w:rsidRPr="007E1310" w14:paraId="4BCF0029" w14:textId="77777777" w:rsidTr="00364F5C">
        <w:trPr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312D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Educational level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5C11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CFE5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66D4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A370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E986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AA254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25FB5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E91D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05B819B6" w14:textId="77777777" w:rsidTr="00364F5C">
        <w:trPr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6112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Junior high school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D642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81B9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52.2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7272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5DEF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47.8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73B0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0C6E6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B3E5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3992D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39C97068" w14:textId="77777777" w:rsidTr="00364F5C">
        <w:trPr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EFDB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Senior high school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8EBF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228D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44.6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4DE0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66F0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55.4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8FF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1.36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8FAA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0.88, 2.08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5BA0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E9010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352EBFC6" w14:textId="77777777" w:rsidTr="00364F5C">
        <w:trPr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A214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sz w:val="22"/>
                <w:szCs w:val="22"/>
              </w:rPr>
              <w:t>Diploma/Polytechnic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B259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228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DDD4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46.2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FF62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266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39A9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53.8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FBF2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1.27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4D22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0.87, 1.86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FB2C2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98EF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7444706D" w14:textId="77777777" w:rsidTr="00364F5C">
        <w:trPr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FD62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University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8BF5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02BA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44.5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7FD2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7F70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55.5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C4EA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1.36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28D1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0.91, 1.91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CD57A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65C6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25DB87B8" w14:textId="77777777" w:rsidTr="00364F5C">
        <w:trPr>
          <w:gridAfter w:val="1"/>
          <w:wAfter w:w="17" w:type="dxa"/>
          <w:trHeight w:val="20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9F39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Occupational status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2DA9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7F06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E6AD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5538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DBC7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64AC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01DF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60ABB5C7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26DA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No job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179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461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64AE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47.4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54EE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91F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52.6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AAA7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9A3E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2334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7155E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460D3893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96C3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Has Job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A049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5FE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40.7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12AD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4FD0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59.3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BD29B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1.31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B4EB7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0.98, 1.77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7841E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4513D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6E61E798" w14:textId="77777777" w:rsidTr="00364F5C">
        <w:trPr>
          <w:gridAfter w:val="1"/>
          <w:wAfter w:w="17" w:type="dxa"/>
          <w:trHeight w:val="20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027B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Inter pregnancy duration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02F7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7A2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F7A5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61FF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5534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95B2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AF18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0D1C12FB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E9AB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First pregnancy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353D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48A1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47.1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2818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FE47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52.9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CB3E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0.77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F46E4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0.59, 1.01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F70B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0,96</w:t>
            </w: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41F2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0.66, 1.37</w:t>
            </w:r>
          </w:p>
        </w:tc>
      </w:tr>
      <w:tr w:rsidR="00AB4BB9" w:rsidRPr="007E1310" w14:paraId="6E16C11C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0EBA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≤2y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DD9B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E5C0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52.0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BA6E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CA6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5D33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0.63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15D0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E131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0.48, 0.84</w:t>
            </w:r>
            <w:r w:rsidRPr="007E13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** 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299D0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0.65</w:t>
            </w: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A4D0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0.46, 0.92*</w:t>
            </w:r>
          </w:p>
        </w:tc>
      </w:tr>
      <w:tr w:rsidR="00AB4BB9" w:rsidRPr="007E1310" w14:paraId="5D439F88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B519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&gt;2y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723B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191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307E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40.7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3785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278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BB33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59.3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7EFA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1678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970A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80AD1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582EBD40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C19A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Parity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1993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0135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150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E225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800D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498B6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353D5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0AC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447038E4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F203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Nulliparous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46B6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9EEF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47.1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166A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CD8B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52.9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36EA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7D12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FCDF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E304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19A3A070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355C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Multiparous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E69B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373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9803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45.5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7D04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E5D5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54.5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047E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1.06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3F6B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0.82, 1.35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D6783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8BE91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5FA179ED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EA16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Previous abortion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2FFE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F203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3069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196D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3AB5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0F32A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D3B7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F40B0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3A04D478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F58B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No 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E8E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476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5B4E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46.4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979E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550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65C0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53.6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61CF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2ED93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10E2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8BC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612E4691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7E4B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Yes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F557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AD8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44.2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3816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7841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55.8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41B8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1.09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0354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0.80, 1.49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9941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38E13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39AA6597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6167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MMS introduction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F13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E016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9BE1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F409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EBE5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303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ECBC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C7FAA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59713E32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81A9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1st trimester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1BAD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8F690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24.7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7B7D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C8E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75.3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8A20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EC96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1AE8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C577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2093F711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E77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2nd trimester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ACDB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339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3B6E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67.7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BD32B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0F50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4262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0.16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819CE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0.12, 0.20** 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CEC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0.15</w:t>
            </w: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45594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0.12, 0.20** </w:t>
            </w:r>
          </w:p>
        </w:tc>
      </w:tr>
      <w:tr w:rsidR="00AB4BB9" w:rsidRPr="007E1310" w14:paraId="15D6ED99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A1B0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3rd trimester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B727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355C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98.3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DF07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E917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E8D3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0.01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B7547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0.00, 0.04** 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F14E3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0.01</w:t>
            </w: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181D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0.00, 0.04** </w:t>
            </w:r>
          </w:p>
        </w:tc>
      </w:tr>
      <w:tr w:rsidR="00AB4BB9" w:rsidRPr="007E1310" w14:paraId="30E27F7A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5D0F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Body mass index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F3B8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C483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A73F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EACDB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A324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712FA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C41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31DF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464D80BF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13BD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Undernourished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2979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ED4C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46.8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5841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8A61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53.2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7B9D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1.12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2050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0.77, 1.61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1B7D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1.34</w:t>
            </w: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4F7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0.87, 2.05</w:t>
            </w:r>
          </w:p>
        </w:tc>
      </w:tr>
      <w:tr w:rsidR="00AB4BB9" w:rsidRPr="007E1310" w14:paraId="2929B3AA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0EF6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Normal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D68B0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DDB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49.6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85F2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356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E7B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50.4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0AF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E2AA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8083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0DA77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3497FF80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E4F9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Overweight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FE44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4D61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38.7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7AC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4295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61.3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3C56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1.56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DA7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1.17, 2.06** 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28742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1.44</w:t>
            </w: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BE25E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1.04, 2.00* </w:t>
            </w:r>
          </w:p>
        </w:tc>
      </w:tr>
      <w:tr w:rsidR="00AB4BB9" w:rsidRPr="007E1310" w14:paraId="620420A7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192B0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Obese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44D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E392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40.4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3799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C696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59.6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45C3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1.45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1EAD0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0.92, 2.22 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A290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1.36</w:t>
            </w: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57206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</w:t>
            </w: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81</w:t>
            </w: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, 2.29 </w:t>
            </w:r>
          </w:p>
        </w:tc>
      </w:tr>
      <w:tr w:rsidR="00AB4BB9" w:rsidRPr="007E1310" w14:paraId="6135906C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583A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Height (cm)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8877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1CC5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976BB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CBC3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CC95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0BA1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F0C35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43C9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32A65DE4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26D1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&lt;150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F7D0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F49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45.7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0771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64BB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54.3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4279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1.02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945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0.80, 1.34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7B36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7D65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7AF8C009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CB14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≥150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7BC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F829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46.2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11B3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EEB3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53.8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B6B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F38E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E521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055CF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242CBC76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C114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Side effects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0B6E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48B8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9F0A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1CDAB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C105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B666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4F30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C63C7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7DC6FDDB" w14:textId="77777777" w:rsidTr="00364F5C">
        <w:trPr>
          <w:gridAfter w:val="1"/>
          <w:wAfter w:w="17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6B54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Yes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68B9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DFC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68.4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862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C49D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31.6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A4AC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5D34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B747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024F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64D8C652" w14:textId="77777777" w:rsidTr="00364F5C">
        <w:trPr>
          <w:gridAfter w:val="2"/>
          <w:wAfter w:w="90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5AA80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No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AD8BA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9247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45.0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81131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84E3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E079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2.65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55995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1.50, 4.69**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A9866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3.46</w:t>
            </w:r>
          </w:p>
        </w:tc>
        <w:tc>
          <w:tcPr>
            <w:tcW w:w="1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550C7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1.82, 6.58**</w:t>
            </w:r>
          </w:p>
        </w:tc>
      </w:tr>
      <w:tr w:rsidR="00AB4BB9" w:rsidRPr="007E1310" w14:paraId="67C2125D" w14:textId="77777777" w:rsidTr="00364F5C">
        <w:trPr>
          <w:gridAfter w:val="2"/>
          <w:wAfter w:w="90" w:type="dxa"/>
          <w:trHeight w:val="20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D246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Owning health insurance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B9EB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413EB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CDE82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10DA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56CD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DAEF9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E871B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4BB9" w:rsidRPr="007E1310" w14:paraId="776F05AF" w14:textId="77777777" w:rsidTr="00364F5C">
        <w:trPr>
          <w:gridAfter w:val="2"/>
          <w:wAfter w:w="90" w:type="dxa"/>
          <w:trHeight w:val="2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767C8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Yes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53003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F9A16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45.3 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72444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74295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54.7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2DF7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1.96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A1C6C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16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1.12, 3.40*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11DD8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 w:firstLine="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1.59</w:t>
            </w:r>
          </w:p>
        </w:tc>
        <w:tc>
          <w:tcPr>
            <w:tcW w:w="1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2D3AA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281" w:firstLine="18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0.84, 3.02</w:t>
            </w:r>
          </w:p>
        </w:tc>
      </w:tr>
      <w:tr w:rsidR="00AB4BB9" w:rsidRPr="007E1310" w14:paraId="1B11E968" w14:textId="77777777" w:rsidTr="00364F5C">
        <w:trPr>
          <w:gridAfter w:val="4"/>
          <w:wAfter w:w="302" w:type="dxa"/>
          <w:trHeight w:val="2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9FE1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No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67BF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EC669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61.8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EAADE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E093F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38.2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5A6C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1.00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CFC7D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EFE1C" w14:textId="77777777" w:rsidR="00AB4BB9" w:rsidRPr="007E1310" w:rsidRDefault="00AB4BB9" w:rsidP="00364F5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8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74293" w14:textId="77777777" w:rsidR="00AB4BB9" w:rsidRPr="007E1310" w:rsidRDefault="00AB4BB9" w:rsidP="00364F5C">
            <w:pPr>
              <w:widowControl/>
              <w:autoSpaceDE/>
              <w:autoSpaceDN/>
              <w:adjustRightInd/>
              <w:ind w:left="-161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13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</w:tr>
    </w:tbl>
    <w:p w14:paraId="1933F2C1" w14:textId="77777777" w:rsidR="00AB4BB9" w:rsidRPr="007E1310" w:rsidRDefault="00AB4BB9" w:rsidP="00AB4BB9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 w:rsidRPr="007E1310">
        <w:rPr>
          <w:rFonts w:ascii="Times New Roman" w:eastAsiaTheme="minorHAnsi" w:hAnsi="Times New Roman" w:cs="Times New Roman"/>
          <w:color w:val="auto"/>
          <w:sz w:val="22"/>
          <w:szCs w:val="22"/>
        </w:rPr>
        <w:t>OR = odds ratio, AOR = adjusted odds ratio</w:t>
      </w:r>
    </w:p>
    <w:p w14:paraId="78F4A3E3" w14:textId="77777777" w:rsidR="00AB4BB9" w:rsidRPr="007E1310" w:rsidRDefault="00AB4BB9" w:rsidP="00AB4BB9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 w:rsidRPr="007E1310">
        <w:rPr>
          <w:rFonts w:ascii="Times New Roman" w:eastAsiaTheme="minorHAnsi" w:hAnsi="Times New Roman" w:cs="Times New Roman"/>
          <w:color w:val="auto"/>
          <w:sz w:val="22"/>
          <w:szCs w:val="22"/>
        </w:rPr>
        <w:t>*P&lt;0.05, **P&lt;0.001</w:t>
      </w:r>
    </w:p>
    <w:p w14:paraId="080FD891" w14:textId="77777777" w:rsidR="00AB4BB9" w:rsidRDefault="00AB4BB9"/>
    <w:sectPr w:rsidR="00AB4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B9"/>
    <w:rsid w:val="001C76BA"/>
    <w:rsid w:val="00AB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760AD"/>
  <w15:chartTrackingRefBased/>
  <w15:docId w15:val="{32CF1939-1DFE-47E2-8560-AE32ABB0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B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kern w:val="0"/>
      <w:sz w:val="18"/>
      <w:szCs w:val="1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B4BB9"/>
    <w:pPr>
      <w:spacing w:after="200"/>
    </w:pPr>
    <w:rPr>
      <w:i/>
      <w:iCs/>
      <w:color w:val="44546A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3705</Characters>
  <Application>Microsoft Office Word</Application>
  <DocSecurity>0</DocSecurity>
  <Lines>30</Lines>
  <Paragraphs>8</Paragraphs>
  <ScaleCrop>false</ScaleCrop>
  <Company>SpringerNature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2024-05-09T07:29:00Z</dcterms:created>
  <dcterms:modified xsi:type="dcterms:W3CDTF">2024-05-09T07:30:00Z</dcterms:modified>
</cp:coreProperties>
</file>