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781097" w14:textId="2EFA7590" w:rsidR="00937AD9" w:rsidRDefault="00D16569" w:rsidP="00D16569">
      <w:pPr>
        <w:jc w:val="center"/>
        <w:rPr>
          <w:sz w:val="24"/>
          <w:szCs w:val="24"/>
        </w:rPr>
      </w:pPr>
      <w:r w:rsidRPr="00D16569">
        <w:rPr>
          <w:sz w:val="24"/>
          <w:szCs w:val="24"/>
        </w:rPr>
        <w:t>Appendix 4</w:t>
      </w:r>
    </w:p>
    <w:p w14:paraId="642FDB53" w14:textId="77777777" w:rsidR="00D16569" w:rsidRDefault="00D16569" w:rsidP="00D16569">
      <w:pPr>
        <w:rPr>
          <w:sz w:val="24"/>
          <w:szCs w:val="24"/>
        </w:rPr>
      </w:pPr>
    </w:p>
    <w:p w14:paraId="6A14C5C2" w14:textId="3539A603" w:rsidR="00D16569" w:rsidRPr="00D16569" w:rsidRDefault="00D16569" w:rsidP="00D16569">
      <w:pPr>
        <w:spacing w:after="200" w:line="276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D1656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Table</w:t>
      </w:r>
      <w:r w:rsidR="00CD5FE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S4</w:t>
      </w:r>
      <w:r w:rsidRPr="00D1656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: </w:t>
      </w:r>
      <w:r w:rsidRPr="00D16569">
        <w:rPr>
          <w:rFonts w:ascii="Times New Roman" w:eastAsia="Times New Roman" w:hAnsi="Times New Roman" w:cs="Arial"/>
          <w:b/>
          <w:kern w:val="0"/>
          <w14:ligatures w14:val="none"/>
        </w:rPr>
        <w:t>AMSTAR 2 16-item screening in detail</w:t>
      </w:r>
    </w:p>
    <w:tbl>
      <w:tblPr>
        <w:tblStyle w:val="TableGrid2"/>
        <w:tblW w:w="0" w:type="auto"/>
        <w:tblLook w:val="04A0" w:firstRow="1" w:lastRow="0" w:firstColumn="1" w:lastColumn="0" w:noHBand="0" w:noVBand="1"/>
      </w:tblPr>
      <w:tblGrid>
        <w:gridCol w:w="1605"/>
        <w:gridCol w:w="436"/>
        <w:gridCol w:w="436"/>
        <w:gridCol w:w="433"/>
        <w:gridCol w:w="440"/>
        <w:gridCol w:w="512"/>
        <w:gridCol w:w="436"/>
        <w:gridCol w:w="436"/>
        <w:gridCol w:w="361"/>
        <w:gridCol w:w="361"/>
        <w:gridCol w:w="433"/>
        <w:gridCol w:w="486"/>
        <w:gridCol w:w="486"/>
        <w:gridCol w:w="433"/>
        <w:gridCol w:w="433"/>
        <w:gridCol w:w="531"/>
        <w:gridCol w:w="522"/>
      </w:tblGrid>
      <w:tr w:rsidR="00D16569" w:rsidRPr="00D16569" w14:paraId="10B6395F" w14:textId="77777777" w:rsidTr="004E7B4D">
        <w:trPr>
          <w:trHeight w:val="710"/>
        </w:trPr>
        <w:tc>
          <w:tcPr>
            <w:tcW w:w="1605" w:type="dxa"/>
            <w:tcBorders>
              <w:tl2br w:val="single" w:sz="4" w:space="0" w:color="auto"/>
            </w:tcBorders>
          </w:tcPr>
          <w:p w14:paraId="39F38ED9" w14:textId="77777777" w:rsidR="00D16569" w:rsidRPr="00D16569" w:rsidRDefault="00D16569" w:rsidP="00D16569">
            <w:pPr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D16569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 xml:space="preserve">      AMSTAR </w:t>
            </w:r>
          </w:p>
          <w:p w14:paraId="4FBBFFD6" w14:textId="77777777" w:rsidR="00D16569" w:rsidRPr="00D16569" w:rsidRDefault="00D16569" w:rsidP="00D16569">
            <w:pPr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</w:p>
          <w:p w14:paraId="7A5288E2" w14:textId="77777777" w:rsidR="00D16569" w:rsidRPr="00D16569" w:rsidRDefault="00D16569" w:rsidP="00D16569">
            <w:pPr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D16569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Study</w:t>
            </w:r>
          </w:p>
        </w:tc>
        <w:tc>
          <w:tcPr>
            <w:tcW w:w="436" w:type="dxa"/>
          </w:tcPr>
          <w:p w14:paraId="4B5A45A1" w14:textId="77777777" w:rsidR="00D16569" w:rsidRPr="00D16569" w:rsidRDefault="00D16569" w:rsidP="00D16569">
            <w:pPr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D16569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Q</w:t>
            </w:r>
          </w:p>
          <w:p w14:paraId="612E1152" w14:textId="77777777" w:rsidR="00D16569" w:rsidRPr="00D16569" w:rsidRDefault="00D16569" w:rsidP="00D16569">
            <w:pPr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D16569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436" w:type="dxa"/>
          </w:tcPr>
          <w:p w14:paraId="3F5B5CD7" w14:textId="77777777" w:rsidR="00D16569" w:rsidRPr="00D16569" w:rsidRDefault="00D16569" w:rsidP="00D16569">
            <w:pPr>
              <w:rPr>
                <w:rFonts w:ascii="Calibri" w:eastAsia="Times New Roman" w:hAnsi="Calibri" w:cs="Arial"/>
                <w:b/>
                <w:sz w:val="16"/>
              </w:rPr>
            </w:pPr>
            <w:r w:rsidRPr="00D16569">
              <w:rPr>
                <w:rFonts w:ascii="Calibri" w:eastAsia="Times New Roman" w:hAnsi="Calibri" w:cs="Arial"/>
                <w:b/>
                <w:sz w:val="16"/>
              </w:rPr>
              <w:t>Q</w:t>
            </w:r>
          </w:p>
          <w:p w14:paraId="2F058D15" w14:textId="77777777" w:rsidR="00D16569" w:rsidRPr="00D16569" w:rsidRDefault="00D16569" w:rsidP="00D16569">
            <w:pPr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D16569">
              <w:rPr>
                <w:rFonts w:ascii="Calibri" w:eastAsia="Times New Roman" w:hAnsi="Calibri" w:cs="Arial"/>
                <w:b/>
                <w:sz w:val="16"/>
              </w:rPr>
              <w:t>2</w:t>
            </w:r>
          </w:p>
        </w:tc>
        <w:tc>
          <w:tcPr>
            <w:tcW w:w="433" w:type="dxa"/>
          </w:tcPr>
          <w:p w14:paraId="03022477" w14:textId="77777777" w:rsidR="00D16569" w:rsidRPr="00D16569" w:rsidRDefault="00D16569" w:rsidP="00D16569">
            <w:pPr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D16569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Q</w:t>
            </w:r>
          </w:p>
          <w:p w14:paraId="043DA7CD" w14:textId="77777777" w:rsidR="00D16569" w:rsidRPr="00D16569" w:rsidRDefault="00D16569" w:rsidP="00D16569">
            <w:pPr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D16569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440" w:type="dxa"/>
          </w:tcPr>
          <w:p w14:paraId="4C5B0A4A" w14:textId="77777777" w:rsidR="00D16569" w:rsidRPr="00D16569" w:rsidRDefault="00D16569" w:rsidP="00D16569">
            <w:pPr>
              <w:rPr>
                <w:rFonts w:ascii="Calibri" w:eastAsia="Times New Roman" w:hAnsi="Calibri" w:cs="Arial"/>
                <w:b/>
                <w:sz w:val="16"/>
              </w:rPr>
            </w:pPr>
            <w:r w:rsidRPr="00D16569">
              <w:rPr>
                <w:rFonts w:ascii="Calibri" w:eastAsia="Times New Roman" w:hAnsi="Calibri" w:cs="Arial"/>
                <w:b/>
                <w:sz w:val="16"/>
              </w:rPr>
              <w:t>Q</w:t>
            </w:r>
          </w:p>
          <w:p w14:paraId="5BA686CC" w14:textId="77777777" w:rsidR="00D16569" w:rsidRPr="00D16569" w:rsidRDefault="00D16569" w:rsidP="00D16569">
            <w:pPr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D16569">
              <w:rPr>
                <w:rFonts w:ascii="Calibri" w:eastAsia="Times New Roman" w:hAnsi="Calibri" w:cs="Arial"/>
                <w:b/>
                <w:sz w:val="16"/>
              </w:rPr>
              <w:t>4</w:t>
            </w:r>
          </w:p>
        </w:tc>
        <w:tc>
          <w:tcPr>
            <w:tcW w:w="512" w:type="dxa"/>
          </w:tcPr>
          <w:p w14:paraId="1E8E2D6F" w14:textId="77777777" w:rsidR="00D16569" w:rsidRPr="00D16569" w:rsidRDefault="00D16569" w:rsidP="00D16569">
            <w:pPr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D16569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Q</w:t>
            </w:r>
          </w:p>
          <w:p w14:paraId="4F71AF53" w14:textId="77777777" w:rsidR="00D16569" w:rsidRPr="00D16569" w:rsidRDefault="00D16569" w:rsidP="00D16569">
            <w:pPr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D16569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436" w:type="dxa"/>
          </w:tcPr>
          <w:p w14:paraId="575FDF3D" w14:textId="77777777" w:rsidR="00D16569" w:rsidRPr="00D16569" w:rsidRDefault="00D16569" w:rsidP="00D16569">
            <w:pPr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D16569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Q</w:t>
            </w:r>
          </w:p>
          <w:p w14:paraId="14040A12" w14:textId="77777777" w:rsidR="00D16569" w:rsidRPr="00D16569" w:rsidRDefault="00D16569" w:rsidP="00D16569">
            <w:pPr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D16569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436" w:type="dxa"/>
          </w:tcPr>
          <w:p w14:paraId="7A02FF05" w14:textId="77777777" w:rsidR="00D16569" w:rsidRPr="00D16569" w:rsidRDefault="00D16569" w:rsidP="00D16569">
            <w:pPr>
              <w:rPr>
                <w:rFonts w:ascii="Calibri" w:eastAsia="Times New Roman" w:hAnsi="Calibri" w:cs="Arial"/>
                <w:b/>
                <w:sz w:val="16"/>
              </w:rPr>
            </w:pPr>
            <w:r w:rsidRPr="00D16569">
              <w:rPr>
                <w:rFonts w:ascii="Calibri" w:eastAsia="Times New Roman" w:hAnsi="Calibri" w:cs="Arial"/>
                <w:b/>
                <w:sz w:val="16"/>
              </w:rPr>
              <w:t>Q</w:t>
            </w:r>
          </w:p>
          <w:p w14:paraId="5FFE62A4" w14:textId="77777777" w:rsidR="00D16569" w:rsidRPr="00D16569" w:rsidRDefault="00D16569" w:rsidP="00D16569">
            <w:pPr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D16569">
              <w:rPr>
                <w:rFonts w:ascii="Calibri" w:eastAsia="Times New Roman" w:hAnsi="Calibri" w:cs="Arial"/>
                <w:b/>
                <w:sz w:val="16"/>
              </w:rPr>
              <w:t>7</w:t>
            </w:r>
          </w:p>
        </w:tc>
        <w:tc>
          <w:tcPr>
            <w:tcW w:w="361" w:type="dxa"/>
          </w:tcPr>
          <w:p w14:paraId="3D1B2949" w14:textId="77777777" w:rsidR="00D16569" w:rsidRPr="00D16569" w:rsidRDefault="00D16569" w:rsidP="00D16569">
            <w:pPr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D16569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Q</w:t>
            </w:r>
          </w:p>
          <w:p w14:paraId="560BAB16" w14:textId="77777777" w:rsidR="00D16569" w:rsidRPr="00D16569" w:rsidRDefault="00D16569" w:rsidP="00D16569">
            <w:pPr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D16569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361" w:type="dxa"/>
          </w:tcPr>
          <w:p w14:paraId="18AF5578" w14:textId="77777777" w:rsidR="00D16569" w:rsidRPr="00D16569" w:rsidRDefault="00D16569" w:rsidP="00D16569">
            <w:pPr>
              <w:rPr>
                <w:rFonts w:ascii="Calibri" w:eastAsia="Times New Roman" w:hAnsi="Calibri" w:cs="Arial"/>
                <w:b/>
                <w:sz w:val="16"/>
              </w:rPr>
            </w:pPr>
            <w:r w:rsidRPr="00D16569">
              <w:rPr>
                <w:rFonts w:ascii="Calibri" w:eastAsia="Times New Roman" w:hAnsi="Calibri" w:cs="Arial"/>
                <w:b/>
                <w:sz w:val="16"/>
              </w:rPr>
              <w:t>Q</w:t>
            </w:r>
          </w:p>
          <w:p w14:paraId="196E9458" w14:textId="77777777" w:rsidR="00D16569" w:rsidRPr="00D16569" w:rsidRDefault="00D16569" w:rsidP="00D16569">
            <w:pPr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D16569">
              <w:rPr>
                <w:rFonts w:ascii="Calibri" w:eastAsia="Times New Roman" w:hAnsi="Calibri" w:cs="Arial"/>
                <w:b/>
                <w:sz w:val="16"/>
              </w:rPr>
              <w:t>9</w:t>
            </w:r>
          </w:p>
        </w:tc>
        <w:tc>
          <w:tcPr>
            <w:tcW w:w="433" w:type="dxa"/>
          </w:tcPr>
          <w:p w14:paraId="423DACD7" w14:textId="77777777" w:rsidR="00D16569" w:rsidRPr="00D16569" w:rsidRDefault="00D16569" w:rsidP="00D16569">
            <w:pPr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D16569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Q</w:t>
            </w:r>
          </w:p>
          <w:p w14:paraId="531C88C6" w14:textId="77777777" w:rsidR="00D16569" w:rsidRPr="00D16569" w:rsidRDefault="00D16569" w:rsidP="00D16569">
            <w:pPr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D16569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486" w:type="dxa"/>
          </w:tcPr>
          <w:p w14:paraId="08B7F783" w14:textId="77777777" w:rsidR="00D16569" w:rsidRPr="00D16569" w:rsidRDefault="00D16569" w:rsidP="00D16569">
            <w:pPr>
              <w:rPr>
                <w:rFonts w:ascii="Calibri" w:eastAsia="Times New Roman" w:hAnsi="Calibri" w:cs="Arial"/>
                <w:b/>
                <w:sz w:val="16"/>
              </w:rPr>
            </w:pPr>
            <w:r w:rsidRPr="00D16569">
              <w:rPr>
                <w:rFonts w:ascii="Calibri" w:eastAsia="Times New Roman" w:hAnsi="Calibri" w:cs="Arial"/>
                <w:b/>
                <w:sz w:val="16"/>
              </w:rPr>
              <w:t>Q</w:t>
            </w:r>
          </w:p>
          <w:p w14:paraId="149F1F6E" w14:textId="77777777" w:rsidR="00D16569" w:rsidRPr="00D16569" w:rsidRDefault="00D16569" w:rsidP="00D16569">
            <w:pPr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D16569">
              <w:rPr>
                <w:rFonts w:ascii="Calibri" w:eastAsia="Times New Roman" w:hAnsi="Calibri" w:cs="Arial"/>
                <w:b/>
                <w:sz w:val="16"/>
              </w:rPr>
              <w:t>11</w:t>
            </w:r>
          </w:p>
        </w:tc>
        <w:tc>
          <w:tcPr>
            <w:tcW w:w="486" w:type="dxa"/>
          </w:tcPr>
          <w:p w14:paraId="37857356" w14:textId="77777777" w:rsidR="00D16569" w:rsidRPr="00D16569" w:rsidRDefault="00D16569" w:rsidP="00D16569">
            <w:pPr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D16569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Q</w:t>
            </w:r>
          </w:p>
          <w:p w14:paraId="15A682CF" w14:textId="77777777" w:rsidR="00D16569" w:rsidRPr="00D16569" w:rsidRDefault="00D16569" w:rsidP="00D16569">
            <w:pPr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D16569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12</w:t>
            </w:r>
          </w:p>
        </w:tc>
        <w:tc>
          <w:tcPr>
            <w:tcW w:w="433" w:type="dxa"/>
          </w:tcPr>
          <w:p w14:paraId="2FF50D80" w14:textId="77777777" w:rsidR="00D16569" w:rsidRPr="00D16569" w:rsidRDefault="00D16569" w:rsidP="00D16569">
            <w:pPr>
              <w:rPr>
                <w:rFonts w:ascii="Calibri" w:eastAsia="Times New Roman" w:hAnsi="Calibri" w:cs="Arial"/>
                <w:b/>
                <w:sz w:val="16"/>
              </w:rPr>
            </w:pPr>
            <w:r w:rsidRPr="00D16569">
              <w:rPr>
                <w:rFonts w:ascii="Calibri" w:eastAsia="Times New Roman" w:hAnsi="Calibri" w:cs="Arial"/>
                <w:b/>
                <w:sz w:val="16"/>
              </w:rPr>
              <w:t>Q</w:t>
            </w:r>
          </w:p>
          <w:p w14:paraId="6713BA38" w14:textId="77777777" w:rsidR="00D16569" w:rsidRPr="00D16569" w:rsidRDefault="00D16569" w:rsidP="00D16569">
            <w:pPr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D16569">
              <w:rPr>
                <w:rFonts w:ascii="Calibri" w:eastAsia="Times New Roman" w:hAnsi="Calibri" w:cs="Arial"/>
                <w:b/>
                <w:sz w:val="16"/>
              </w:rPr>
              <w:t>13</w:t>
            </w:r>
          </w:p>
        </w:tc>
        <w:tc>
          <w:tcPr>
            <w:tcW w:w="433" w:type="dxa"/>
          </w:tcPr>
          <w:p w14:paraId="7ADBE48F" w14:textId="77777777" w:rsidR="00D16569" w:rsidRPr="00D16569" w:rsidRDefault="00D16569" w:rsidP="00D16569">
            <w:pPr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D16569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Q</w:t>
            </w:r>
          </w:p>
          <w:p w14:paraId="60DC4991" w14:textId="77777777" w:rsidR="00D16569" w:rsidRPr="00D16569" w:rsidRDefault="00D16569" w:rsidP="00D16569">
            <w:pPr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D16569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14</w:t>
            </w:r>
          </w:p>
        </w:tc>
        <w:tc>
          <w:tcPr>
            <w:tcW w:w="531" w:type="dxa"/>
          </w:tcPr>
          <w:p w14:paraId="7DFF372F" w14:textId="77777777" w:rsidR="00D16569" w:rsidRPr="00D16569" w:rsidRDefault="00D16569" w:rsidP="00D16569">
            <w:pPr>
              <w:rPr>
                <w:rFonts w:ascii="Calibri" w:eastAsia="Times New Roman" w:hAnsi="Calibri" w:cs="Arial"/>
                <w:b/>
                <w:sz w:val="16"/>
              </w:rPr>
            </w:pPr>
            <w:r w:rsidRPr="00D16569">
              <w:rPr>
                <w:rFonts w:ascii="Calibri" w:eastAsia="Times New Roman" w:hAnsi="Calibri" w:cs="Arial"/>
                <w:b/>
                <w:sz w:val="16"/>
              </w:rPr>
              <w:t>Q</w:t>
            </w:r>
          </w:p>
          <w:p w14:paraId="42F4FB69" w14:textId="77777777" w:rsidR="00D16569" w:rsidRPr="00D16569" w:rsidRDefault="00D16569" w:rsidP="00D16569">
            <w:pPr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D16569">
              <w:rPr>
                <w:rFonts w:ascii="Calibri" w:eastAsia="Times New Roman" w:hAnsi="Calibri" w:cs="Arial"/>
                <w:b/>
                <w:sz w:val="16"/>
              </w:rPr>
              <w:t>15</w:t>
            </w:r>
          </w:p>
        </w:tc>
        <w:tc>
          <w:tcPr>
            <w:tcW w:w="522" w:type="dxa"/>
          </w:tcPr>
          <w:p w14:paraId="4B5DD65E" w14:textId="77777777" w:rsidR="00D16569" w:rsidRPr="00D16569" w:rsidRDefault="00D16569" w:rsidP="00D16569">
            <w:pPr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D16569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Q</w:t>
            </w:r>
          </w:p>
          <w:p w14:paraId="69F5AB36" w14:textId="77777777" w:rsidR="00D16569" w:rsidRPr="00D16569" w:rsidRDefault="00D16569" w:rsidP="00D16569">
            <w:pPr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D16569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16</w:t>
            </w:r>
          </w:p>
        </w:tc>
      </w:tr>
      <w:tr w:rsidR="00D16569" w:rsidRPr="00D16569" w14:paraId="0914FAE2" w14:textId="77777777" w:rsidTr="004E7B4D">
        <w:tc>
          <w:tcPr>
            <w:tcW w:w="1605" w:type="dxa"/>
          </w:tcPr>
          <w:p w14:paraId="39C3A391" w14:textId="31BA83FF" w:rsidR="00D16569" w:rsidRPr="00D16569" w:rsidRDefault="00D16569" w:rsidP="00D16569">
            <w:pPr>
              <w:jc w:val="center"/>
              <w:rPr>
                <w:rFonts w:ascii="Calibri" w:eastAsia="Times New Roman" w:hAnsi="Calibri" w:cs="Arial"/>
                <w:b/>
                <w:bCs/>
                <w:sz w:val="14"/>
                <w:szCs w:val="14"/>
              </w:rPr>
            </w:pP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(3</w:t>
            </w:r>
            <w:r w:rsidR="00702CF0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6</w: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436" w:type="dxa"/>
          </w:tcPr>
          <w:p w14:paraId="2166B20B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436" w:type="dxa"/>
          </w:tcPr>
          <w:p w14:paraId="7BC90498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433" w:type="dxa"/>
          </w:tcPr>
          <w:p w14:paraId="69C228B0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40" w:type="dxa"/>
          </w:tcPr>
          <w:p w14:paraId="589FD050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3</w:t>
            </w:r>
          </w:p>
        </w:tc>
        <w:tc>
          <w:tcPr>
            <w:tcW w:w="512" w:type="dxa"/>
          </w:tcPr>
          <w:p w14:paraId="060767E1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6" w:type="dxa"/>
          </w:tcPr>
          <w:p w14:paraId="6528DBE8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6" w:type="dxa"/>
          </w:tcPr>
          <w:p w14:paraId="6B8943D2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361" w:type="dxa"/>
          </w:tcPr>
          <w:p w14:paraId="0BFBC8C0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3</w:t>
            </w:r>
          </w:p>
        </w:tc>
        <w:tc>
          <w:tcPr>
            <w:tcW w:w="361" w:type="dxa"/>
          </w:tcPr>
          <w:p w14:paraId="55513229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433" w:type="dxa"/>
          </w:tcPr>
          <w:p w14:paraId="26FE2284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486" w:type="dxa"/>
          </w:tcPr>
          <w:p w14:paraId="7E7EF0B3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NA</w:t>
            </w:r>
          </w:p>
        </w:tc>
        <w:tc>
          <w:tcPr>
            <w:tcW w:w="486" w:type="dxa"/>
          </w:tcPr>
          <w:p w14:paraId="66E4FF8E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NA</w:t>
            </w:r>
          </w:p>
        </w:tc>
        <w:tc>
          <w:tcPr>
            <w:tcW w:w="433" w:type="dxa"/>
          </w:tcPr>
          <w:p w14:paraId="7A2CE697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433" w:type="dxa"/>
          </w:tcPr>
          <w:p w14:paraId="2797204C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531" w:type="dxa"/>
          </w:tcPr>
          <w:p w14:paraId="6BBEDDBF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NA</w:t>
            </w:r>
          </w:p>
        </w:tc>
        <w:tc>
          <w:tcPr>
            <w:tcW w:w="522" w:type="dxa"/>
          </w:tcPr>
          <w:p w14:paraId="144DD5EF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</w:tr>
      <w:tr w:rsidR="00D16569" w:rsidRPr="00D16569" w14:paraId="70E6FDA4" w14:textId="77777777" w:rsidTr="004E7B4D">
        <w:tc>
          <w:tcPr>
            <w:tcW w:w="1605" w:type="dxa"/>
          </w:tcPr>
          <w:p w14:paraId="04E96767" w14:textId="0AE653FF" w:rsidR="00D16569" w:rsidRPr="00D16569" w:rsidRDefault="00D16569" w:rsidP="00D16569">
            <w:pPr>
              <w:jc w:val="center"/>
              <w:rPr>
                <w:rFonts w:ascii="Calibri" w:eastAsia="Times New Roman" w:hAnsi="Calibri" w:cs="Arial"/>
                <w:b/>
                <w:bCs/>
                <w:sz w:val="14"/>
                <w:szCs w:val="14"/>
              </w:rPr>
            </w:pP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(3</w:t>
            </w:r>
            <w:r w:rsidR="00702CF0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7</w: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436" w:type="dxa"/>
          </w:tcPr>
          <w:p w14:paraId="09308FD8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6" w:type="dxa"/>
          </w:tcPr>
          <w:p w14:paraId="270B1881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3</w:t>
            </w:r>
          </w:p>
        </w:tc>
        <w:tc>
          <w:tcPr>
            <w:tcW w:w="433" w:type="dxa"/>
          </w:tcPr>
          <w:p w14:paraId="6FB7C7D4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40" w:type="dxa"/>
          </w:tcPr>
          <w:p w14:paraId="787A0E57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3</w:t>
            </w:r>
          </w:p>
        </w:tc>
        <w:tc>
          <w:tcPr>
            <w:tcW w:w="512" w:type="dxa"/>
          </w:tcPr>
          <w:p w14:paraId="7D852965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6" w:type="dxa"/>
          </w:tcPr>
          <w:p w14:paraId="78920964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6" w:type="dxa"/>
          </w:tcPr>
          <w:p w14:paraId="157F2B5B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361" w:type="dxa"/>
          </w:tcPr>
          <w:p w14:paraId="4AAEF66F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3</w:t>
            </w:r>
          </w:p>
        </w:tc>
        <w:tc>
          <w:tcPr>
            <w:tcW w:w="361" w:type="dxa"/>
          </w:tcPr>
          <w:p w14:paraId="3530D8E4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3" w:type="dxa"/>
          </w:tcPr>
          <w:p w14:paraId="2DFD7121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486" w:type="dxa"/>
          </w:tcPr>
          <w:p w14:paraId="6EE9D1B5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NA</w:t>
            </w:r>
          </w:p>
        </w:tc>
        <w:tc>
          <w:tcPr>
            <w:tcW w:w="486" w:type="dxa"/>
          </w:tcPr>
          <w:p w14:paraId="1B1EFAFA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NA</w:t>
            </w:r>
          </w:p>
        </w:tc>
        <w:tc>
          <w:tcPr>
            <w:tcW w:w="433" w:type="dxa"/>
          </w:tcPr>
          <w:p w14:paraId="0E8F03CB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3" w:type="dxa"/>
          </w:tcPr>
          <w:p w14:paraId="1F91345A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531" w:type="dxa"/>
          </w:tcPr>
          <w:p w14:paraId="20921D9D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NA</w:t>
            </w:r>
          </w:p>
        </w:tc>
        <w:tc>
          <w:tcPr>
            <w:tcW w:w="522" w:type="dxa"/>
          </w:tcPr>
          <w:p w14:paraId="2086DD5D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</w:tr>
      <w:tr w:rsidR="00D16569" w:rsidRPr="00D16569" w14:paraId="7D0AA566" w14:textId="77777777" w:rsidTr="004E7B4D">
        <w:tc>
          <w:tcPr>
            <w:tcW w:w="1605" w:type="dxa"/>
          </w:tcPr>
          <w:p w14:paraId="689D7A02" w14:textId="14FF7977" w:rsidR="00D16569" w:rsidRPr="00D16569" w:rsidRDefault="00D16569" w:rsidP="00D16569">
            <w:pPr>
              <w:jc w:val="center"/>
              <w:rPr>
                <w:rFonts w:ascii="Calibri" w:eastAsia="Times New Roman" w:hAnsi="Calibri" w:cs="Arial"/>
                <w:b/>
                <w:bCs/>
                <w:sz w:val="14"/>
                <w:szCs w:val="14"/>
              </w:rPr>
            </w:pP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(3</w:t>
            </w:r>
            <w:r w:rsidR="00702CF0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0</w: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436" w:type="dxa"/>
          </w:tcPr>
          <w:p w14:paraId="7C5E7B42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436" w:type="dxa"/>
          </w:tcPr>
          <w:p w14:paraId="4FAB9FB1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3</w:t>
            </w:r>
          </w:p>
        </w:tc>
        <w:tc>
          <w:tcPr>
            <w:tcW w:w="433" w:type="dxa"/>
          </w:tcPr>
          <w:p w14:paraId="061A27F0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40" w:type="dxa"/>
          </w:tcPr>
          <w:p w14:paraId="347AE579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3</w:t>
            </w:r>
          </w:p>
        </w:tc>
        <w:tc>
          <w:tcPr>
            <w:tcW w:w="512" w:type="dxa"/>
          </w:tcPr>
          <w:p w14:paraId="69C23124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6" w:type="dxa"/>
          </w:tcPr>
          <w:p w14:paraId="59E41847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436" w:type="dxa"/>
          </w:tcPr>
          <w:p w14:paraId="1E8452B5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361" w:type="dxa"/>
          </w:tcPr>
          <w:p w14:paraId="5565A758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361" w:type="dxa"/>
          </w:tcPr>
          <w:p w14:paraId="37D1C0A6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433" w:type="dxa"/>
          </w:tcPr>
          <w:p w14:paraId="04D86671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486" w:type="dxa"/>
          </w:tcPr>
          <w:p w14:paraId="7CDEB11F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86" w:type="dxa"/>
          </w:tcPr>
          <w:p w14:paraId="063DFBAF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3" w:type="dxa"/>
          </w:tcPr>
          <w:p w14:paraId="12ED2126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3" w:type="dxa"/>
          </w:tcPr>
          <w:p w14:paraId="2E1D679A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531" w:type="dxa"/>
          </w:tcPr>
          <w:p w14:paraId="391C4CA6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522" w:type="dxa"/>
          </w:tcPr>
          <w:p w14:paraId="0DB53DA5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</w:tr>
      <w:tr w:rsidR="00D16569" w:rsidRPr="00D16569" w14:paraId="029B4AB2" w14:textId="77777777" w:rsidTr="004E7B4D">
        <w:tc>
          <w:tcPr>
            <w:tcW w:w="1605" w:type="dxa"/>
          </w:tcPr>
          <w:p w14:paraId="1C783EAE" w14:textId="5EF847CD" w:rsidR="00D16569" w:rsidRPr="00D16569" w:rsidRDefault="00D16569" w:rsidP="00D16569">
            <w:pPr>
              <w:jc w:val="center"/>
              <w:rPr>
                <w:rFonts w:ascii="Calibri" w:eastAsia="Times New Roman" w:hAnsi="Calibri" w:cs="Arial"/>
                <w:b/>
                <w:bCs/>
                <w:sz w:val="14"/>
                <w:szCs w:val="14"/>
              </w:rPr>
            </w:pPr>
            <w:r w:rsidRPr="00D16569">
              <w:rPr>
                <w:rFonts w:ascii="Calibri" w:eastAsia="Times New Roman" w:hAnsi="Calibri" w:cs="Arial"/>
                <w:b/>
                <w:bCs/>
                <w:sz w:val="18"/>
                <w:szCs w:val="18"/>
              </w:rPr>
              <w:t>(3</w:t>
            </w:r>
            <w:r w:rsidR="00702CF0">
              <w:rPr>
                <w:rFonts w:ascii="Calibri" w:eastAsia="Times New Roman" w:hAnsi="Calibri" w:cs="Arial"/>
                <w:b/>
                <w:bCs/>
                <w:sz w:val="18"/>
                <w:szCs w:val="18"/>
              </w:rPr>
              <w:t>8</w:t>
            </w:r>
            <w:r w:rsidRPr="00D16569">
              <w:rPr>
                <w:rFonts w:ascii="Calibri" w:eastAsia="Times New Roman" w:hAnsi="Calibri" w:cs="Arial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436" w:type="dxa"/>
          </w:tcPr>
          <w:p w14:paraId="4C09602B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6" w:type="dxa"/>
          </w:tcPr>
          <w:p w14:paraId="1EBB2BFD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3</w:t>
            </w:r>
          </w:p>
        </w:tc>
        <w:tc>
          <w:tcPr>
            <w:tcW w:w="433" w:type="dxa"/>
          </w:tcPr>
          <w:p w14:paraId="0D933EA3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440" w:type="dxa"/>
          </w:tcPr>
          <w:p w14:paraId="64D6AFC1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512" w:type="dxa"/>
          </w:tcPr>
          <w:p w14:paraId="1B217654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6" w:type="dxa"/>
          </w:tcPr>
          <w:p w14:paraId="6DC5279D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6" w:type="dxa"/>
          </w:tcPr>
          <w:p w14:paraId="3F8DAD98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3</w:t>
            </w:r>
          </w:p>
        </w:tc>
        <w:tc>
          <w:tcPr>
            <w:tcW w:w="361" w:type="dxa"/>
          </w:tcPr>
          <w:p w14:paraId="394967ED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361" w:type="dxa"/>
          </w:tcPr>
          <w:p w14:paraId="5024C26B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3" w:type="dxa"/>
          </w:tcPr>
          <w:p w14:paraId="2D435C1D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486" w:type="dxa"/>
          </w:tcPr>
          <w:p w14:paraId="0C3184D4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NA</w:t>
            </w:r>
          </w:p>
        </w:tc>
        <w:tc>
          <w:tcPr>
            <w:tcW w:w="486" w:type="dxa"/>
          </w:tcPr>
          <w:p w14:paraId="62C166A5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NA</w:t>
            </w:r>
          </w:p>
        </w:tc>
        <w:tc>
          <w:tcPr>
            <w:tcW w:w="433" w:type="dxa"/>
          </w:tcPr>
          <w:p w14:paraId="308BB989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3" w:type="dxa"/>
          </w:tcPr>
          <w:p w14:paraId="7B597E54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531" w:type="dxa"/>
          </w:tcPr>
          <w:p w14:paraId="33505A3F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NA</w:t>
            </w:r>
          </w:p>
        </w:tc>
        <w:tc>
          <w:tcPr>
            <w:tcW w:w="522" w:type="dxa"/>
          </w:tcPr>
          <w:p w14:paraId="2CA2F4EF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</w:tr>
      <w:tr w:rsidR="00D16569" w:rsidRPr="00D16569" w14:paraId="1A6DC59B" w14:textId="77777777" w:rsidTr="004E7B4D">
        <w:tc>
          <w:tcPr>
            <w:tcW w:w="1605" w:type="dxa"/>
          </w:tcPr>
          <w:p w14:paraId="1A8D4849" w14:textId="7AD3E418" w:rsidR="00D16569" w:rsidRPr="00D16569" w:rsidRDefault="00D16569" w:rsidP="00D16569">
            <w:pPr>
              <w:jc w:val="center"/>
              <w:rPr>
                <w:rFonts w:ascii="Calibri" w:eastAsia="Times New Roman" w:hAnsi="Calibri" w:cs="Arial"/>
                <w:b/>
                <w:bCs/>
                <w:sz w:val="14"/>
                <w:szCs w:val="14"/>
              </w:rPr>
            </w:pP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fldChar w:fldCharType="begin"/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instrText xml:space="preserve"> ADDIN EN.CITE &lt;EndNote&gt;&lt;Cite&gt;&lt;Author&gt;Cavalcanti Moreira&lt;/Author&gt;&lt;Year&gt;2013&lt;/Year&gt;&lt;RecNum&gt;2683&lt;/RecNum&gt;&lt;DisplayText&gt;(Cavalcanti Moreira et al., 2013)&lt;/DisplayText&gt;&lt;record&gt;&lt;rec-number&gt;31&lt;/rec-number&gt;&lt;foreign-keys&gt;&lt;key app="EN" db-id="02r0azt2mfs5fsee5zcx0ev0s2ets2afewvd" timestamp="1679427745"&gt;31&lt;/key&gt;&lt;/foreign-keys&gt;&lt;ref-type name="Journal Article"&gt;17&lt;/ref-type&gt;&lt;contributors&gt;&lt;authors&gt;&lt;author&gt;Cavalcanti Moreira, M.&lt;/author&gt;&lt;author&gt;de Amorim Lima, A. M.&lt;/author&gt;&lt;author&gt;Ferraz, K. M.&lt;/author&gt;&lt;author&gt;Benedetti Rodrigues, M. A.&lt;/author&gt;&lt;/authors&gt;&lt;/contributors&gt;&lt;titles&gt;&lt;title&gt;Use of virtual reality in gait recovery among post stroke patients – a systematic literature review&lt;/title&gt;&lt;secondary-title&gt;Disability and Rehabilitation: Assistive Technology&lt;/secondary-title&gt;&lt;/titles&gt;&lt;periodical&gt;&lt;full-title&gt;Disability and Rehabilitation: Assistive Technology&lt;/full-title&gt;&lt;/periodical&gt;&lt;pages&gt;357-362&lt;/pages&gt;&lt;volume&gt;8&lt;/volume&gt;&lt;number&gt;5&lt;/number&gt;&lt;keywords&gt;&lt;keyword&gt;Gait&lt;/keyword&gt;&lt;keyword&gt;Humans&lt;/keyword&gt;&lt;keyword&gt;Motor Skills Disorders /rehabilitation&lt;/keyword&gt;&lt;keyword&gt;Physical Therapy Modalities&lt;/keyword&gt;&lt;keyword&gt;Randomized Controlled Trials as Topic&lt;/keyword&gt;&lt;keyword&gt;Recovery of Function&lt;/keyword&gt;&lt;keyword&gt;Stroke /rehabilitation&lt;/keyword&gt;&lt;keyword&gt;User-Computer Interface&lt;/keyword&gt;&lt;keyword&gt;Walking&lt;/keyword&gt;&lt;/keywords&gt;&lt;dates&gt;&lt;year&gt;2013&lt;/year&gt;&lt;/dates&gt;&lt;accession-num&gt;12013022434&lt;/accession-num&gt;&lt;call-num&gt;23614694&lt;/call-num&gt;&lt;urls&gt;&lt;related-urls&gt;&lt;url&gt;http://www.crd.york.ac.uk/CRDWeb/ShowRecord.asp?ID=12013022434&lt;/url&gt;&lt;/related-urls&gt;&lt;/urls&gt;&lt;/record&gt;&lt;/Cite&gt;&lt;/EndNote&gt;</w:instrTex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fldChar w:fldCharType="separate"/>
            </w:r>
            <w:r w:rsidRPr="00D16569">
              <w:rPr>
                <w:rFonts w:ascii="Calibri" w:eastAsia="Calibri" w:hAnsi="Calibri" w:cs="Arial"/>
                <w:b/>
                <w:bCs/>
                <w:noProof/>
                <w:sz w:val="18"/>
                <w:szCs w:val="18"/>
              </w:rPr>
              <w:t>(</w:t>
            </w:r>
            <w:r w:rsidR="00702CF0">
              <w:rPr>
                <w:rFonts w:ascii="Calibri" w:eastAsia="Calibri" w:hAnsi="Calibri" w:cs="Arial"/>
                <w:b/>
                <w:bCs/>
                <w:noProof/>
                <w:sz w:val="18"/>
                <w:szCs w:val="18"/>
              </w:rPr>
              <w:t>39</w:t>
            </w:r>
            <w:r w:rsidRPr="00D16569">
              <w:rPr>
                <w:rFonts w:ascii="Calibri" w:eastAsia="Calibri" w:hAnsi="Calibri" w:cs="Arial"/>
                <w:b/>
                <w:bCs/>
                <w:noProof/>
                <w:sz w:val="18"/>
                <w:szCs w:val="18"/>
              </w:rPr>
              <w:t>)</w: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36" w:type="dxa"/>
          </w:tcPr>
          <w:p w14:paraId="391AE626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6" w:type="dxa"/>
          </w:tcPr>
          <w:p w14:paraId="57FC112D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3</w:t>
            </w:r>
          </w:p>
        </w:tc>
        <w:tc>
          <w:tcPr>
            <w:tcW w:w="433" w:type="dxa"/>
          </w:tcPr>
          <w:p w14:paraId="7C2BCF39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40" w:type="dxa"/>
          </w:tcPr>
          <w:p w14:paraId="37B9C2C8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3</w:t>
            </w:r>
          </w:p>
        </w:tc>
        <w:tc>
          <w:tcPr>
            <w:tcW w:w="512" w:type="dxa"/>
          </w:tcPr>
          <w:p w14:paraId="6C723CE8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6" w:type="dxa"/>
          </w:tcPr>
          <w:p w14:paraId="759790B5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6" w:type="dxa"/>
          </w:tcPr>
          <w:p w14:paraId="5297567B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361" w:type="dxa"/>
          </w:tcPr>
          <w:p w14:paraId="12DD87B9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361" w:type="dxa"/>
          </w:tcPr>
          <w:p w14:paraId="57AC9248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3" w:type="dxa"/>
          </w:tcPr>
          <w:p w14:paraId="1274B857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486" w:type="dxa"/>
          </w:tcPr>
          <w:p w14:paraId="22D08F77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NA</w:t>
            </w:r>
          </w:p>
        </w:tc>
        <w:tc>
          <w:tcPr>
            <w:tcW w:w="486" w:type="dxa"/>
          </w:tcPr>
          <w:p w14:paraId="361C8200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NA</w:t>
            </w:r>
          </w:p>
        </w:tc>
        <w:tc>
          <w:tcPr>
            <w:tcW w:w="433" w:type="dxa"/>
          </w:tcPr>
          <w:p w14:paraId="7EB4158F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3" w:type="dxa"/>
          </w:tcPr>
          <w:p w14:paraId="5DAC0DCD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531" w:type="dxa"/>
          </w:tcPr>
          <w:p w14:paraId="2C9A5F3E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NA</w:t>
            </w:r>
          </w:p>
        </w:tc>
        <w:tc>
          <w:tcPr>
            <w:tcW w:w="522" w:type="dxa"/>
          </w:tcPr>
          <w:p w14:paraId="3944AB56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</w:tr>
      <w:tr w:rsidR="00D16569" w:rsidRPr="00D16569" w14:paraId="22989478" w14:textId="77777777" w:rsidTr="004E7B4D">
        <w:tc>
          <w:tcPr>
            <w:tcW w:w="1605" w:type="dxa"/>
          </w:tcPr>
          <w:p w14:paraId="00428A1A" w14:textId="77777777" w:rsidR="00D16569" w:rsidRPr="00D16569" w:rsidRDefault="00D16569" w:rsidP="00D16569">
            <w:pPr>
              <w:jc w:val="center"/>
              <w:rPr>
                <w:rFonts w:ascii="Calibri" w:eastAsia="Times New Roman" w:hAnsi="Calibri" w:cs="Arial"/>
                <w:b/>
                <w:bCs/>
                <w:sz w:val="14"/>
                <w:szCs w:val="14"/>
              </w:rPr>
            </w:pP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fldChar w:fldCharType="begin"/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instrText xml:space="preserve"> ADDIN EN.CITE &lt;EndNote&gt;&lt;Cite&gt;&lt;Author&gt;Casserly&lt;/Author&gt;&lt;Year&gt;2014&lt;/Year&gt;&lt;RecNum&gt;2303&lt;/RecNum&gt;&lt;DisplayText&gt;(Casserly and Baer, 2014)&lt;/DisplayText&gt;&lt;record&gt;&lt;rec-number&gt;17&lt;/rec-number&gt;&lt;foreign-keys&gt;&lt;key app="EN" db-id="02r0azt2mfs5fsee5zcx0ev0s2ets2afewvd" timestamp="1679427744"&gt;17&lt;/key&gt;&lt;/foreign-keys&gt;&lt;ref-type name="Electronic Article"&gt;43&lt;/ref-type&gt;&lt;contributors&gt;&lt;authors&gt;&lt;author&gt;Casserly, Dm&lt;/author&gt;&lt;author&gt;Baer, Gd&lt;/author&gt;&lt;/authors&gt;&lt;/contributors&gt;&lt;titles&gt;&lt;title&gt;Effectiveness of commercially available gaming devices in upper limb stroke rehabilitation (Provisional abstract)&lt;/title&gt;&lt;secondary-title&gt;Database of Abstracts of Reviews of Effects&lt;/secondary-title&gt;&lt;/titles&gt;&lt;periodical&gt;&lt;full-title&gt;Database of Abstracts of Reviews of Effects&lt;/full-title&gt;&lt;/periodical&gt;&lt;pages&gt;15-23&lt;/pages&gt;&lt;number&gt;2&lt;/number&gt;&lt;keywords&gt;&lt;keyword&gt;Arm&lt;/keyword&gt;&lt;keyword&gt;Rehabilitation&lt;/keyword&gt;&lt;keyword&gt;Stroke&lt;/keyword&gt;&lt;keyword&gt;Video Games&lt;/keyword&gt;&lt;keyword&gt;Humans[checkword]&lt;/keyword&gt;&lt;/keywords&gt;&lt;dates&gt;&lt;year&gt;2014&lt;/year&gt;&lt;/dates&gt;&lt;accession-num&gt;DARE-12014016638&lt;/accession-num&gt;&lt;urls&gt;&lt;related-urls&gt;&lt;url&gt;http://cochranelibrary-wiley.com/o/cochrane/cldare/articles/DARE-12014016638/frame.html&lt;/url&gt;&lt;/related-urls&gt;&lt;/urls&gt;&lt;/record&gt;&lt;/Cite&gt;&lt;/EndNote&gt;</w:instrTex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fldChar w:fldCharType="separate"/>
            </w:r>
            <w:r w:rsidRPr="00D16569">
              <w:rPr>
                <w:rFonts w:ascii="Calibri" w:eastAsia="Calibri" w:hAnsi="Calibri" w:cs="Arial"/>
                <w:b/>
                <w:bCs/>
                <w:noProof/>
                <w:sz w:val="18"/>
                <w:szCs w:val="18"/>
              </w:rPr>
              <w:t>(19)</w: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36" w:type="dxa"/>
          </w:tcPr>
          <w:p w14:paraId="13B8C32B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6" w:type="dxa"/>
          </w:tcPr>
          <w:p w14:paraId="3223F32F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3</w:t>
            </w:r>
          </w:p>
        </w:tc>
        <w:tc>
          <w:tcPr>
            <w:tcW w:w="433" w:type="dxa"/>
          </w:tcPr>
          <w:p w14:paraId="28351A83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40" w:type="dxa"/>
          </w:tcPr>
          <w:p w14:paraId="1846E7BD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512" w:type="dxa"/>
          </w:tcPr>
          <w:p w14:paraId="7334F075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6" w:type="dxa"/>
          </w:tcPr>
          <w:p w14:paraId="50F9BE8D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436" w:type="dxa"/>
          </w:tcPr>
          <w:p w14:paraId="180FFF6B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361" w:type="dxa"/>
          </w:tcPr>
          <w:p w14:paraId="38C65755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361" w:type="dxa"/>
          </w:tcPr>
          <w:p w14:paraId="2C1118D8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3" w:type="dxa"/>
          </w:tcPr>
          <w:p w14:paraId="26F2DC74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486" w:type="dxa"/>
          </w:tcPr>
          <w:p w14:paraId="4E001AA4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NA</w:t>
            </w:r>
          </w:p>
        </w:tc>
        <w:tc>
          <w:tcPr>
            <w:tcW w:w="486" w:type="dxa"/>
          </w:tcPr>
          <w:p w14:paraId="750AF0DF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NA</w:t>
            </w:r>
          </w:p>
        </w:tc>
        <w:tc>
          <w:tcPr>
            <w:tcW w:w="433" w:type="dxa"/>
          </w:tcPr>
          <w:p w14:paraId="3FC79F69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3" w:type="dxa"/>
          </w:tcPr>
          <w:p w14:paraId="683B577C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531" w:type="dxa"/>
          </w:tcPr>
          <w:p w14:paraId="47980FCE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NA</w:t>
            </w:r>
          </w:p>
        </w:tc>
        <w:tc>
          <w:tcPr>
            <w:tcW w:w="522" w:type="dxa"/>
          </w:tcPr>
          <w:p w14:paraId="2FA330EC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</w:tr>
      <w:tr w:rsidR="00D16569" w:rsidRPr="00D16569" w14:paraId="1AA3A6FF" w14:textId="77777777" w:rsidTr="004E7B4D">
        <w:tc>
          <w:tcPr>
            <w:tcW w:w="1605" w:type="dxa"/>
          </w:tcPr>
          <w:p w14:paraId="5284850D" w14:textId="77777777" w:rsidR="00D16569" w:rsidRPr="00D16569" w:rsidRDefault="00D16569" w:rsidP="00D1656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fldChar w:fldCharType="begin"/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instrText xml:space="preserve"> ADDIN EN.CITE &lt;EndNote&gt;&lt;Cite&gt;&lt;Author&gt;Thomson&lt;/Author&gt;&lt;Year&gt;2014&lt;/Year&gt;&lt;RecNum&gt;2831&lt;/RecNum&gt;&lt;DisplayText&gt;(Thomson et al., 2014)&lt;/DisplayText&gt;&lt;record&gt;&lt;rec-number&gt;16&lt;/rec-number&gt;&lt;foreign-keys&gt;&lt;key app="EN" db-id="02r0azt2mfs5fsee5zcx0ev0s2ets2afewvd" timestamp="1679427744"&gt;16&lt;/key&gt;&lt;/foreign-keys&gt;&lt;ref-type name="Journal Article"&gt;17&lt;/ref-type&gt;&lt;contributors&gt;&lt;authors&gt;&lt;author&gt;Thomson, K.&lt;/author&gt;&lt;author&gt;Pollock, A.&lt;/author&gt;&lt;author&gt;Bugge, C.&lt;/author&gt;&lt;author&gt;Brady, M.&lt;/author&gt;&lt;/authors&gt;&lt;/contributors&gt;&lt;auth-address&gt;Nursing, Midwifery and Allied Health Professions Research Unit, Glasgow Caledonian University, Glasgow, UK.&lt;/auth-address&gt;&lt;titles&gt;&lt;title&gt;Commercial gaming devices for stroke upper limb rehabilitation: a systematic review&lt;/title&gt;&lt;secondary-title&gt;Int J Stroke&lt;/secondary-title&gt;&lt;alt-title&gt;International journal of stroke : official journal of the International Stroke Society&lt;/alt-title&gt;&lt;/titles&gt;&lt;periodical&gt;&lt;full-title&gt;Int J Stroke&lt;/full-title&gt;&lt;abbr-1&gt;International journal of stroke : official journal of the International Stroke Society&lt;/abbr-1&gt;&lt;/periodical&gt;&lt;alt-periodical&gt;&lt;full-title&gt;Int J Stroke&lt;/full-title&gt;&lt;abbr-1&gt;International journal of stroke : official journal of the International Stroke Society&lt;/abbr-1&gt;&lt;/alt-periodical&gt;&lt;pages&gt;479-88&lt;/pages&gt;&lt;volume&gt;9&lt;/volume&gt;&lt;number&gt;4&lt;/number&gt;&lt;edition&gt;2014/03/26&lt;/edition&gt;&lt;keywords&gt;&lt;keyword&gt;Humans&lt;/keyword&gt;&lt;keyword&gt;Movement/physiology&lt;/keyword&gt;&lt;keyword&gt;*Stroke Rehabilitation&lt;/keyword&gt;&lt;keyword&gt;Upper Extremity/*physiopathology&lt;/keyword&gt;&lt;keyword&gt;*User-Computer Interface&lt;/keyword&gt;&lt;keyword&gt;*Video Games&lt;/keyword&gt;&lt;keyword&gt;commercial gaming&lt;/keyword&gt;&lt;keyword&gt;rehabilitation&lt;/keyword&gt;&lt;keyword&gt;stroke&lt;/keyword&gt;&lt;keyword&gt;upper limb&lt;/keyword&gt;&lt;/keywords&gt;&lt;dates&gt;&lt;year&gt;2014&lt;/year&gt;&lt;pub-dates&gt;&lt;date&gt;Jun&lt;/date&gt;&lt;/pub-dates&gt;&lt;/dates&gt;&lt;isbn&gt;1747-4930&lt;/isbn&gt;&lt;accession-num&gt;24661797&lt;/accession-num&gt;&lt;urls&gt;&lt;/urls&gt;&lt;electronic-resource-num&gt;10.1111/ijs.12263&lt;/electronic-resource-num&gt;&lt;remote-database-provider&gt;NLM&lt;/remote-database-provider&gt;&lt;language&gt;eng&lt;/language&gt;&lt;/record&gt;&lt;/Cite&gt;&lt;/EndNote&gt;</w:instrTex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fldChar w:fldCharType="separate"/>
            </w:r>
            <w:r w:rsidRPr="00D16569">
              <w:rPr>
                <w:rFonts w:ascii="Calibri" w:eastAsia="Calibri" w:hAnsi="Calibri" w:cs="Arial"/>
                <w:b/>
                <w:bCs/>
                <w:noProof/>
                <w:sz w:val="18"/>
                <w:szCs w:val="18"/>
              </w:rPr>
              <w:t>(18)</w: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36" w:type="dxa"/>
          </w:tcPr>
          <w:p w14:paraId="40F12C2C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436" w:type="dxa"/>
          </w:tcPr>
          <w:p w14:paraId="7F3875C3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3</w:t>
            </w:r>
          </w:p>
        </w:tc>
        <w:tc>
          <w:tcPr>
            <w:tcW w:w="433" w:type="dxa"/>
          </w:tcPr>
          <w:p w14:paraId="340ABB9E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40" w:type="dxa"/>
          </w:tcPr>
          <w:p w14:paraId="1ACC66F4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512" w:type="dxa"/>
          </w:tcPr>
          <w:p w14:paraId="2E966E37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6" w:type="dxa"/>
          </w:tcPr>
          <w:p w14:paraId="5C0F0A12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6" w:type="dxa"/>
          </w:tcPr>
          <w:p w14:paraId="4802496D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361" w:type="dxa"/>
          </w:tcPr>
          <w:p w14:paraId="1AC7C23A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361" w:type="dxa"/>
          </w:tcPr>
          <w:p w14:paraId="7C72E68F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3" w:type="dxa"/>
          </w:tcPr>
          <w:p w14:paraId="5F0404B1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486" w:type="dxa"/>
          </w:tcPr>
          <w:p w14:paraId="3834E72C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NA</w:t>
            </w:r>
          </w:p>
        </w:tc>
        <w:tc>
          <w:tcPr>
            <w:tcW w:w="486" w:type="dxa"/>
          </w:tcPr>
          <w:p w14:paraId="609559E6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NA</w:t>
            </w:r>
          </w:p>
        </w:tc>
        <w:tc>
          <w:tcPr>
            <w:tcW w:w="433" w:type="dxa"/>
          </w:tcPr>
          <w:p w14:paraId="5CA6C15E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3" w:type="dxa"/>
          </w:tcPr>
          <w:p w14:paraId="045513CF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531" w:type="dxa"/>
          </w:tcPr>
          <w:p w14:paraId="4EE5ABD0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NA</w:t>
            </w:r>
          </w:p>
        </w:tc>
        <w:tc>
          <w:tcPr>
            <w:tcW w:w="522" w:type="dxa"/>
          </w:tcPr>
          <w:p w14:paraId="5BFD2C91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</w:tr>
      <w:tr w:rsidR="00D16569" w:rsidRPr="00D16569" w14:paraId="3DAE8A66" w14:textId="77777777" w:rsidTr="004E7B4D">
        <w:tc>
          <w:tcPr>
            <w:tcW w:w="1605" w:type="dxa"/>
          </w:tcPr>
          <w:p w14:paraId="134A42D5" w14:textId="63BB5CFF" w:rsidR="00D16569" w:rsidRPr="00D16569" w:rsidRDefault="00D16569" w:rsidP="00D16569">
            <w:pPr>
              <w:jc w:val="center"/>
              <w:rPr>
                <w:rFonts w:ascii="Calibri" w:eastAsia="Times New Roman" w:hAnsi="Calibri" w:cs="Arial"/>
                <w:b/>
                <w:bCs/>
                <w:sz w:val="14"/>
                <w:szCs w:val="14"/>
              </w:rPr>
            </w:pP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(4</w:t>
            </w:r>
            <w:r w:rsidR="00702CF0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0</w: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436" w:type="dxa"/>
          </w:tcPr>
          <w:p w14:paraId="22F28FB7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6" w:type="dxa"/>
          </w:tcPr>
          <w:p w14:paraId="4E802B02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3</w:t>
            </w:r>
          </w:p>
        </w:tc>
        <w:tc>
          <w:tcPr>
            <w:tcW w:w="433" w:type="dxa"/>
          </w:tcPr>
          <w:p w14:paraId="25FEC92A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440" w:type="dxa"/>
          </w:tcPr>
          <w:p w14:paraId="3A781724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3</w:t>
            </w:r>
          </w:p>
        </w:tc>
        <w:tc>
          <w:tcPr>
            <w:tcW w:w="512" w:type="dxa"/>
          </w:tcPr>
          <w:p w14:paraId="2C1C937A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6" w:type="dxa"/>
          </w:tcPr>
          <w:p w14:paraId="5F52692A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6" w:type="dxa"/>
          </w:tcPr>
          <w:p w14:paraId="779952C9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361" w:type="dxa"/>
          </w:tcPr>
          <w:p w14:paraId="5009E3C0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361" w:type="dxa"/>
          </w:tcPr>
          <w:p w14:paraId="26732AF9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3" w:type="dxa"/>
          </w:tcPr>
          <w:p w14:paraId="2B444D5A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486" w:type="dxa"/>
          </w:tcPr>
          <w:p w14:paraId="765846B1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NA</w:t>
            </w:r>
          </w:p>
        </w:tc>
        <w:tc>
          <w:tcPr>
            <w:tcW w:w="486" w:type="dxa"/>
          </w:tcPr>
          <w:p w14:paraId="339CDBB4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NA</w:t>
            </w:r>
          </w:p>
        </w:tc>
        <w:tc>
          <w:tcPr>
            <w:tcW w:w="433" w:type="dxa"/>
          </w:tcPr>
          <w:p w14:paraId="23A55558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433" w:type="dxa"/>
          </w:tcPr>
          <w:p w14:paraId="18C7D95A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531" w:type="dxa"/>
          </w:tcPr>
          <w:p w14:paraId="45EA1701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NA</w:t>
            </w:r>
          </w:p>
        </w:tc>
        <w:tc>
          <w:tcPr>
            <w:tcW w:w="522" w:type="dxa"/>
          </w:tcPr>
          <w:p w14:paraId="40815BE0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</w:tr>
      <w:tr w:rsidR="00D16569" w:rsidRPr="00D16569" w14:paraId="227375C9" w14:textId="77777777" w:rsidTr="004E7B4D">
        <w:tc>
          <w:tcPr>
            <w:tcW w:w="1605" w:type="dxa"/>
          </w:tcPr>
          <w:p w14:paraId="6C0045B7" w14:textId="56DF3CCF" w:rsidR="00D16569" w:rsidRPr="00D16569" w:rsidRDefault="00D16569" w:rsidP="00D16569">
            <w:pPr>
              <w:jc w:val="center"/>
              <w:rPr>
                <w:rFonts w:ascii="Calibri" w:eastAsia="Times New Roman" w:hAnsi="Calibri" w:cs="Arial"/>
                <w:b/>
                <w:bCs/>
                <w:sz w:val="14"/>
                <w:szCs w:val="14"/>
              </w:rPr>
            </w:pP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fldChar w:fldCharType="begin">
                <w:fldData xml:space="preserve">PEVuZE5vdGU+PENpdGU+PEF1dGhvcj5Mb2hzZTwvQXV0aG9yPjxZZWFyPjIwMTQ8L1llYXI+PFJl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</w:fldData>
              </w:fldChar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instrText xml:space="preserve"> ADDIN EN.CITE </w:instrTex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fldChar w:fldCharType="begin">
                <w:fldData xml:space="preserve">PEVuZE5vdGU+PENpdGU+PEF1dGhvcj5Mb2hzZTwvQXV0aG9yPjxZZWFyPjIwMTQ8L1llYXI+PFJl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</w:fldData>
              </w:fldChar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instrText xml:space="preserve"> ADDIN EN.CITE.DATA </w:instrTex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fldChar w:fldCharType="end"/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fldChar w:fldCharType="separate"/>
            </w:r>
            <w:r w:rsidRPr="00D16569">
              <w:rPr>
                <w:rFonts w:ascii="Calibri" w:eastAsia="Calibri" w:hAnsi="Calibri" w:cs="Arial"/>
                <w:b/>
                <w:bCs/>
                <w:noProof/>
                <w:sz w:val="18"/>
                <w:szCs w:val="18"/>
              </w:rPr>
              <w:t>(4</w:t>
            </w:r>
            <w:r w:rsidR="00702CF0">
              <w:rPr>
                <w:rFonts w:ascii="Calibri" w:eastAsia="Calibri" w:hAnsi="Calibri" w:cs="Arial"/>
                <w:b/>
                <w:bCs/>
                <w:noProof/>
                <w:sz w:val="18"/>
                <w:szCs w:val="18"/>
              </w:rPr>
              <w:t>1</w:t>
            </w:r>
            <w:r w:rsidRPr="00D16569">
              <w:rPr>
                <w:rFonts w:ascii="Calibri" w:eastAsia="Calibri" w:hAnsi="Calibri" w:cs="Arial"/>
                <w:b/>
                <w:bCs/>
                <w:noProof/>
                <w:sz w:val="18"/>
                <w:szCs w:val="18"/>
              </w:rPr>
              <w:t>)</w: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36" w:type="dxa"/>
          </w:tcPr>
          <w:p w14:paraId="617F7570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6" w:type="dxa"/>
          </w:tcPr>
          <w:p w14:paraId="71C9428B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3" w:type="dxa"/>
          </w:tcPr>
          <w:p w14:paraId="510ACE2C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40" w:type="dxa"/>
          </w:tcPr>
          <w:p w14:paraId="26945B9B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512" w:type="dxa"/>
          </w:tcPr>
          <w:p w14:paraId="248B192F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6" w:type="dxa"/>
          </w:tcPr>
          <w:p w14:paraId="0751EBAE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6" w:type="dxa"/>
          </w:tcPr>
          <w:p w14:paraId="6CCB3040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361" w:type="dxa"/>
          </w:tcPr>
          <w:p w14:paraId="4A06F060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361" w:type="dxa"/>
          </w:tcPr>
          <w:p w14:paraId="074066B9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3" w:type="dxa"/>
          </w:tcPr>
          <w:p w14:paraId="4CB1847F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486" w:type="dxa"/>
          </w:tcPr>
          <w:p w14:paraId="5134EC4E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86" w:type="dxa"/>
          </w:tcPr>
          <w:p w14:paraId="765A42F3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3" w:type="dxa"/>
          </w:tcPr>
          <w:p w14:paraId="7FC76394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3" w:type="dxa"/>
          </w:tcPr>
          <w:p w14:paraId="1F4415FC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531" w:type="dxa"/>
          </w:tcPr>
          <w:p w14:paraId="120C29B5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522" w:type="dxa"/>
          </w:tcPr>
          <w:p w14:paraId="77A8D154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</w:tr>
      <w:tr w:rsidR="00D16569" w:rsidRPr="00D16569" w14:paraId="0484E0F8" w14:textId="77777777" w:rsidTr="004E7B4D">
        <w:tc>
          <w:tcPr>
            <w:tcW w:w="1605" w:type="dxa"/>
          </w:tcPr>
          <w:p w14:paraId="427A53A5" w14:textId="47BE3861" w:rsidR="00D16569" w:rsidRPr="00D16569" w:rsidRDefault="00D16569" w:rsidP="00D16569">
            <w:pPr>
              <w:jc w:val="center"/>
              <w:rPr>
                <w:rFonts w:ascii="Calibri" w:eastAsia="Times New Roman" w:hAnsi="Calibri" w:cs="Arial"/>
                <w:b/>
                <w:bCs/>
                <w:sz w:val="14"/>
                <w:szCs w:val="14"/>
              </w:rPr>
            </w:pP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fldChar w:fldCharType="begin"/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instrText xml:space="preserve"> ADDIN EN.CITE &lt;EndNote&gt;&lt;Cite&gt;&lt;Author&gt;Rodrigues-Baroni&lt;/Author&gt;&lt;Year&gt;2014&lt;/Year&gt;&lt;RecNum&gt;2822&lt;/RecNum&gt;&lt;DisplayText&gt;(Rodrigues-Baroni et al., 2014)&lt;/DisplayText&gt;&lt;record&gt;&lt;rec-number&gt;33&lt;/rec-number&gt;&lt;foreign-keys&gt;&lt;key app="EN" db-id="02r0azt2mfs5fsee5zcx0ev0s2ets2afewvd" timestamp="1679427745"&gt;33&lt;/key&gt;&lt;/foreign-keys&gt;&lt;ref-type name="Journal Article"&gt;17&lt;/ref-type&gt;&lt;contributors&gt;&lt;authors&gt;&lt;author&gt;Rodrigues-Baroni, Juliana M.&lt;/author&gt;&lt;author&gt;Nascimento, Lucas R.&lt;/author&gt;&lt;author&gt;Ada, Louise&lt;/author&gt;&lt;author&gt;Teixeira-Salmela, Luci F.&lt;/author&gt;&lt;/authors&gt;&lt;/contributors&gt;&lt;titles&gt;&lt;title&gt;Walking training associated with virtual reality-based training increases walking speed of individuals with chronic stroke: systematic review with meta-analysis&lt;/title&gt;&lt;secondary-title&gt;Brazilian Journal of Physical Therapy&lt;/secondary-title&gt;&lt;/titles&gt;&lt;periodical&gt;&lt;full-title&gt;Brazilian Journal of Physical Therapy&lt;/full-title&gt;&lt;/periodical&gt;&lt;pages&gt;502-512&lt;/pages&gt;&lt;volume&gt;18&lt;/volume&gt;&lt;number&gt;6&lt;/number&gt;&lt;dates&gt;&lt;year&gt;2014&lt;/year&gt;&lt;pub-dates&gt;&lt;date&gt;Nov-Dec&amp;#xD;12/19/received&amp;#xD;04/02/revised&amp;#xD;07/01/accepted&lt;/date&gt;&lt;/pub-dates&gt;&lt;/dates&gt;&lt;publisher&gt;Associação Brasileira de Pesquisa e Pós-Graduação em Fisioterapia&lt;/publisher&gt;&lt;isbn&gt;1413-3555&amp;#xD;1809-9246&lt;/isbn&gt;&lt;accession-num&gt;PMC4311594&lt;/accession-num&gt;&lt;urls&gt;&lt;related-urls&gt;&lt;url&gt;http://www.ncbi.nlm.nih.gov/pmc/articles/PMC4311594/&lt;/url&gt;&lt;/related-urls&gt;&lt;/urls&gt;&lt;electronic-resource-num&gt;10.1590/bjpt-rbf.2014.0062&lt;/electronic-resource-num&gt;&lt;remote-database-name&gt;PMC&lt;/remote-database-name&gt;&lt;/record&gt;&lt;/Cite&gt;&lt;/EndNote&gt;</w:instrTex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fldChar w:fldCharType="separate"/>
            </w:r>
            <w:r w:rsidRPr="00D16569">
              <w:rPr>
                <w:rFonts w:ascii="Calibri" w:eastAsia="Calibri" w:hAnsi="Calibri" w:cs="Arial"/>
                <w:b/>
                <w:bCs/>
                <w:noProof/>
                <w:sz w:val="18"/>
                <w:szCs w:val="18"/>
              </w:rPr>
              <w:t>(4</w:t>
            </w:r>
            <w:r w:rsidR="00702CF0">
              <w:rPr>
                <w:rFonts w:ascii="Calibri" w:eastAsia="Calibri" w:hAnsi="Calibri" w:cs="Arial"/>
                <w:b/>
                <w:bCs/>
                <w:noProof/>
                <w:sz w:val="18"/>
                <w:szCs w:val="18"/>
              </w:rPr>
              <w:t>2</w:t>
            </w:r>
            <w:r w:rsidRPr="00D16569">
              <w:rPr>
                <w:rFonts w:ascii="Calibri" w:eastAsia="Calibri" w:hAnsi="Calibri" w:cs="Arial"/>
                <w:b/>
                <w:bCs/>
                <w:noProof/>
                <w:sz w:val="18"/>
                <w:szCs w:val="18"/>
              </w:rPr>
              <w:t>)</w: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36" w:type="dxa"/>
          </w:tcPr>
          <w:p w14:paraId="69E7C08C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6" w:type="dxa"/>
          </w:tcPr>
          <w:p w14:paraId="7AD2B25E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3</w:t>
            </w:r>
          </w:p>
        </w:tc>
        <w:tc>
          <w:tcPr>
            <w:tcW w:w="433" w:type="dxa"/>
          </w:tcPr>
          <w:p w14:paraId="0011B57E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40" w:type="dxa"/>
          </w:tcPr>
          <w:p w14:paraId="426C4145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512" w:type="dxa"/>
          </w:tcPr>
          <w:p w14:paraId="4E10CB22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6" w:type="dxa"/>
          </w:tcPr>
          <w:p w14:paraId="754DC15F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6" w:type="dxa"/>
          </w:tcPr>
          <w:p w14:paraId="43005A8A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361" w:type="dxa"/>
          </w:tcPr>
          <w:p w14:paraId="7F9E31E0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361" w:type="dxa"/>
          </w:tcPr>
          <w:p w14:paraId="72EC6518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3" w:type="dxa"/>
          </w:tcPr>
          <w:p w14:paraId="71EF3A55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486" w:type="dxa"/>
          </w:tcPr>
          <w:p w14:paraId="019DCF63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86" w:type="dxa"/>
          </w:tcPr>
          <w:p w14:paraId="1E29A9DC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3" w:type="dxa"/>
          </w:tcPr>
          <w:p w14:paraId="3F662CCC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3" w:type="dxa"/>
          </w:tcPr>
          <w:p w14:paraId="4DD16537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531" w:type="dxa"/>
          </w:tcPr>
          <w:p w14:paraId="7524BBB4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522" w:type="dxa"/>
          </w:tcPr>
          <w:p w14:paraId="1D41E898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</w:tr>
      <w:tr w:rsidR="00D16569" w:rsidRPr="00D16569" w14:paraId="2A43A3AD" w14:textId="77777777" w:rsidTr="004E7B4D">
        <w:tc>
          <w:tcPr>
            <w:tcW w:w="1605" w:type="dxa"/>
          </w:tcPr>
          <w:p w14:paraId="78B74416" w14:textId="1110584F" w:rsidR="00D16569" w:rsidRPr="00D16569" w:rsidRDefault="00D16569" w:rsidP="00D16569">
            <w:pPr>
              <w:jc w:val="center"/>
              <w:rPr>
                <w:rFonts w:ascii="Calibri" w:eastAsia="Times New Roman" w:hAnsi="Calibri" w:cs="Arial"/>
                <w:b/>
                <w:bCs/>
                <w:sz w:val="14"/>
                <w:szCs w:val="14"/>
              </w:rPr>
            </w:pP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(4</w:t>
            </w:r>
            <w:r w:rsidR="00702CF0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3</w: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436" w:type="dxa"/>
          </w:tcPr>
          <w:p w14:paraId="29BBF076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436" w:type="dxa"/>
          </w:tcPr>
          <w:p w14:paraId="2A04AB12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433" w:type="dxa"/>
          </w:tcPr>
          <w:p w14:paraId="1023A0F7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40" w:type="dxa"/>
          </w:tcPr>
          <w:p w14:paraId="41E2EBE3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3</w:t>
            </w:r>
          </w:p>
        </w:tc>
        <w:tc>
          <w:tcPr>
            <w:tcW w:w="512" w:type="dxa"/>
          </w:tcPr>
          <w:p w14:paraId="39803A3C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6" w:type="dxa"/>
          </w:tcPr>
          <w:p w14:paraId="0746D050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6" w:type="dxa"/>
          </w:tcPr>
          <w:p w14:paraId="42B24F99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361" w:type="dxa"/>
          </w:tcPr>
          <w:p w14:paraId="4DA485CF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361" w:type="dxa"/>
          </w:tcPr>
          <w:p w14:paraId="3BAE3F40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3" w:type="dxa"/>
          </w:tcPr>
          <w:p w14:paraId="26BD470E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486" w:type="dxa"/>
          </w:tcPr>
          <w:p w14:paraId="465B9E88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NA</w:t>
            </w:r>
          </w:p>
        </w:tc>
        <w:tc>
          <w:tcPr>
            <w:tcW w:w="486" w:type="dxa"/>
          </w:tcPr>
          <w:p w14:paraId="43DD94F5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NA</w:t>
            </w:r>
          </w:p>
        </w:tc>
        <w:tc>
          <w:tcPr>
            <w:tcW w:w="433" w:type="dxa"/>
          </w:tcPr>
          <w:p w14:paraId="26A854C5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3" w:type="dxa"/>
          </w:tcPr>
          <w:p w14:paraId="22C8D446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531" w:type="dxa"/>
          </w:tcPr>
          <w:p w14:paraId="0D843895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NA</w:t>
            </w:r>
          </w:p>
        </w:tc>
        <w:tc>
          <w:tcPr>
            <w:tcW w:w="522" w:type="dxa"/>
          </w:tcPr>
          <w:p w14:paraId="247B539E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</w:tr>
      <w:tr w:rsidR="00D16569" w:rsidRPr="00D16569" w14:paraId="40C45108" w14:textId="77777777" w:rsidTr="004E7B4D">
        <w:tc>
          <w:tcPr>
            <w:tcW w:w="1605" w:type="dxa"/>
          </w:tcPr>
          <w:p w14:paraId="7FEADE10" w14:textId="3A03FEF4" w:rsidR="00D16569" w:rsidRPr="00D16569" w:rsidRDefault="00D16569" w:rsidP="00D16569">
            <w:pPr>
              <w:jc w:val="center"/>
              <w:rPr>
                <w:rFonts w:ascii="Calibri" w:eastAsia="Times New Roman" w:hAnsi="Calibri" w:cs="Arial"/>
                <w:b/>
                <w:bCs/>
                <w:sz w:val="14"/>
                <w:szCs w:val="14"/>
              </w:rPr>
            </w:pP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fldChar w:fldCharType="begin"/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instrText xml:space="preserve"> ADDIN EN.CITE &lt;EndNote&gt;&lt;Cite&gt;&lt;Author&gt;Luque-Moreno&lt;/Author&gt;&lt;Year&gt;2015&lt;/Year&gt;&lt;RecNum&gt;2558&lt;/RecNum&gt;&lt;DisplayText&gt;(Luque-Moreno et al., 2015)&lt;/DisplayText&gt;&lt;record&gt;&lt;rec-number&gt;34&lt;/rec-number&gt;&lt;foreign-keys&gt;&lt;key app="EN" db-id="02r0azt2mfs5fsee5zcx0ev0s2ets2afewvd" timestamp="1679427745"&gt;34&lt;/key&gt;&lt;/foreign-keys&gt;&lt;ref-type name="Journal Article"&gt;17&lt;/ref-type&gt;&lt;contributors&gt;&lt;authors&gt;&lt;author&gt;Luque-Moreno, Carlos&lt;/author&gt;&lt;author&gt;Ferragut-Garcias, Alejandro&lt;/author&gt;&lt;author&gt;Rodriguez-Blanco, Cleofas&lt;/author&gt;&lt;author&gt;Marcos Heredia-Rizo, Alberto&lt;/author&gt;&lt;author&gt;Oliva-Pascual-Vaca, Jessus&lt;/author&gt;&lt;author&gt;Kiper, Pawel&lt;/author&gt;&lt;author&gt;Oliva-Pascual-Vaca, Angel&lt;/author&gt;&lt;/authors&gt;&lt;/contributors&gt;&lt;titles&gt;&lt;title&gt;A Decade of Progress Using Virtual Reality for Poststroke Lower Extremity Rehabilitation: Systematic Review of the Intervention Methods&lt;/title&gt;&lt;secondary-title&gt;Biomed Research International&lt;/secondary-title&gt;&lt;/titles&gt;&lt;periodical&gt;&lt;full-title&gt;Biomed Research International&lt;/full-title&gt;&lt;/periodical&gt;&lt;dates&gt;&lt;year&gt;2015&lt;/year&gt;&lt;pub-dates&gt;&lt;date&gt;2015&lt;/date&gt;&lt;/pub-dates&gt;&lt;/dates&gt;&lt;isbn&gt;2314-6133&lt;/isbn&gt;&lt;accession-num&gt;WOS:000363566800001&lt;/accession-num&gt;&lt;urls&gt;&lt;related-urls&gt;&lt;url&gt;&amp;lt;Go to ISI&amp;gt;://WOS:000363566800001&lt;/url&gt;&lt;url&gt;http://downloads.hindawi.com/journals/bmri/2015/342529.pdf&lt;/url&gt;&lt;/related-urls&gt;&lt;/urls&gt;&lt;custom7&gt;342529&lt;/custom7&gt;&lt;electronic-resource-num&gt;10.1155/2015/342529&lt;/electronic-resource-num&gt;&lt;/record&gt;&lt;/Cite&gt;&lt;/EndNote&gt;</w:instrTex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fldChar w:fldCharType="separate"/>
            </w:r>
            <w:r w:rsidRPr="00D16569">
              <w:rPr>
                <w:rFonts w:ascii="Calibri" w:eastAsia="Calibri" w:hAnsi="Calibri" w:cs="Arial"/>
                <w:b/>
                <w:bCs/>
                <w:noProof/>
                <w:sz w:val="18"/>
                <w:szCs w:val="18"/>
              </w:rPr>
              <w:t>(4</w:t>
            </w:r>
            <w:r w:rsidR="00702CF0">
              <w:rPr>
                <w:rFonts w:ascii="Calibri" w:eastAsia="Calibri" w:hAnsi="Calibri" w:cs="Arial"/>
                <w:b/>
                <w:bCs/>
                <w:noProof/>
                <w:sz w:val="18"/>
                <w:szCs w:val="18"/>
              </w:rPr>
              <w:t>4</w:t>
            </w:r>
            <w:r w:rsidRPr="00D16569">
              <w:rPr>
                <w:rFonts w:ascii="Calibri" w:eastAsia="Calibri" w:hAnsi="Calibri" w:cs="Arial"/>
                <w:b/>
                <w:bCs/>
                <w:noProof/>
                <w:sz w:val="18"/>
                <w:szCs w:val="18"/>
              </w:rPr>
              <w:t>)</w: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36" w:type="dxa"/>
          </w:tcPr>
          <w:p w14:paraId="7056112F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6" w:type="dxa"/>
          </w:tcPr>
          <w:p w14:paraId="30DE1E34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3</w:t>
            </w:r>
          </w:p>
        </w:tc>
        <w:tc>
          <w:tcPr>
            <w:tcW w:w="433" w:type="dxa"/>
          </w:tcPr>
          <w:p w14:paraId="54397A8B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40" w:type="dxa"/>
          </w:tcPr>
          <w:p w14:paraId="3C1F158A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512" w:type="dxa"/>
          </w:tcPr>
          <w:p w14:paraId="0F8A3051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436" w:type="dxa"/>
          </w:tcPr>
          <w:p w14:paraId="436C5D74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436" w:type="dxa"/>
          </w:tcPr>
          <w:p w14:paraId="2F4A16AA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361" w:type="dxa"/>
          </w:tcPr>
          <w:p w14:paraId="48544456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361" w:type="dxa"/>
          </w:tcPr>
          <w:p w14:paraId="63CE6325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3" w:type="dxa"/>
          </w:tcPr>
          <w:p w14:paraId="7FBE5C5A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486" w:type="dxa"/>
          </w:tcPr>
          <w:p w14:paraId="44E9E7B3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NA</w:t>
            </w:r>
          </w:p>
        </w:tc>
        <w:tc>
          <w:tcPr>
            <w:tcW w:w="486" w:type="dxa"/>
          </w:tcPr>
          <w:p w14:paraId="5C6A935F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NA</w:t>
            </w:r>
          </w:p>
        </w:tc>
        <w:tc>
          <w:tcPr>
            <w:tcW w:w="433" w:type="dxa"/>
          </w:tcPr>
          <w:p w14:paraId="7FA47914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3" w:type="dxa"/>
          </w:tcPr>
          <w:p w14:paraId="63C5DEBD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531" w:type="dxa"/>
          </w:tcPr>
          <w:p w14:paraId="38FED6D9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NA</w:t>
            </w:r>
          </w:p>
        </w:tc>
        <w:tc>
          <w:tcPr>
            <w:tcW w:w="522" w:type="dxa"/>
          </w:tcPr>
          <w:p w14:paraId="238502AC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</w:tr>
      <w:tr w:rsidR="00D16569" w:rsidRPr="00D16569" w14:paraId="3E5C263D" w14:textId="77777777" w:rsidTr="004E7B4D">
        <w:tc>
          <w:tcPr>
            <w:tcW w:w="1605" w:type="dxa"/>
          </w:tcPr>
          <w:p w14:paraId="466583DC" w14:textId="54B64200" w:rsidR="00D16569" w:rsidRPr="00D16569" w:rsidRDefault="00D16569" w:rsidP="00D16569">
            <w:pPr>
              <w:jc w:val="center"/>
              <w:rPr>
                <w:rFonts w:ascii="Calibri" w:eastAsia="Times New Roman" w:hAnsi="Calibri" w:cs="Arial"/>
                <w:b/>
                <w:bCs/>
                <w:sz w:val="14"/>
                <w:szCs w:val="14"/>
              </w:rPr>
            </w:pP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fldChar w:fldCharType="begin">
                <w:fldData xml:space="preserve">PEVuZE5vdGU+PENpdGU+PEF1dGhvcj5DaGVvazwvQXV0aG9yPjxZZWFyPjIwMTU8L1llYXI+PFJl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</w:fldData>
              </w:fldChar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instrText xml:space="preserve"> ADDIN EN.CITE </w:instrTex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fldChar w:fldCharType="begin">
                <w:fldData xml:space="preserve">PEVuZE5vdGU+PENpdGU+PEF1dGhvcj5DaGVvazwvQXV0aG9yPjxZZWFyPjIwMTU8L1llYXI+PFJl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</w:fldData>
              </w:fldChar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instrText xml:space="preserve"> ADDIN EN.CITE.DATA </w:instrTex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fldChar w:fldCharType="end"/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fldChar w:fldCharType="separate"/>
            </w:r>
            <w:r w:rsidRPr="00D16569">
              <w:rPr>
                <w:rFonts w:ascii="Calibri" w:eastAsia="Calibri" w:hAnsi="Calibri" w:cs="Arial"/>
                <w:b/>
                <w:bCs/>
                <w:noProof/>
                <w:sz w:val="18"/>
                <w:szCs w:val="18"/>
              </w:rPr>
              <w:t>(4</w:t>
            </w:r>
            <w:r w:rsidR="00702CF0">
              <w:rPr>
                <w:rFonts w:ascii="Calibri" w:eastAsia="Calibri" w:hAnsi="Calibri" w:cs="Arial"/>
                <w:b/>
                <w:bCs/>
                <w:noProof/>
                <w:sz w:val="18"/>
                <w:szCs w:val="18"/>
              </w:rPr>
              <w:t>5</w:t>
            </w:r>
            <w:r w:rsidRPr="00D16569">
              <w:rPr>
                <w:rFonts w:ascii="Calibri" w:eastAsia="Calibri" w:hAnsi="Calibri" w:cs="Arial"/>
                <w:b/>
                <w:bCs/>
                <w:noProof/>
                <w:sz w:val="18"/>
                <w:szCs w:val="18"/>
              </w:rPr>
              <w:t>)</w: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36" w:type="dxa"/>
          </w:tcPr>
          <w:p w14:paraId="3F80749A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6" w:type="dxa"/>
          </w:tcPr>
          <w:p w14:paraId="3E05FE14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3</w:t>
            </w:r>
          </w:p>
        </w:tc>
        <w:tc>
          <w:tcPr>
            <w:tcW w:w="433" w:type="dxa"/>
          </w:tcPr>
          <w:p w14:paraId="06F11FB5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40" w:type="dxa"/>
          </w:tcPr>
          <w:p w14:paraId="6B5A1F72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512" w:type="dxa"/>
          </w:tcPr>
          <w:p w14:paraId="7B753732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6" w:type="dxa"/>
          </w:tcPr>
          <w:p w14:paraId="5AD370D3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6" w:type="dxa"/>
          </w:tcPr>
          <w:p w14:paraId="7C9C2BA3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361" w:type="dxa"/>
          </w:tcPr>
          <w:p w14:paraId="0E42F604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361" w:type="dxa"/>
          </w:tcPr>
          <w:p w14:paraId="39E4BD36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3" w:type="dxa"/>
          </w:tcPr>
          <w:p w14:paraId="173B9E95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486" w:type="dxa"/>
          </w:tcPr>
          <w:p w14:paraId="653F6510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86" w:type="dxa"/>
          </w:tcPr>
          <w:p w14:paraId="4C14F3B9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3" w:type="dxa"/>
          </w:tcPr>
          <w:p w14:paraId="5AD6E309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3" w:type="dxa"/>
          </w:tcPr>
          <w:p w14:paraId="00D0C084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531" w:type="dxa"/>
          </w:tcPr>
          <w:p w14:paraId="63763F2C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522" w:type="dxa"/>
          </w:tcPr>
          <w:p w14:paraId="4A62762B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</w:tr>
      <w:tr w:rsidR="00D16569" w:rsidRPr="00D16569" w14:paraId="577FA516" w14:textId="77777777" w:rsidTr="004E7B4D">
        <w:tc>
          <w:tcPr>
            <w:tcW w:w="1605" w:type="dxa"/>
          </w:tcPr>
          <w:p w14:paraId="7033CB19" w14:textId="1E17A827" w:rsidR="00D16569" w:rsidRPr="00D16569" w:rsidRDefault="00D16569" w:rsidP="00D16569">
            <w:pPr>
              <w:jc w:val="center"/>
              <w:rPr>
                <w:rFonts w:ascii="Calibri" w:eastAsia="Times New Roman" w:hAnsi="Calibri" w:cs="Arial"/>
                <w:b/>
                <w:bCs/>
                <w:sz w:val="14"/>
                <w:szCs w:val="14"/>
              </w:rPr>
            </w:pP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fldChar w:fldCharType="begin"/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instrText xml:space="preserve"> ADDIN EN.CITE &lt;EndNote&gt;&lt;Cite&gt;&lt;Author&gt;Corbetta&lt;/Author&gt;&lt;Year&gt;2015&lt;/Year&gt;&lt;RecNum&gt;1425&lt;/RecNum&gt;&lt;DisplayText&gt;(Corbetta et al., 2015)&lt;/DisplayText&gt;&lt;record&gt;&lt;rec-number&gt;20&lt;/rec-number&gt;&lt;foreign-keys&gt;&lt;key app="EN" db-id="02r0azt2mfs5fsee5zcx0ev0s2ets2afewvd" timestamp="1679427744"&gt;20&lt;/key&gt;&lt;/foreign-keys&gt;&lt;ref-type name="Journal Article"&gt;17&lt;/ref-type&gt;&lt;contributors&gt;&lt;authors&gt;&lt;author&gt;Corbetta, D.&lt;/author&gt;&lt;author&gt;Imeri, F.&lt;/author&gt;&lt;author&gt;Gatti, R.&lt;/author&gt;&lt;/authors&gt;&lt;/contributors&gt;&lt;titles&gt;&lt;title&gt;Rehabilitation that incorporates virtual reality is more effective than standard rehabilitation for improving walking speed, balance and mobility after stroke: a systematic review [with consumer summary]&lt;/title&gt;&lt;secondary-title&gt;Journal of Physiotherapy 2015 Jul;61(3):117-124&lt;/secondary-title&gt;&lt;/titles&gt;&lt;periodical&gt;&lt;full-title&gt;Journal of Physiotherapy 2015 Jul;61(3):117-124&lt;/full-title&gt;&lt;/periodical&gt;&lt;dates&gt;&lt;year&gt;2015&lt;/year&gt;&lt;/dates&gt;&lt;label&gt;systematic review&lt;/label&gt;&lt;urls&gt;&lt;/urls&gt;&lt;remote-database-name&gt;Downloaded from PEDro http://www.pedro.org.au&lt;/remote-database-name&gt;&lt;research-notes&gt;This is a systematic review. Systematic reviews are not rated.&lt;/research-notes&gt;&lt;language&gt;English&lt;/language&gt;&lt;/record&gt;&lt;/Cite&gt;&lt;/EndNote&gt;</w:instrTex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fldChar w:fldCharType="separate"/>
            </w:r>
            <w:r w:rsidRPr="00D16569">
              <w:rPr>
                <w:rFonts w:ascii="Calibri" w:eastAsia="Calibri" w:hAnsi="Calibri" w:cs="Arial"/>
                <w:b/>
                <w:bCs/>
                <w:noProof/>
                <w:sz w:val="18"/>
                <w:szCs w:val="18"/>
              </w:rPr>
              <w:t>(2</w:t>
            </w:r>
            <w:r w:rsidR="0082752E">
              <w:rPr>
                <w:rFonts w:ascii="Calibri" w:eastAsia="Calibri" w:hAnsi="Calibri" w:cs="Arial"/>
                <w:b/>
                <w:bCs/>
                <w:noProof/>
                <w:sz w:val="18"/>
                <w:szCs w:val="18"/>
              </w:rPr>
              <w:t>3</w:t>
            </w:r>
            <w:r w:rsidRPr="00D16569">
              <w:rPr>
                <w:rFonts w:ascii="Calibri" w:eastAsia="Calibri" w:hAnsi="Calibri" w:cs="Arial"/>
                <w:b/>
                <w:bCs/>
                <w:noProof/>
                <w:sz w:val="18"/>
                <w:szCs w:val="18"/>
              </w:rPr>
              <w:t>)</w: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36" w:type="dxa"/>
          </w:tcPr>
          <w:p w14:paraId="0E036F3A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6" w:type="dxa"/>
          </w:tcPr>
          <w:p w14:paraId="34CEC256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3</w:t>
            </w:r>
          </w:p>
        </w:tc>
        <w:tc>
          <w:tcPr>
            <w:tcW w:w="433" w:type="dxa"/>
          </w:tcPr>
          <w:p w14:paraId="7B0234E8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40" w:type="dxa"/>
          </w:tcPr>
          <w:p w14:paraId="1EB4960E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512" w:type="dxa"/>
          </w:tcPr>
          <w:p w14:paraId="10ED4E9C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6" w:type="dxa"/>
          </w:tcPr>
          <w:p w14:paraId="7AED80FF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6" w:type="dxa"/>
          </w:tcPr>
          <w:p w14:paraId="047ABE09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361" w:type="dxa"/>
          </w:tcPr>
          <w:p w14:paraId="73D91B6F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361" w:type="dxa"/>
          </w:tcPr>
          <w:p w14:paraId="6AFE6C0E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3" w:type="dxa"/>
          </w:tcPr>
          <w:p w14:paraId="3D84434E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486" w:type="dxa"/>
          </w:tcPr>
          <w:p w14:paraId="1616E8AC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86" w:type="dxa"/>
          </w:tcPr>
          <w:p w14:paraId="07E8C017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3" w:type="dxa"/>
          </w:tcPr>
          <w:p w14:paraId="071DEF47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3" w:type="dxa"/>
          </w:tcPr>
          <w:p w14:paraId="22711DC2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531" w:type="dxa"/>
          </w:tcPr>
          <w:p w14:paraId="688F6055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522" w:type="dxa"/>
          </w:tcPr>
          <w:p w14:paraId="5F6F9A4F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</w:tr>
      <w:tr w:rsidR="00D16569" w:rsidRPr="00D16569" w14:paraId="652C3FCD" w14:textId="77777777" w:rsidTr="004E7B4D">
        <w:tc>
          <w:tcPr>
            <w:tcW w:w="1605" w:type="dxa"/>
          </w:tcPr>
          <w:p w14:paraId="56ED1568" w14:textId="256BE115" w:rsidR="00D16569" w:rsidRPr="00D16569" w:rsidRDefault="00D16569" w:rsidP="00D16569">
            <w:pPr>
              <w:jc w:val="center"/>
              <w:rPr>
                <w:rFonts w:ascii="Calibri" w:eastAsia="Times New Roman" w:hAnsi="Calibri" w:cs="Arial"/>
                <w:b/>
                <w:bCs/>
                <w:sz w:val="14"/>
                <w:szCs w:val="14"/>
              </w:rPr>
            </w:pP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fldChar w:fldCharType="begin"/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instrText xml:space="preserve"> ADDIN EN.CITE &lt;EndNote&gt;&lt;Cite&gt;&lt;Author&gt;Chen&lt;/Author&gt;&lt;Year&gt;2016&lt;/Year&gt;&lt;RecNum&gt;1423&lt;/RecNum&gt;&lt;DisplayText&gt;(Chen et al., 2016)&lt;/DisplayText&gt;&lt;record&gt;&lt;rec-number&gt;36&lt;/rec-number&gt;&lt;foreign-keys&gt;&lt;key app="EN" db-id="02r0azt2mfs5fsee5zcx0ev0s2ets2afewvd" timestamp="1679427745"&gt;36&lt;/key&gt;&lt;/foreign-keys&gt;&lt;ref-type name="Journal Article"&gt;17&lt;/ref-type&gt;&lt;contributors&gt;&lt;authors&gt;&lt;author&gt;Chen, L.&lt;/author&gt;&lt;author&gt;Lo, W. L. A.&lt;/author&gt;&lt;author&gt;Mao, Y. R.&lt;/author&gt;&lt;author&gt;Ding, M. H.&lt;/author&gt;&lt;author&gt;Lin, Q.&lt;/author&gt;&lt;author&gt;Li, H.&lt;/author&gt;&lt;author&gt;Zhao, J. L.&lt;/author&gt;&lt;author&gt;Xu, Z. Q.&lt;/author&gt;&lt;author&gt;Bian, R. H.&lt;/author&gt;&lt;author&gt;Huang, D. F.&lt;/author&gt;&lt;/authors&gt;&lt;/contributors&gt;&lt;titles&gt;&lt;title&gt;Effect of virtual reality on postural and balance control in patients with stroke: a systematic literature review&lt;/title&gt;&lt;secondary-title&gt;BioMed Research International 2016;(7309272):Epub&lt;/secondary-title&gt;&lt;/titles&gt;&lt;periodical&gt;&lt;full-title&gt;BioMed Research International 2016;(7309272):Epub&lt;/full-title&gt;&lt;/periodical&gt;&lt;dates&gt;&lt;year&gt;2016&lt;/year&gt;&lt;/dates&gt;&lt;label&gt;systematic review&lt;/label&gt;&lt;urls&gt;&lt;/urls&gt;&lt;remote-database-name&gt;Downloaded from PEDro http://www.pedro.org.au&lt;/remote-database-name&gt;&lt;research-notes&gt;This is a systematic review. Systematic reviews are not rated.&lt;/research-notes&gt;&lt;language&gt;English&lt;/language&gt;&lt;/record&gt;&lt;/Cite&gt;&lt;/EndNote&gt;</w:instrTex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fldChar w:fldCharType="separate"/>
            </w:r>
            <w:r w:rsidRPr="00D16569">
              <w:rPr>
                <w:rFonts w:ascii="Calibri" w:eastAsia="Calibri" w:hAnsi="Calibri" w:cs="Arial"/>
                <w:b/>
                <w:bCs/>
                <w:noProof/>
                <w:sz w:val="18"/>
                <w:szCs w:val="18"/>
              </w:rPr>
              <w:t>(4</w:t>
            </w:r>
            <w:r w:rsidR="0082752E">
              <w:rPr>
                <w:rFonts w:ascii="Calibri" w:eastAsia="Calibri" w:hAnsi="Calibri" w:cs="Arial"/>
                <w:b/>
                <w:bCs/>
                <w:noProof/>
                <w:sz w:val="18"/>
                <w:szCs w:val="18"/>
              </w:rPr>
              <w:t>6</w:t>
            </w:r>
            <w:r w:rsidRPr="00D16569">
              <w:rPr>
                <w:rFonts w:ascii="Calibri" w:eastAsia="Calibri" w:hAnsi="Calibri" w:cs="Arial"/>
                <w:b/>
                <w:bCs/>
                <w:noProof/>
                <w:sz w:val="18"/>
                <w:szCs w:val="18"/>
              </w:rPr>
              <w:t>)</w: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36" w:type="dxa"/>
          </w:tcPr>
          <w:p w14:paraId="605B1D82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6" w:type="dxa"/>
          </w:tcPr>
          <w:p w14:paraId="2287DF31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3</w:t>
            </w:r>
          </w:p>
        </w:tc>
        <w:tc>
          <w:tcPr>
            <w:tcW w:w="433" w:type="dxa"/>
          </w:tcPr>
          <w:p w14:paraId="518A21E8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40" w:type="dxa"/>
          </w:tcPr>
          <w:p w14:paraId="3B43A995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3</w:t>
            </w:r>
          </w:p>
        </w:tc>
        <w:tc>
          <w:tcPr>
            <w:tcW w:w="512" w:type="dxa"/>
          </w:tcPr>
          <w:p w14:paraId="2DCD8CFA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6" w:type="dxa"/>
          </w:tcPr>
          <w:p w14:paraId="41A6101D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436" w:type="dxa"/>
          </w:tcPr>
          <w:p w14:paraId="1AC4F258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361" w:type="dxa"/>
          </w:tcPr>
          <w:p w14:paraId="1091CA3A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361" w:type="dxa"/>
          </w:tcPr>
          <w:p w14:paraId="4407C5A6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3" w:type="dxa"/>
          </w:tcPr>
          <w:p w14:paraId="79363C14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486" w:type="dxa"/>
          </w:tcPr>
          <w:p w14:paraId="30ABD61C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NA</w:t>
            </w:r>
          </w:p>
        </w:tc>
        <w:tc>
          <w:tcPr>
            <w:tcW w:w="486" w:type="dxa"/>
          </w:tcPr>
          <w:p w14:paraId="4B41B9FA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NA</w:t>
            </w:r>
          </w:p>
        </w:tc>
        <w:tc>
          <w:tcPr>
            <w:tcW w:w="433" w:type="dxa"/>
          </w:tcPr>
          <w:p w14:paraId="33888270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3" w:type="dxa"/>
          </w:tcPr>
          <w:p w14:paraId="1700DBA1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531" w:type="dxa"/>
          </w:tcPr>
          <w:p w14:paraId="16F67A45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NA</w:t>
            </w:r>
          </w:p>
        </w:tc>
        <w:tc>
          <w:tcPr>
            <w:tcW w:w="522" w:type="dxa"/>
          </w:tcPr>
          <w:p w14:paraId="08BD6730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</w:tr>
      <w:tr w:rsidR="00D16569" w:rsidRPr="00D16569" w14:paraId="4102B0E0" w14:textId="77777777" w:rsidTr="004E7B4D">
        <w:tc>
          <w:tcPr>
            <w:tcW w:w="1605" w:type="dxa"/>
          </w:tcPr>
          <w:p w14:paraId="6D98917B" w14:textId="34B6037C" w:rsidR="00D16569" w:rsidRPr="00D16569" w:rsidRDefault="00D16569" w:rsidP="00D16569">
            <w:pPr>
              <w:jc w:val="center"/>
              <w:rPr>
                <w:rFonts w:ascii="Calibri" w:eastAsia="Times New Roman" w:hAnsi="Calibri" w:cs="Arial"/>
                <w:b/>
                <w:bCs/>
                <w:sz w:val="14"/>
                <w:szCs w:val="14"/>
              </w:rPr>
            </w:pP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fldChar w:fldCharType="begin"/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instrText xml:space="preserve"> ADDIN EN.CITE &lt;EndNote&gt;&lt;Cite&gt;&lt;Author&gt;de Rooij&lt;/Author&gt;&lt;Year&gt;2016&lt;/Year&gt;&lt;RecNum&gt;2500&lt;/RecNum&gt;&lt;DisplayText&gt;(de Rooij et al., 2016)&lt;/DisplayText&gt;&lt;record&gt;&lt;rec-number&gt;37&lt;/rec-number&gt;&lt;foreign-keys&gt;&lt;key app="EN" db-id="02r0azt2mfs5fsee5zcx0ev0s2ets2afewvd" timestamp="1679427745"&gt;37&lt;/key&gt;&lt;/foreign-keys&gt;&lt;ref-type name="Journal Article"&gt;17&lt;/ref-type&gt;&lt;contributors&gt;&lt;authors&gt;&lt;author&gt;de Rooij, Ilona J. M.&lt;/author&gt;&lt;author&gt;de Port, Ingrid G. L. van&lt;/author&gt;&lt;author&gt;Meijer, Jan-Willem G.&lt;/author&gt;&lt;/authors&gt;&lt;/contributors&gt;&lt;titles&gt;&lt;title&gt;Effect of Virtual Reality Training on Balance and Gait Ability in Patients With Stroke: Systematic Review and Meta-Analysis&lt;/title&gt;&lt;secondary-title&gt;Physical Therapy&lt;/secondary-title&gt;&lt;/titles&gt;&lt;periodical&gt;&lt;full-title&gt;Physical Therapy&lt;/full-title&gt;&lt;/periodical&gt;&lt;pages&gt;1905-1918&lt;/pages&gt;&lt;volume&gt;96&lt;/volume&gt;&lt;number&gt;12&lt;/number&gt;&lt;dates&gt;&lt;year&gt;2016&lt;/year&gt;&lt;pub-dates&gt;&lt;date&gt;Dec&lt;/date&gt;&lt;/pub-dates&gt;&lt;/dates&gt;&lt;isbn&gt;0031-9023&lt;/isbn&gt;&lt;accession-num&gt;WOS:000389399100007&lt;/accession-num&gt;&lt;urls&gt;&lt;related-urls&gt;&lt;url&gt;&amp;lt;Go to ISI&amp;gt;://WOS:000389399100007&lt;/url&gt;&lt;url&gt;https://academic.oup.com/ptj/article/96/12/1905/2866292&lt;/url&gt;&lt;url&gt;https://watermark.silverchair.com/ptj1905.pdf?token=AQECAHi208BE49Ooan9kkhW_Ercy7Dm3ZL_9Cf3qfKAc485ysgAAAbwwggG4BgkqhkiG9w0BBwagggGpMIIBpQIBADCCAZ4GCSqGSIb3DQEHATAeBglghkgBZQMEAS4wEQQM3iSaWyG7nWqCeS2nAgEQgIIBb-u000WZNJJ0c6D-C8ei1YyCSmEjQPN5Hx-mFaBCs6AY9AcfO2TMYTIUMzGtTbrIbmKIalkBnSuM7IEVWryOD-ZOjARQL2URI7t0WmwHLaAPED7yL_nLyai84V2-cqq-lnlxx30gOi4AnmZLLnRJf8lgDVphUmUwj0jepwXgcV0RV9NErgAgYt-LiFu1yK6XSAUr3dbNX0VMpA2Ihba1tjvOJkbC6j6og0fE32S2OXlSOHCxi-9mHrP4_L7Y5IozcY-MV6FsPQCi3bFHOL4aUgeyW1XZ2X6zDgBLK0-zeZ6KIFKiYa_yYsCDMUtGJwAi_cPFqKJDnUc7r47jh8w5Rd8B1u3GPtEDSo0tY1W-vfPw0dNtVKV9dc4xwysasb7N2_5EYKTOK7wBxJZqoC0xRSLjMOJvalTY_vF09ihUnLgRgCmlNUb9UJM5e_S-GoJTqXfeK4aDS4pA-rRQBV2xEJ2P5uUhO1vvw8M9QStIdAI&lt;/url&gt;&lt;/related-urls&gt;&lt;/urls&gt;&lt;electronic-resource-num&gt;10.2522/ptj.20160054&lt;/electronic-resource-num&gt;&lt;/record&gt;&lt;/Cite&gt;&lt;/EndNote&gt;</w:instrTex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fldChar w:fldCharType="separate"/>
            </w:r>
            <w:r w:rsidRPr="00D16569">
              <w:rPr>
                <w:rFonts w:ascii="Calibri" w:eastAsia="Calibri" w:hAnsi="Calibri" w:cs="Arial"/>
                <w:b/>
                <w:bCs/>
                <w:noProof/>
                <w:sz w:val="18"/>
                <w:szCs w:val="18"/>
              </w:rPr>
              <w:t>(4</w:t>
            </w:r>
            <w:r w:rsidR="0082752E">
              <w:rPr>
                <w:rFonts w:ascii="Calibri" w:eastAsia="Calibri" w:hAnsi="Calibri" w:cs="Arial"/>
                <w:b/>
                <w:bCs/>
                <w:noProof/>
                <w:sz w:val="18"/>
                <w:szCs w:val="18"/>
              </w:rPr>
              <w:t>7</w:t>
            </w:r>
            <w:r w:rsidRPr="00D16569">
              <w:rPr>
                <w:rFonts w:ascii="Calibri" w:eastAsia="Calibri" w:hAnsi="Calibri" w:cs="Arial"/>
                <w:b/>
                <w:bCs/>
                <w:noProof/>
                <w:sz w:val="18"/>
                <w:szCs w:val="18"/>
              </w:rPr>
              <w:t>)</w: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36" w:type="dxa"/>
          </w:tcPr>
          <w:p w14:paraId="11121F1C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6" w:type="dxa"/>
          </w:tcPr>
          <w:p w14:paraId="7F403FB9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3</w:t>
            </w:r>
          </w:p>
        </w:tc>
        <w:tc>
          <w:tcPr>
            <w:tcW w:w="433" w:type="dxa"/>
          </w:tcPr>
          <w:p w14:paraId="5ED99225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40" w:type="dxa"/>
          </w:tcPr>
          <w:p w14:paraId="5BC86BAF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512" w:type="dxa"/>
          </w:tcPr>
          <w:p w14:paraId="32D7F509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6" w:type="dxa"/>
          </w:tcPr>
          <w:p w14:paraId="21E039A8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6" w:type="dxa"/>
          </w:tcPr>
          <w:p w14:paraId="32109E46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361" w:type="dxa"/>
          </w:tcPr>
          <w:p w14:paraId="4294BEC4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361" w:type="dxa"/>
          </w:tcPr>
          <w:p w14:paraId="5F674F26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3" w:type="dxa"/>
          </w:tcPr>
          <w:p w14:paraId="19545EDE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486" w:type="dxa"/>
          </w:tcPr>
          <w:p w14:paraId="54C81A01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86" w:type="dxa"/>
          </w:tcPr>
          <w:p w14:paraId="1B9A6A6A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3" w:type="dxa"/>
          </w:tcPr>
          <w:p w14:paraId="0DF11404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3" w:type="dxa"/>
          </w:tcPr>
          <w:p w14:paraId="74999712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531" w:type="dxa"/>
          </w:tcPr>
          <w:p w14:paraId="43458187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522" w:type="dxa"/>
          </w:tcPr>
          <w:p w14:paraId="5C86F8C6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</w:tr>
      <w:tr w:rsidR="00D16569" w:rsidRPr="00D16569" w14:paraId="2712B729" w14:textId="77777777" w:rsidTr="004E7B4D">
        <w:tc>
          <w:tcPr>
            <w:tcW w:w="1605" w:type="dxa"/>
          </w:tcPr>
          <w:p w14:paraId="1F485F43" w14:textId="1D07E9EE" w:rsidR="00D16569" w:rsidRPr="00D16569" w:rsidRDefault="00D16569" w:rsidP="00D16569">
            <w:pPr>
              <w:jc w:val="center"/>
              <w:rPr>
                <w:rFonts w:ascii="Calibri" w:eastAsia="Times New Roman" w:hAnsi="Calibri" w:cs="Arial"/>
                <w:b/>
                <w:bCs/>
                <w:sz w:val="14"/>
                <w:szCs w:val="14"/>
              </w:rPr>
            </w:pP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fldChar w:fldCharType="begin"/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instrText xml:space="preserve"> ADDIN EN.CITE &lt;EndNote&gt;&lt;Cite&gt;&lt;Author&gt;Li&lt;/Author&gt;&lt;Year&gt;2016&lt;/Year&gt;&lt;RecNum&gt;1419&lt;/RecNum&gt;&lt;DisplayText&gt;(Li et al., 2016)&lt;/DisplayText&gt;&lt;record&gt;&lt;rec-number&gt;38&lt;/rec-number&gt;&lt;foreign-keys&gt;&lt;key app="EN" db-id="02r0azt2mfs5fsee5zcx0ev0s2ets2afewvd" timestamp="1679427745"&gt;38&lt;/key&gt;&lt;/foreign-keys&gt;&lt;ref-type name="Journal Article"&gt;17&lt;/ref-type&gt;&lt;contributors&gt;&lt;authors&gt;&lt;author&gt;Li, Z.&lt;/author&gt;&lt;author&gt;Han, X. G.&lt;/author&gt;&lt;author&gt;Sheng, J.&lt;/author&gt;&lt;author&gt;Ma, S. J.&lt;/author&gt;&lt;/authors&gt;&lt;/contributors&gt;&lt;titles&gt;&lt;title&gt;Virtual reality for improving balance in patients after stroke: a systematic review and meta-analysis [with consumer summary]&lt;/title&gt;&lt;secondary-title&gt;Clinical Rehabilitation 2016 May;30(5):432-440&lt;/secondary-title&gt;&lt;/titles&gt;&lt;periodical&gt;&lt;full-title&gt;Clinical Rehabilitation 2016 May;30(5):432-440&lt;/full-title&gt;&lt;/periodical&gt;&lt;dates&gt;&lt;year&gt;2016&lt;/year&gt;&lt;/dates&gt;&lt;label&gt;systematic review&lt;/label&gt;&lt;urls&gt;&lt;/urls&gt;&lt;remote-database-name&gt;Downloaded from PEDro http://www.pedro.org.au&lt;/remote-database-name&gt;&lt;research-notes&gt;This is a systematic review. Systematic reviews are not rated.&lt;/research-notes&gt;&lt;language&gt;English&lt;/language&gt;&lt;/record&gt;&lt;/Cite&gt;&lt;/EndNote&gt;</w:instrTex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fldChar w:fldCharType="separate"/>
            </w:r>
            <w:r w:rsidRPr="00D16569">
              <w:rPr>
                <w:rFonts w:ascii="Calibri" w:eastAsia="Calibri" w:hAnsi="Calibri" w:cs="Arial"/>
                <w:b/>
                <w:bCs/>
                <w:noProof/>
                <w:sz w:val="18"/>
                <w:szCs w:val="18"/>
              </w:rPr>
              <w:t>(4</w:t>
            </w:r>
            <w:r w:rsidR="0082752E">
              <w:rPr>
                <w:rFonts w:ascii="Calibri" w:eastAsia="Calibri" w:hAnsi="Calibri" w:cs="Arial"/>
                <w:b/>
                <w:bCs/>
                <w:noProof/>
                <w:sz w:val="18"/>
                <w:szCs w:val="18"/>
              </w:rPr>
              <w:t>8</w:t>
            </w:r>
            <w:r w:rsidRPr="00D16569">
              <w:rPr>
                <w:rFonts w:ascii="Calibri" w:eastAsia="Calibri" w:hAnsi="Calibri" w:cs="Arial"/>
                <w:b/>
                <w:bCs/>
                <w:noProof/>
                <w:sz w:val="18"/>
                <w:szCs w:val="18"/>
              </w:rPr>
              <w:t>)</w: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36" w:type="dxa"/>
          </w:tcPr>
          <w:p w14:paraId="367B57AB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6" w:type="dxa"/>
          </w:tcPr>
          <w:p w14:paraId="34DF1C27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3" w:type="dxa"/>
          </w:tcPr>
          <w:p w14:paraId="6E47E69F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40" w:type="dxa"/>
          </w:tcPr>
          <w:p w14:paraId="57675586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3</w:t>
            </w:r>
          </w:p>
        </w:tc>
        <w:tc>
          <w:tcPr>
            <w:tcW w:w="512" w:type="dxa"/>
          </w:tcPr>
          <w:p w14:paraId="3248E7F2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6" w:type="dxa"/>
          </w:tcPr>
          <w:p w14:paraId="31F708D4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6" w:type="dxa"/>
          </w:tcPr>
          <w:p w14:paraId="6D1A85A7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361" w:type="dxa"/>
          </w:tcPr>
          <w:p w14:paraId="2D86534D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361" w:type="dxa"/>
          </w:tcPr>
          <w:p w14:paraId="15367FBA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3" w:type="dxa"/>
          </w:tcPr>
          <w:p w14:paraId="66CEB25F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486" w:type="dxa"/>
          </w:tcPr>
          <w:p w14:paraId="229DE25F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86" w:type="dxa"/>
          </w:tcPr>
          <w:p w14:paraId="1E0213A8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3" w:type="dxa"/>
          </w:tcPr>
          <w:p w14:paraId="50B8CFE6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3" w:type="dxa"/>
          </w:tcPr>
          <w:p w14:paraId="5D0C896A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531" w:type="dxa"/>
          </w:tcPr>
          <w:p w14:paraId="45007FB3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522" w:type="dxa"/>
          </w:tcPr>
          <w:p w14:paraId="3F2FC7D9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</w:tr>
      <w:tr w:rsidR="00D16569" w:rsidRPr="00D16569" w14:paraId="7EB92145" w14:textId="77777777" w:rsidTr="004E7B4D">
        <w:tc>
          <w:tcPr>
            <w:tcW w:w="1605" w:type="dxa"/>
          </w:tcPr>
          <w:p w14:paraId="140965E1" w14:textId="77C381B6" w:rsidR="00D16569" w:rsidRPr="00D16569" w:rsidRDefault="00D16569" w:rsidP="00D1656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(</w:t>
            </w:r>
            <w:r w:rsidR="0082752E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49</w: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436" w:type="dxa"/>
          </w:tcPr>
          <w:p w14:paraId="4796353D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436" w:type="dxa"/>
          </w:tcPr>
          <w:p w14:paraId="68855075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433" w:type="dxa"/>
          </w:tcPr>
          <w:p w14:paraId="5D6C768A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440" w:type="dxa"/>
          </w:tcPr>
          <w:p w14:paraId="250C6466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3</w:t>
            </w:r>
          </w:p>
        </w:tc>
        <w:tc>
          <w:tcPr>
            <w:tcW w:w="512" w:type="dxa"/>
          </w:tcPr>
          <w:p w14:paraId="677475D8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6" w:type="dxa"/>
          </w:tcPr>
          <w:p w14:paraId="79D9C2AC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436" w:type="dxa"/>
          </w:tcPr>
          <w:p w14:paraId="320E2D35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361" w:type="dxa"/>
          </w:tcPr>
          <w:p w14:paraId="64E9134F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361" w:type="dxa"/>
          </w:tcPr>
          <w:p w14:paraId="5C969B5C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3" w:type="dxa"/>
          </w:tcPr>
          <w:p w14:paraId="18D2F436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486" w:type="dxa"/>
          </w:tcPr>
          <w:p w14:paraId="6FEF82A6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86" w:type="dxa"/>
          </w:tcPr>
          <w:p w14:paraId="5273FBA3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3" w:type="dxa"/>
          </w:tcPr>
          <w:p w14:paraId="46897441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3" w:type="dxa"/>
          </w:tcPr>
          <w:p w14:paraId="223DCBDD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531" w:type="dxa"/>
          </w:tcPr>
          <w:p w14:paraId="37C2A67E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522" w:type="dxa"/>
          </w:tcPr>
          <w:p w14:paraId="4179F502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3</w:t>
            </w:r>
          </w:p>
        </w:tc>
      </w:tr>
      <w:tr w:rsidR="00D16569" w:rsidRPr="00D16569" w14:paraId="14AA5411" w14:textId="77777777" w:rsidTr="004E7B4D">
        <w:tc>
          <w:tcPr>
            <w:tcW w:w="1605" w:type="dxa"/>
          </w:tcPr>
          <w:p w14:paraId="1F3E4237" w14:textId="0CD9A0C9" w:rsidR="00D16569" w:rsidRPr="00D16569" w:rsidRDefault="00D16569" w:rsidP="00D16569">
            <w:pPr>
              <w:jc w:val="center"/>
              <w:rPr>
                <w:rFonts w:ascii="Calibri" w:eastAsia="Times New Roman" w:hAnsi="Calibri" w:cs="Arial"/>
                <w:b/>
                <w:bCs/>
                <w:sz w:val="14"/>
                <w:szCs w:val="14"/>
              </w:rPr>
            </w:pP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(5</w:t>
            </w:r>
            <w:r w:rsidR="0082752E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0</w: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436" w:type="dxa"/>
          </w:tcPr>
          <w:p w14:paraId="327EEC0F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6" w:type="dxa"/>
          </w:tcPr>
          <w:p w14:paraId="4A32B824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3</w:t>
            </w:r>
          </w:p>
        </w:tc>
        <w:tc>
          <w:tcPr>
            <w:tcW w:w="433" w:type="dxa"/>
          </w:tcPr>
          <w:p w14:paraId="16CF1BDE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40" w:type="dxa"/>
          </w:tcPr>
          <w:p w14:paraId="226CBE82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3</w:t>
            </w:r>
          </w:p>
        </w:tc>
        <w:tc>
          <w:tcPr>
            <w:tcW w:w="512" w:type="dxa"/>
          </w:tcPr>
          <w:p w14:paraId="40D5572B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6" w:type="dxa"/>
          </w:tcPr>
          <w:p w14:paraId="537DF392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436" w:type="dxa"/>
          </w:tcPr>
          <w:p w14:paraId="21F617E9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361" w:type="dxa"/>
          </w:tcPr>
          <w:p w14:paraId="79000063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3</w:t>
            </w:r>
          </w:p>
        </w:tc>
        <w:tc>
          <w:tcPr>
            <w:tcW w:w="361" w:type="dxa"/>
          </w:tcPr>
          <w:p w14:paraId="101BBF64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3" w:type="dxa"/>
          </w:tcPr>
          <w:p w14:paraId="138A28B0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486" w:type="dxa"/>
          </w:tcPr>
          <w:p w14:paraId="364794BF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NA</w:t>
            </w:r>
          </w:p>
        </w:tc>
        <w:tc>
          <w:tcPr>
            <w:tcW w:w="486" w:type="dxa"/>
          </w:tcPr>
          <w:p w14:paraId="73222EB0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NA</w:t>
            </w:r>
          </w:p>
        </w:tc>
        <w:tc>
          <w:tcPr>
            <w:tcW w:w="433" w:type="dxa"/>
          </w:tcPr>
          <w:p w14:paraId="016604D6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3" w:type="dxa"/>
          </w:tcPr>
          <w:p w14:paraId="41D432A0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531" w:type="dxa"/>
          </w:tcPr>
          <w:p w14:paraId="04A6F667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NA</w:t>
            </w:r>
          </w:p>
        </w:tc>
        <w:tc>
          <w:tcPr>
            <w:tcW w:w="522" w:type="dxa"/>
          </w:tcPr>
          <w:p w14:paraId="144776EE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</w:tr>
      <w:tr w:rsidR="00D16569" w:rsidRPr="00D16569" w14:paraId="3B91CBA2" w14:textId="77777777" w:rsidTr="004E7B4D">
        <w:tc>
          <w:tcPr>
            <w:tcW w:w="1605" w:type="dxa"/>
          </w:tcPr>
          <w:p w14:paraId="6567CE37" w14:textId="7520F798" w:rsidR="00D16569" w:rsidRPr="00D16569" w:rsidRDefault="00D16569" w:rsidP="00D1656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(5</w:t>
            </w:r>
            <w:r w:rsidR="0082752E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1</w: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436" w:type="dxa"/>
          </w:tcPr>
          <w:p w14:paraId="5A5EFD1B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6" w:type="dxa"/>
          </w:tcPr>
          <w:p w14:paraId="0920C895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433" w:type="dxa"/>
          </w:tcPr>
          <w:p w14:paraId="49BBB274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40" w:type="dxa"/>
          </w:tcPr>
          <w:p w14:paraId="40B9DA11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512" w:type="dxa"/>
          </w:tcPr>
          <w:p w14:paraId="34EF946B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6" w:type="dxa"/>
          </w:tcPr>
          <w:p w14:paraId="661DA955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6" w:type="dxa"/>
          </w:tcPr>
          <w:p w14:paraId="1AF60144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3</w:t>
            </w:r>
          </w:p>
        </w:tc>
        <w:tc>
          <w:tcPr>
            <w:tcW w:w="361" w:type="dxa"/>
          </w:tcPr>
          <w:p w14:paraId="6A9B49F1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361" w:type="dxa"/>
          </w:tcPr>
          <w:p w14:paraId="6270A440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  <w:tc>
          <w:tcPr>
            <w:tcW w:w="433" w:type="dxa"/>
          </w:tcPr>
          <w:p w14:paraId="165A1534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486" w:type="dxa"/>
          </w:tcPr>
          <w:p w14:paraId="18EC193A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3</w:t>
            </w:r>
          </w:p>
        </w:tc>
        <w:tc>
          <w:tcPr>
            <w:tcW w:w="486" w:type="dxa"/>
          </w:tcPr>
          <w:p w14:paraId="3490756D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433" w:type="dxa"/>
          </w:tcPr>
          <w:p w14:paraId="24F5A8A5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433" w:type="dxa"/>
          </w:tcPr>
          <w:p w14:paraId="7F5397CE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3</w:t>
            </w:r>
          </w:p>
        </w:tc>
        <w:tc>
          <w:tcPr>
            <w:tcW w:w="531" w:type="dxa"/>
          </w:tcPr>
          <w:p w14:paraId="44F3C02F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  <w:tc>
          <w:tcPr>
            <w:tcW w:w="522" w:type="dxa"/>
          </w:tcPr>
          <w:p w14:paraId="562098C6" w14:textId="77777777" w:rsidR="00D16569" w:rsidRPr="00D16569" w:rsidRDefault="00D16569" w:rsidP="00D16569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D16569">
              <w:rPr>
                <w:rFonts w:ascii="Calibri" w:eastAsia="Times New Roman" w:hAnsi="Calibri" w:cs="Arial"/>
                <w:sz w:val="20"/>
                <w:szCs w:val="20"/>
              </w:rPr>
              <w:t>1</w:t>
            </w:r>
          </w:p>
        </w:tc>
      </w:tr>
      <w:tr w:rsidR="00D16569" w:rsidRPr="00D16569" w14:paraId="23A31CCE" w14:textId="77777777" w:rsidTr="004E7B4D">
        <w:tc>
          <w:tcPr>
            <w:tcW w:w="1605" w:type="dxa"/>
          </w:tcPr>
          <w:p w14:paraId="633DC850" w14:textId="77777777" w:rsidR="00D16569" w:rsidRPr="00D16569" w:rsidRDefault="00D16569" w:rsidP="00D16569">
            <w:pPr>
              <w:jc w:val="center"/>
              <w:rPr>
                <w:rFonts w:ascii="Calibri" w:eastAsia="Times New Roman" w:hAnsi="Calibri" w:cs="Arial"/>
                <w:b/>
                <w:bCs/>
                <w:sz w:val="14"/>
                <w:szCs w:val="14"/>
              </w:rPr>
            </w:pP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fldChar w:fldCharType="begin"/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instrText xml:space="preserve"> ADDIN EN.CITE &lt;EndNote&gt;&lt;Cite&gt;&lt;Author&gt;Aminov&lt;/Author&gt;&lt;Year&gt;2018&lt;/Year&gt;&lt;RecNum&gt;1450&lt;/RecNum&gt;&lt;DisplayText&gt;(Aminov et al., 2018)&lt;/DisplayText&gt;&lt;record&gt;&lt;rec-number&gt;39&lt;/rec-number&gt;&lt;foreign-keys&gt;&lt;key app="EN" db-id="02r0azt2mfs5fsee5zcx0ev0s2ets2afewvd" timestamp="1679427745"&gt;39&lt;/key&gt;&lt;/foreign-keys&gt;&lt;ref-type name="Journal Article"&gt;17&lt;/ref-type&gt;&lt;contributors&gt;&lt;authors&gt;&lt;author&gt;Aminov, A.&lt;/author&gt;&lt;author&gt;Rogers, J. M.&lt;/author&gt;&lt;author&gt;Middleton, S.&lt;/author&gt;&lt;author&gt;Caeyenberghs, K.&lt;/author&gt;&lt;author&gt;Wilson, P. H.&lt;/author&gt;&lt;/authors&gt;&lt;/contributors&gt;&lt;titles&gt;&lt;title&gt;What do randomized controlled trials say about virtual rehabilitation in stroke? A systematic literature review and meta-analysis of upper-limb and cognitive outcomes&lt;/title&gt;&lt;secondary-title&gt;Journal of NeuroEngineering and Rehabilitation&lt;/secondary-title&gt;&lt;/titles&gt;&lt;periodical&gt;&lt;full-title&gt;Journal of NeuroEngineering and Rehabilitation&lt;/full-title&gt;&lt;/periodical&gt;&lt;volume&gt;15 (1) (no pagination)&lt;/volume&gt;&lt;number&gt;29&lt;/number&gt;&lt;dates&gt;&lt;year&gt;2018&lt;/year&gt;&lt;pub-dates&gt;&lt;date&gt;27 Mar&lt;/date&gt;&lt;/pub-dates&gt;&lt;/dates&gt;&lt;work-type&gt;Review&lt;/work-type&gt;&lt;urls&gt;&lt;related-urls&gt;&lt;url&gt;http://ovidsp.ovid.com/ovidweb.cgi?T=JS&amp;amp;CSC=Y&amp;amp;NEWS=N&amp;amp;PAGE=fulltext&amp;amp;D=emexb&amp;amp;AN=621399509&lt;/url&gt;&lt;url&gt;http://sfx.ucl.ac.uk/sfx_local?sid=OVID:embase&amp;amp;id=pmid:&amp;amp;id=doi:10.1186%2Fs12984-018-0370-2&amp;amp;issn=1743-0003&amp;amp;isbn=&amp;amp;volume=15&amp;amp;issue=1&amp;amp;spage=29&amp;amp;pages=&amp;amp;date=2018&amp;amp;title=Journal+of+NeuroEngineering+and+Rehabilitation&amp;amp;atitle=What+do+randomized+controlled+trials+say+about+virtual+rehabilitation+in+stroke%3F+A+systematic+literature+review+and+meta-analysis+of+upper-limb+and+cognitive+outcomes&amp;amp;aulast=Aminov&lt;/url&gt;&lt;/related-urls&gt;&lt;/urls&gt;&lt;remote-database-name&gt;Embase&lt;/remote-database-name&gt;&lt;remote-database-provider&gt;Ovid Technologies&lt;/remote-database-provider&gt;&lt;/record&gt;&lt;/Cite&gt;&lt;/EndNote&gt;</w:instrTex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fldChar w:fldCharType="separate"/>
            </w:r>
            <w:r w:rsidRPr="00D16569">
              <w:rPr>
                <w:rFonts w:ascii="Calibri" w:eastAsia="Calibri" w:hAnsi="Calibri" w:cs="Arial"/>
                <w:b/>
                <w:bCs/>
                <w:noProof/>
                <w:sz w:val="18"/>
                <w:szCs w:val="18"/>
              </w:rPr>
              <w:t>(2)</w: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36" w:type="dxa"/>
          </w:tcPr>
          <w:p w14:paraId="543A8352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63CCCDF5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433" w:type="dxa"/>
          </w:tcPr>
          <w:p w14:paraId="430622CB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40" w:type="dxa"/>
          </w:tcPr>
          <w:p w14:paraId="5D71AA13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512" w:type="dxa"/>
          </w:tcPr>
          <w:p w14:paraId="6C967D0E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64488057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4C7065FE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361" w:type="dxa"/>
          </w:tcPr>
          <w:p w14:paraId="0F0599B1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361" w:type="dxa"/>
          </w:tcPr>
          <w:p w14:paraId="64E5DBAA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6128E3B8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86" w:type="dxa"/>
          </w:tcPr>
          <w:p w14:paraId="78B4F750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86" w:type="dxa"/>
          </w:tcPr>
          <w:p w14:paraId="5180A05D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4E94E3A1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40ED7B25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531" w:type="dxa"/>
          </w:tcPr>
          <w:p w14:paraId="719A043E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522" w:type="dxa"/>
          </w:tcPr>
          <w:p w14:paraId="3CA1BB81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</w:tr>
      <w:tr w:rsidR="00D16569" w:rsidRPr="00D16569" w14:paraId="521F7883" w14:textId="77777777" w:rsidTr="004E7B4D">
        <w:tc>
          <w:tcPr>
            <w:tcW w:w="1605" w:type="dxa"/>
          </w:tcPr>
          <w:p w14:paraId="4394D59D" w14:textId="360ABBE5" w:rsidR="00D16569" w:rsidRPr="00D16569" w:rsidRDefault="00D16569" w:rsidP="00D16569">
            <w:pPr>
              <w:jc w:val="center"/>
              <w:rPr>
                <w:rFonts w:ascii="Calibri" w:eastAsia="Times New Roman" w:hAnsi="Calibri" w:cs="Arial"/>
                <w:b/>
                <w:bCs/>
                <w:sz w:val="14"/>
                <w:szCs w:val="14"/>
              </w:rPr>
            </w:pP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fldChar w:fldCharType="begin"/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instrText xml:space="preserve"> ADDIN EN.CITE &lt;EndNote&gt;&lt;Cite&gt;&lt;Author&gt;Laver&lt;/Author&gt;&lt;Year&gt;2018&lt;/Year&gt;&lt;RecNum&gt;2824&lt;/RecNum&gt;&lt;DisplayText&gt;(Laver et al., 2018)&lt;/DisplayText&gt;&lt;record&gt;&lt;rec-number&gt;18&lt;/rec-number&gt;&lt;foreign-keys&gt;&lt;key app="EN" db-id="02r0azt2mfs5fsee5zcx0ev0s2ets2afewvd" timestamp="1679427744"&gt;18&lt;/key&gt;&lt;/foreign-keys&gt;&lt;ref-type name="Journal Article"&gt;17&lt;/ref-type&gt;&lt;contributors&gt;&lt;authors&gt;&lt;author&gt;Laver, Kate E.&lt;/author&gt;&lt;author&gt;Lange, Belinda&lt;/author&gt;&lt;author&gt;George, Stacey&lt;/author&gt;&lt;author&gt;Deutsch, Judith E.&lt;/author&gt;&lt;author&gt;Saposnik, Gustavo&lt;/author&gt;&lt;author&gt;Crotty, Maria&lt;/author&gt;&lt;/authors&gt;&lt;/contributors&gt;&lt;titles&gt;&lt;title&gt;Virtual Reality for Stroke Rehabilitation&lt;/title&gt;&lt;secondary-title&gt;Stroke&lt;/secondary-title&gt;&lt;/titles&gt;&lt;periodical&gt;&lt;full-title&gt;Stroke&lt;/full-title&gt;&lt;/periodical&gt;&lt;pages&gt;e160-e161&lt;/pages&gt;&lt;volume&gt;49&lt;/volume&gt;&lt;number&gt;4&lt;/number&gt;&lt;dates&gt;&lt;year&gt;2018&lt;/year&gt;&lt;/dates&gt;&lt;urls&gt;&lt;related-urls&gt;&lt;url&gt;http://stroke.ahajournals.org/content/strokeaha/49/4/e160.full.pdf&lt;/url&gt;&lt;/related-urls&gt;&lt;/urls&gt;&lt;electronic-resource-num&gt;10.1161/strokeaha.117.020275&lt;/electronic-resource-num&gt;&lt;/record&gt;&lt;/Cite&gt;&lt;/EndNote&gt;</w:instrTex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fldChar w:fldCharType="separate"/>
            </w:r>
            <w:r w:rsidRPr="00D16569">
              <w:rPr>
                <w:rFonts w:ascii="Calibri" w:eastAsia="Calibri" w:hAnsi="Calibri" w:cs="Arial"/>
                <w:b/>
                <w:bCs/>
                <w:noProof/>
                <w:sz w:val="18"/>
                <w:szCs w:val="18"/>
              </w:rPr>
              <w:t>(</w:t>
            </w:r>
            <w:r w:rsidR="0082752E">
              <w:rPr>
                <w:rFonts w:ascii="Calibri" w:eastAsia="Calibri" w:hAnsi="Calibri" w:cs="Arial"/>
                <w:b/>
                <w:bCs/>
                <w:noProof/>
                <w:sz w:val="18"/>
                <w:szCs w:val="18"/>
              </w:rPr>
              <w:t>20</w:t>
            </w:r>
            <w:r w:rsidRPr="00D16569">
              <w:rPr>
                <w:rFonts w:ascii="Calibri" w:eastAsia="Calibri" w:hAnsi="Calibri" w:cs="Arial"/>
                <w:b/>
                <w:bCs/>
                <w:noProof/>
                <w:sz w:val="18"/>
                <w:szCs w:val="18"/>
              </w:rPr>
              <w:t>)</w: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36" w:type="dxa"/>
          </w:tcPr>
          <w:p w14:paraId="3FD3CC84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3B59ADAF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7A68E238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40" w:type="dxa"/>
          </w:tcPr>
          <w:p w14:paraId="24BB81C5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512" w:type="dxa"/>
          </w:tcPr>
          <w:p w14:paraId="486E2D1F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45C5CDD6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507660D6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361" w:type="dxa"/>
          </w:tcPr>
          <w:p w14:paraId="686DC044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361" w:type="dxa"/>
          </w:tcPr>
          <w:p w14:paraId="5575D854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24F8F060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86" w:type="dxa"/>
          </w:tcPr>
          <w:p w14:paraId="7D2A4EE4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86" w:type="dxa"/>
          </w:tcPr>
          <w:p w14:paraId="5B216D9F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2C776313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7B20A278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531" w:type="dxa"/>
          </w:tcPr>
          <w:p w14:paraId="2E05DC3E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522" w:type="dxa"/>
          </w:tcPr>
          <w:p w14:paraId="31DEF9BC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</w:tr>
      <w:tr w:rsidR="00D16569" w:rsidRPr="00D16569" w14:paraId="203A59CA" w14:textId="77777777" w:rsidTr="004E7B4D">
        <w:tc>
          <w:tcPr>
            <w:tcW w:w="1605" w:type="dxa"/>
          </w:tcPr>
          <w:p w14:paraId="1C5F23EA" w14:textId="5FC73016" w:rsidR="00D16569" w:rsidRPr="00D16569" w:rsidRDefault="00D16569" w:rsidP="00D16569">
            <w:pPr>
              <w:jc w:val="center"/>
              <w:rPr>
                <w:rFonts w:ascii="Times New Roman" w:eastAsia="Times New Roman" w:hAnsi="Times New Roman" w:cs="Arial"/>
                <w:b/>
                <w:sz w:val="20"/>
              </w:rPr>
            </w:pP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(5</w:t>
            </w:r>
            <w:r w:rsidR="0082752E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2</w: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436" w:type="dxa"/>
          </w:tcPr>
          <w:p w14:paraId="08F1982F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37680430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433" w:type="dxa"/>
          </w:tcPr>
          <w:p w14:paraId="2C75795C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40" w:type="dxa"/>
          </w:tcPr>
          <w:p w14:paraId="31BD82AF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512" w:type="dxa"/>
          </w:tcPr>
          <w:p w14:paraId="4E4B3942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36E06FF8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5B345283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361" w:type="dxa"/>
          </w:tcPr>
          <w:p w14:paraId="014E4821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361" w:type="dxa"/>
          </w:tcPr>
          <w:p w14:paraId="3331D9FA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1A842A4F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86" w:type="dxa"/>
          </w:tcPr>
          <w:p w14:paraId="5B57D98C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86" w:type="dxa"/>
          </w:tcPr>
          <w:p w14:paraId="5441C4EF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7A2CEAB9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2835BC9C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531" w:type="dxa"/>
          </w:tcPr>
          <w:p w14:paraId="30917AD3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522" w:type="dxa"/>
          </w:tcPr>
          <w:p w14:paraId="5821B56F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</w:tr>
      <w:tr w:rsidR="00D16569" w:rsidRPr="00D16569" w14:paraId="483B675D" w14:textId="77777777" w:rsidTr="004E7B4D">
        <w:tc>
          <w:tcPr>
            <w:tcW w:w="1605" w:type="dxa"/>
          </w:tcPr>
          <w:p w14:paraId="79935486" w14:textId="6A147EC0" w:rsidR="00D16569" w:rsidRPr="00D16569" w:rsidRDefault="00D16569" w:rsidP="00D16569">
            <w:pPr>
              <w:jc w:val="center"/>
              <w:rPr>
                <w:rFonts w:ascii="Times New Roman" w:eastAsia="Times New Roman" w:hAnsi="Times New Roman" w:cs="Arial"/>
                <w:b/>
                <w:bCs/>
                <w:sz w:val="20"/>
              </w:rPr>
            </w:pP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(5</w:t>
            </w:r>
            <w:r w:rsidR="0082752E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3</w: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436" w:type="dxa"/>
          </w:tcPr>
          <w:p w14:paraId="241E9716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4496EAF4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33" w:type="dxa"/>
          </w:tcPr>
          <w:p w14:paraId="6CC062D0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40" w:type="dxa"/>
          </w:tcPr>
          <w:p w14:paraId="2B9BAD0A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512" w:type="dxa"/>
          </w:tcPr>
          <w:p w14:paraId="0E4A2CA1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4E9EE7B7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412C3F68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361" w:type="dxa"/>
          </w:tcPr>
          <w:p w14:paraId="59895025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361" w:type="dxa"/>
          </w:tcPr>
          <w:p w14:paraId="03D493B5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433" w:type="dxa"/>
          </w:tcPr>
          <w:p w14:paraId="0D332853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86" w:type="dxa"/>
          </w:tcPr>
          <w:p w14:paraId="7E9EBA03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86" w:type="dxa"/>
          </w:tcPr>
          <w:p w14:paraId="2A52F855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4C0D9671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4051446B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531" w:type="dxa"/>
          </w:tcPr>
          <w:p w14:paraId="08BA8EC5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522" w:type="dxa"/>
          </w:tcPr>
          <w:p w14:paraId="7803E37F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</w:tr>
      <w:tr w:rsidR="00D16569" w:rsidRPr="00D16569" w14:paraId="6C65FC16" w14:textId="77777777" w:rsidTr="004E7B4D">
        <w:tc>
          <w:tcPr>
            <w:tcW w:w="1605" w:type="dxa"/>
          </w:tcPr>
          <w:p w14:paraId="29F927BD" w14:textId="19AD61D5" w:rsidR="00D16569" w:rsidRPr="00D16569" w:rsidRDefault="00D16569" w:rsidP="00D16569">
            <w:pPr>
              <w:jc w:val="center"/>
              <w:rPr>
                <w:rFonts w:ascii="Times New Roman" w:eastAsia="Times New Roman" w:hAnsi="Times New Roman" w:cs="Arial"/>
                <w:b/>
                <w:bCs/>
                <w:sz w:val="20"/>
              </w:rPr>
            </w:pP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(5</w:t>
            </w:r>
            <w:r w:rsidR="0082752E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4</w: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436" w:type="dxa"/>
          </w:tcPr>
          <w:p w14:paraId="5676460A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436" w:type="dxa"/>
          </w:tcPr>
          <w:p w14:paraId="1269D94F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33" w:type="dxa"/>
          </w:tcPr>
          <w:p w14:paraId="01C25FDA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40" w:type="dxa"/>
          </w:tcPr>
          <w:p w14:paraId="18E3F1DC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512" w:type="dxa"/>
          </w:tcPr>
          <w:p w14:paraId="7BC23939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651A284E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36" w:type="dxa"/>
          </w:tcPr>
          <w:p w14:paraId="3789280E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361" w:type="dxa"/>
          </w:tcPr>
          <w:p w14:paraId="23D27442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361" w:type="dxa"/>
          </w:tcPr>
          <w:p w14:paraId="5BC2D347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33" w:type="dxa"/>
          </w:tcPr>
          <w:p w14:paraId="5C3039AF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86" w:type="dxa"/>
          </w:tcPr>
          <w:p w14:paraId="4121E82F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 xml:space="preserve">NA </w:t>
            </w:r>
          </w:p>
        </w:tc>
        <w:tc>
          <w:tcPr>
            <w:tcW w:w="486" w:type="dxa"/>
          </w:tcPr>
          <w:p w14:paraId="4CD52558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NA</w:t>
            </w:r>
          </w:p>
        </w:tc>
        <w:tc>
          <w:tcPr>
            <w:tcW w:w="433" w:type="dxa"/>
          </w:tcPr>
          <w:p w14:paraId="28068BBE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33" w:type="dxa"/>
          </w:tcPr>
          <w:p w14:paraId="1E2BCBA5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531" w:type="dxa"/>
          </w:tcPr>
          <w:p w14:paraId="113047B2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NA</w:t>
            </w:r>
          </w:p>
        </w:tc>
        <w:tc>
          <w:tcPr>
            <w:tcW w:w="522" w:type="dxa"/>
          </w:tcPr>
          <w:p w14:paraId="043B2779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</w:tr>
      <w:tr w:rsidR="00D16569" w:rsidRPr="00D16569" w14:paraId="1C2481E8" w14:textId="77777777" w:rsidTr="004E7B4D">
        <w:tc>
          <w:tcPr>
            <w:tcW w:w="1605" w:type="dxa"/>
          </w:tcPr>
          <w:p w14:paraId="1F84BB80" w14:textId="24FC568F" w:rsidR="00D16569" w:rsidRPr="00D16569" w:rsidRDefault="00D16569" w:rsidP="00D16569">
            <w:pPr>
              <w:jc w:val="center"/>
              <w:rPr>
                <w:rFonts w:ascii="Calibri" w:eastAsia="Calibri" w:hAnsi="Calibri" w:cs="Calibri"/>
                <w:b/>
                <w:bCs/>
                <w:sz w:val="18"/>
                <w:szCs w:val="18"/>
              </w:rPr>
            </w:pPr>
            <w:r w:rsidRPr="00D16569">
              <w:rPr>
                <w:rFonts w:ascii="Calibri" w:eastAsia="Times New Roman" w:hAnsi="Calibri" w:cs="Calibri"/>
                <w:b/>
                <w:bCs/>
                <w:sz w:val="18"/>
                <w:szCs w:val="20"/>
              </w:rPr>
              <w:t>(5</w:t>
            </w:r>
            <w:r w:rsidR="0082752E">
              <w:rPr>
                <w:rFonts w:ascii="Calibri" w:eastAsia="Times New Roman" w:hAnsi="Calibri" w:cs="Calibri"/>
                <w:b/>
                <w:bCs/>
                <w:sz w:val="18"/>
                <w:szCs w:val="20"/>
              </w:rPr>
              <w:t>5</w:t>
            </w:r>
            <w:r w:rsidRPr="00D16569">
              <w:rPr>
                <w:rFonts w:ascii="Calibri" w:eastAsia="Times New Roman" w:hAnsi="Calibri" w:cs="Calibri"/>
                <w:b/>
                <w:bCs/>
                <w:sz w:val="18"/>
                <w:szCs w:val="20"/>
              </w:rPr>
              <w:t>)</w:t>
            </w:r>
          </w:p>
        </w:tc>
        <w:tc>
          <w:tcPr>
            <w:tcW w:w="436" w:type="dxa"/>
          </w:tcPr>
          <w:p w14:paraId="4219D95E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74B4CA01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56B686EB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40" w:type="dxa"/>
          </w:tcPr>
          <w:p w14:paraId="3362B745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512" w:type="dxa"/>
          </w:tcPr>
          <w:p w14:paraId="6D1D99FF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436" w:type="dxa"/>
          </w:tcPr>
          <w:p w14:paraId="23A9B3DD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4065F23D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361" w:type="dxa"/>
          </w:tcPr>
          <w:p w14:paraId="220AD68B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361" w:type="dxa"/>
          </w:tcPr>
          <w:p w14:paraId="14D557CF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57965459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86" w:type="dxa"/>
          </w:tcPr>
          <w:p w14:paraId="3D2EC45B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86" w:type="dxa"/>
          </w:tcPr>
          <w:p w14:paraId="462FB1B9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433" w:type="dxa"/>
          </w:tcPr>
          <w:p w14:paraId="2EC1D7CE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5D80CC41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531" w:type="dxa"/>
          </w:tcPr>
          <w:p w14:paraId="3128D253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522" w:type="dxa"/>
          </w:tcPr>
          <w:p w14:paraId="06198589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</w:tr>
      <w:tr w:rsidR="00D16569" w:rsidRPr="00D16569" w14:paraId="0584043F" w14:textId="77777777" w:rsidTr="004E7B4D">
        <w:tc>
          <w:tcPr>
            <w:tcW w:w="1605" w:type="dxa"/>
          </w:tcPr>
          <w:p w14:paraId="3F987068" w14:textId="0706AA46" w:rsidR="00D16569" w:rsidRPr="00D16569" w:rsidRDefault="00D16569" w:rsidP="00D16569">
            <w:pPr>
              <w:jc w:val="center"/>
              <w:rPr>
                <w:rFonts w:ascii="Times New Roman" w:eastAsia="Times New Roman" w:hAnsi="Times New Roman" w:cs="Arial"/>
                <w:b/>
                <w:bCs/>
                <w:sz w:val="20"/>
              </w:rPr>
            </w:pP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(5</w:t>
            </w:r>
            <w:r w:rsidR="0082752E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6</w: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436" w:type="dxa"/>
          </w:tcPr>
          <w:p w14:paraId="561D186D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353EF4DA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33" w:type="dxa"/>
          </w:tcPr>
          <w:p w14:paraId="4B440E36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40" w:type="dxa"/>
          </w:tcPr>
          <w:p w14:paraId="0CE1FE3E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512" w:type="dxa"/>
          </w:tcPr>
          <w:p w14:paraId="54E35515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3043E830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36" w:type="dxa"/>
          </w:tcPr>
          <w:p w14:paraId="382F3FF2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361" w:type="dxa"/>
          </w:tcPr>
          <w:p w14:paraId="07B4FDD6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361" w:type="dxa"/>
          </w:tcPr>
          <w:p w14:paraId="457AA2D4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0CC57FAD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86" w:type="dxa"/>
          </w:tcPr>
          <w:p w14:paraId="0FBFCF77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86" w:type="dxa"/>
          </w:tcPr>
          <w:p w14:paraId="4C86C3DF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69153254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6D38A511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531" w:type="dxa"/>
          </w:tcPr>
          <w:p w14:paraId="3121743D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522" w:type="dxa"/>
          </w:tcPr>
          <w:p w14:paraId="6B7513C3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</w:tr>
      <w:tr w:rsidR="00D16569" w:rsidRPr="00D16569" w14:paraId="6FF5FFAA" w14:textId="77777777" w:rsidTr="004E7B4D">
        <w:tc>
          <w:tcPr>
            <w:tcW w:w="1605" w:type="dxa"/>
          </w:tcPr>
          <w:p w14:paraId="34A3A7A6" w14:textId="296E0079" w:rsidR="00D16569" w:rsidRPr="00D16569" w:rsidRDefault="00D16569" w:rsidP="00D16569">
            <w:pPr>
              <w:jc w:val="center"/>
              <w:rPr>
                <w:rFonts w:ascii="Times New Roman" w:eastAsia="Times New Roman" w:hAnsi="Times New Roman" w:cs="Arial"/>
                <w:b/>
                <w:bCs/>
                <w:sz w:val="20"/>
              </w:rPr>
            </w:pP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(5</w:t>
            </w:r>
            <w:r w:rsidR="0082752E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7</w: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436" w:type="dxa"/>
          </w:tcPr>
          <w:p w14:paraId="05635F14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50433897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33" w:type="dxa"/>
          </w:tcPr>
          <w:p w14:paraId="3DDEC6C8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440" w:type="dxa"/>
          </w:tcPr>
          <w:p w14:paraId="267CBCE7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512" w:type="dxa"/>
          </w:tcPr>
          <w:p w14:paraId="1A67A005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147298D7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0B5E2C5A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361" w:type="dxa"/>
          </w:tcPr>
          <w:p w14:paraId="36D82DAC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361" w:type="dxa"/>
          </w:tcPr>
          <w:p w14:paraId="1E5CE312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6C7FFD3B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86" w:type="dxa"/>
          </w:tcPr>
          <w:p w14:paraId="0522BC85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86" w:type="dxa"/>
          </w:tcPr>
          <w:p w14:paraId="20A6E600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3DD263DE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4B4E1BA2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531" w:type="dxa"/>
          </w:tcPr>
          <w:p w14:paraId="0E86E37B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522" w:type="dxa"/>
          </w:tcPr>
          <w:p w14:paraId="67D1A00D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</w:tr>
      <w:tr w:rsidR="00D16569" w:rsidRPr="00D16569" w14:paraId="0F401B7F" w14:textId="77777777" w:rsidTr="004E7B4D">
        <w:tc>
          <w:tcPr>
            <w:tcW w:w="1605" w:type="dxa"/>
          </w:tcPr>
          <w:p w14:paraId="4B5E2102" w14:textId="40A631A4" w:rsidR="00D16569" w:rsidRPr="00D16569" w:rsidRDefault="00D16569" w:rsidP="00D16569">
            <w:pPr>
              <w:jc w:val="center"/>
              <w:rPr>
                <w:rFonts w:ascii="Times New Roman" w:eastAsia="Times New Roman" w:hAnsi="Times New Roman" w:cs="Arial"/>
                <w:b/>
                <w:bCs/>
                <w:sz w:val="20"/>
              </w:rPr>
            </w:pP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(</w:t>
            </w:r>
            <w:r w:rsidR="0002279C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58</w: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436" w:type="dxa"/>
          </w:tcPr>
          <w:p w14:paraId="75251421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2A821DFE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33" w:type="dxa"/>
          </w:tcPr>
          <w:p w14:paraId="5CC5513E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440" w:type="dxa"/>
          </w:tcPr>
          <w:p w14:paraId="18CAABAA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512" w:type="dxa"/>
          </w:tcPr>
          <w:p w14:paraId="32286111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52208784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44FBB196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361" w:type="dxa"/>
          </w:tcPr>
          <w:p w14:paraId="06D8B125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361" w:type="dxa"/>
          </w:tcPr>
          <w:p w14:paraId="42109043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107B408C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86" w:type="dxa"/>
          </w:tcPr>
          <w:p w14:paraId="6367E50B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86" w:type="dxa"/>
          </w:tcPr>
          <w:p w14:paraId="23CABAF4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433" w:type="dxa"/>
          </w:tcPr>
          <w:p w14:paraId="3372E1F5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33" w:type="dxa"/>
          </w:tcPr>
          <w:p w14:paraId="59533A23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531" w:type="dxa"/>
          </w:tcPr>
          <w:p w14:paraId="68EA2B27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522" w:type="dxa"/>
          </w:tcPr>
          <w:p w14:paraId="7A865A38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</w:tr>
      <w:tr w:rsidR="00D16569" w:rsidRPr="00D16569" w14:paraId="063E0D6C" w14:textId="77777777" w:rsidTr="004E7B4D">
        <w:tc>
          <w:tcPr>
            <w:tcW w:w="1605" w:type="dxa"/>
          </w:tcPr>
          <w:p w14:paraId="296B8213" w14:textId="62AA6219" w:rsidR="00D16569" w:rsidRPr="00D16569" w:rsidRDefault="00D16569" w:rsidP="00D16569">
            <w:pPr>
              <w:jc w:val="center"/>
              <w:rPr>
                <w:rFonts w:ascii="Times New Roman" w:eastAsia="Times New Roman" w:hAnsi="Times New Roman" w:cs="Arial"/>
                <w:b/>
                <w:bCs/>
                <w:sz w:val="20"/>
              </w:rPr>
            </w:pP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(</w:t>
            </w:r>
            <w:r w:rsidR="0002279C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59</w: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436" w:type="dxa"/>
          </w:tcPr>
          <w:p w14:paraId="1C69C974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2162239C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433" w:type="dxa"/>
          </w:tcPr>
          <w:p w14:paraId="4CFCE18D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40" w:type="dxa"/>
          </w:tcPr>
          <w:p w14:paraId="1C65BBD0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512" w:type="dxa"/>
          </w:tcPr>
          <w:p w14:paraId="05E2C906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68468FF8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36" w:type="dxa"/>
          </w:tcPr>
          <w:p w14:paraId="760DFE0C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361" w:type="dxa"/>
          </w:tcPr>
          <w:p w14:paraId="11D81437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361" w:type="dxa"/>
          </w:tcPr>
          <w:p w14:paraId="298C2D37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01AF6968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86" w:type="dxa"/>
          </w:tcPr>
          <w:p w14:paraId="416B66C4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86" w:type="dxa"/>
          </w:tcPr>
          <w:p w14:paraId="50523895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7D5192A1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3D7316E9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531" w:type="dxa"/>
          </w:tcPr>
          <w:p w14:paraId="0342BC32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522" w:type="dxa"/>
          </w:tcPr>
          <w:p w14:paraId="323A6B95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</w:tr>
      <w:tr w:rsidR="00D16569" w:rsidRPr="00D16569" w14:paraId="0FFB30C6" w14:textId="77777777" w:rsidTr="004E7B4D">
        <w:tc>
          <w:tcPr>
            <w:tcW w:w="1605" w:type="dxa"/>
          </w:tcPr>
          <w:p w14:paraId="1595ADFF" w14:textId="4AFEAA55" w:rsidR="00D16569" w:rsidRPr="00D16569" w:rsidRDefault="00D16569" w:rsidP="00D16569">
            <w:pPr>
              <w:jc w:val="center"/>
              <w:rPr>
                <w:rFonts w:ascii="Times New Roman" w:eastAsia="Times New Roman" w:hAnsi="Times New Roman" w:cs="Arial"/>
                <w:b/>
                <w:bCs/>
                <w:sz w:val="20"/>
              </w:rPr>
            </w:pP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(6</w:t>
            </w:r>
            <w:r w:rsidR="0002279C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0</w: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436" w:type="dxa"/>
          </w:tcPr>
          <w:p w14:paraId="2A40C73C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12281A19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33" w:type="dxa"/>
          </w:tcPr>
          <w:p w14:paraId="277DE7A2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40" w:type="dxa"/>
          </w:tcPr>
          <w:p w14:paraId="242BEE52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512" w:type="dxa"/>
          </w:tcPr>
          <w:p w14:paraId="446289AB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134842B6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5633EE92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361" w:type="dxa"/>
          </w:tcPr>
          <w:p w14:paraId="2154488F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361" w:type="dxa"/>
          </w:tcPr>
          <w:p w14:paraId="3970508B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24CEBFFC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86" w:type="dxa"/>
          </w:tcPr>
          <w:p w14:paraId="2AA7F812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86" w:type="dxa"/>
          </w:tcPr>
          <w:p w14:paraId="08E495FF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33" w:type="dxa"/>
          </w:tcPr>
          <w:p w14:paraId="445B07BE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7344CF06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531" w:type="dxa"/>
          </w:tcPr>
          <w:p w14:paraId="31C71291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522" w:type="dxa"/>
          </w:tcPr>
          <w:p w14:paraId="3D20020B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</w:tr>
      <w:tr w:rsidR="00D16569" w:rsidRPr="00D16569" w14:paraId="61253BC1" w14:textId="77777777" w:rsidTr="004E7B4D">
        <w:tc>
          <w:tcPr>
            <w:tcW w:w="1605" w:type="dxa"/>
          </w:tcPr>
          <w:p w14:paraId="328AC810" w14:textId="7A86A403" w:rsidR="00D16569" w:rsidRPr="00D16569" w:rsidRDefault="00D16569" w:rsidP="00D16569">
            <w:pPr>
              <w:jc w:val="center"/>
              <w:rPr>
                <w:rFonts w:ascii="Times New Roman" w:eastAsia="Times New Roman" w:hAnsi="Times New Roman" w:cs="Arial"/>
                <w:b/>
                <w:bCs/>
                <w:sz w:val="20"/>
              </w:rPr>
            </w:pP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(6</w:t>
            </w:r>
            <w:r w:rsidR="0002279C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1</w: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436" w:type="dxa"/>
          </w:tcPr>
          <w:p w14:paraId="1129E721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0F94A440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33" w:type="dxa"/>
          </w:tcPr>
          <w:p w14:paraId="546DD4C2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440" w:type="dxa"/>
          </w:tcPr>
          <w:p w14:paraId="14880872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512" w:type="dxa"/>
          </w:tcPr>
          <w:p w14:paraId="41B8BB74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66FC3A43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75541678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361" w:type="dxa"/>
          </w:tcPr>
          <w:p w14:paraId="35EEFCA5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361" w:type="dxa"/>
          </w:tcPr>
          <w:p w14:paraId="2C5F13F1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568CE1C3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86" w:type="dxa"/>
          </w:tcPr>
          <w:p w14:paraId="75BDCE2D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NA</w:t>
            </w:r>
          </w:p>
        </w:tc>
        <w:tc>
          <w:tcPr>
            <w:tcW w:w="486" w:type="dxa"/>
          </w:tcPr>
          <w:p w14:paraId="0D9B9A79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NA</w:t>
            </w:r>
          </w:p>
        </w:tc>
        <w:tc>
          <w:tcPr>
            <w:tcW w:w="433" w:type="dxa"/>
          </w:tcPr>
          <w:p w14:paraId="2581CCD4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7F9BB5AE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531" w:type="dxa"/>
          </w:tcPr>
          <w:p w14:paraId="1395DE28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NA</w:t>
            </w:r>
          </w:p>
        </w:tc>
        <w:tc>
          <w:tcPr>
            <w:tcW w:w="522" w:type="dxa"/>
          </w:tcPr>
          <w:p w14:paraId="77786770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</w:tr>
      <w:tr w:rsidR="00D16569" w:rsidRPr="00D16569" w14:paraId="70C540CD" w14:textId="77777777" w:rsidTr="004E7B4D">
        <w:tc>
          <w:tcPr>
            <w:tcW w:w="1605" w:type="dxa"/>
          </w:tcPr>
          <w:p w14:paraId="6C7255EB" w14:textId="66198B82" w:rsidR="00D16569" w:rsidRPr="00D16569" w:rsidRDefault="00D16569" w:rsidP="00D16569">
            <w:pPr>
              <w:jc w:val="center"/>
              <w:rPr>
                <w:rFonts w:ascii="Times New Roman" w:eastAsia="Times New Roman" w:hAnsi="Times New Roman" w:cs="Arial"/>
                <w:b/>
                <w:bCs/>
                <w:sz w:val="20"/>
              </w:rPr>
            </w:pP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  <w:u w:val="single"/>
              </w:rPr>
              <w:t>(6</w:t>
            </w:r>
            <w:r w:rsidR="0002279C">
              <w:rPr>
                <w:rFonts w:ascii="Calibri" w:eastAsia="Calibri" w:hAnsi="Calibri" w:cs="Arial"/>
                <w:b/>
                <w:bCs/>
                <w:sz w:val="18"/>
                <w:szCs w:val="18"/>
                <w:u w:val="single"/>
              </w:rPr>
              <w:t>2</w: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  <w:u w:val="single"/>
              </w:rPr>
              <w:t>)</w:t>
            </w:r>
          </w:p>
        </w:tc>
        <w:tc>
          <w:tcPr>
            <w:tcW w:w="436" w:type="dxa"/>
          </w:tcPr>
          <w:p w14:paraId="79570D68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1BAA447F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33" w:type="dxa"/>
          </w:tcPr>
          <w:p w14:paraId="6E127D66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40" w:type="dxa"/>
          </w:tcPr>
          <w:p w14:paraId="566193E9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512" w:type="dxa"/>
          </w:tcPr>
          <w:p w14:paraId="7874342C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1D0276B8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029138B4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361" w:type="dxa"/>
          </w:tcPr>
          <w:p w14:paraId="18390C49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361" w:type="dxa"/>
          </w:tcPr>
          <w:p w14:paraId="5F991D85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100E4F5C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86" w:type="dxa"/>
          </w:tcPr>
          <w:p w14:paraId="1007404F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86" w:type="dxa"/>
          </w:tcPr>
          <w:p w14:paraId="013ADFE9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4AAC8C84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58977780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531" w:type="dxa"/>
          </w:tcPr>
          <w:p w14:paraId="45D03CBF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522" w:type="dxa"/>
          </w:tcPr>
          <w:p w14:paraId="60B73DA8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</w:tr>
      <w:tr w:rsidR="00D16569" w:rsidRPr="00D16569" w14:paraId="468E4C85" w14:textId="77777777" w:rsidTr="004E7B4D">
        <w:tc>
          <w:tcPr>
            <w:tcW w:w="1605" w:type="dxa"/>
          </w:tcPr>
          <w:p w14:paraId="5A53F274" w14:textId="7DE578A9" w:rsidR="00D16569" w:rsidRPr="00D16569" w:rsidRDefault="00D16569" w:rsidP="00D16569">
            <w:pPr>
              <w:jc w:val="center"/>
              <w:rPr>
                <w:rFonts w:ascii="Times New Roman" w:eastAsia="Times New Roman" w:hAnsi="Times New Roman" w:cs="Arial"/>
                <w:b/>
                <w:bCs/>
                <w:sz w:val="20"/>
              </w:rPr>
            </w:pP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  <w:u w:val="single"/>
              </w:rPr>
              <w:t>(6</w:t>
            </w:r>
            <w:r w:rsidR="0002279C">
              <w:rPr>
                <w:rFonts w:ascii="Calibri" w:eastAsia="Calibri" w:hAnsi="Calibri" w:cs="Arial"/>
                <w:b/>
                <w:bCs/>
                <w:sz w:val="18"/>
                <w:szCs w:val="18"/>
                <w:u w:val="single"/>
              </w:rPr>
              <w:t>3</w: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  <w:u w:val="single"/>
              </w:rPr>
              <w:t>)</w:t>
            </w:r>
          </w:p>
        </w:tc>
        <w:tc>
          <w:tcPr>
            <w:tcW w:w="436" w:type="dxa"/>
          </w:tcPr>
          <w:p w14:paraId="61894140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699930C7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34F13E27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440" w:type="dxa"/>
          </w:tcPr>
          <w:p w14:paraId="25EA1B50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512" w:type="dxa"/>
          </w:tcPr>
          <w:p w14:paraId="212687EF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5E399452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61FBE5FA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361" w:type="dxa"/>
          </w:tcPr>
          <w:p w14:paraId="17B2A002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361" w:type="dxa"/>
          </w:tcPr>
          <w:p w14:paraId="3AB12DB1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3A32A549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86" w:type="dxa"/>
          </w:tcPr>
          <w:p w14:paraId="43FBAE05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86" w:type="dxa"/>
          </w:tcPr>
          <w:p w14:paraId="294FE11E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787BF391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463C004E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531" w:type="dxa"/>
          </w:tcPr>
          <w:p w14:paraId="06E48948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522" w:type="dxa"/>
          </w:tcPr>
          <w:p w14:paraId="08733393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</w:tr>
      <w:tr w:rsidR="00D16569" w:rsidRPr="00D16569" w14:paraId="25C954E3" w14:textId="77777777" w:rsidTr="004E7B4D">
        <w:tc>
          <w:tcPr>
            <w:tcW w:w="1605" w:type="dxa"/>
          </w:tcPr>
          <w:p w14:paraId="5C1A540B" w14:textId="753BC645" w:rsidR="00D16569" w:rsidRPr="00D16569" w:rsidRDefault="00D16569" w:rsidP="00D16569">
            <w:pPr>
              <w:jc w:val="center"/>
              <w:rPr>
                <w:rFonts w:ascii="Times New Roman" w:eastAsia="Times New Roman" w:hAnsi="Times New Roman" w:cs="Arial"/>
                <w:b/>
                <w:bCs/>
                <w:sz w:val="20"/>
              </w:rPr>
            </w:pP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  <w:u w:val="single"/>
              </w:rPr>
              <w:t>(6</w:t>
            </w:r>
            <w:r w:rsidR="0002279C">
              <w:rPr>
                <w:rFonts w:ascii="Calibri" w:eastAsia="Calibri" w:hAnsi="Calibri" w:cs="Arial"/>
                <w:b/>
                <w:bCs/>
                <w:sz w:val="18"/>
                <w:szCs w:val="18"/>
                <w:u w:val="single"/>
              </w:rPr>
              <w:t>4</w: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  <w:u w:val="single"/>
              </w:rPr>
              <w:t>)</w:t>
            </w:r>
          </w:p>
        </w:tc>
        <w:tc>
          <w:tcPr>
            <w:tcW w:w="436" w:type="dxa"/>
          </w:tcPr>
          <w:p w14:paraId="79172001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0733C9CB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68D114EF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40" w:type="dxa"/>
          </w:tcPr>
          <w:p w14:paraId="381D0AC3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512" w:type="dxa"/>
          </w:tcPr>
          <w:p w14:paraId="4D32B0EF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2CBA8F5A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0C1A30F6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361" w:type="dxa"/>
          </w:tcPr>
          <w:p w14:paraId="63D508DC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361" w:type="dxa"/>
          </w:tcPr>
          <w:p w14:paraId="7EC1C24D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6A47F0C4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86" w:type="dxa"/>
          </w:tcPr>
          <w:p w14:paraId="64EC8583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86" w:type="dxa"/>
          </w:tcPr>
          <w:p w14:paraId="60CAEB86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63BA53F6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7E33EDDD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531" w:type="dxa"/>
          </w:tcPr>
          <w:p w14:paraId="29392DE6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522" w:type="dxa"/>
          </w:tcPr>
          <w:p w14:paraId="11A298B7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</w:tr>
      <w:tr w:rsidR="00D16569" w:rsidRPr="00D16569" w14:paraId="2BF37718" w14:textId="77777777" w:rsidTr="004E7B4D">
        <w:tc>
          <w:tcPr>
            <w:tcW w:w="1605" w:type="dxa"/>
          </w:tcPr>
          <w:p w14:paraId="37CA48FB" w14:textId="51AF0D31" w:rsidR="00D16569" w:rsidRPr="00D16569" w:rsidRDefault="00D16569" w:rsidP="00D16569">
            <w:pPr>
              <w:jc w:val="center"/>
              <w:rPr>
                <w:rFonts w:ascii="Times New Roman" w:eastAsia="Times New Roman" w:hAnsi="Times New Roman" w:cs="Arial"/>
                <w:b/>
                <w:bCs/>
                <w:sz w:val="20"/>
              </w:rPr>
            </w:pP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(6</w:t>
            </w:r>
            <w:r w:rsidR="0002279C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5</w: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436" w:type="dxa"/>
          </w:tcPr>
          <w:p w14:paraId="665E87B8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53898312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33" w:type="dxa"/>
          </w:tcPr>
          <w:p w14:paraId="5D763296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40" w:type="dxa"/>
          </w:tcPr>
          <w:p w14:paraId="1A7F97A9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512" w:type="dxa"/>
          </w:tcPr>
          <w:p w14:paraId="2BE9E8D7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47964DA8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6C2DFFCB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361" w:type="dxa"/>
          </w:tcPr>
          <w:p w14:paraId="3BBAFFD0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361" w:type="dxa"/>
          </w:tcPr>
          <w:p w14:paraId="0FF4AC27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387D02A0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86" w:type="dxa"/>
          </w:tcPr>
          <w:p w14:paraId="2EDA7F48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86" w:type="dxa"/>
          </w:tcPr>
          <w:p w14:paraId="0F51A7C1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433" w:type="dxa"/>
          </w:tcPr>
          <w:p w14:paraId="4A9D4C3D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0F8291AF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531" w:type="dxa"/>
          </w:tcPr>
          <w:p w14:paraId="1F1BB208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522" w:type="dxa"/>
          </w:tcPr>
          <w:p w14:paraId="04898D04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</w:tr>
      <w:tr w:rsidR="00D16569" w:rsidRPr="00D16569" w14:paraId="190CCF9F" w14:textId="77777777" w:rsidTr="004E7B4D">
        <w:tc>
          <w:tcPr>
            <w:tcW w:w="1605" w:type="dxa"/>
          </w:tcPr>
          <w:p w14:paraId="362CA6BD" w14:textId="060FE19F" w:rsidR="00D16569" w:rsidRPr="00D16569" w:rsidRDefault="00D16569" w:rsidP="00D16569">
            <w:pPr>
              <w:jc w:val="center"/>
              <w:rPr>
                <w:rFonts w:ascii="Times New Roman" w:eastAsia="Times New Roman" w:hAnsi="Times New Roman" w:cs="Arial"/>
                <w:b/>
                <w:bCs/>
                <w:sz w:val="20"/>
              </w:rPr>
            </w:pP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  <w:u w:val="single"/>
              </w:rPr>
              <w:t>(6</w:t>
            </w:r>
            <w:r w:rsidR="0002279C">
              <w:rPr>
                <w:rFonts w:ascii="Calibri" w:eastAsia="Calibri" w:hAnsi="Calibri" w:cs="Arial"/>
                <w:b/>
                <w:bCs/>
                <w:sz w:val="18"/>
                <w:szCs w:val="18"/>
                <w:u w:val="single"/>
              </w:rPr>
              <w:t>6</w: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  <w:u w:val="single"/>
              </w:rPr>
              <w:t>)</w:t>
            </w:r>
          </w:p>
        </w:tc>
        <w:tc>
          <w:tcPr>
            <w:tcW w:w="436" w:type="dxa"/>
          </w:tcPr>
          <w:p w14:paraId="6A058463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70B4C119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6160D4F1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440" w:type="dxa"/>
          </w:tcPr>
          <w:p w14:paraId="5AD5FAF0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512" w:type="dxa"/>
          </w:tcPr>
          <w:p w14:paraId="5E08BDC6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1065470C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18636357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361" w:type="dxa"/>
          </w:tcPr>
          <w:p w14:paraId="37E6BB20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361" w:type="dxa"/>
          </w:tcPr>
          <w:p w14:paraId="29A58F25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4F715415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86" w:type="dxa"/>
          </w:tcPr>
          <w:p w14:paraId="49B39B12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86" w:type="dxa"/>
          </w:tcPr>
          <w:p w14:paraId="0A50DB88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5B02A9A6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433" w:type="dxa"/>
          </w:tcPr>
          <w:p w14:paraId="10333CD2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531" w:type="dxa"/>
          </w:tcPr>
          <w:p w14:paraId="18B0ECE7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522" w:type="dxa"/>
          </w:tcPr>
          <w:p w14:paraId="567D1EA0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</w:tr>
      <w:tr w:rsidR="00D16569" w:rsidRPr="00D16569" w14:paraId="09DCD18B" w14:textId="77777777" w:rsidTr="004E7B4D">
        <w:tc>
          <w:tcPr>
            <w:tcW w:w="1605" w:type="dxa"/>
          </w:tcPr>
          <w:p w14:paraId="1B85C508" w14:textId="3C6A1BCF" w:rsidR="00D16569" w:rsidRPr="00D16569" w:rsidRDefault="00D16569" w:rsidP="00D16569">
            <w:pPr>
              <w:jc w:val="center"/>
              <w:rPr>
                <w:rFonts w:ascii="Times New Roman" w:eastAsia="Times New Roman" w:hAnsi="Times New Roman" w:cs="Arial"/>
                <w:b/>
                <w:bCs/>
                <w:sz w:val="20"/>
              </w:rPr>
            </w:pP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(6</w:t>
            </w:r>
            <w:r w:rsidR="0002279C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7</w: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436" w:type="dxa"/>
          </w:tcPr>
          <w:p w14:paraId="75E47535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58716006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33" w:type="dxa"/>
          </w:tcPr>
          <w:p w14:paraId="107DA411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440" w:type="dxa"/>
          </w:tcPr>
          <w:p w14:paraId="3F0BEA81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512" w:type="dxa"/>
          </w:tcPr>
          <w:p w14:paraId="473037E5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1FDD2EA6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035363B6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361" w:type="dxa"/>
          </w:tcPr>
          <w:p w14:paraId="3124E295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361" w:type="dxa"/>
          </w:tcPr>
          <w:p w14:paraId="6F154113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1D6E69AB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86" w:type="dxa"/>
          </w:tcPr>
          <w:p w14:paraId="2FD89106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86" w:type="dxa"/>
          </w:tcPr>
          <w:p w14:paraId="22406D19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1CA60A5D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28E840B1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531" w:type="dxa"/>
          </w:tcPr>
          <w:p w14:paraId="710694E6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522" w:type="dxa"/>
          </w:tcPr>
          <w:p w14:paraId="248B2A27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</w:tr>
      <w:tr w:rsidR="00D16569" w:rsidRPr="00D16569" w14:paraId="2AB0BD5E" w14:textId="77777777" w:rsidTr="004E7B4D">
        <w:tc>
          <w:tcPr>
            <w:tcW w:w="1605" w:type="dxa"/>
          </w:tcPr>
          <w:p w14:paraId="775F7DE3" w14:textId="4DCA997B" w:rsidR="00D16569" w:rsidRPr="00D16569" w:rsidRDefault="00D16569" w:rsidP="00D16569">
            <w:pPr>
              <w:jc w:val="center"/>
              <w:rPr>
                <w:rFonts w:ascii="Times New Roman" w:eastAsia="Times New Roman" w:hAnsi="Times New Roman" w:cs="Arial"/>
                <w:b/>
                <w:bCs/>
                <w:sz w:val="20"/>
              </w:rPr>
            </w:pP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(</w:t>
            </w:r>
            <w:r w:rsidR="0002279C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68</w: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436" w:type="dxa"/>
          </w:tcPr>
          <w:p w14:paraId="256D56BE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6EA57270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33" w:type="dxa"/>
          </w:tcPr>
          <w:p w14:paraId="5C243476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40" w:type="dxa"/>
          </w:tcPr>
          <w:p w14:paraId="73FD83C8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512" w:type="dxa"/>
          </w:tcPr>
          <w:p w14:paraId="5FB58597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51D2EE76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24130155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361" w:type="dxa"/>
          </w:tcPr>
          <w:p w14:paraId="0826D2E7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361" w:type="dxa"/>
          </w:tcPr>
          <w:p w14:paraId="5475A429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4027943C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86" w:type="dxa"/>
          </w:tcPr>
          <w:p w14:paraId="496E8562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86" w:type="dxa"/>
          </w:tcPr>
          <w:p w14:paraId="2FFFD44C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33" w:type="dxa"/>
          </w:tcPr>
          <w:p w14:paraId="04803D55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433" w:type="dxa"/>
          </w:tcPr>
          <w:p w14:paraId="46BD9190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531" w:type="dxa"/>
          </w:tcPr>
          <w:p w14:paraId="7186172D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522" w:type="dxa"/>
          </w:tcPr>
          <w:p w14:paraId="40341FB2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</w:tr>
      <w:tr w:rsidR="00D16569" w:rsidRPr="00D16569" w14:paraId="20DA2817" w14:textId="77777777" w:rsidTr="004E7B4D">
        <w:tc>
          <w:tcPr>
            <w:tcW w:w="1605" w:type="dxa"/>
          </w:tcPr>
          <w:p w14:paraId="595D807C" w14:textId="2060B840" w:rsidR="00D16569" w:rsidRPr="00D16569" w:rsidRDefault="00D16569" w:rsidP="00D16569">
            <w:pPr>
              <w:jc w:val="center"/>
              <w:rPr>
                <w:rFonts w:ascii="Times New Roman" w:eastAsia="Times New Roman" w:hAnsi="Times New Roman" w:cs="Arial"/>
                <w:b/>
                <w:bCs/>
                <w:sz w:val="20"/>
              </w:rPr>
            </w:pP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(</w:t>
            </w:r>
            <w:r w:rsidR="0002279C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69</w: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436" w:type="dxa"/>
          </w:tcPr>
          <w:p w14:paraId="7316FDDE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54163245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33" w:type="dxa"/>
          </w:tcPr>
          <w:p w14:paraId="72936E62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440" w:type="dxa"/>
          </w:tcPr>
          <w:p w14:paraId="1CFEA655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512" w:type="dxa"/>
          </w:tcPr>
          <w:p w14:paraId="703FC0C0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58D27697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1D1C6DFA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361" w:type="dxa"/>
          </w:tcPr>
          <w:p w14:paraId="66B3D19B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361" w:type="dxa"/>
          </w:tcPr>
          <w:p w14:paraId="1B7D1395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286500AA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86" w:type="dxa"/>
          </w:tcPr>
          <w:p w14:paraId="45D742D0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86" w:type="dxa"/>
          </w:tcPr>
          <w:p w14:paraId="6E2B0338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03277D80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1D06383F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531" w:type="dxa"/>
          </w:tcPr>
          <w:p w14:paraId="12A88AD4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522" w:type="dxa"/>
          </w:tcPr>
          <w:p w14:paraId="66E2AB7F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</w:tr>
      <w:tr w:rsidR="00D16569" w:rsidRPr="00D16569" w14:paraId="5DCE6925" w14:textId="77777777" w:rsidTr="004E7B4D">
        <w:tc>
          <w:tcPr>
            <w:tcW w:w="1605" w:type="dxa"/>
          </w:tcPr>
          <w:p w14:paraId="6C40C4FB" w14:textId="6224D045" w:rsidR="00D16569" w:rsidRPr="00D16569" w:rsidRDefault="00D16569" w:rsidP="00D16569">
            <w:pPr>
              <w:jc w:val="center"/>
              <w:rPr>
                <w:rFonts w:ascii="Times New Roman" w:eastAsia="Times New Roman" w:hAnsi="Times New Roman" w:cs="Arial"/>
                <w:b/>
                <w:bCs/>
                <w:sz w:val="20"/>
              </w:rPr>
            </w:pP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lastRenderedPageBreak/>
              <w:t>(7</w:t>
            </w:r>
            <w:r w:rsidR="0002279C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0</w: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436" w:type="dxa"/>
          </w:tcPr>
          <w:p w14:paraId="0BD1CE18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0ADC1A68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38EDB749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440" w:type="dxa"/>
          </w:tcPr>
          <w:p w14:paraId="129D4B81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512" w:type="dxa"/>
          </w:tcPr>
          <w:p w14:paraId="3766617D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6DB6D924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1AB52707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361" w:type="dxa"/>
          </w:tcPr>
          <w:p w14:paraId="32A6EF37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361" w:type="dxa"/>
          </w:tcPr>
          <w:p w14:paraId="4933E93F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6787EEAD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86" w:type="dxa"/>
          </w:tcPr>
          <w:p w14:paraId="64DC460D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86" w:type="dxa"/>
          </w:tcPr>
          <w:p w14:paraId="71784D71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2F3FD765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3F371489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531" w:type="dxa"/>
          </w:tcPr>
          <w:p w14:paraId="3F1B9340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522" w:type="dxa"/>
          </w:tcPr>
          <w:p w14:paraId="1FECE308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</w:tr>
      <w:tr w:rsidR="00D16569" w:rsidRPr="00D16569" w14:paraId="5EADDFBB" w14:textId="77777777" w:rsidTr="004E7B4D">
        <w:tc>
          <w:tcPr>
            <w:tcW w:w="1605" w:type="dxa"/>
          </w:tcPr>
          <w:p w14:paraId="52A495F8" w14:textId="503915B2" w:rsidR="00D16569" w:rsidRPr="00D16569" w:rsidRDefault="00D16569" w:rsidP="00D16569">
            <w:pPr>
              <w:jc w:val="center"/>
              <w:rPr>
                <w:rFonts w:ascii="Times New Roman" w:eastAsia="Times New Roman" w:hAnsi="Times New Roman" w:cs="Arial"/>
                <w:b/>
                <w:bCs/>
                <w:sz w:val="20"/>
              </w:rPr>
            </w:pP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  <w:u w:val="single"/>
              </w:rPr>
              <w:t>(7</w:t>
            </w:r>
            <w:r w:rsidR="0002279C">
              <w:rPr>
                <w:rFonts w:ascii="Calibri" w:eastAsia="Calibri" w:hAnsi="Calibri" w:cs="Arial"/>
                <w:b/>
                <w:bCs/>
                <w:sz w:val="18"/>
                <w:szCs w:val="18"/>
                <w:u w:val="single"/>
              </w:rPr>
              <w:t>1</w: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  <w:u w:val="single"/>
              </w:rPr>
              <w:t>)</w:t>
            </w:r>
          </w:p>
        </w:tc>
        <w:tc>
          <w:tcPr>
            <w:tcW w:w="436" w:type="dxa"/>
          </w:tcPr>
          <w:p w14:paraId="0F1A29A8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79BCCE58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5B450EA3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440" w:type="dxa"/>
          </w:tcPr>
          <w:p w14:paraId="034F690C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512" w:type="dxa"/>
          </w:tcPr>
          <w:p w14:paraId="187D9F12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264C2160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51A93452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361" w:type="dxa"/>
          </w:tcPr>
          <w:p w14:paraId="6348FC76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361" w:type="dxa"/>
          </w:tcPr>
          <w:p w14:paraId="020A306F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5BF0C593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86" w:type="dxa"/>
          </w:tcPr>
          <w:p w14:paraId="3ED87B89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86" w:type="dxa"/>
          </w:tcPr>
          <w:p w14:paraId="12080D2A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59EDC84B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1229BC64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531" w:type="dxa"/>
          </w:tcPr>
          <w:p w14:paraId="662D0551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522" w:type="dxa"/>
          </w:tcPr>
          <w:p w14:paraId="6831EF15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</w:tr>
      <w:tr w:rsidR="00D16569" w:rsidRPr="00D16569" w14:paraId="2A91944E" w14:textId="77777777" w:rsidTr="004E7B4D">
        <w:tc>
          <w:tcPr>
            <w:tcW w:w="1605" w:type="dxa"/>
          </w:tcPr>
          <w:p w14:paraId="4F6CE060" w14:textId="2164E08A" w:rsidR="00D16569" w:rsidRPr="00D16569" w:rsidRDefault="00D16569" w:rsidP="00D16569">
            <w:pPr>
              <w:jc w:val="center"/>
              <w:rPr>
                <w:rFonts w:ascii="Times New Roman" w:eastAsia="Times New Roman" w:hAnsi="Times New Roman" w:cs="Arial"/>
                <w:b/>
                <w:bCs/>
                <w:sz w:val="20"/>
              </w:rPr>
            </w:pP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(7</w:t>
            </w:r>
            <w:r w:rsidR="0002279C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2</w: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436" w:type="dxa"/>
          </w:tcPr>
          <w:p w14:paraId="1EE89BBE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5CAB8BD5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33" w:type="dxa"/>
          </w:tcPr>
          <w:p w14:paraId="3C2052FB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40" w:type="dxa"/>
          </w:tcPr>
          <w:p w14:paraId="3F1C308A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512" w:type="dxa"/>
          </w:tcPr>
          <w:p w14:paraId="377EF14E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1BFC08A4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2EE4441C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361" w:type="dxa"/>
          </w:tcPr>
          <w:p w14:paraId="0615B96C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361" w:type="dxa"/>
          </w:tcPr>
          <w:p w14:paraId="0A771025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14B31FDB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86" w:type="dxa"/>
          </w:tcPr>
          <w:p w14:paraId="36D9C1D1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NA</w:t>
            </w:r>
          </w:p>
        </w:tc>
        <w:tc>
          <w:tcPr>
            <w:tcW w:w="486" w:type="dxa"/>
          </w:tcPr>
          <w:p w14:paraId="5AED3DAD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NA</w:t>
            </w:r>
          </w:p>
        </w:tc>
        <w:tc>
          <w:tcPr>
            <w:tcW w:w="433" w:type="dxa"/>
          </w:tcPr>
          <w:p w14:paraId="5A63EC04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46622AF2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531" w:type="dxa"/>
          </w:tcPr>
          <w:p w14:paraId="3F16696B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NA</w:t>
            </w:r>
          </w:p>
        </w:tc>
        <w:tc>
          <w:tcPr>
            <w:tcW w:w="522" w:type="dxa"/>
          </w:tcPr>
          <w:p w14:paraId="59D7101A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</w:tr>
      <w:tr w:rsidR="00D16569" w:rsidRPr="00D16569" w14:paraId="406AFB02" w14:textId="77777777" w:rsidTr="004E7B4D">
        <w:tc>
          <w:tcPr>
            <w:tcW w:w="1605" w:type="dxa"/>
          </w:tcPr>
          <w:p w14:paraId="2DF34C87" w14:textId="3ED37199" w:rsidR="00D16569" w:rsidRPr="00D16569" w:rsidRDefault="00D16569" w:rsidP="00D16569">
            <w:pPr>
              <w:jc w:val="center"/>
              <w:rPr>
                <w:rFonts w:ascii="Times New Roman" w:eastAsia="Times New Roman" w:hAnsi="Times New Roman" w:cs="Arial"/>
                <w:b/>
                <w:bCs/>
                <w:sz w:val="20"/>
              </w:rPr>
            </w:pP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(7</w:t>
            </w:r>
            <w:r w:rsidR="0002279C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3</w: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436" w:type="dxa"/>
          </w:tcPr>
          <w:p w14:paraId="69CBA8DD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451A0D9C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33" w:type="dxa"/>
          </w:tcPr>
          <w:p w14:paraId="13890605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40" w:type="dxa"/>
          </w:tcPr>
          <w:p w14:paraId="0AB8BA52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512" w:type="dxa"/>
          </w:tcPr>
          <w:p w14:paraId="6BD0A0B9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3DB2B73E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0C2C9DDE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361" w:type="dxa"/>
          </w:tcPr>
          <w:p w14:paraId="26B1070C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361" w:type="dxa"/>
          </w:tcPr>
          <w:p w14:paraId="70681014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633DBC5C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86" w:type="dxa"/>
          </w:tcPr>
          <w:p w14:paraId="5270013E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86" w:type="dxa"/>
          </w:tcPr>
          <w:p w14:paraId="2DEC8FFA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675C253D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550D7092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531" w:type="dxa"/>
          </w:tcPr>
          <w:p w14:paraId="7FA481F4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522" w:type="dxa"/>
          </w:tcPr>
          <w:p w14:paraId="651A6393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</w:tr>
      <w:tr w:rsidR="00D16569" w:rsidRPr="00D16569" w14:paraId="40190541" w14:textId="77777777" w:rsidTr="004E7B4D">
        <w:tc>
          <w:tcPr>
            <w:tcW w:w="1605" w:type="dxa"/>
          </w:tcPr>
          <w:p w14:paraId="632C5830" w14:textId="05B4F24A" w:rsidR="00D16569" w:rsidRPr="00D16569" w:rsidRDefault="00D16569" w:rsidP="00D16569">
            <w:pPr>
              <w:jc w:val="center"/>
              <w:rPr>
                <w:rFonts w:ascii="Times New Roman" w:eastAsia="Times New Roman" w:hAnsi="Times New Roman" w:cs="Arial"/>
                <w:b/>
                <w:bCs/>
                <w:sz w:val="20"/>
              </w:rPr>
            </w:pP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(7</w:t>
            </w:r>
            <w:r w:rsidR="0002279C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4</w: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436" w:type="dxa"/>
          </w:tcPr>
          <w:p w14:paraId="374008D2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2E9F42E5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33" w:type="dxa"/>
          </w:tcPr>
          <w:p w14:paraId="2ED62688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440" w:type="dxa"/>
          </w:tcPr>
          <w:p w14:paraId="6890F2FD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512" w:type="dxa"/>
          </w:tcPr>
          <w:p w14:paraId="1BC6CDF9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34D878D0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6F9F959B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361" w:type="dxa"/>
          </w:tcPr>
          <w:p w14:paraId="583B578A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361" w:type="dxa"/>
          </w:tcPr>
          <w:p w14:paraId="779A2943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702DF143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86" w:type="dxa"/>
          </w:tcPr>
          <w:p w14:paraId="2D8D9658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86" w:type="dxa"/>
          </w:tcPr>
          <w:p w14:paraId="2BCD8350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063369A2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433" w:type="dxa"/>
          </w:tcPr>
          <w:p w14:paraId="7D682FF5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531" w:type="dxa"/>
          </w:tcPr>
          <w:p w14:paraId="2104CE7B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522" w:type="dxa"/>
          </w:tcPr>
          <w:p w14:paraId="5071FD8E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</w:tr>
      <w:tr w:rsidR="00D16569" w:rsidRPr="00D16569" w14:paraId="51D1A646" w14:textId="77777777" w:rsidTr="004E7B4D">
        <w:tc>
          <w:tcPr>
            <w:tcW w:w="1605" w:type="dxa"/>
          </w:tcPr>
          <w:p w14:paraId="1AEB7232" w14:textId="17B3DEE9" w:rsidR="00D16569" w:rsidRPr="00D16569" w:rsidRDefault="00D16569" w:rsidP="00D16569">
            <w:pPr>
              <w:jc w:val="center"/>
              <w:rPr>
                <w:rFonts w:ascii="Times New Roman" w:eastAsia="Times New Roman" w:hAnsi="Times New Roman" w:cs="Arial"/>
                <w:b/>
                <w:bCs/>
                <w:sz w:val="20"/>
              </w:rPr>
            </w:pP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  <w:u w:val="single"/>
              </w:rPr>
              <w:t>(7</w:t>
            </w:r>
            <w:r w:rsidR="0002279C">
              <w:rPr>
                <w:rFonts w:ascii="Calibri" w:eastAsia="Calibri" w:hAnsi="Calibri" w:cs="Arial"/>
                <w:b/>
                <w:bCs/>
                <w:sz w:val="18"/>
                <w:szCs w:val="18"/>
                <w:u w:val="single"/>
              </w:rPr>
              <w:t>5</w: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  <w:u w:val="single"/>
              </w:rPr>
              <w:t>)</w:t>
            </w:r>
          </w:p>
        </w:tc>
        <w:tc>
          <w:tcPr>
            <w:tcW w:w="436" w:type="dxa"/>
          </w:tcPr>
          <w:p w14:paraId="5588AB00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7714F9BC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7ABDA039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440" w:type="dxa"/>
          </w:tcPr>
          <w:p w14:paraId="57B89F85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512" w:type="dxa"/>
          </w:tcPr>
          <w:p w14:paraId="60CC920C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230BC34F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15506539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361" w:type="dxa"/>
          </w:tcPr>
          <w:p w14:paraId="48480609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361" w:type="dxa"/>
          </w:tcPr>
          <w:p w14:paraId="0E1C684E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72DA346D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86" w:type="dxa"/>
          </w:tcPr>
          <w:p w14:paraId="381A2D5D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86" w:type="dxa"/>
          </w:tcPr>
          <w:p w14:paraId="5F4B14B0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5E657DDA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7699ECD5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531" w:type="dxa"/>
          </w:tcPr>
          <w:p w14:paraId="0A1FA304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522" w:type="dxa"/>
          </w:tcPr>
          <w:p w14:paraId="7ABD78D6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</w:tr>
      <w:tr w:rsidR="00D16569" w:rsidRPr="00D16569" w14:paraId="53320942" w14:textId="77777777" w:rsidTr="004E7B4D">
        <w:tc>
          <w:tcPr>
            <w:tcW w:w="1605" w:type="dxa"/>
          </w:tcPr>
          <w:p w14:paraId="72E4A112" w14:textId="18528F85" w:rsidR="00D16569" w:rsidRPr="00D16569" w:rsidRDefault="00D16569" w:rsidP="00D16569">
            <w:pPr>
              <w:jc w:val="center"/>
              <w:rPr>
                <w:rFonts w:ascii="Times New Roman" w:eastAsia="Times New Roman" w:hAnsi="Times New Roman" w:cs="Arial"/>
                <w:b/>
                <w:bCs/>
                <w:sz w:val="20"/>
              </w:rPr>
            </w:pP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(7</w:t>
            </w:r>
            <w:r w:rsidR="0002279C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6</w: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436" w:type="dxa"/>
          </w:tcPr>
          <w:p w14:paraId="480420FB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61721752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33" w:type="dxa"/>
          </w:tcPr>
          <w:p w14:paraId="70F59255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40" w:type="dxa"/>
          </w:tcPr>
          <w:p w14:paraId="17FBB626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512" w:type="dxa"/>
          </w:tcPr>
          <w:p w14:paraId="2E879F9B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2402C1F2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18D72314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361" w:type="dxa"/>
          </w:tcPr>
          <w:p w14:paraId="106978A8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361" w:type="dxa"/>
          </w:tcPr>
          <w:p w14:paraId="394675F6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5F28294B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86" w:type="dxa"/>
          </w:tcPr>
          <w:p w14:paraId="22C514AA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86" w:type="dxa"/>
          </w:tcPr>
          <w:p w14:paraId="7DB67F3E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5D3C6449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70E01A9C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531" w:type="dxa"/>
          </w:tcPr>
          <w:p w14:paraId="6069C78F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522" w:type="dxa"/>
          </w:tcPr>
          <w:p w14:paraId="5519A093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</w:tr>
      <w:tr w:rsidR="00D16569" w:rsidRPr="00D16569" w14:paraId="3E91A8DB" w14:textId="77777777" w:rsidTr="004E7B4D">
        <w:tc>
          <w:tcPr>
            <w:tcW w:w="1605" w:type="dxa"/>
          </w:tcPr>
          <w:p w14:paraId="419A0B5C" w14:textId="0C8D3332" w:rsidR="00D16569" w:rsidRPr="00D16569" w:rsidRDefault="00D16569" w:rsidP="00D16569">
            <w:pPr>
              <w:jc w:val="center"/>
              <w:rPr>
                <w:rFonts w:ascii="Times New Roman" w:eastAsia="Times New Roman" w:hAnsi="Times New Roman" w:cs="Arial"/>
                <w:b/>
                <w:bCs/>
                <w:sz w:val="20"/>
              </w:rPr>
            </w:pP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  <w:u w:val="single"/>
              </w:rPr>
              <w:t>(7</w:t>
            </w:r>
            <w:r w:rsidR="0002279C">
              <w:rPr>
                <w:rFonts w:ascii="Calibri" w:eastAsia="Calibri" w:hAnsi="Calibri" w:cs="Arial"/>
                <w:b/>
                <w:bCs/>
                <w:sz w:val="18"/>
                <w:szCs w:val="18"/>
                <w:u w:val="single"/>
              </w:rPr>
              <w:t>7</w: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  <w:u w:val="single"/>
              </w:rPr>
              <w:t>)</w:t>
            </w:r>
          </w:p>
        </w:tc>
        <w:tc>
          <w:tcPr>
            <w:tcW w:w="436" w:type="dxa"/>
          </w:tcPr>
          <w:p w14:paraId="4DB28EDB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561F3782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06A148CD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440" w:type="dxa"/>
          </w:tcPr>
          <w:p w14:paraId="74729A64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512" w:type="dxa"/>
          </w:tcPr>
          <w:p w14:paraId="6B99D7D3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07F9B045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10EBE8DD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361" w:type="dxa"/>
          </w:tcPr>
          <w:p w14:paraId="455116B0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361" w:type="dxa"/>
          </w:tcPr>
          <w:p w14:paraId="52E044D0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00BCC877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86" w:type="dxa"/>
          </w:tcPr>
          <w:p w14:paraId="65633C18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86" w:type="dxa"/>
          </w:tcPr>
          <w:p w14:paraId="2B054DC5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058556D6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433" w:type="dxa"/>
          </w:tcPr>
          <w:p w14:paraId="6761022B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531" w:type="dxa"/>
          </w:tcPr>
          <w:p w14:paraId="0F9D0ED4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522" w:type="dxa"/>
          </w:tcPr>
          <w:p w14:paraId="174EA160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</w:tr>
      <w:tr w:rsidR="00D16569" w:rsidRPr="00D16569" w14:paraId="088E8927" w14:textId="77777777" w:rsidTr="004E7B4D">
        <w:tc>
          <w:tcPr>
            <w:tcW w:w="1605" w:type="dxa"/>
          </w:tcPr>
          <w:p w14:paraId="7507B03F" w14:textId="4F8D88A5" w:rsidR="00D16569" w:rsidRPr="00D16569" w:rsidRDefault="00D16569" w:rsidP="00D16569">
            <w:pPr>
              <w:jc w:val="center"/>
              <w:rPr>
                <w:rFonts w:ascii="Times New Roman" w:eastAsia="Times New Roman" w:hAnsi="Times New Roman" w:cs="Arial"/>
                <w:b/>
                <w:bCs/>
                <w:sz w:val="20"/>
              </w:rPr>
            </w:pP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(</w:t>
            </w:r>
            <w:r w:rsidR="0002279C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78</w: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436" w:type="dxa"/>
          </w:tcPr>
          <w:p w14:paraId="43016729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27DF568E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3E084414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440" w:type="dxa"/>
          </w:tcPr>
          <w:p w14:paraId="5E287979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512" w:type="dxa"/>
          </w:tcPr>
          <w:p w14:paraId="51C8F85D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25ECE6B9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0C5C0002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361" w:type="dxa"/>
          </w:tcPr>
          <w:p w14:paraId="4078F410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361" w:type="dxa"/>
          </w:tcPr>
          <w:p w14:paraId="7B37F183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2C39176B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86" w:type="dxa"/>
          </w:tcPr>
          <w:p w14:paraId="25441BD8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86" w:type="dxa"/>
          </w:tcPr>
          <w:p w14:paraId="40ECFB3F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433" w:type="dxa"/>
          </w:tcPr>
          <w:p w14:paraId="5E6F6831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433" w:type="dxa"/>
          </w:tcPr>
          <w:p w14:paraId="72FD0480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531" w:type="dxa"/>
          </w:tcPr>
          <w:p w14:paraId="6FA2A77F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522" w:type="dxa"/>
          </w:tcPr>
          <w:p w14:paraId="4E009CDC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</w:tr>
      <w:tr w:rsidR="00D16569" w:rsidRPr="00D16569" w14:paraId="5F87EA7C" w14:textId="77777777" w:rsidTr="004E7B4D">
        <w:tc>
          <w:tcPr>
            <w:tcW w:w="1605" w:type="dxa"/>
          </w:tcPr>
          <w:p w14:paraId="5F305FDA" w14:textId="7422602A" w:rsidR="00D16569" w:rsidRPr="00D16569" w:rsidRDefault="00D16569" w:rsidP="00D16569">
            <w:pPr>
              <w:jc w:val="center"/>
              <w:rPr>
                <w:rFonts w:ascii="Times New Roman" w:eastAsia="Times New Roman" w:hAnsi="Times New Roman" w:cs="Arial"/>
                <w:b/>
                <w:bCs/>
                <w:sz w:val="20"/>
              </w:rPr>
            </w:pP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(</w:t>
            </w:r>
            <w:r w:rsidR="0002279C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79</w: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436" w:type="dxa"/>
          </w:tcPr>
          <w:p w14:paraId="5DDA215C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143EA73B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42A24FFC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440" w:type="dxa"/>
          </w:tcPr>
          <w:p w14:paraId="67E3504F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512" w:type="dxa"/>
          </w:tcPr>
          <w:p w14:paraId="168CD7C5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343E57B7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56B7D554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361" w:type="dxa"/>
          </w:tcPr>
          <w:p w14:paraId="657FED27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361" w:type="dxa"/>
          </w:tcPr>
          <w:p w14:paraId="77B9D1BF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2EB091C3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86" w:type="dxa"/>
          </w:tcPr>
          <w:p w14:paraId="46D4A59B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86" w:type="dxa"/>
          </w:tcPr>
          <w:p w14:paraId="66E1F4E3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057C908B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433" w:type="dxa"/>
          </w:tcPr>
          <w:p w14:paraId="16C1E370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531" w:type="dxa"/>
          </w:tcPr>
          <w:p w14:paraId="273F0958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522" w:type="dxa"/>
          </w:tcPr>
          <w:p w14:paraId="38563DA6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</w:tr>
      <w:tr w:rsidR="00D16569" w:rsidRPr="00D16569" w14:paraId="5DB8A8AC" w14:textId="77777777" w:rsidTr="004E7B4D">
        <w:tc>
          <w:tcPr>
            <w:tcW w:w="1605" w:type="dxa"/>
          </w:tcPr>
          <w:p w14:paraId="7C3B8770" w14:textId="7CA7907A" w:rsidR="00D16569" w:rsidRPr="00D16569" w:rsidRDefault="00D16569" w:rsidP="00D16569">
            <w:pPr>
              <w:jc w:val="center"/>
              <w:rPr>
                <w:rFonts w:ascii="Times New Roman" w:eastAsia="Times New Roman" w:hAnsi="Times New Roman" w:cs="Arial"/>
                <w:b/>
                <w:bCs/>
                <w:sz w:val="20"/>
              </w:rPr>
            </w:pP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(8</w:t>
            </w:r>
            <w:r w:rsidR="0002279C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0</w: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436" w:type="dxa"/>
          </w:tcPr>
          <w:p w14:paraId="12C7BF36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13FF4746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33" w:type="dxa"/>
          </w:tcPr>
          <w:p w14:paraId="435DF4F0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440" w:type="dxa"/>
          </w:tcPr>
          <w:p w14:paraId="068A70FC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512" w:type="dxa"/>
          </w:tcPr>
          <w:p w14:paraId="081D2634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614F4446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38FB11CA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361" w:type="dxa"/>
          </w:tcPr>
          <w:p w14:paraId="12E63C7D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361" w:type="dxa"/>
          </w:tcPr>
          <w:p w14:paraId="25AB538A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38B09D97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86" w:type="dxa"/>
          </w:tcPr>
          <w:p w14:paraId="6A9A7621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86" w:type="dxa"/>
          </w:tcPr>
          <w:p w14:paraId="42B2CCBE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433" w:type="dxa"/>
          </w:tcPr>
          <w:p w14:paraId="60657F6C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33" w:type="dxa"/>
          </w:tcPr>
          <w:p w14:paraId="30D62961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531" w:type="dxa"/>
          </w:tcPr>
          <w:p w14:paraId="22FE2B3B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522" w:type="dxa"/>
          </w:tcPr>
          <w:p w14:paraId="0BCD4ABB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</w:tr>
      <w:tr w:rsidR="00D16569" w:rsidRPr="00D16569" w14:paraId="69216D27" w14:textId="77777777" w:rsidTr="004E7B4D">
        <w:tc>
          <w:tcPr>
            <w:tcW w:w="1605" w:type="dxa"/>
          </w:tcPr>
          <w:p w14:paraId="102BA5EE" w14:textId="1F673A7F" w:rsidR="00D16569" w:rsidRPr="00D16569" w:rsidRDefault="00D16569" w:rsidP="00D16569">
            <w:pPr>
              <w:jc w:val="center"/>
              <w:rPr>
                <w:rFonts w:ascii="Times New Roman" w:eastAsia="Times New Roman" w:hAnsi="Times New Roman" w:cs="Arial"/>
                <w:b/>
                <w:bCs/>
                <w:sz w:val="20"/>
              </w:rPr>
            </w:pP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(8</w:t>
            </w:r>
            <w:r w:rsidR="0002279C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1</w: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436" w:type="dxa"/>
          </w:tcPr>
          <w:p w14:paraId="75894DF6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2F80C08B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33" w:type="dxa"/>
          </w:tcPr>
          <w:p w14:paraId="796756CE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440" w:type="dxa"/>
          </w:tcPr>
          <w:p w14:paraId="0C7A1387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512" w:type="dxa"/>
          </w:tcPr>
          <w:p w14:paraId="424BCABB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70AD339C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3FA1D30B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361" w:type="dxa"/>
          </w:tcPr>
          <w:p w14:paraId="3E2A3213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361" w:type="dxa"/>
          </w:tcPr>
          <w:p w14:paraId="73CFDE03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08851480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86" w:type="dxa"/>
          </w:tcPr>
          <w:p w14:paraId="74702C44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86" w:type="dxa"/>
          </w:tcPr>
          <w:p w14:paraId="0E5F2EA2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748CAF20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54275A41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531" w:type="dxa"/>
          </w:tcPr>
          <w:p w14:paraId="04BE64BB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522" w:type="dxa"/>
          </w:tcPr>
          <w:p w14:paraId="172B09BE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</w:tr>
      <w:tr w:rsidR="00D16569" w:rsidRPr="00D16569" w14:paraId="6ED8FFA4" w14:textId="77777777" w:rsidTr="004E7B4D">
        <w:tc>
          <w:tcPr>
            <w:tcW w:w="1605" w:type="dxa"/>
          </w:tcPr>
          <w:p w14:paraId="426554AC" w14:textId="4F6B7049" w:rsidR="00D16569" w:rsidRPr="00D16569" w:rsidRDefault="00D16569" w:rsidP="00D16569">
            <w:pPr>
              <w:jc w:val="center"/>
              <w:rPr>
                <w:rFonts w:ascii="Times New Roman" w:eastAsia="Times New Roman" w:hAnsi="Times New Roman" w:cs="Arial"/>
                <w:b/>
                <w:bCs/>
                <w:sz w:val="20"/>
              </w:rPr>
            </w:pP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(8</w:t>
            </w:r>
            <w:r w:rsidR="0002279C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2</w: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436" w:type="dxa"/>
          </w:tcPr>
          <w:p w14:paraId="446E2CB7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51B64757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58DBACCB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440" w:type="dxa"/>
          </w:tcPr>
          <w:p w14:paraId="7E80DFED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512" w:type="dxa"/>
          </w:tcPr>
          <w:p w14:paraId="311B94CA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0A27CF72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344DF586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361" w:type="dxa"/>
          </w:tcPr>
          <w:p w14:paraId="2DD0D67E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361" w:type="dxa"/>
          </w:tcPr>
          <w:p w14:paraId="3FC17E2F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7D12A5D1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86" w:type="dxa"/>
          </w:tcPr>
          <w:p w14:paraId="4F702D79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86" w:type="dxa"/>
          </w:tcPr>
          <w:p w14:paraId="1D8D6030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53AFD41F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1B699C6E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531" w:type="dxa"/>
          </w:tcPr>
          <w:p w14:paraId="3DA2E268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522" w:type="dxa"/>
          </w:tcPr>
          <w:p w14:paraId="2CD47D55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</w:tr>
      <w:tr w:rsidR="00D16569" w:rsidRPr="00D16569" w14:paraId="554F14EA" w14:textId="77777777" w:rsidTr="004E7B4D">
        <w:tc>
          <w:tcPr>
            <w:tcW w:w="1605" w:type="dxa"/>
          </w:tcPr>
          <w:p w14:paraId="15D427A6" w14:textId="57D37B52" w:rsidR="00D16569" w:rsidRPr="00D16569" w:rsidRDefault="00D16569" w:rsidP="00D16569">
            <w:pPr>
              <w:jc w:val="center"/>
              <w:rPr>
                <w:rFonts w:ascii="Times New Roman" w:eastAsia="Times New Roman" w:hAnsi="Times New Roman" w:cs="Arial"/>
                <w:b/>
                <w:bCs/>
                <w:sz w:val="20"/>
              </w:rPr>
            </w:pP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  <w:u w:val="single"/>
              </w:rPr>
              <w:t>(3</w:t>
            </w:r>
            <w:r w:rsidR="0002279C">
              <w:rPr>
                <w:rFonts w:ascii="Calibri" w:eastAsia="Calibri" w:hAnsi="Calibri" w:cs="Arial"/>
                <w:b/>
                <w:bCs/>
                <w:sz w:val="18"/>
                <w:szCs w:val="18"/>
                <w:u w:val="single"/>
              </w:rPr>
              <w:t>3</w: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  <w:u w:val="single"/>
              </w:rPr>
              <w:t>)</w:t>
            </w:r>
          </w:p>
        </w:tc>
        <w:tc>
          <w:tcPr>
            <w:tcW w:w="436" w:type="dxa"/>
          </w:tcPr>
          <w:p w14:paraId="0701C288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699089DC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6905AE70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40" w:type="dxa"/>
          </w:tcPr>
          <w:p w14:paraId="1A01DFA6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512" w:type="dxa"/>
          </w:tcPr>
          <w:p w14:paraId="54ED986E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39FD857C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4DF6B180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361" w:type="dxa"/>
          </w:tcPr>
          <w:p w14:paraId="0C0451F9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361" w:type="dxa"/>
          </w:tcPr>
          <w:p w14:paraId="1CC96219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74C52C1A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86" w:type="dxa"/>
          </w:tcPr>
          <w:p w14:paraId="4B39C52D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NA</w:t>
            </w:r>
          </w:p>
        </w:tc>
        <w:tc>
          <w:tcPr>
            <w:tcW w:w="486" w:type="dxa"/>
          </w:tcPr>
          <w:p w14:paraId="024E2033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NA</w:t>
            </w:r>
          </w:p>
        </w:tc>
        <w:tc>
          <w:tcPr>
            <w:tcW w:w="433" w:type="dxa"/>
          </w:tcPr>
          <w:p w14:paraId="0A35F7A2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5369B0AF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531" w:type="dxa"/>
          </w:tcPr>
          <w:p w14:paraId="18AC0834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NA</w:t>
            </w:r>
          </w:p>
        </w:tc>
        <w:tc>
          <w:tcPr>
            <w:tcW w:w="522" w:type="dxa"/>
          </w:tcPr>
          <w:p w14:paraId="1AC366E5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</w:tr>
      <w:tr w:rsidR="00D16569" w:rsidRPr="00D16569" w14:paraId="263222B0" w14:textId="77777777" w:rsidTr="004E7B4D">
        <w:tc>
          <w:tcPr>
            <w:tcW w:w="1605" w:type="dxa"/>
          </w:tcPr>
          <w:p w14:paraId="55E237EA" w14:textId="26E7695B" w:rsidR="00D16569" w:rsidRPr="00D16569" w:rsidRDefault="00D16569" w:rsidP="00D16569">
            <w:pPr>
              <w:jc w:val="center"/>
              <w:rPr>
                <w:rFonts w:ascii="Times New Roman" w:eastAsia="Times New Roman" w:hAnsi="Times New Roman" w:cs="Arial"/>
                <w:b/>
                <w:bCs/>
                <w:sz w:val="20"/>
              </w:rPr>
            </w:pP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(8</w:t>
            </w:r>
            <w:r w:rsidR="00E509F1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3</w: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436" w:type="dxa"/>
          </w:tcPr>
          <w:p w14:paraId="6287DCDB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11309707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33" w:type="dxa"/>
          </w:tcPr>
          <w:p w14:paraId="101E9660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440" w:type="dxa"/>
          </w:tcPr>
          <w:p w14:paraId="007BA883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512" w:type="dxa"/>
          </w:tcPr>
          <w:p w14:paraId="22FC4F95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436" w:type="dxa"/>
          </w:tcPr>
          <w:p w14:paraId="4485BE21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436" w:type="dxa"/>
          </w:tcPr>
          <w:p w14:paraId="59DBC367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361" w:type="dxa"/>
          </w:tcPr>
          <w:p w14:paraId="5EE42C9E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361" w:type="dxa"/>
          </w:tcPr>
          <w:p w14:paraId="7290A04F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3162DAA8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86" w:type="dxa"/>
          </w:tcPr>
          <w:p w14:paraId="386B1E7F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NA</w:t>
            </w:r>
          </w:p>
        </w:tc>
        <w:tc>
          <w:tcPr>
            <w:tcW w:w="486" w:type="dxa"/>
          </w:tcPr>
          <w:p w14:paraId="007DC236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NA</w:t>
            </w:r>
          </w:p>
        </w:tc>
        <w:tc>
          <w:tcPr>
            <w:tcW w:w="433" w:type="dxa"/>
          </w:tcPr>
          <w:p w14:paraId="73903D73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7F924894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531" w:type="dxa"/>
          </w:tcPr>
          <w:p w14:paraId="29F75F69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NA</w:t>
            </w:r>
          </w:p>
        </w:tc>
        <w:tc>
          <w:tcPr>
            <w:tcW w:w="522" w:type="dxa"/>
          </w:tcPr>
          <w:p w14:paraId="12140C8C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</w:tr>
      <w:tr w:rsidR="00D16569" w:rsidRPr="00D16569" w14:paraId="666F51E0" w14:textId="77777777" w:rsidTr="004E7B4D">
        <w:tc>
          <w:tcPr>
            <w:tcW w:w="1605" w:type="dxa"/>
          </w:tcPr>
          <w:p w14:paraId="6C698CE1" w14:textId="18C6BBC5" w:rsidR="00D16569" w:rsidRPr="00D16569" w:rsidRDefault="00D16569" w:rsidP="00D16569">
            <w:pPr>
              <w:jc w:val="center"/>
              <w:rPr>
                <w:rFonts w:ascii="Times New Roman" w:eastAsia="Times New Roman" w:hAnsi="Times New Roman" w:cs="Arial"/>
                <w:b/>
                <w:bCs/>
                <w:sz w:val="20"/>
              </w:rPr>
            </w:pP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(8</w:t>
            </w:r>
            <w:r w:rsidR="00E509F1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4</w: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436" w:type="dxa"/>
          </w:tcPr>
          <w:p w14:paraId="284E96DD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69FE7154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33" w:type="dxa"/>
          </w:tcPr>
          <w:p w14:paraId="614E8392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440" w:type="dxa"/>
          </w:tcPr>
          <w:p w14:paraId="1C1A7300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512" w:type="dxa"/>
          </w:tcPr>
          <w:p w14:paraId="3DBA7D40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3663C735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2CDE169E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361" w:type="dxa"/>
          </w:tcPr>
          <w:p w14:paraId="5F16877C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361" w:type="dxa"/>
          </w:tcPr>
          <w:p w14:paraId="7E5882F3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24A49B7E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86" w:type="dxa"/>
          </w:tcPr>
          <w:p w14:paraId="59EDE3F3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86" w:type="dxa"/>
          </w:tcPr>
          <w:p w14:paraId="164EBD71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65C65B8F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05B3700B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531" w:type="dxa"/>
          </w:tcPr>
          <w:p w14:paraId="4FDE0979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522" w:type="dxa"/>
          </w:tcPr>
          <w:p w14:paraId="141E38A2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</w:tr>
      <w:tr w:rsidR="00D16569" w:rsidRPr="00D16569" w14:paraId="50FCFD17" w14:textId="77777777" w:rsidTr="004E7B4D">
        <w:tc>
          <w:tcPr>
            <w:tcW w:w="1605" w:type="dxa"/>
          </w:tcPr>
          <w:p w14:paraId="57A4F2F6" w14:textId="71996125" w:rsidR="00D16569" w:rsidRPr="00D16569" w:rsidRDefault="00D16569" w:rsidP="00D16569">
            <w:pPr>
              <w:jc w:val="center"/>
              <w:rPr>
                <w:rFonts w:ascii="Times New Roman" w:eastAsia="Times New Roman" w:hAnsi="Times New Roman" w:cs="Arial"/>
                <w:b/>
                <w:bCs/>
                <w:sz w:val="20"/>
              </w:rPr>
            </w:pP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(3</w:t>
            </w:r>
            <w:r w:rsidR="00E509F1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2</w:t>
            </w:r>
            <w:r w:rsidRPr="00D16569">
              <w:rPr>
                <w:rFonts w:ascii="Calibri" w:eastAsia="Calibri" w:hAnsi="Calibri" w:cs="Arial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436" w:type="dxa"/>
          </w:tcPr>
          <w:p w14:paraId="6E09B97B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061D9607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33" w:type="dxa"/>
          </w:tcPr>
          <w:p w14:paraId="38114536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440" w:type="dxa"/>
          </w:tcPr>
          <w:p w14:paraId="09990B14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512" w:type="dxa"/>
          </w:tcPr>
          <w:p w14:paraId="4F4AA54D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7DB46D29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6" w:type="dxa"/>
          </w:tcPr>
          <w:p w14:paraId="0DCCB735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361" w:type="dxa"/>
          </w:tcPr>
          <w:p w14:paraId="019D22BB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361" w:type="dxa"/>
          </w:tcPr>
          <w:p w14:paraId="044A1570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29251154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486" w:type="dxa"/>
          </w:tcPr>
          <w:p w14:paraId="0E1685DD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86" w:type="dxa"/>
          </w:tcPr>
          <w:p w14:paraId="111A2845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3387AB02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  <w:tc>
          <w:tcPr>
            <w:tcW w:w="433" w:type="dxa"/>
          </w:tcPr>
          <w:p w14:paraId="76B835F1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3</w:t>
            </w:r>
          </w:p>
        </w:tc>
        <w:tc>
          <w:tcPr>
            <w:tcW w:w="531" w:type="dxa"/>
          </w:tcPr>
          <w:p w14:paraId="13FA4851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0</w:t>
            </w:r>
          </w:p>
        </w:tc>
        <w:tc>
          <w:tcPr>
            <w:tcW w:w="522" w:type="dxa"/>
          </w:tcPr>
          <w:p w14:paraId="03B4FA8F" w14:textId="77777777" w:rsidR="00D16569" w:rsidRPr="00D16569" w:rsidRDefault="00D16569" w:rsidP="00D16569">
            <w:pPr>
              <w:rPr>
                <w:rFonts w:ascii="Calibri" w:eastAsia="Times New Roman" w:hAnsi="Calibri" w:cs="Arial"/>
              </w:rPr>
            </w:pPr>
            <w:r w:rsidRPr="00D16569">
              <w:rPr>
                <w:rFonts w:ascii="Calibri" w:eastAsia="Times New Roman" w:hAnsi="Calibri" w:cs="Arial"/>
              </w:rPr>
              <w:t>1</w:t>
            </w:r>
          </w:p>
        </w:tc>
      </w:tr>
    </w:tbl>
    <w:p w14:paraId="14863D97" w14:textId="77777777" w:rsidR="00D16569" w:rsidRPr="00D16569" w:rsidRDefault="00D16569" w:rsidP="00D16569">
      <w:pPr>
        <w:spacing w:after="200" w:line="480" w:lineRule="auto"/>
        <w:rPr>
          <w:rFonts w:ascii="Times New Roman" w:eastAsia="Times New Roman" w:hAnsi="Times New Roman" w:cs="Times New Roman"/>
          <w:bCs/>
          <w:kern w:val="0"/>
          <w:sz w:val="20"/>
          <w:szCs w:val="20"/>
          <w14:ligatures w14:val="none"/>
        </w:rPr>
      </w:pPr>
      <w:r w:rsidRPr="00D16569">
        <w:rPr>
          <w:rFonts w:ascii="Times New Roman" w:eastAsia="Times New Roman" w:hAnsi="Times New Roman" w:cs="Times New Roman"/>
          <w:bCs/>
          <w:kern w:val="0"/>
          <w:sz w:val="20"/>
          <w:szCs w:val="20"/>
          <w14:ligatures w14:val="none"/>
        </w:rPr>
        <w:t>0=No,1=yes, 3= Partial yes, NA=Not Applicable</w:t>
      </w:r>
    </w:p>
    <w:p w14:paraId="18BC4B77" w14:textId="77777777" w:rsidR="00D16569" w:rsidRPr="00D16569" w:rsidRDefault="00D16569" w:rsidP="00D16569">
      <w:pPr>
        <w:rPr>
          <w:sz w:val="24"/>
          <w:szCs w:val="24"/>
        </w:rPr>
      </w:pPr>
    </w:p>
    <w:sectPr w:rsidR="00D16569" w:rsidRPr="00D165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00000000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29"/>
    <w:multiLevelType w:val="hybridMultilevel"/>
    <w:tmpl w:val="00003D6C"/>
    <w:lvl w:ilvl="0" w:tplc="00002CD6">
      <w:start w:val="6"/>
      <w:numFmt w:val="decimal"/>
      <w:lvlText w:val="%1."/>
      <w:lvlJc w:val="left"/>
      <w:pPr>
        <w:tabs>
          <w:tab w:val="num" w:pos="1170"/>
        </w:tabs>
        <w:ind w:left="117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18BE"/>
    <w:multiLevelType w:val="hybridMultilevel"/>
    <w:tmpl w:val="00005F90"/>
    <w:lvl w:ilvl="0" w:tplc="00001649">
      <w:start w:val="1"/>
      <w:numFmt w:val="bullet"/>
      <w:lvlText w:val="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4823"/>
    <w:multiLevelType w:val="hybridMultilevel"/>
    <w:tmpl w:val="000072AE"/>
    <w:lvl w:ilvl="0" w:tplc="00006952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4AE1"/>
    <w:multiLevelType w:val="hybridMultilevel"/>
    <w:tmpl w:val="000041BB"/>
    <w:lvl w:ilvl="0" w:tplc="000026E9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0006784"/>
    <w:multiLevelType w:val="hybridMultilevel"/>
    <w:tmpl w:val="00006DF1"/>
    <w:lvl w:ilvl="0" w:tplc="00005AF1">
      <w:start w:val="1"/>
      <w:numFmt w:val="bullet"/>
      <w:lvlText w:val="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5385491"/>
    <w:multiLevelType w:val="multilevel"/>
    <w:tmpl w:val="075CAF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 w15:restartNumberingAfterBreak="0">
    <w:nsid w:val="1C8E1808"/>
    <w:multiLevelType w:val="hybridMultilevel"/>
    <w:tmpl w:val="299EE9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3E19CB"/>
    <w:multiLevelType w:val="multilevel"/>
    <w:tmpl w:val="71261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96394645">
    <w:abstractNumId w:val="5"/>
  </w:num>
  <w:num w:numId="2" w16cid:durableId="3493171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8409441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62339233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8415809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9766573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715347820">
    <w:abstractNumId w:val="0"/>
  </w:num>
  <w:num w:numId="8" w16cid:durableId="510218487">
    <w:abstractNumId w:val="2"/>
  </w:num>
  <w:num w:numId="9" w16cid:durableId="1761634939">
    <w:abstractNumId w:val="1"/>
  </w:num>
  <w:num w:numId="10" w16cid:durableId="820855076">
    <w:abstractNumId w:val="4"/>
  </w:num>
  <w:num w:numId="11" w16cid:durableId="1397506794">
    <w:abstractNumId w:val="3"/>
  </w:num>
  <w:num w:numId="12" w16cid:durableId="1230337715">
    <w:abstractNumId w:val="7"/>
  </w:num>
  <w:num w:numId="13" w16cid:durableId="7216220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6569"/>
    <w:rsid w:val="0002279C"/>
    <w:rsid w:val="00657386"/>
    <w:rsid w:val="00702CF0"/>
    <w:rsid w:val="00785234"/>
    <w:rsid w:val="0082752E"/>
    <w:rsid w:val="00937AD9"/>
    <w:rsid w:val="00CD5FE1"/>
    <w:rsid w:val="00D16569"/>
    <w:rsid w:val="00E50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19646B"/>
  <w15:chartTrackingRefBased/>
  <w15:docId w15:val="{AB79A44E-BE2A-4CD4-BA79-B644789FB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16569"/>
    <w:pPr>
      <w:keepNext/>
      <w:keepLines/>
      <w:spacing w:before="240" w:after="0"/>
      <w:outlineLvl w:val="0"/>
    </w:pPr>
    <w:rPr>
      <w:rFonts w:ascii="Cambria" w:eastAsia="Times New Roman" w:hAnsi="Cambria" w:cs="Times New Roman"/>
      <w:color w:val="365F9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6569"/>
    <w:pPr>
      <w:keepNext/>
      <w:keepLines/>
      <w:spacing w:before="40" w:after="0"/>
      <w:outlineLvl w:val="1"/>
    </w:pPr>
    <w:rPr>
      <w:rFonts w:ascii="Cambria" w:eastAsia="Times New Roman" w:hAnsi="Cambria" w:cs="Times New Roman"/>
      <w:color w:val="365F9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6569"/>
    <w:pPr>
      <w:keepNext/>
      <w:keepLines/>
      <w:spacing w:before="40" w:after="0"/>
      <w:outlineLvl w:val="2"/>
    </w:pPr>
    <w:rPr>
      <w:rFonts w:ascii="Cambria" w:eastAsia="Times New Roman" w:hAnsi="Cambria" w:cs="Times New Roman"/>
      <w:color w:val="243F6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11">
    <w:name w:val="Heading 11"/>
    <w:basedOn w:val="Normal"/>
    <w:next w:val="Normal"/>
    <w:uiPriority w:val="9"/>
    <w:qFormat/>
    <w:rsid w:val="00D16569"/>
    <w:pPr>
      <w:keepNext/>
      <w:keepLines/>
      <w:spacing w:before="240" w:after="0" w:line="240" w:lineRule="auto"/>
      <w:outlineLvl w:val="0"/>
    </w:pPr>
    <w:rPr>
      <w:rFonts w:ascii="Cambria" w:eastAsia="Times New Roman" w:hAnsi="Cambria" w:cs="Times New Roman"/>
      <w:color w:val="365F91"/>
      <w:kern w:val="0"/>
      <w:sz w:val="32"/>
      <w:szCs w:val="32"/>
      <w14:ligatures w14:val="none"/>
    </w:rPr>
  </w:style>
  <w:style w:type="paragraph" w:customStyle="1" w:styleId="Heading21">
    <w:name w:val="Heading 21"/>
    <w:basedOn w:val="Normal"/>
    <w:next w:val="Normal"/>
    <w:uiPriority w:val="9"/>
    <w:unhideWhenUsed/>
    <w:qFormat/>
    <w:rsid w:val="00D16569"/>
    <w:pPr>
      <w:keepNext/>
      <w:keepLines/>
      <w:spacing w:before="40" w:after="0"/>
      <w:outlineLvl w:val="1"/>
    </w:pPr>
    <w:rPr>
      <w:rFonts w:ascii="Cambria" w:eastAsia="Times New Roman" w:hAnsi="Cambria" w:cs="Times New Roman"/>
      <w:color w:val="365F91"/>
      <w:kern w:val="0"/>
      <w:sz w:val="26"/>
      <w:szCs w:val="26"/>
      <w14:ligatures w14:val="none"/>
    </w:rPr>
  </w:style>
  <w:style w:type="paragraph" w:customStyle="1" w:styleId="Heading31">
    <w:name w:val="Heading 31"/>
    <w:basedOn w:val="Normal"/>
    <w:next w:val="Normal"/>
    <w:uiPriority w:val="9"/>
    <w:unhideWhenUsed/>
    <w:qFormat/>
    <w:rsid w:val="00D16569"/>
    <w:pPr>
      <w:keepNext/>
      <w:keepLines/>
      <w:spacing w:before="40" w:after="0"/>
      <w:outlineLvl w:val="2"/>
    </w:pPr>
    <w:rPr>
      <w:rFonts w:ascii="Cambria" w:eastAsia="Times New Roman" w:hAnsi="Cambria" w:cs="Times New Roman"/>
      <w:color w:val="243F60"/>
      <w:kern w:val="0"/>
      <w:sz w:val="24"/>
      <w:szCs w:val="24"/>
      <w14:ligatures w14:val="none"/>
    </w:rPr>
  </w:style>
  <w:style w:type="numbering" w:customStyle="1" w:styleId="NoList1">
    <w:name w:val="No List1"/>
    <w:next w:val="NoList"/>
    <w:uiPriority w:val="99"/>
    <w:semiHidden/>
    <w:unhideWhenUsed/>
    <w:rsid w:val="00D16569"/>
  </w:style>
  <w:style w:type="character" w:styleId="CommentReference">
    <w:name w:val="annotation reference"/>
    <w:basedOn w:val="DefaultParagraphFont"/>
    <w:uiPriority w:val="99"/>
    <w:semiHidden/>
    <w:unhideWhenUsed/>
    <w:rsid w:val="00D1656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16569"/>
    <w:pPr>
      <w:spacing w:after="0" w:line="240" w:lineRule="auto"/>
    </w:pPr>
    <w:rPr>
      <w:rFonts w:eastAsia="Times New Roman"/>
      <w:kern w:val="0"/>
      <w:sz w:val="24"/>
      <w:szCs w:val="24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16569"/>
    <w:rPr>
      <w:rFonts w:eastAsia="Times New Roman"/>
      <w:kern w:val="0"/>
      <w:sz w:val="24"/>
      <w:szCs w:val="24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16569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16569"/>
    <w:rPr>
      <w:rFonts w:eastAsia="Times New Roman"/>
      <w:b/>
      <w:bCs/>
      <w:kern w:val="0"/>
      <w:sz w:val="20"/>
      <w:szCs w:val="2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6569"/>
    <w:pPr>
      <w:spacing w:after="0" w:line="240" w:lineRule="auto"/>
    </w:pPr>
    <w:rPr>
      <w:rFonts w:ascii="Lucida Grande" w:eastAsia="Times New Roman" w:hAnsi="Lucida Grande"/>
      <w:kern w:val="0"/>
      <w:sz w:val="18"/>
      <w:szCs w:val="18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6569"/>
    <w:rPr>
      <w:rFonts w:ascii="Lucida Grande" w:eastAsia="Times New Roman" w:hAnsi="Lucida Grande"/>
      <w:kern w:val="0"/>
      <w:sz w:val="18"/>
      <w:szCs w:val="18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D16569"/>
    <w:pPr>
      <w:spacing w:after="0" w:line="240" w:lineRule="auto"/>
      <w:jc w:val="center"/>
    </w:pPr>
    <w:rPr>
      <w:rFonts w:ascii="Calibri" w:eastAsia="Times New Roman" w:hAnsi="Calibri" w:cs="Calibri"/>
      <w:noProof/>
      <w:kern w:val="0"/>
      <w:szCs w:val="24"/>
      <w14:ligatures w14:val="none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16569"/>
    <w:rPr>
      <w:rFonts w:ascii="Calibri" w:eastAsia="Times New Roman" w:hAnsi="Calibri" w:cs="Calibri"/>
      <w:noProof/>
      <w:kern w:val="0"/>
      <w:szCs w:val="24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D16569"/>
    <w:pPr>
      <w:spacing w:after="0" w:line="240" w:lineRule="auto"/>
      <w:jc w:val="center"/>
    </w:pPr>
    <w:rPr>
      <w:rFonts w:ascii="Calibri" w:eastAsia="Times New Roman" w:hAnsi="Calibri" w:cs="Calibri"/>
      <w:noProof/>
      <w:kern w:val="0"/>
      <w:szCs w:val="24"/>
      <w14:ligatures w14:val="none"/>
    </w:rPr>
  </w:style>
  <w:style w:type="character" w:customStyle="1" w:styleId="EndNoteBibliographyChar">
    <w:name w:val="EndNote Bibliography Char"/>
    <w:basedOn w:val="DefaultParagraphFont"/>
    <w:link w:val="EndNoteBibliography"/>
    <w:rsid w:val="00D16569"/>
    <w:rPr>
      <w:rFonts w:ascii="Calibri" w:eastAsia="Times New Roman" w:hAnsi="Calibri" w:cs="Calibri"/>
      <w:noProof/>
      <w:kern w:val="0"/>
      <w:szCs w:val="24"/>
      <w14:ligatures w14:val="none"/>
    </w:rPr>
  </w:style>
  <w:style w:type="character" w:customStyle="1" w:styleId="Hyperlink1">
    <w:name w:val="Hyperlink1"/>
    <w:basedOn w:val="DefaultParagraphFont"/>
    <w:uiPriority w:val="99"/>
    <w:unhideWhenUsed/>
    <w:rsid w:val="00D16569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16569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D16569"/>
    <w:rPr>
      <w:rFonts w:ascii="Cambria" w:eastAsia="Times New Roman" w:hAnsi="Cambria" w:cs="Times New Roman"/>
      <w:color w:val="365F9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D16569"/>
    <w:rPr>
      <w:rFonts w:ascii="Cambria" w:eastAsia="Times New Roman" w:hAnsi="Cambria" w:cs="Times New Roman"/>
      <w:color w:val="365F9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16569"/>
    <w:rPr>
      <w:rFonts w:ascii="Cambria" w:eastAsia="Times New Roman" w:hAnsi="Cambria" w:cs="Times New Roman"/>
      <w:color w:val="243F60"/>
      <w:sz w:val="24"/>
      <w:szCs w:val="24"/>
    </w:rPr>
  </w:style>
  <w:style w:type="paragraph" w:customStyle="1" w:styleId="Header1">
    <w:name w:val="Header1"/>
    <w:basedOn w:val="Normal"/>
    <w:next w:val="Header"/>
    <w:link w:val="HeaderChar"/>
    <w:uiPriority w:val="99"/>
    <w:unhideWhenUsed/>
    <w:rsid w:val="00D16569"/>
    <w:pPr>
      <w:tabs>
        <w:tab w:val="center" w:pos="4680"/>
        <w:tab w:val="right" w:pos="9360"/>
      </w:tabs>
      <w:spacing w:after="0" w:line="240" w:lineRule="auto"/>
    </w:pPr>
    <w:rPr>
      <w:rFonts w:eastAsia="Calibri"/>
    </w:rPr>
  </w:style>
  <w:style w:type="character" w:customStyle="1" w:styleId="HeaderChar">
    <w:name w:val="Header Char"/>
    <w:basedOn w:val="DefaultParagraphFont"/>
    <w:link w:val="Header1"/>
    <w:uiPriority w:val="99"/>
    <w:rsid w:val="00D16569"/>
    <w:rPr>
      <w:rFonts w:eastAsia="Calibri"/>
    </w:rPr>
  </w:style>
  <w:style w:type="paragraph" w:customStyle="1" w:styleId="Footer1">
    <w:name w:val="Footer1"/>
    <w:basedOn w:val="Normal"/>
    <w:next w:val="Footer"/>
    <w:link w:val="FooterChar"/>
    <w:uiPriority w:val="99"/>
    <w:unhideWhenUsed/>
    <w:rsid w:val="00D16569"/>
    <w:pPr>
      <w:tabs>
        <w:tab w:val="center" w:pos="4680"/>
        <w:tab w:val="right" w:pos="9360"/>
      </w:tabs>
      <w:spacing w:after="0" w:line="240" w:lineRule="auto"/>
    </w:pPr>
    <w:rPr>
      <w:rFonts w:eastAsia="Calibri"/>
    </w:rPr>
  </w:style>
  <w:style w:type="character" w:customStyle="1" w:styleId="FooterChar">
    <w:name w:val="Footer Char"/>
    <w:basedOn w:val="DefaultParagraphFont"/>
    <w:link w:val="Footer1"/>
    <w:uiPriority w:val="99"/>
    <w:rsid w:val="00D16569"/>
    <w:rPr>
      <w:rFonts w:eastAsia="Calibri"/>
    </w:rPr>
  </w:style>
  <w:style w:type="character" w:customStyle="1" w:styleId="highlight">
    <w:name w:val="highlight"/>
    <w:basedOn w:val="DefaultParagraphFont"/>
    <w:rsid w:val="00D16569"/>
  </w:style>
  <w:style w:type="character" w:styleId="PlaceholderText">
    <w:name w:val="Placeholder Text"/>
    <w:basedOn w:val="DefaultParagraphFont"/>
    <w:uiPriority w:val="99"/>
    <w:semiHidden/>
    <w:rsid w:val="00D16569"/>
    <w:rPr>
      <w:color w:val="808080"/>
    </w:rPr>
  </w:style>
  <w:style w:type="character" w:styleId="Strong">
    <w:name w:val="Strong"/>
    <w:basedOn w:val="DefaultParagraphFont"/>
    <w:uiPriority w:val="22"/>
    <w:qFormat/>
    <w:rsid w:val="00D16569"/>
    <w:rPr>
      <w:b/>
      <w:bCs/>
    </w:rPr>
  </w:style>
  <w:style w:type="paragraph" w:styleId="NormalWeb">
    <w:name w:val="Normal (Web)"/>
    <w:basedOn w:val="Normal"/>
    <w:uiPriority w:val="99"/>
    <w:unhideWhenUsed/>
    <w:rsid w:val="00D165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D16569"/>
    <w:rPr>
      <w:color w:val="808080"/>
      <w:shd w:val="clear" w:color="auto" w:fill="E6E6E6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D16569"/>
    <w:rPr>
      <w:color w:val="808080"/>
      <w:shd w:val="clear" w:color="auto" w:fill="E6E6E6"/>
    </w:rPr>
  </w:style>
  <w:style w:type="table" w:customStyle="1" w:styleId="LightList-Accent31">
    <w:name w:val="Light List - Accent 31"/>
    <w:basedOn w:val="TableNormal"/>
    <w:next w:val="LightList-Accent3"/>
    <w:uiPriority w:val="61"/>
    <w:rsid w:val="00D16569"/>
    <w:pPr>
      <w:spacing w:after="0" w:line="240" w:lineRule="auto"/>
    </w:pPr>
    <w:rPr>
      <w:rFonts w:eastAsia="Times New Roman"/>
      <w:kern w:val="0"/>
      <w:lang w:eastAsia="ja-JP"/>
      <w14:ligatures w14:val="none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LightList1">
    <w:name w:val="Light List1"/>
    <w:basedOn w:val="TableNormal"/>
    <w:next w:val="LightList"/>
    <w:uiPriority w:val="61"/>
    <w:rsid w:val="00D16569"/>
    <w:pPr>
      <w:spacing w:after="0" w:line="240" w:lineRule="auto"/>
    </w:pPr>
    <w:rPr>
      <w:rFonts w:eastAsia="Times New Roman"/>
      <w:kern w:val="0"/>
      <w:lang w:eastAsia="ja-JP"/>
      <w14:ligatures w14:val="none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D16569"/>
    <w:rPr>
      <w:color w:val="605E5C"/>
      <w:shd w:val="clear" w:color="auto" w:fill="E1DFDD"/>
    </w:rPr>
  </w:style>
  <w:style w:type="paragraph" w:customStyle="1" w:styleId="Revision1">
    <w:name w:val="Revision1"/>
    <w:next w:val="Revision"/>
    <w:hidden/>
    <w:uiPriority w:val="99"/>
    <w:semiHidden/>
    <w:rsid w:val="00D16569"/>
    <w:pPr>
      <w:spacing w:after="0" w:line="240" w:lineRule="auto"/>
    </w:pPr>
    <w:rPr>
      <w:kern w:val="0"/>
      <w14:ligatures w14:val="none"/>
    </w:rPr>
  </w:style>
  <w:style w:type="table" w:customStyle="1" w:styleId="TableGrid1">
    <w:name w:val="Table Grid1"/>
    <w:basedOn w:val="TableNormal"/>
    <w:next w:val="TableGrid"/>
    <w:uiPriority w:val="39"/>
    <w:rsid w:val="00D16569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D16569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Paragraph1">
    <w:name w:val="List Paragraph1"/>
    <w:basedOn w:val="Normal"/>
    <w:next w:val="ListParagraph"/>
    <w:uiPriority w:val="34"/>
    <w:qFormat/>
    <w:rsid w:val="00D16569"/>
    <w:pPr>
      <w:ind w:left="720"/>
      <w:contextualSpacing/>
    </w:pPr>
    <w:rPr>
      <w:kern w:val="0"/>
      <w14:ligatures w14:val="none"/>
    </w:rPr>
  </w:style>
  <w:style w:type="table" w:customStyle="1" w:styleId="TableGrid3">
    <w:name w:val="Table Grid3"/>
    <w:basedOn w:val="TableNormal"/>
    <w:next w:val="TableGrid"/>
    <w:uiPriority w:val="39"/>
    <w:rsid w:val="00D16569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5">
    <w:name w:val="Unresolved Mention5"/>
    <w:basedOn w:val="DefaultParagraphFont"/>
    <w:uiPriority w:val="99"/>
    <w:semiHidden/>
    <w:unhideWhenUsed/>
    <w:rsid w:val="00D16569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D16569"/>
    <w:rPr>
      <w:color w:val="605E5C"/>
      <w:shd w:val="clear" w:color="auto" w:fill="E1DFDD"/>
    </w:rPr>
  </w:style>
  <w:style w:type="numbering" w:customStyle="1" w:styleId="NoList11">
    <w:name w:val="No List11"/>
    <w:next w:val="NoList"/>
    <w:uiPriority w:val="99"/>
    <w:semiHidden/>
    <w:unhideWhenUsed/>
    <w:rsid w:val="00D16569"/>
  </w:style>
  <w:style w:type="numbering" w:customStyle="1" w:styleId="NoList2">
    <w:name w:val="No List2"/>
    <w:next w:val="NoList"/>
    <w:uiPriority w:val="99"/>
    <w:semiHidden/>
    <w:unhideWhenUsed/>
    <w:rsid w:val="00D16569"/>
  </w:style>
  <w:style w:type="numbering" w:customStyle="1" w:styleId="NoList3">
    <w:name w:val="No List3"/>
    <w:next w:val="NoList"/>
    <w:uiPriority w:val="99"/>
    <w:semiHidden/>
    <w:unhideWhenUsed/>
    <w:rsid w:val="00D16569"/>
  </w:style>
  <w:style w:type="numbering" w:customStyle="1" w:styleId="NoList4">
    <w:name w:val="No List4"/>
    <w:next w:val="NoList"/>
    <w:uiPriority w:val="99"/>
    <w:semiHidden/>
    <w:unhideWhenUsed/>
    <w:rsid w:val="00D16569"/>
  </w:style>
  <w:style w:type="character" w:styleId="Hyperlink">
    <w:name w:val="Hyperlink"/>
    <w:basedOn w:val="DefaultParagraphFont"/>
    <w:uiPriority w:val="99"/>
    <w:semiHidden/>
    <w:unhideWhenUsed/>
    <w:rsid w:val="00D16569"/>
    <w:rPr>
      <w:color w:val="0563C1" w:themeColor="hyperlink"/>
      <w:u w:val="single"/>
    </w:rPr>
  </w:style>
  <w:style w:type="character" w:customStyle="1" w:styleId="Heading1Char1">
    <w:name w:val="Heading 1 Char1"/>
    <w:basedOn w:val="DefaultParagraphFont"/>
    <w:uiPriority w:val="9"/>
    <w:rsid w:val="00D1656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1">
    <w:name w:val="Heading 2 Char1"/>
    <w:basedOn w:val="DefaultParagraphFont"/>
    <w:uiPriority w:val="9"/>
    <w:semiHidden/>
    <w:rsid w:val="00D1656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1">
    <w:name w:val="Heading 3 Char1"/>
    <w:basedOn w:val="DefaultParagraphFont"/>
    <w:uiPriority w:val="9"/>
    <w:semiHidden/>
    <w:rsid w:val="00D1656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er">
    <w:name w:val="header"/>
    <w:basedOn w:val="Normal"/>
    <w:link w:val="HeaderChar1"/>
    <w:uiPriority w:val="99"/>
    <w:semiHidden/>
    <w:unhideWhenUsed/>
    <w:rsid w:val="00D165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1">
    <w:name w:val="Header Char1"/>
    <w:basedOn w:val="DefaultParagraphFont"/>
    <w:link w:val="Header"/>
    <w:uiPriority w:val="99"/>
    <w:semiHidden/>
    <w:rsid w:val="00D16569"/>
  </w:style>
  <w:style w:type="paragraph" w:styleId="Footer">
    <w:name w:val="footer"/>
    <w:basedOn w:val="Normal"/>
    <w:link w:val="FooterChar1"/>
    <w:uiPriority w:val="99"/>
    <w:semiHidden/>
    <w:unhideWhenUsed/>
    <w:rsid w:val="00D165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1">
    <w:name w:val="Footer Char1"/>
    <w:basedOn w:val="DefaultParagraphFont"/>
    <w:link w:val="Footer"/>
    <w:uiPriority w:val="99"/>
    <w:semiHidden/>
    <w:rsid w:val="00D16569"/>
  </w:style>
  <w:style w:type="table" w:styleId="LightList-Accent3">
    <w:name w:val="Light List Accent 3"/>
    <w:basedOn w:val="TableNormal"/>
    <w:uiPriority w:val="61"/>
    <w:semiHidden/>
    <w:unhideWhenUsed/>
    <w:rsid w:val="00D16569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D16569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Revision">
    <w:name w:val="Revision"/>
    <w:hidden/>
    <w:uiPriority w:val="99"/>
    <w:semiHidden/>
    <w:rsid w:val="00D16569"/>
    <w:pPr>
      <w:spacing w:after="0" w:line="240" w:lineRule="auto"/>
    </w:pPr>
  </w:style>
  <w:style w:type="table" w:styleId="TableGrid">
    <w:name w:val="Table Grid"/>
    <w:basedOn w:val="TableNormal"/>
    <w:uiPriority w:val="39"/>
    <w:rsid w:val="00D165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165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2797</Words>
  <Characters>15943</Characters>
  <Application>Microsoft Office Word</Application>
  <DocSecurity>0</DocSecurity>
  <Lines>132</Lines>
  <Paragraphs>37</Paragraphs>
  <ScaleCrop>false</ScaleCrop>
  <Company/>
  <LinksUpToDate>false</LinksUpToDate>
  <CharactersWithSpaces>18703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Ammar Ahmed Khan</dc:creator>
  <cp:keywords/>
  <dc:description/>
  <cp:lastModifiedBy>Ammar Ahmed Khan</cp:lastModifiedBy>
  <cp:revision>7</cp:revision>
  <dcterms:created xsi:type="dcterms:W3CDTF">2023-04-28T23:10:00Z</dcterms:created>
  <dcterms:modified xsi:type="dcterms:W3CDTF">2024-01-21T10:54:00Z</dcterms:modified>
</cp:coreProperties>
</file>