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FF94FA" w14:textId="77777777" w:rsidR="008620EE" w:rsidRDefault="008620EE" w:rsidP="00907237">
      <w:pPr>
        <w:ind w:right="44"/>
        <w:jc w:val="center"/>
        <w:rPr>
          <w:rFonts w:ascii="Times New Roman" w:hAnsi="Times New Roman" w:cs="Times New Roman"/>
          <w:b/>
          <w:bCs/>
          <w:sz w:val="72"/>
          <w:szCs w:val="72"/>
        </w:rPr>
      </w:pPr>
    </w:p>
    <w:p w14:paraId="1A03121D" w14:textId="77777777" w:rsidR="008620EE" w:rsidRDefault="008620EE" w:rsidP="00907237">
      <w:pPr>
        <w:ind w:right="44"/>
        <w:jc w:val="center"/>
        <w:rPr>
          <w:rFonts w:ascii="Times New Roman" w:hAnsi="Times New Roman" w:cs="Times New Roman"/>
          <w:b/>
          <w:bCs/>
          <w:sz w:val="72"/>
          <w:szCs w:val="72"/>
        </w:rPr>
      </w:pPr>
    </w:p>
    <w:p w14:paraId="02DAAD78" w14:textId="77777777" w:rsidR="008620EE" w:rsidRDefault="008620EE" w:rsidP="00907237">
      <w:pPr>
        <w:ind w:right="44"/>
        <w:jc w:val="center"/>
        <w:rPr>
          <w:rFonts w:ascii="Times New Roman" w:hAnsi="Times New Roman" w:cs="Times New Roman"/>
          <w:b/>
          <w:bCs/>
          <w:sz w:val="72"/>
          <w:szCs w:val="72"/>
        </w:rPr>
      </w:pPr>
    </w:p>
    <w:p w14:paraId="1A3D7A49" w14:textId="77777777" w:rsidR="008620EE" w:rsidRDefault="008620EE" w:rsidP="00907237">
      <w:pPr>
        <w:ind w:right="44"/>
        <w:jc w:val="center"/>
        <w:rPr>
          <w:rFonts w:ascii="Times New Roman" w:hAnsi="Times New Roman" w:cs="Times New Roman"/>
          <w:b/>
          <w:bCs/>
          <w:sz w:val="72"/>
          <w:szCs w:val="72"/>
        </w:rPr>
      </w:pPr>
    </w:p>
    <w:p w14:paraId="50CF7E9B" w14:textId="6A54A594" w:rsidR="00607FF8" w:rsidRPr="00CF7EFE" w:rsidRDefault="00B55DDE" w:rsidP="00907237">
      <w:pPr>
        <w:ind w:right="44"/>
        <w:jc w:val="center"/>
        <w:rPr>
          <w:rFonts w:ascii="Times New Roman" w:hAnsi="Times New Roman" w:cs="Times New Roman"/>
          <w:b/>
          <w:bCs/>
          <w:sz w:val="72"/>
          <w:szCs w:val="72"/>
        </w:rPr>
      </w:pPr>
      <w:r>
        <w:rPr>
          <w:rFonts w:ascii="Times New Roman" w:hAnsi="Times New Roman" w:cs="Times New Roman"/>
          <w:b/>
          <w:bCs/>
          <w:sz w:val="72"/>
          <w:szCs w:val="72"/>
        </w:rPr>
        <w:t>Appendix A.</w:t>
      </w:r>
    </w:p>
    <w:p w14:paraId="3134BBA1" w14:textId="4F0EEE46" w:rsidR="00CF7EFE" w:rsidRDefault="00CF7EFE" w:rsidP="00907237">
      <w:pPr>
        <w:ind w:right="44"/>
        <w:jc w:val="both"/>
        <w:rPr>
          <w:rFonts w:ascii="Times New Roman" w:hAnsi="Times New Roman" w:cs="Times New Roman"/>
        </w:rPr>
      </w:pPr>
    </w:p>
    <w:p w14:paraId="0AD7C4A8" w14:textId="47F30DC3" w:rsidR="00CF7EFE" w:rsidRDefault="00CF7EFE" w:rsidP="00907237">
      <w:pPr>
        <w:ind w:right="44"/>
        <w:jc w:val="both"/>
        <w:rPr>
          <w:rFonts w:ascii="Times New Roman" w:hAnsi="Times New Roman" w:cs="Times New Roman"/>
        </w:rPr>
      </w:pPr>
    </w:p>
    <w:p w14:paraId="5263BB6B" w14:textId="5719DFF2" w:rsidR="00CF7EFE" w:rsidRDefault="00CF7EFE" w:rsidP="00907237">
      <w:pPr>
        <w:ind w:right="44"/>
        <w:jc w:val="both"/>
        <w:rPr>
          <w:rFonts w:ascii="Times New Roman" w:hAnsi="Times New Roman" w:cs="Times New Roman"/>
        </w:rPr>
      </w:pPr>
    </w:p>
    <w:p w14:paraId="16C5AA28" w14:textId="381D76A1" w:rsidR="00CF7EFE" w:rsidRDefault="00CF7EFE" w:rsidP="00907237">
      <w:pPr>
        <w:ind w:right="44"/>
        <w:jc w:val="both"/>
        <w:rPr>
          <w:rFonts w:ascii="Times New Roman" w:hAnsi="Times New Roman" w:cs="Times New Roman"/>
        </w:rPr>
      </w:pPr>
    </w:p>
    <w:p w14:paraId="33CFBAAF" w14:textId="77777777" w:rsidR="00A42BD0" w:rsidRDefault="00A42BD0" w:rsidP="00907237">
      <w:pPr>
        <w:ind w:right="44"/>
        <w:rPr>
          <w:rFonts w:ascii="Times New Roman" w:hAnsi="Times New Roman" w:cs="Times New Roman"/>
          <w:b/>
          <w:bCs/>
          <w:color w:val="2E74B5" w:themeColor="accent5" w:themeShade="BF"/>
        </w:rPr>
      </w:pPr>
      <w:r>
        <w:rPr>
          <w:rFonts w:ascii="Times New Roman" w:hAnsi="Times New Roman" w:cs="Times New Roman"/>
          <w:b/>
          <w:bCs/>
          <w:color w:val="2E74B5" w:themeColor="accent5" w:themeShade="BF"/>
        </w:rPr>
        <w:br w:type="page"/>
      </w:r>
    </w:p>
    <w:p w14:paraId="63BE2DE4" w14:textId="7CA02FAB" w:rsidR="00CF7EFE" w:rsidRDefault="00CF7EFE" w:rsidP="00907237">
      <w:pPr>
        <w:ind w:right="44"/>
        <w:jc w:val="both"/>
        <w:rPr>
          <w:rFonts w:ascii="Times New Roman" w:hAnsi="Times New Roman" w:cs="Times New Roman"/>
          <w:b/>
          <w:bCs/>
          <w:iCs/>
        </w:rPr>
      </w:pPr>
      <w:r>
        <w:rPr>
          <w:rFonts w:ascii="Times New Roman" w:hAnsi="Times New Roman" w:cs="Times New Roman"/>
          <w:b/>
          <w:bCs/>
          <w:color w:val="2E74B5" w:themeColor="accent5" w:themeShade="BF"/>
        </w:rPr>
        <w:lastRenderedPageBreak/>
        <w:t>Supplementary f</w:t>
      </w:r>
      <w:r w:rsidRPr="00E472E2">
        <w:rPr>
          <w:rFonts w:ascii="Times New Roman" w:hAnsi="Times New Roman" w:cs="Times New Roman"/>
          <w:b/>
          <w:bCs/>
          <w:color w:val="2E74B5" w:themeColor="accent5" w:themeShade="BF"/>
        </w:rPr>
        <w:t>igure legends</w:t>
      </w:r>
    </w:p>
    <w:p w14:paraId="56BEA957" w14:textId="6F224A20" w:rsidR="00CF7EFE" w:rsidRDefault="00CF7EFE" w:rsidP="00907237">
      <w:pPr>
        <w:ind w:right="44"/>
        <w:jc w:val="both"/>
        <w:rPr>
          <w:rFonts w:ascii="Times New Roman" w:hAnsi="Times New Roman" w:cs="Times New Roman"/>
        </w:rPr>
      </w:pPr>
      <w:r w:rsidRPr="00CA2AAB">
        <w:rPr>
          <w:rFonts w:ascii="Times New Roman" w:hAnsi="Times New Roman" w:cs="Times New Roman"/>
          <w:b/>
          <w:bCs/>
          <w:iCs/>
        </w:rPr>
        <w:t xml:space="preserve">Supplementary </w:t>
      </w:r>
      <w:r>
        <w:rPr>
          <w:rFonts w:ascii="Times New Roman" w:hAnsi="Times New Roman" w:cs="Times New Roman"/>
          <w:b/>
          <w:bCs/>
          <w:iCs/>
        </w:rPr>
        <w:t>Fig</w:t>
      </w:r>
      <w:r w:rsidR="00602213">
        <w:rPr>
          <w:rFonts w:ascii="Times New Roman" w:hAnsi="Times New Roman" w:cs="Times New Roman"/>
          <w:b/>
          <w:bCs/>
          <w:iCs/>
        </w:rPr>
        <w:t>ure</w:t>
      </w:r>
      <w:r w:rsidR="00773ABB">
        <w:rPr>
          <w:rFonts w:ascii="Times New Roman" w:hAnsi="Times New Roman" w:cs="Times New Roman"/>
          <w:b/>
          <w:bCs/>
          <w:iCs/>
        </w:rPr>
        <w:t xml:space="preserve"> </w:t>
      </w:r>
      <w:r w:rsidRPr="00CA2AAB">
        <w:rPr>
          <w:rFonts w:ascii="Times New Roman" w:hAnsi="Times New Roman" w:cs="Times New Roman"/>
          <w:b/>
          <w:bCs/>
          <w:iCs/>
        </w:rPr>
        <w:t>1</w:t>
      </w:r>
      <w:r w:rsidR="00602213">
        <w:rPr>
          <w:rFonts w:ascii="Times New Roman" w:hAnsi="Times New Roman" w:cs="Times New Roman"/>
          <w:b/>
          <w:bCs/>
          <w:iCs/>
        </w:rPr>
        <w:t>.</w:t>
      </w:r>
      <w:r w:rsidRPr="00CA2AAB">
        <w:rPr>
          <w:rFonts w:ascii="Times New Roman" w:hAnsi="Times New Roman" w:cs="Times New Roman"/>
          <w:b/>
          <w:bCs/>
          <w:iCs/>
        </w:rPr>
        <w:t xml:space="preserve"> </w:t>
      </w:r>
      <w:r w:rsidRPr="00C51173">
        <w:rPr>
          <w:rFonts w:ascii="Times New Roman" w:hAnsi="Times New Roman" w:cs="Times New Roman"/>
          <w:b/>
          <w:iCs/>
        </w:rPr>
        <w:t>Experimental workflow</w:t>
      </w:r>
      <w:r>
        <w:rPr>
          <w:rFonts w:ascii="Times New Roman" w:hAnsi="Times New Roman" w:cs="Times New Roman"/>
        </w:rPr>
        <w:t xml:space="preserve"> </w:t>
      </w:r>
    </w:p>
    <w:p w14:paraId="6B734093" w14:textId="6217005D" w:rsidR="00CF7EFE" w:rsidRPr="0045240D" w:rsidRDefault="00CF7EFE" w:rsidP="00907237">
      <w:pPr>
        <w:ind w:right="44"/>
        <w:jc w:val="both"/>
        <w:rPr>
          <w:rFonts w:ascii="Times New Roman" w:hAnsi="Times New Roman" w:cs="Times New Roman"/>
          <w:bCs/>
          <w:iCs/>
        </w:rPr>
      </w:pPr>
      <w:r w:rsidRPr="0045240D">
        <w:rPr>
          <w:rFonts w:ascii="Times New Roman" w:hAnsi="Times New Roman" w:cs="Times New Roman"/>
        </w:rPr>
        <w:t>DNA</w:t>
      </w:r>
      <w:r w:rsidR="00773ABB">
        <w:rPr>
          <w:rFonts w:ascii="Times New Roman" w:hAnsi="Times New Roman" w:cs="Times New Roman"/>
        </w:rPr>
        <w:t>s</w:t>
      </w:r>
      <w:r w:rsidRPr="0045240D">
        <w:rPr>
          <w:rFonts w:ascii="Times New Roman" w:hAnsi="Times New Roman" w:cs="Times New Roman"/>
        </w:rPr>
        <w:t xml:space="preserve"> extract</w:t>
      </w:r>
      <w:r w:rsidR="00773ABB">
        <w:rPr>
          <w:rFonts w:ascii="Times New Roman" w:hAnsi="Times New Roman" w:cs="Times New Roman"/>
        </w:rPr>
        <w:t>ed</w:t>
      </w:r>
      <w:r w:rsidRPr="0045240D">
        <w:rPr>
          <w:rFonts w:ascii="Times New Roman" w:hAnsi="Times New Roman" w:cs="Times New Roman"/>
        </w:rPr>
        <w:t xml:space="preserve"> from PBMC</w:t>
      </w:r>
      <w:r w:rsidR="00773ABB">
        <w:rPr>
          <w:rFonts w:ascii="Times New Roman" w:hAnsi="Times New Roman" w:cs="Times New Roman"/>
        </w:rPr>
        <w:t>s</w:t>
      </w:r>
      <w:r w:rsidRPr="0045240D">
        <w:rPr>
          <w:rFonts w:ascii="Times New Roman" w:hAnsi="Times New Roman" w:cs="Times New Roman"/>
        </w:rPr>
        <w:t xml:space="preserve"> </w:t>
      </w:r>
      <w:r w:rsidR="00773ABB" w:rsidRPr="0045240D">
        <w:rPr>
          <w:rFonts w:ascii="Times New Roman" w:hAnsi="Times New Roman" w:cs="Times New Roman"/>
        </w:rPr>
        <w:t>w</w:t>
      </w:r>
      <w:r w:rsidR="00773ABB">
        <w:rPr>
          <w:rFonts w:ascii="Times New Roman" w:hAnsi="Times New Roman" w:cs="Times New Roman"/>
        </w:rPr>
        <w:t>ere</w:t>
      </w:r>
      <w:r w:rsidR="00773ABB" w:rsidRPr="0045240D">
        <w:rPr>
          <w:rFonts w:ascii="Times New Roman" w:hAnsi="Times New Roman" w:cs="Times New Roman"/>
        </w:rPr>
        <w:t xml:space="preserve"> </w:t>
      </w:r>
      <w:r w:rsidRPr="0045240D">
        <w:rPr>
          <w:rFonts w:ascii="Times New Roman" w:hAnsi="Times New Roman" w:cs="Times New Roman"/>
        </w:rPr>
        <w:t xml:space="preserve">sequenced </w:t>
      </w:r>
      <w:r w:rsidR="00770DA9">
        <w:rPr>
          <w:rFonts w:ascii="Times New Roman" w:hAnsi="Times New Roman" w:cs="Times New Roman"/>
        </w:rPr>
        <w:t xml:space="preserve">on Illumina </w:t>
      </w:r>
      <w:proofErr w:type="spellStart"/>
      <w:r w:rsidR="00770DA9">
        <w:rPr>
          <w:rFonts w:ascii="Times New Roman" w:hAnsi="Times New Roman" w:cs="Times New Roman"/>
        </w:rPr>
        <w:t>HiSeq</w:t>
      </w:r>
      <w:proofErr w:type="spellEnd"/>
      <w:r w:rsidR="00770DA9">
        <w:rPr>
          <w:rFonts w:ascii="Times New Roman" w:hAnsi="Times New Roman" w:cs="Times New Roman"/>
        </w:rPr>
        <w:t xml:space="preserve"> 4000 or </w:t>
      </w:r>
      <w:proofErr w:type="spellStart"/>
      <w:r w:rsidR="00770DA9">
        <w:rPr>
          <w:rFonts w:ascii="Times New Roman" w:hAnsi="Times New Roman" w:cs="Times New Roman"/>
        </w:rPr>
        <w:t>NovaSeq</w:t>
      </w:r>
      <w:proofErr w:type="spellEnd"/>
      <w:r w:rsidR="00770DA9">
        <w:rPr>
          <w:rFonts w:ascii="Times New Roman" w:hAnsi="Times New Roman" w:cs="Times New Roman"/>
        </w:rPr>
        <w:t xml:space="preserve"> 6000 </w:t>
      </w:r>
      <w:r w:rsidRPr="0045240D">
        <w:rPr>
          <w:rFonts w:ascii="Times New Roman" w:hAnsi="Times New Roman" w:cs="Times New Roman"/>
        </w:rPr>
        <w:t>using the error-corrected sequencing technique and analyzed by machine-learning method.</w:t>
      </w:r>
      <w:r w:rsidRPr="00CA2AAB">
        <w:rPr>
          <w:rFonts w:ascii="Times New Roman" w:hAnsi="Times New Roman" w:cs="Times New Roman"/>
        </w:rPr>
        <w:t xml:space="preserve"> </w:t>
      </w:r>
    </w:p>
    <w:p w14:paraId="3F813CAA" w14:textId="77777777" w:rsidR="00CF7EFE" w:rsidRDefault="00CF7EFE" w:rsidP="00907237">
      <w:pPr>
        <w:ind w:right="44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5C0129F0" w14:textId="36E45A59" w:rsidR="00CF7EFE" w:rsidRDefault="00CF7EFE" w:rsidP="00907237">
      <w:pPr>
        <w:ind w:right="44"/>
        <w:jc w:val="both"/>
        <w:rPr>
          <w:rFonts w:ascii="Times New Roman" w:hAnsi="Times New Roman" w:cs="Times New Roman"/>
          <w:b/>
          <w:bCs/>
        </w:rPr>
      </w:pPr>
      <w:r w:rsidRPr="00CA2AAB">
        <w:rPr>
          <w:rFonts w:ascii="Times New Roman" w:hAnsi="Times New Roman" w:cs="Times New Roman"/>
          <w:b/>
          <w:bCs/>
          <w:iCs/>
        </w:rPr>
        <w:t xml:space="preserve">Supplementary </w:t>
      </w:r>
      <w:r>
        <w:rPr>
          <w:rFonts w:ascii="Times New Roman" w:hAnsi="Times New Roman" w:cs="Times New Roman"/>
          <w:b/>
          <w:bCs/>
          <w:iCs/>
        </w:rPr>
        <w:t>Fig</w:t>
      </w:r>
      <w:r w:rsidR="00602213">
        <w:rPr>
          <w:rFonts w:ascii="Times New Roman" w:hAnsi="Times New Roman" w:cs="Times New Roman"/>
          <w:b/>
          <w:bCs/>
          <w:iCs/>
        </w:rPr>
        <w:t>ure</w:t>
      </w:r>
      <w:r w:rsidR="00773ABB">
        <w:rPr>
          <w:rFonts w:ascii="Times New Roman" w:hAnsi="Times New Roman" w:cs="Times New Roman"/>
          <w:b/>
          <w:bCs/>
          <w:iCs/>
        </w:rPr>
        <w:t xml:space="preserve"> </w:t>
      </w:r>
      <w:r>
        <w:rPr>
          <w:rFonts w:ascii="Times New Roman" w:hAnsi="Times New Roman" w:cs="Times New Roman"/>
          <w:b/>
          <w:bCs/>
          <w:iCs/>
        </w:rPr>
        <w:t>2</w:t>
      </w:r>
      <w:r w:rsidR="00602213">
        <w:rPr>
          <w:rFonts w:ascii="Times New Roman" w:hAnsi="Times New Roman" w:cs="Times New Roman"/>
          <w:b/>
          <w:bCs/>
          <w:iCs/>
        </w:rPr>
        <w:t>.</w:t>
      </w:r>
      <w:r w:rsidR="00770DA9">
        <w:rPr>
          <w:rFonts w:ascii="Times New Roman" w:hAnsi="Times New Roman" w:cs="Times New Roman"/>
          <w:b/>
          <w:bCs/>
        </w:rPr>
        <w:t xml:space="preserve"> Overview</w:t>
      </w:r>
      <w:r w:rsidRPr="00C51173">
        <w:rPr>
          <w:rFonts w:ascii="Times New Roman" w:hAnsi="Times New Roman" w:cs="Times New Roman"/>
          <w:b/>
          <w:bCs/>
        </w:rPr>
        <w:t xml:space="preserve"> of</w:t>
      </w:r>
      <w:r w:rsidR="00770DA9">
        <w:rPr>
          <w:rFonts w:ascii="Times New Roman" w:hAnsi="Times New Roman" w:cs="Times New Roman"/>
          <w:b/>
          <w:bCs/>
        </w:rPr>
        <w:t xml:space="preserve"> the </w:t>
      </w:r>
      <w:r w:rsidRPr="00C51173">
        <w:rPr>
          <w:rFonts w:ascii="Times New Roman" w:hAnsi="Times New Roman" w:cs="Times New Roman"/>
          <w:b/>
          <w:bCs/>
        </w:rPr>
        <w:t>Error-corrected Sequencing</w:t>
      </w:r>
      <w:r w:rsidR="00770DA9">
        <w:rPr>
          <w:rFonts w:ascii="Times New Roman" w:hAnsi="Times New Roman" w:cs="Times New Roman"/>
          <w:b/>
          <w:bCs/>
        </w:rPr>
        <w:t xml:space="preserve"> metrics</w:t>
      </w:r>
    </w:p>
    <w:p w14:paraId="33B2B068" w14:textId="57180430" w:rsidR="00CF7EFE" w:rsidRPr="00011E2E" w:rsidRDefault="00773ABB" w:rsidP="00907237">
      <w:pPr>
        <w:ind w:right="44"/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</w:rPr>
        <w:t>T</w:t>
      </w:r>
      <w:r w:rsidR="00CF7EFE">
        <w:rPr>
          <w:rFonts w:ascii="Times New Roman" w:hAnsi="Times New Roman" w:cs="Times New Roman"/>
        </w:rPr>
        <w:t xml:space="preserve">o have </w:t>
      </w:r>
      <w:r w:rsidR="00CF7EFE" w:rsidRPr="00E472E2">
        <w:rPr>
          <w:rFonts w:ascii="Times New Roman" w:eastAsiaTheme="majorEastAsia" w:hAnsi="Times New Roman" w:cs="Times New Roman"/>
          <w:color w:val="000000" w:themeColor="text1"/>
        </w:rPr>
        <w:t xml:space="preserve">sufficient sequencing depth </w:t>
      </w:r>
      <w:r w:rsidR="00CF7EFE">
        <w:rPr>
          <w:rFonts w:ascii="Times New Roman" w:eastAsiaTheme="majorEastAsia" w:hAnsi="Times New Roman" w:cs="Times New Roman"/>
          <w:color w:val="000000" w:themeColor="text1"/>
        </w:rPr>
        <w:t>for</w:t>
      </w:r>
      <w:r w:rsidR="00CF7EFE" w:rsidRPr="00E472E2">
        <w:rPr>
          <w:rFonts w:ascii="Times New Roman" w:eastAsiaTheme="majorEastAsia" w:hAnsi="Times New Roman" w:cs="Times New Roman"/>
          <w:color w:val="000000" w:themeColor="text1"/>
        </w:rPr>
        <w:t xml:space="preserve"> ensur</w:t>
      </w:r>
      <w:r w:rsidR="00CF7EFE">
        <w:rPr>
          <w:rFonts w:ascii="Times New Roman" w:eastAsiaTheme="majorEastAsia" w:hAnsi="Times New Roman" w:cs="Times New Roman"/>
          <w:color w:val="000000" w:themeColor="text1"/>
        </w:rPr>
        <w:t>ing</w:t>
      </w:r>
      <w:r w:rsidR="00CF7EFE" w:rsidRPr="00E472E2">
        <w:rPr>
          <w:rFonts w:ascii="Times New Roman" w:eastAsiaTheme="majorEastAsia" w:hAnsi="Times New Roman" w:cs="Times New Roman"/>
          <w:color w:val="000000" w:themeColor="text1"/>
        </w:rPr>
        <w:t xml:space="preserve"> the accuracy of detection</w:t>
      </w:r>
      <w:r w:rsidR="00CF7EFE">
        <w:rPr>
          <w:rFonts w:ascii="Times New Roman" w:eastAsiaTheme="majorEastAsia" w:hAnsi="Times New Roman" w:cs="Times New Roman"/>
          <w:color w:val="000000" w:themeColor="text1"/>
        </w:rPr>
        <w:t>,</w:t>
      </w:r>
      <w:r w:rsidR="00CF7EFE">
        <w:rPr>
          <w:rFonts w:ascii="Times New Roman" w:hAnsi="Times New Roman" w:cs="Times New Roman"/>
        </w:rPr>
        <w:t xml:space="preserve"> all the tests were </w:t>
      </w:r>
      <w:r w:rsidR="00CF7EFE" w:rsidRPr="00E472E2">
        <w:rPr>
          <w:rFonts w:ascii="Times New Roman" w:eastAsiaTheme="majorEastAsia" w:hAnsi="Times New Roman" w:cs="Times New Roman"/>
          <w:color w:val="000000" w:themeColor="text1"/>
        </w:rPr>
        <w:t>greate</w:t>
      </w:r>
      <w:r w:rsidR="00CF7EFE" w:rsidRPr="00E472E2">
        <w:rPr>
          <w:rFonts w:ascii="Times New Roman" w:eastAsiaTheme="majorEastAsia" w:hAnsi="Times New Roman" w:cs="Times New Roman"/>
          <w:color w:val="000000"/>
        </w:rPr>
        <w:t xml:space="preserve">r than 3,000X </w:t>
      </w:r>
      <w:r w:rsidR="00CF7EFE">
        <w:rPr>
          <w:rFonts w:ascii="Times New Roman" w:eastAsiaTheme="majorEastAsia" w:hAnsi="Times New Roman" w:cs="Times New Roman"/>
          <w:color w:val="000000"/>
        </w:rPr>
        <w:t xml:space="preserve">coverage </w:t>
      </w:r>
      <w:r w:rsidR="00CF7EFE" w:rsidRPr="00E472E2">
        <w:rPr>
          <w:rFonts w:ascii="Times New Roman" w:eastAsiaTheme="majorEastAsia" w:hAnsi="Times New Roman" w:cs="Times New Roman"/>
          <w:color w:val="000000"/>
        </w:rPr>
        <w:t xml:space="preserve">in </w:t>
      </w:r>
      <w:r w:rsidR="00CF7EFE">
        <w:rPr>
          <w:rFonts w:ascii="Times New Roman" w:eastAsiaTheme="majorEastAsia" w:hAnsi="Times New Roman" w:cs="Times New Roman"/>
          <w:color w:val="000000"/>
        </w:rPr>
        <w:t>"</w:t>
      </w:r>
      <w:r w:rsidR="00CF7EFE" w:rsidRPr="00E472E2">
        <w:rPr>
          <w:rFonts w:ascii="Times New Roman" w:eastAsiaTheme="majorEastAsia" w:hAnsi="Times New Roman" w:cs="Times New Roman"/>
          <w:color w:val="000000"/>
        </w:rPr>
        <w:t>unique sequencing</w:t>
      </w:r>
      <w:r w:rsidR="00CF7EFE">
        <w:rPr>
          <w:rFonts w:ascii="Times New Roman" w:eastAsiaTheme="majorEastAsia" w:hAnsi="Times New Roman" w:cs="Times New Roman"/>
          <w:color w:val="000000"/>
        </w:rPr>
        <w:t xml:space="preserve"> depth"</w:t>
      </w:r>
      <w:r w:rsidR="00CF7EFE" w:rsidRPr="00E472E2">
        <w:rPr>
          <w:rFonts w:ascii="Times New Roman" w:eastAsiaTheme="majorEastAsia" w:hAnsi="Times New Roman" w:cs="Times New Roman"/>
          <w:color w:val="000000"/>
        </w:rPr>
        <w:t>.</w:t>
      </w:r>
    </w:p>
    <w:p w14:paraId="692665E9" w14:textId="77777777" w:rsidR="00CF7EFE" w:rsidRDefault="00CF7EFE" w:rsidP="00907237">
      <w:pPr>
        <w:ind w:right="44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01209D93" w14:textId="67E96AB6" w:rsidR="00CF7EFE" w:rsidRDefault="00CF7EFE" w:rsidP="00907237">
      <w:pPr>
        <w:ind w:right="44"/>
        <w:jc w:val="both"/>
        <w:rPr>
          <w:rFonts w:ascii="Times New Roman" w:hAnsi="Times New Roman" w:cs="Times New Roman"/>
          <w:b/>
          <w:iCs/>
        </w:rPr>
      </w:pPr>
      <w:r w:rsidRPr="00CA2AAB">
        <w:rPr>
          <w:rFonts w:ascii="Times New Roman" w:hAnsi="Times New Roman" w:cs="Times New Roman"/>
          <w:b/>
          <w:bCs/>
          <w:iCs/>
        </w:rPr>
        <w:t xml:space="preserve">Supplementary </w:t>
      </w:r>
      <w:r>
        <w:rPr>
          <w:rFonts w:ascii="Times New Roman" w:hAnsi="Times New Roman" w:cs="Times New Roman"/>
          <w:b/>
          <w:bCs/>
          <w:iCs/>
        </w:rPr>
        <w:t>Fig</w:t>
      </w:r>
      <w:r w:rsidR="00602213">
        <w:rPr>
          <w:rFonts w:ascii="Times New Roman" w:hAnsi="Times New Roman" w:cs="Times New Roman"/>
          <w:b/>
          <w:bCs/>
          <w:iCs/>
        </w:rPr>
        <w:t>ure</w:t>
      </w:r>
      <w:r w:rsidR="00773ABB">
        <w:rPr>
          <w:rFonts w:ascii="Times New Roman" w:hAnsi="Times New Roman" w:cs="Times New Roman" w:hint="eastAsia"/>
          <w:b/>
          <w:bCs/>
          <w:iCs/>
        </w:rPr>
        <w:t xml:space="preserve"> </w:t>
      </w:r>
      <w:r>
        <w:rPr>
          <w:rFonts w:ascii="Times New Roman" w:hAnsi="Times New Roman" w:cs="Times New Roman"/>
          <w:b/>
          <w:bCs/>
          <w:iCs/>
        </w:rPr>
        <w:t>3</w:t>
      </w:r>
      <w:r w:rsidR="00602213">
        <w:rPr>
          <w:rFonts w:ascii="Times New Roman" w:hAnsi="Times New Roman" w:cs="Times New Roman"/>
          <w:b/>
          <w:bCs/>
          <w:iCs/>
        </w:rPr>
        <w:t>.</w:t>
      </w:r>
      <w:r w:rsidRPr="00CA2AAB">
        <w:rPr>
          <w:rFonts w:ascii="Times New Roman" w:hAnsi="Times New Roman" w:cs="Times New Roman"/>
          <w:b/>
          <w:bCs/>
          <w:iCs/>
        </w:rPr>
        <w:t xml:space="preserve"> </w:t>
      </w:r>
      <w:r w:rsidRPr="00C51173">
        <w:rPr>
          <w:rFonts w:ascii="Times New Roman" w:hAnsi="Times New Roman" w:cs="Times New Roman"/>
          <w:b/>
          <w:iCs/>
        </w:rPr>
        <w:t>Number of variant</w:t>
      </w:r>
      <w:r>
        <w:rPr>
          <w:rFonts w:ascii="Times New Roman" w:hAnsi="Times New Roman" w:cs="Times New Roman"/>
          <w:b/>
          <w:iCs/>
        </w:rPr>
        <w:t>s</w:t>
      </w:r>
      <w:r w:rsidRPr="00C51173">
        <w:rPr>
          <w:rFonts w:ascii="Times New Roman" w:hAnsi="Times New Roman" w:cs="Times New Roman"/>
          <w:b/>
          <w:iCs/>
        </w:rPr>
        <w:t xml:space="preserve"> identified in the discovery cohort</w:t>
      </w:r>
    </w:p>
    <w:p w14:paraId="5B49C287" w14:textId="25778980" w:rsidR="00CF7EFE" w:rsidRPr="00DD3377" w:rsidRDefault="00CF7EFE" w:rsidP="00907237">
      <w:pPr>
        <w:ind w:right="44"/>
        <w:jc w:val="both"/>
        <w:rPr>
          <w:rFonts w:ascii="Times New Roman" w:hAnsi="Times New Roman" w:cs="Times New Roman"/>
          <w:bCs/>
          <w:iCs/>
        </w:rPr>
      </w:pPr>
      <w:r w:rsidRPr="00DD3377">
        <w:rPr>
          <w:rFonts w:ascii="Times New Roman" w:hAnsi="Times New Roman" w:cs="Times New Roman" w:hint="eastAsia"/>
          <w:bCs/>
          <w:iCs/>
        </w:rPr>
        <w:t>T</w:t>
      </w:r>
      <w:r w:rsidRPr="00DD3377">
        <w:rPr>
          <w:rFonts w:ascii="Times New Roman" w:hAnsi="Times New Roman" w:cs="Times New Roman"/>
          <w:bCs/>
          <w:iCs/>
        </w:rPr>
        <w:t>he red and blue bar indicated the number of synonymous</w:t>
      </w:r>
      <w:r>
        <w:rPr>
          <w:rFonts w:ascii="Times New Roman" w:hAnsi="Times New Roman" w:cs="Times New Roman"/>
          <w:bCs/>
          <w:iCs/>
        </w:rPr>
        <w:t xml:space="preserve"> and non-synonymous</w:t>
      </w:r>
      <w:r w:rsidRPr="00DD3377">
        <w:rPr>
          <w:rFonts w:ascii="Times New Roman" w:hAnsi="Times New Roman" w:cs="Times New Roman"/>
          <w:bCs/>
          <w:iCs/>
        </w:rPr>
        <w:t xml:space="preserve"> variants in each sample</w:t>
      </w:r>
      <w:r>
        <w:rPr>
          <w:rFonts w:ascii="Times New Roman" w:hAnsi="Times New Roman" w:cs="Times New Roman"/>
          <w:bCs/>
          <w:iCs/>
        </w:rPr>
        <w:t>, respectively.</w:t>
      </w:r>
      <w:r w:rsidRPr="00DD3377">
        <w:rPr>
          <w:rFonts w:ascii="Times New Roman" w:hAnsi="Times New Roman" w:cs="Times New Roman"/>
          <w:bCs/>
          <w:iCs/>
        </w:rPr>
        <w:t xml:space="preserve"> </w:t>
      </w:r>
      <w:r w:rsidR="00956557" w:rsidRPr="00D97776">
        <w:rPr>
          <w:rFonts w:ascii="Times New Roman" w:hAnsi="Times New Roman" w:cs="Times New Roman"/>
          <w:i/>
          <w:iCs/>
        </w:rPr>
        <w:t>P</w:t>
      </w:r>
      <w:r w:rsidR="00956557" w:rsidRPr="00D97776">
        <w:rPr>
          <w:rFonts w:ascii="Times New Roman" w:hAnsi="Times New Roman" w:cs="Times New Roman"/>
          <w:iCs/>
        </w:rPr>
        <w:t>-values were calculated using two-sample T test with Welch’s correction</w:t>
      </w:r>
      <w:r w:rsidR="00956557">
        <w:rPr>
          <w:rFonts w:ascii="Times New Roman" w:hAnsi="Times New Roman" w:cs="Times New Roman"/>
          <w:iCs/>
        </w:rPr>
        <w:t>.</w:t>
      </w:r>
    </w:p>
    <w:p w14:paraId="37B8A2BD" w14:textId="77777777" w:rsidR="00CF7EFE" w:rsidRDefault="00CF7EFE" w:rsidP="00907237">
      <w:pPr>
        <w:ind w:right="44"/>
        <w:jc w:val="both"/>
        <w:rPr>
          <w:rFonts w:ascii="Times New Roman" w:hAnsi="Times New Roman" w:cs="Times New Roman"/>
          <w:bCs/>
          <w:iCs/>
        </w:rPr>
      </w:pPr>
    </w:p>
    <w:p w14:paraId="76220EB0" w14:textId="20B84851" w:rsidR="000F35A0" w:rsidRPr="000F35A0" w:rsidRDefault="000F35A0" w:rsidP="00907237">
      <w:pPr>
        <w:ind w:right="44"/>
        <w:jc w:val="both"/>
        <w:rPr>
          <w:rFonts w:ascii="Times New Roman" w:hAnsi="Times New Roman" w:cs="Times New Roman"/>
          <w:b/>
          <w:bCs/>
          <w:iCs/>
        </w:rPr>
      </w:pPr>
      <w:r w:rsidRPr="000F35A0">
        <w:rPr>
          <w:rFonts w:ascii="Times New Roman" w:hAnsi="Times New Roman" w:cs="Times New Roman"/>
          <w:b/>
          <w:bCs/>
          <w:iCs/>
        </w:rPr>
        <w:t xml:space="preserve"> </w:t>
      </w:r>
    </w:p>
    <w:p w14:paraId="4834B22E" w14:textId="28A4693A" w:rsidR="00CF7EFE" w:rsidRPr="000F35A0" w:rsidRDefault="00CF7EFE" w:rsidP="00907237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466599BB" w14:textId="42C77599" w:rsidR="00CF7EFE" w:rsidRDefault="00CF7EFE" w:rsidP="00907237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78F7402D" w14:textId="644E1F93" w:rsidR="00CF7EFE" w:rsidRDefault="00CF7EFE" w:rsidP="0050664C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241E3DDE" w14:textId="373843F7" w:rsidR="007B15EB" w:rsidRDefault="007B15EB" w:rsidP="0050664C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04943E2A" w14:textId="46218628" w:rsidR="007B15EB" w:rsidRDefault="007B15EB" w:rsidP="0050664C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0F248F84" w14:textId="08A26C69" w:rsidR="007B15EB" w:rsidRDefault="007B15EB" w:rsidP="0050664C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5A25A720" w14:textId="71894C31" w:rsidR="007B15EB" w:rsidRDefault="007B15EB" w:rsidP="0050664C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3B3CDE46" w14:textId="2928019E" w:rsidR="007B15EB" w:rsidRDefault="007B15EB" w:rsidP="0050664C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7ED2CA3C" w14:textId="77A556B4" w:rsidR="007B15EB" w:rsidRDefault="007B15EB" w:rsidP="0050664C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1CFC41C9" w14:textId="14748261" w:rsidR="007B15EB" w:rsidRDefault="007B15EB" w:rsidP="0050664C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54BA8C38" w14:textId="77777777" w:rsidR="007B15EB" w:rsidRDefault="007B15EB" w:rsidP="00907237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22C6A5B3" w14:textId="39CF8F68" w:rsidR="00CF7EFE" w:rsidRDefault="00CF7EFE" w:rsidP="00907237">
      <w:pPr>
        <w:ind w:right="44"/>
        <w:jc w:val="both"/>
        <w:rPr>
          <w:rFonts w:ascii="Times New Roman" w:hAnsi="Times New Roman" w:cs="Times New Roman"/>
          <w:b/>
          <w:iCs/>
        </w:rPr>
      </w:pPr>
    </w:p>
    <w:p w14:paraId="64128B0C" w14:textId="58BB1108" w:rsidR="00CF7EFE" w:rsidRDefault="00CF7EFE" w:rsidP="00907237">
      <w:pPr>
        <w:ind w:right="44"/>
        <w:jc w:val="both"/>
        <w:rPr>
          <w:rFonts w:ascii="Times New Roman" w:hAnsi="Times New Roman" w:cs="Times New Roman"/>
        </w:rPr>
      </w:pPr>
    </w:p>
    <w:p w14:paraId="5F5D193D" w14:textId="11EE3D7F" w:rsidR="00CF7EFE" w:rsidRDefault="00CF7EFE" w:rsidP="00907237">
      <w:pPr>
        <w:ind w:right="44"/>
        <w:jc w:val="both"/>
        <w:rPr>
          <w:rFonts w:ascii="Times New Roman" w:hAnsi="Times New Roman" w:cs="Times New Roman"/>
        </w:rPr>
      </w:pPr>
    </w:p>
    <w:p w14:paraId="7BB9FB50" w14:textId="783E2F1F" w:rsidR="00CF7EFE" w:rsidRDefault="00CF7EFE">
      <w:pPr>
        <w:ind w:right="44"/>
        <w:jc w:val="both"/>
        <w:rPr>
          <w:rFonts w:ascii="Times New Roman" w:hAnsi="Times New Roman" w:cs="Times New Roman"/>
        </w:rPr>
      </w:pPr>
    </w:p>
    <w:p w14:paraId="04A2B0AD" w14:textId="70608C6D" w:rsidR="00FD3141" w:rsidRDefault="00FD3141">
      <w:pPr>
        <w:ind w:right="44"/>
        <w:jc w:val="both"/>
        <w:rPr>
          <w:rFonts w:ascii="Times New Roman" w:hAnsi="Times New Roman" w:cs="Times New Roman"/>
        </w:rPr>
      </w:pPr>
    </w:p>
    <w:p w14:paraId="42F8188D" w14:textId="77777777" w:rsidR="00FD3141" w:rsidRDefault="00FD3141" w:rsidP="00907237">
      <w:pPr>
        <w:ind w:right="44"/>
        <w:jc w:val="both"/>
        <w:rPr>
          <w:rFonts w:ascii="Times New Roman" w:hAnsi="Times New Roman" w:cs="Times New Roman"/>
        </w:rPr>
      </w:pPr>
    </w:p>
    <w:p w14:paraId="600B4A16" w14:textId="0F86C456" w:rsidR="00CF7EFE" w:rsidRDefault="00CF7EFE" w:rsidP="00907237">
      <w:pPr>
        <w:ind w:right="44"/>
        <w:jc w:val="both"/>
        <w:rPr>
          <w:rFonts w:ascii="Times New Roman" w:hAnsi="Times New Roman" w:cs="Times New Roman"/>
        </w:rPr>
      </w:pPr>
    </w:p>
    <w:p w14:paraId="4ED87092" w14:textId="09F8F1BD" w:rsidR="00CF7EFE" w:rsidRDefault="00CF7EFE" w:rsidP="0050664C">
      <w:pPr>
        <w:ind w:right="44"/>
        <w:jc w:val="both"/>
        <w:rPr>
          <w:rFonts w:ascii="Times New Roman" w:hAnsi="Times New Roman" w:cs="Times New Roman"/>
        </w:rPr>
      </w:pPr>
    </w:p>
    <w:p w14:paraId="3B350EC0" w14:textId="7C3E0565" w:rsidR="00FB4D55" w:rsidRDefault="00FB4D55" w:rsidP="0050664C">
      <w:pPr>
        <w:ind w:right="44"/>
        <w:jc w:val="both"/>
        <w:rPr>
          <w:rFonts w:ascii="Times New Roman" w:hAnsi="Times New Roman" w:cs="Times New Roman"/>
        </w:rPr>
      </w:pPr>
    </w:p>
    <w:p w14:paraId="7261EF9F" w14:textId="33817F2F" w:rsidR="00FB4D55" w:rsidRDefault="00FB4D55" w:rsidP="00907237">
      <w:pPr>
        <w:ind w:right="44"/>
        <w:jc w:val="both"/>
        <w:rPr>
          <w:rFonts w:ascii="Times New Roman" w:hAnsi="Times New Roman" w:cs="Times New Roman"/>
        </w:rPr>
      </w:pPr>
    </w:p>
    <w:p w14:paraId="20382324" w14:textId="74E53634" w:rsidR="00CF7EFE" w:rsidRDefault="00CF7EFE" w:rsidP="00907237">
      <w:pPr>
        <w:ind w:right="44"/>
        <w:jc w:val="both"/>
        <w:rPr>
          <w:rFonts w:ascii="Times New Roman" w:hAnsi="Times New Roman" w:cs="Times New Roman"/>
        </w:rPr>
      </w:pPr>
    </w:p>
    <w:p w14:paraId="607B31BF" w14:textId="2E5E93F6" w:rsidR="00CF7EFE" w:rsidRDefault="00CF7EFE" w:rsidP="00907237">
      <w:pPr>
        <w:ind w:right="44"/>
        <w:jc w:val="both"/>
        <w:rPr>
          <w:rFonts w:ascii="Times New Roman" w:hAnsi="Times New Roman" w:cs="Times New Roman"/>
        </w:rPr>
      </w:pPr>
    </w:p>
    <w:p w14:paraId="082C2F28" w14:textId="1D975D10" w:rsidR="000F35A0" w:rsidRDefault="000F35A0" w:rsidP="00907237">
      <w:pPr>
        <w:ind w:right="44"/>
        <w:jc w:val="both"/>
        <w:rPr>
          <w:rFonts w:ascii="Times New Roman" w:hAnsi="Times New Roman" w:cs="Times New Roman"/>
        </w:rPr>
      </w:pPr>
    </w:p>
    <w:p w14:paraId="52D9F8D7" w14:textId="0F2C3BA2" w:rsidR="000F35A0" w:rsidRDefault="000F35A0" w:rsidP="00907237">
      <w:pPr>
        <w:ind w:right="44"/>
        <w:jc w:val="both"/>
        <w:rPr>
          <w:rFonts w:ascii="Times New Roman" w:hAnsi="Times New Roman" w:cs="Times New Roman"/>
        </w:rPr>
      </w:pPr>
    </w:p>
    <w:p w14:paraId="2EF85C11" w14:textId="08F0C415" w:rsidR="000F35A0" w:rsidRDefault="000F35A0" w:rsidP="00907237">
      <w:pPr>
        <w:ind w:right="44"/>
        <w:jc w:val="both"/>
        <w:rPr>
          <w:rFonts w:ascii="Times New Roman" w:hAnsi="Times New Roman" w:cs="Times New Roman"/>
        </w:rPr>
      </w:pPr>
    </w:p>
    <w:p w14:paraId="179F0D2F" w14:textId="53D3B536" w:rsidR="000F35A0" w:rsidRDefault="00907237" w:rsidP="00907237">
      <w:pPr>
        <w:ind w:right="44"/>
        <w:jc w:val="both"/>
        <w:rPr>
          <w:rFonts w:ascii="Times New Roman" w:hAnsi="Times New Roman" w:cs="Times New Roman"/>
        </w:rPr>
      </w:pPr>
      <w:r w:rsidRPr="003E25B8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BDBBDFE" wp14:editId="733A5F1C">
            <wp:extent cx="6116320" cy="8655050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865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E2FF8" w14:textId="7EC054C8" w:rsidR="000F35A0" w:rsidRDefault="000F35A0" w:rsidP="00907237">
      <w:pPr>
        <w:ind w:right="44"/>
        <w:jc w:val="both"/>
        <w:rPr>
          <w:rFonts w:ascii="Times New Roman" w:hAnsi="Times New Roman" w:cs="Times New Roman"/>
        </w:rPr>
      </w:pPr>
    </w:p>
    <w:p w14:paraId="16F8E799" w14:textId="77777777" w:rsidR="00CF7EFE" w:rsidRPr="00E472E2" w:rsidRDefault="00CF7EFE" w:rsidP="00907237">
      <w:pPr>
        <w:ind w:right="44"/>
        <w:jc w:val="both"/>
        <w:rPr>
          <w:rFonts w:ascii="Times New Roman" w:hAnsi="Times New Roman" w:cs="Times New Roman" w:hint="eastAsia"/>
        </w:rPr>
      </w:pPr>
    </w:p>
    <w:tbl>
      <w:tblPr>
        <w:tblStyle w:val="af2"/>
        <w:tblW w:w="9493" w:type="dxa"/>
        <w:tblBorders>
          <w:top w:val="none" w:sz="0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5"/>
        <w:gridCol w:w="235"/>
        <w:gridCol w:w="764"/>
        <w:gridCol w:w="235"/>
        <w:gridCol w:w="1034"/>
        <w:gridCol w:w="234"/>
        <w:gridCol w:w="1150"/>
        <w:gridCol w:w="280"/>
        <w:gridCol w:w="1689"/>
        <w:gridCol w:w="235"/>
        <w:gridCol w:w="1852"/>
      </w:tblGrid>
      <w:tr w:rsidR="00AD3B4B" w:rsidRPr="00E472E2" w14:paraId="33419403" w14:textId="77777777" w:rsidTr="00907237">
        <w:trPr>
          <w:trHeight w:val="20"/>
        </w:trPr>
        <w:tc>
          <w:tcPr>
            <w:tcW w:w="9493" w:type="dxa"/>
            <w:gridSpan w:val="11"/>
            <w:tcBorders>
              <w:bottom w:val="single" w:sz="24" w:space="0" w:color="auto"/>
            </w:tcBorders>
          </w:tcPr>
          <w:p w14:paraId="3C9ECD95" w14:textId="2F19E584" w:rsidR="00AD3B4B" w:rsidRPr="00E472E2" w:rsidRDefault="00AD3B4B" w:rsidP="00907237">
            <w:pPr>
              <w:ind w:right="44"/>
              <w:jc w:val="both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  <w:b/>
              </w:rPr>
              <w:lastRenderedPageBreak/>
              <w:t>Supplementary Table1.</w:t>
            </w:r>
            <w:r w:rsidRPr="00E472E2">
              <w:rPr>
                <w:rFonts w:ascii="Times New Roman" w:hAnsi="Times New Roman" w:cs="Times New Roman"/>
              </w:rPr>
              <w:t xml:space="preserve"> Somatic mutations with VAF greater than 0.02 </w:t>
            </w:r>
          </w:p>
        </w:tc>
      </w:tr>
      <w:tr w:rsidR="00AD3B4B" w:rsidRPr="00E472E2" w14:paraId="3C28515E" w14:textId="77777777" w:rsidTr="00907237">
        <w:trPr>
          <w:trHeight w:val="20"/>
        </w:trPr>
        <w:tc>
          <w:tcPr>
            <w:tcW w:w="1825" w:type="dxa"/>
            <w:tcBorders>
              <w:top w:val="nil"/>
              <w:bottom w:val="single" w:sz="12" w:space="0" w:color="auto"/>
            </w:tcBorders>
            <w:vAlign w:val="center"/>
          </w:tcPr>
          <w:p w14:paraId="75D80A7B" w14:textId="7A7D61A5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  <w:r w:rsidRPr="00E472E2">
              <w:rPr>
                <w:rFonts w:ascii="Times New Roman" w:hAnsi="Times New Roman" w:cs="Times New Roman"/>
                <w:b/>
              </w:rPr>
              <w:t>Sample group</w:t>
            </w:r>
          </w:p>
        </w:tc>
        <w:tc>
          <w:tcPr>
            <w:tcW w:w="236" w:type="dxa"/>
            <w:tcBorders>
              <w:top w:val="single" w:sz="24" w:space="0" w:color="auto"/>
              <w:bottom w:val="nil"/>
            </w:tcBorders>
            <w:vAlign w:val="center"/>
          </w:tcPr>
          <w:p w14:paraId="7C171740" w14:textId="77777777" w:rsidR="00A351F6" w:rsidRPr="00E472E2" w:rsidRDefault="00A351F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69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1CE3FB25" w14:textId="378E66B4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  <w:r w:rsidRPr="00E472E2">
              <w:rPr>
                <w:rFonts w:ascii="Times New Roman" w:hAnsi="Times New Roman" w:cs="Times New Roman"/>
                <w:b/>
              </w:rPr>
              <w:t>Age</w:t>
            </w:r>
          </w:p>
        </w:tc>
        <w:tc>
          <w:tcPr>
            <w:tcW w:w="236" w:type="dxa"/>
            <w:tcBorders>
              <w:top w:val="single" w:sz="24" w:space="0" w:color="auto"/>
              <w:bottom w:val="nil"/>
            </w:tcBorders>
            <w:vAlign w:val="center"/>
          </w:tcPr>
          <w:p w14:paraId="71268EE2" w14:textId="77777777" w:rsidR="00A351F6" w:rsidRPr="00E472E2" w:rsidRDefault="00A351F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23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6F446923" w14:textId="2D2A90AF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  <w:r w:rsidRPr="00E472E2">
              <w:rPr>
                <w:rFonts w:ascii="Times New Roman" w:hAnsi="Times New Roman" w:cs="Times New Roman"/>
                <w:b/>
              </w:rPr>
              <w:t>Gender</w:t>
            </w:r>
          </w:p>
        </w:tc>
        <w:tc>
          <w:tcPr>
            <w:tcW w:w="235" w:type="dxa"/>
            <w:tcBorders>
              <w:top w:val="single" w:sz="24" w:space="0" w:color="auto"/>
              <w:bottom w:val="nil"/>
            </w:tcBorders>
            <w:vAlign w:val="center"/>
          </w:tcPr>
          <w:p w14:paraId="2E82596E" w14:textId="77777777" w:rsidR="00A351F6" w:rsidRPr="00E472E2" w:rsidRDefault="00A351F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8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59AD9239" w14:textId="0D613FE6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  <w:r w:rsidRPr="00E472E2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283" w:type="dxa"/>
            <w:tcBorders>
              <w:top w:val="single" w:sz="24" w:space="0" w:color="auto"/>
              <w:bottom w:val="nil"/>
            </w:tcBorders>
            <w:vAlign w:val="center"/>
          </w:tcPr>
          <w:p w14:paraId="72CF7690" w14:textId="77777777" w:rsidR="00A351F6" w:rsidRPr="00E472E2" w:rsidRDefault="00A351F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1C0454B2" w14:textId="653BC7ED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  <w:r w:rsidRPr="00E472E2">
              <w:rPr>
                <w:rFonts w:ascii="Times New Roman" w:hAnsi="Times New Roman" w:cs="Times New Roman"/>
                <w:b/>
              </w:rPr>
              <w:t>Variant</w:t>
            </w:r>
          </w:p>
        </w:tc>
        <w:tc>
          <w:tcPr>
            <w:tcW w:w="236" w:type="dxa"/>
            <w:tcBorders>
              <w:top w:val="single" w:sz="24" w:space="0" w:color="auto"/>
              <w:bottom w:val="nil"/>
            </w:tcBorders>
            <w:vAlign w:val="center"/>
          </w:tcPr>
          <w:p w14:paraId="6D31F72B" w14:textId="77777777" w:rsidR="00A351F6" w:rsidRPr="00E472E2" w:rsidRDefault="00A351F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91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30E429E7" w14:textId="0AD5675E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b/>
              </w:rPr>
            </w:pPr>
            <w:r w:rsidRPr="00E472E2">
              <w:rPr>
                <w:rFonts w:ascii="Times New Roman" w:hAnsi="Times New Roman" w:cs="Times New Roman"/>
                <w:b/>
              </w:rPr>
              <w:t>VAF (</w:t>
            </w:r>
            <w:proofErr w:type="spellStart"/>
            <w:r w:rsidRPr="00E472E2">
              <w:rPr>
                <w:rFonts w:ascii="Times New Roman" w:hAnsi="Times New Roman" w:cs="Times New Roman"/>
                <w:b/>
              </w:rPr>
              <w:t>Deplex</w:t>
            </w:r>
            <w:proofErr w:type="spellEnd"/>
            <w:r w:rsidRPr="00E472E2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AD3B4B" w:rsidRPr="00E472E2" w14:paraId="71923513" w14:textId="77777777" w:rsidTr="00907237">
        <w:trPr>
          <w:trHeight w:val="20"/>
        </w:trPr>
        <w:tc>
          <w:tcPr>
            <w:tcW w:w="1825" w:type="dxa"/>
            <w:tcBorders>
              <w:top w:val="single" w:sz="12" w:space="0" w:color="auto"/>
            </w:tcBorders>
            <w:vAlign w:val="center"/>
          </w:tcPr>
          <w:p w14:paraId="71C663CE" w14:textId="6489A545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CRN patient</w:t>
            </w:r>
          </w:p>
        </w:tc>
        <w:tc>
          <w:tcPr>
            <w:tcW w:w="236" w:type="dxa"/>
            <w:tcBorders>
              <w:top w:val="nil"/>
            </w:tcBorders>
            <w:vAlign w:val="center"/>
          </w:tcPr>
          <w:p w14:paraId="62EFBBD0" w14:textId="77777777" w:rsidR="00A351F6" w:rsidRPr="00E472E2" w:rsidRDefault="00A351F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tcBorders>
              <w:top w:val="single" w:sz="12" w:space="0" w:color="auto"/>
            </w:tcBorders>
            <w:vAlign w:val="center"/>
          </w:tcPr>
          <w:p w14:paraId="2204FCA5" w14:textId="50580CE9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65.8</w:t>
            </w:r>
          </w:p>
        </w:tc>
        <w:tc>
          <w:tcPr>
            <w:tcW w:w="236" w:type="dxa"/>
            <w:tcBorders>
              <w:top w:val="nil"/>
            </w:tcBorders>
            <w:vAlign w:val="center"/>
          </w:tcPr>
          <w:p w14:paraId="345D16DD" w14:textId="77777777" w:rsidR="00A351F6" w:rsidRPr="00E472E2" w:rsidRDefault="00A351F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tcBorders>
              <w:top w:val="single" w:sz="12" w:space="0" w:color="auto"/>
            </w:tcBorders>
            <w:vAlign w:val="center"/>
          </w:tcPr>
          <w:p w14:paraId="7242FCB7" w14:textId="5CF425BA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35" w:type="dxa"/>
            <w:tcBorders>
              <w:top w:val="nil"/>
            </w:tcBorders>
            <w:vAlign w:val="center"/>
          </w:tcPr>
          <w:p w14:paraId="0EE5EFEB" w14:textId="77777777" w:rsidR="00A351F6" w:rsidRPr="00E472E2" w:rsidRDefault="00A351F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tcBorders>
              <w:top w:val="single" w:sz="12" w:space="0" w:color="auto"/>
            </w:tcBorders>
            <w:vAlign w:val="center"/>
          </w:tcPr>
          <w:p w14:paraId="2631D287" w14:textId="7A2F9BC2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E472E2">
              <w:rPr>
                <w:rFonts w:ascii="Times New Roman" w:hAnsi="Times New Roman" w:cs="Times New Roman"/>
                <w:i/>
              </w:rPr>
              <w:t>BRAF</w:t>
            </w:r>
          </w:p>
        </w:tc>
        <w:tc>
          <w:tcPr>
            <w:tcW w:w="283" w:type="dxa"/>
            <w:tcBorders>
              <w:top w:val="nil"/>
            </w:tcBorders>
            <w:vAlign w:val="center"/>
          </w:tcPr>
          <w:p w14:paraId="60665BCF" w14:textId="77777777" w:rsidR="00A351F6" w:rsidRPr="00E472E2" w:rsidRDefault="00A351F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51DCFB13" w14:textId="011439CB" w:rsidR="00A351F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Gly446val</w:t>
            </w:r>
          </w:p>
        </w:tc>
        <w:tc>
          <w:tcPr>
            <w:tcW w:w="236" w:type="dxa"/>
            <w:tcBorders>
              <w:top w:val="nil"/>
            </w:tcBorders>
            <w:vAlign w:val="center"/>
          </w:tcPr>
          <w:p w14:paraId="2598F0CE" w14:textId="77777777" w:rsidR="00A351F6" w:rsidRPr="00E472E2" w:rsidRDefault="00A351F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top w:val="single" w:sz="12" w:space="0" w:color="auto"/>
            </w:tcBorders>
            <w:vAlign w:val="center"/>
          </w:tcPr>
          <w:p w14:paraId="775ACDB3" w14:textId="7E6D0310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0.027</w:t>
            </w:r>
          </w:p>
        </w:tc>
      </w:tr>
      <w:tr w:rsidR="00AD3B4B" w:rsidRPr="00E472E2" w14:paraId="73396C48" w14:textId="77777777" w:rsidTr="00907237">
        <w:trPr>
          <w:trHeight w:val="20"/>
        </w:trPr>
        <w:tc>
          <w:tcPr>
            <w:tcW w:w="1825" w:type="dxa"/>
            <w:vAlign w:val="center"/>
          </w:tcPr>
          <w:p w14:paraId="110B0D38" w14:textId="2F9A5174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CRN patient</w:t>
            </w:r>
          </w:p>
        </w:tc>
        <w:tc>
          <w:tcPr>
            <w:tcW w:w="236" w:type="dxa"/>
            <w:vAlign w:val="center"/>
          </w:tcPr>
          <w:p w14:paraId="7006E5CC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vAlign w:val="center"/>
          </w:tcPr>
          <w:p w14:paraId="53AAB5C0" w14:textId="1FC98840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56.3</w:t>
            </w:r>
          </w:p>
        </w:tc>
        <w:tc>
          <w:tcPr>
            <w:tcW w:w="236" w:type="dxa"/>
            <w:vAlign w:val="center"/>
          </w:tcPr>
          <w:p w14:paraId="570B5D4B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vAlign w:val="center"/>
          </w:tcPr>
          <w:p w14:paraId="6A06D837" w14:textId="55EE6D34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235" w:type="dxa"/>
            <w:vAlign w:val="center"/>
          </w:tcPr>
          <w:p w14:paraId="23A1AB3F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vAlign w:val="center"/>
          </w:tcPr>
          <w:p w14:paraId="0C334DA2" w14:textId="32C2F784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E472E2">
              <w:rPr>
                <w:rFonts w:ascii="Times New Roman" w:hAnsi="Times New Roman" w:cs="Times New Roman"/>
                <w:i/>
              </w:rPr>
              <w:t>DDR2</w:t>
            </w:r>
          </w:p>
        </w:tc>
        <w:tc>
          <w:tcPr>
            <w:tcW w:w="283" w:type="dxa"/>
            <w:vAlign w:val="center"/>
          </w:tcPr>
          <w:p w14:paraId="2735E6BE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9E1C4EA" w14:textId="32280D6F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Pro496Ser</w:t>
            </w:r>
          </w:p>
        </w:tc>
        <w:tc>
          <w:tcPr>
            <w:tcW w:w="236" w:type="dxa"/>
            <w:vAlign w:val="center"/>
          </w:tcPr>
          <w:p w14:paraId="454C2032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vAlign w:val="center"/>
          </w:tcPr>
          <w:p w14:paraId="147BFA2E" w14:textId="329D4D0D" w:rsidR="00FD1F36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0.044</w:t>
            </w:r>
          </w:p>
        </w:tc>
      </w:tr>
      <w:tr w:rsidR="00AD3B4B" w:rsidRPr="00E472E2" w14:paraId="5F10A7BC" w14:textId="77777777" w:rsidTr="00907237">
        <w:trPr>
          <w:trHeight w:val="20"/>
        </w:trPr>
        <w:tc>
          <w:tcPr>
            <w:tcW w:w="1825" w:type="dxa"/>
            <w:vAlign w:val="center"/>
          </w:tcPr>
          <w:p w14:paraId="7CFC017C" w14:textId="4E339160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CRN patient</w:t>
            </w:r>
          </w:p>
        </w:tc>
        <w:tc>
          <w:tcPr>
            <w:tcW w:w="236" w:type="dxa"/>
            <w:vAlign w:val="center"/>
          </w:tcPr>
          <w:p w14:paraId="6AD1F1A6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vAlign w:val="center"/>
          </w:tcPr>
          <w:p w14:paraId="13305409" w14:textId="41FC2A81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59.3</w:t>
            </w:r>
          </w:p>
        </w:tc>
        <w:tc>
          <w:tcPr>
            <w:tcW w:w="236" w:type="dxa"/>
            <w:vAlign w:val="center"/>
          </w:tcPr>
          <w:p w14:paraId="401491F2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vAlign w:val="center"/>
          </w:tcPr>
          <w:p w14:paraId="702FBEFD" w14:textId="35DDF1A8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35" w:type="dxa"/>
            <w:vAlign w:val="center"/>
          </w:tcPr>
          <w:p w14:paraId="72BED416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vAlign w:val="center"/>
          </w:tcPr>
          <w:p w14:paraId="1DDB4AA7" w14:textId="11ACD53A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E472E2">
              <w:rPr>
                <w:rFonts w:ascii="Times New Roman" w:hAnsi="Times New Roman" w:cs="Times New Roman"/>
                <w:i/>
              </w:rPr>
              <w:t>MSH2</w:t>
            </w:r>
          </w:p>
        </w:tc>
        <w:tc>
          <w:tcPr>
            <w:tcW w:w="283" w:type="dxa"/>
            <w:vAlign w:val="center"/>
          </w:tcPr>
          <w:p w14:paraId="00CBA97C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2031B218" w14:textId="734166A5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Arg382His</w:t>
            </w:r>
          </w:p>
        </w:tc>
        <w:tc>
          <w:tcPr>
            <w:tcW w:w="236" w:type="dxa"/>
            <w:vAlign w:val="center"/>
          </w:tcPr>
          <w:p w14:paraId="2D8A1777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vAlign w:val="center"/>
          </w:tcPr>
          <w:p w14:paraId="25B2FFEB" w14:textId="301FFDF6" w:rsidR="00FD1F36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0.021</w:t>
            </w:r>
          </w:p>
        </w:tc>
      </w:tr>
      <w:tr w:rsidR="00AD3B4B" w:rsidRPr="00E472E2" w14:paraId="3284F55C" w14:textId="77777777" w:rsidTr="00907237">
        <w:trPr>
          <w:trHeight w:val="20"/>
        </w:trPr>
        <w:tc>
          <w:tcPr>
            <w:tcW w:w="1825" w:type="dxa"/>
            <w:vAlign w:val="center"/>
          </w:tcPr>
          <w:p w14:paraId="1CFFB2D3" w14:textId="2B5CFF98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CRN patient</w:t>
            </w:r>
          </w:p>
        </w:tc>
        <w:tc>
          <w:tcPr>
            <w:tcW w:w="236" w:type="dxa"/>
            <w:vAlign w:val="center"/>
          </w:tcPr>
          <w:p w14:paraId="187C0A71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vAlign w:val="center"/>
          </w:tcPr>
          <w:p w14:paraId="69A956F5" w14:textId="2B3377FB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72.4</w:t>
            </w:r>
          </w:p>
        </w:tc>
        <w:tc>
          <w:tcPr>
            <w:tcW w:w="236" w:type="dxa"/>
            <w:vAlign w:val="center"/>
          </w:tcPr>
          <w:p w14:paraId="2079E0E7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vAlign w:val="center"/>
          </w:tcPr>
          <w:p w14:paraId="7EB5C6F8" w14:textId="1E8C7873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35" w:type="dxa"/>
            <w:vAlign w:val="center"/>
          </w:tcPr>
          <w:p w14:paraId="1E9F1C1F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vAlign w:val="center"/>
          </w:tcPr>
          <w:p w14:paraId="590686D6" w14:textId="72570C6B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E472E2">
              <w:rPr>
                <w:rFonts w:ascii="Times New Roman" w:hAnsi="Times New Roman" w:cs="Times New Roman"/>
                <w:i/>
              </w:rPr>
              <w:t>ROS1</w:t>
            </w:r>
          </w:p>
        </w:tc>
        <w:tc>
          <w:tcPr>
            <w:tcW w:w="283" w:type="dxa"/>
            <w:vAlign w:val="center"/>
          </w:tcPr>
          <w:p w14:paraId="6A6F94B5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5A8E335" w14:textId="73F31D0A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Arg1942Trp</w:t>
            </w:r>
          </w:p>
        </w:tc>
        <w:tc>
          <w:tcPr>
            <w:tcW w:w="236" w:type="dxa"/>
            <w:vAlign w:val="center"/>
          </w:tcPr>
          <w:p w14:paraId="4B2140F8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vAlign w:val="center"/>
          </w:tcPr>
          <w:p w14:paraId="55C64654" w14:textId="608C23AF" w:rsidR="00FD1F36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0.024</w:t>
            </w:r>
          </w:p>
        </w:tc>
      </w:tr>
      <w:tr w:rsidR="00AD3B4B" w:rsidRPr="00E472E2" w14:paraId="7B7DCB0F" w14:textId="77777777" w:rsidTr="00907237">
        <w:trPr>
          <w:trHeight w:val="20"/>
        </w:trPr>
        <w:tc>
          <w:tcPr>
            <w:tcW w:w="1825" w:type="dxa"/>
            <w:vAlign w:val="center"/>
          </w:tcPr>
          <w:p w14:paraId="31C59307" w14:textId="29C63D64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CRN patient</w:t>
            </w:r>
          </w:p>
        </w:tc>
        <w:tc>
          <w:tcPr>
            <w:tcW w:w="236" w:type="dxa"/>
            <w:vAlign w:val="center"/>
          </w:tcPr>
          <w:p w14:paraId="03A64DC3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vAlign w:val="center"/>
          </w:tcPr>
          <w:p w14:paraId="1E01D9A1" w14:textId="77200C9C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49.4</w:t>
            </w:r>
          </w:p>
        </w:tc>
        <w:tc>
          <w:tcPr>
            <w:tcW w:w="236" w:type="dxa"/>
            <w:vAlign w:val="center"/>
          </w:tcPr>
          <w:p w14:paraId="4806BA46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vAlign w:val="center"/>
          </w:tcPr>
          <w:p w14:paraId="4524DF87" w14:textId="5503113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235" w:type="dxa"/>
            <w:vAlign w:val="center"/>
          </w:tcPr>
          <w:p w14:paraId="32A01E8D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vAlign w:val="center"/>
          </w:tcPr>
          <w:p w14:paraId="43C0DF43" w14:textId="7BE6CCA5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E472E2">
              <w:rPr>
                <w:rFonts w:ascii="Times New Roman" w:hAnsi="Times New Roman" w:cs="Times New Roman"/>
                <w:i/>
              </w:rPr>
              <w:t>FGFR2</w:t>
            </w:r>
          </w:p>
        </w:tc>
        <w:tc>
          <w:tcPr>
            <w:tcW w:w="283" w:type="dxa"/>
            <w:vAlign w:val="center"/>
          </w:tcPr>
          <w:p w14:paraId="5941F796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52C4250F" w14:textId="6536AC31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Arg422Cys</w:t>
            </w:r>
          </w:p>
        </w:tc>
        <w:tc>
          <w:tcPr>
            <w:tcW w:w="236" w:type="dxa"/>
            <w:vAlign w:val="center"/>
          </w:tcPr>
          <w:p w14:paraId="49CE9C0C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vAlign w:val="center"/>
          </w:tcPr>
          <w:p w14:paraId="16454BE8" w14:textId="43D6AF55" w:rsidR="00FD1F36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0.024</w:t>
            </w:r>
          </w:p>
        </w:tc>
      </w:tr>
      <w:tr w:rsidR="00AD3B4B" w:rsidRPr="00E472E2" w14:paraId="3B82F15D" w14:textId="77777777" w:rsidTr="00907237">
        <w:trPr>
          <w:trHeight w:val="20"/>
        </w:trPr>
        <w:tc>
          <w:tcPr>
            <w:tcW w:w="1825" w:type="dxa"/>
            <w:vAlign w:val="center"/>
          </w:tcPr>
          <w:p w14:paraId="23E3FF1A" w14:textId="352DF0A2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CRN patient</w:t>
            </w:r>
          </w:p>
        </w:tc>
        <w:tc>
          <w:tcPr>
            <w:tcW w:w="236" w:type="dxa"/>
            <w:vAlign w:val="center"/>
          </w:tcPr>
          <w:p w14:paraId="7CBE5DA3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vAlign w:val="center"/>
          </w:tcPr>
          <w:p w14:paraId="2E1B2436" w14:textId="4FD45032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62</w:t>
            </w:r>
            <w:r w:rsidR="00690C69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236" w:type="dxa"/>
            <w:vAlign w:val="center"/>
          </w:tcPr>
          <w:p w14:paraId="6248F7F8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vAlign w:val="center"/>
          </w:tcPr>
          <w:p w14:paraId="245DC275" w14:textId="4662D062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235" w:type="dxa"/>
            <w:vAlign w:val="center"/>
          </w:tcPr>
          <w:p w14:paraId="3BF9C26B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vAlign w:val="center"/>
          </w:tcPr>
          <w:p w14:paraId="77A45A62" w14:textId="71B6A0E0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E472E2">
              <w:rPr>
                <w:rFonts w:ascii="Times New Roman" w:hAnsi="Times New Roman" w:cs="Times New Roman"/>
                <w:i/>
              </w:rPr>
              <w:t>AR</w:t>
            </w:r>
          </w:p>
        </w:tc>
        <w:tc>
          <w:tcPr>
            <w:tcW w:w="283" w:type="dxa"/>
            <w:vAlign w:val="center"/>
          </w:tcPr>
          <w:p w14:paraId="772C67CC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7D96E33C" w14:textId="7D78ADDC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Leu57Gln</w:t>
            </w:r>
          </w:p>
        </w:tc>
        <w:tc>
          <w:tcPr>
            <w:tcW w:w="236" w:type="dxa"/>
            <w:vAlign w:val="center"/>
          </w:tcPr>
          <w:p w14:paraId="209864D1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vAlign w:val="center"/>
          </w:tcPr>
          <w:p w14:paraId="11606EAF" w14:textId="02616541" w:rsidR="00FD1F36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0.025</w:t>
            </w:r>
          </w:p>
        </w:tc>
      </w:tr>
      <w:tr w:rsidR="00AD3B4B" w:rsidRPr="00E472E2" w14:paraId="4C0ED69A" w14:textId="77777777" w:rsidTr="00907237">
        <w:trPr>
          <w:trHeight w:val="20"/>
        </w:trPr>
        <w:tc>
          <w:tcPr>
            <w:tcW w:w="1825" w:type="dxa"/>
            <w:vAlign w:val="center"/>
          </w:tcPr>
          <w:p w14:paraId="297242B2" w14:textId="3E753F62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CRN patient</w:t>
            </w:r>
          </w:p>
        </w:tc>
        <w:tc>
          <w:tcPr>
            <w:tcW w:w="236" w:type="dxa"/>
            <w:vAlign w:val="center"/>
          </w:tcPr>
          <w:p w14:paraId="1F756C33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vAlign w:val="center"/>
          </w:tcPr>
          <w:p w14:paraId="76C4A994" w14:textId="2812D14A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76.4</w:t>
            </w:r>
          </w:p>
        </w:tc>
        <w:tc>
          <w:tcPr>
            <w:tcW w:w="236" w:type="dxa"/>
            <w:vAlign w:val="center"/>
          </w:tcPr>
          <w:p w14:paraId="71AA96C9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vAlign w:val="center"/>
          </w:tcPr>
          <w:p w14:paraId="38679F52" w14:textId="6024ACBE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35" w:type="dxa"/>
            <w:vAlign w:val="center"/>
          </w:tcPr>
          <w:p w14:paraId="7A57E1D4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vAlign w:val="center"/>
          </w:tcPr>
          <w:p w14:paraId="187F8871" w14:textId="3549DE60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E472E2">
              <w:rPr>
                <w:rFonts w:ascii="Times New Roman" w:hAnsi="Times New Roman" w:cs="Times New Roman"/>
                <w:i/>
              </w:rPr>
              <w:t>CSF1R</w:t>
            </w:r>
          </w:p>
        </w:tc>
        <w:tc>
          <w:tcPr>
            <w:tcW w:w="283" w:type="dxa"/>
            <w:vAlign w:val="center"/>
          </w:tcPr>
          <w:p w14:paraId="6FA2056E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35B73783" w14:textId="19B2DDDD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Trp159*</w:t>
            </w:r>
          </w:p>
        </w:tc>
        <w:tc>
          <w:tcPr>
            <w:tcW w:w="236" w:type="dxa"/>
            <w:vAlign w:val="center"/>
          </w:tcPr>
          <w:p w14:paraId="50D95B74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vAlign w:val="center"/>
          </w:tcPr>
          <w:p w14:paraId="3D965A31" w14:textId="27BE3D02" w:rsidR="00FD1F36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0.050</w:t>
            </w:r>
          </w:p>
        </w:tc>
      </w:tr>
      <w:tr w:rsidR="00AD3B4B" w:rsidRPr="00E472E2" w14:paraId="7E258867" w14:textId="77777777" w:rsidTr="00907237">
        <w:trPr>
          <w:trHeight w:val="20"/>
        </w:trPr>
        <w:tc>
          <w:tcPr>
            <w:tcW w:w="1825" w:type="dxa"/>
            <w:vAlign w:val="center"/>
          </w:tcPr>
          <w:p w14:paraId="704BB2C0" w14:textId="43DA772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C</w:t>
            </w:r>
            <w:r w:rsidR="00FB4D55">
              <w:rPr>
                <w:rFonts w:ascii="Times New Roman" w:hAnsi="Times New Roman" w:cs="Times New Roman"/>
              </w:rPr>
              <w:t>ontrol group</w:t>
            </w:r>
          </w:p>
        </w:tc>
        <w:tc>
          <w:tcPr>
            <w:tcW w:w="236" w:type="dxa"/>
            <w:vAlign w:val="center"/>
          </w:tcPr>
          <w:p w14:paraId="231563AB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vAlign w:val="center"/>
          </w:tcPr>
          <w:p w14:paraId="069D4A9A" w14:textId="1693B9E3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62</w:t>
            </w:r>
            <w:r w:rsidR="00690C69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236" w:type="dxa"/>
            <w:vAlign w:val="center"/>
          </w:tcPr>
          <w:p w14:paraId="5B43A141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vAlign w:val="center"/>
          </w:tcPr>
          <w:p w14:paraId="4C8E1401" w14:textId="7A03D7B3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35" w:type="dxa"/>
            <w:vAlign w:val="center"/>
          </w:tcPr>
          <w:p w14:paraId="01A23898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vAlign w:val="center"/>
          </w:tcPr>
          <w:p w14:paraId="4761C49C" w14:textId="73F0A020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E472E2">
              <w:rPr>
                <w:rFonts w:ascii="Times New Roman" w:hAnsi="Times New Roman" w:cs="Times New Roman"/>
                <w:i/>
              </w:rPr>
              <w:t>PMS2</w:t>
            </w:r>
          </w:p>
        </w:tc>
        <w:tc>
          <w:tcPr>
            <w:tcW w:w="283" w:type="dxa"/>
            <w:vAlign w:val="center"/>
          </w:tcPr>
          <w:p w14:paraId="0CC060A7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4B48ACA7" w14:textId="7DF63462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His479Gln</w:t>
            </w:r>
          </w:p>
        </w:tc>
        <w:tc>
          <w:tcPr>
            <w:tcW w:w="236" w:type="dxa"/>
            <w:vAlign w:val="center"/>
          </w:tcPr>
          <w:p w14:paraId="3E144F2C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vAlign w:val="center"/>
          </w:tcPr>
          <w:p w14:paraId="2C2E0FEC" w14:textId="63E596AB" w:rsidR="00FD1F36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0.027</w:t>
            </w:r>
          </w:p>
        </w:tc>
      </w:tr>
      <w:tr w:rsidR="00AD3B4B" w:rsidRPr="00E472E2" w14:paraId="7B6C9827" w14:textId="77777777" w:rsidTr="00907237">
        <w:trPr>
          <w:trHeight w:val="20"/>
        </w:trPr>
        <w:tc>
          <w:tcPr>
            <w:tcW w:w="1825" w:type="dxa"/>
            <w:vAlign w:val="center"/>
          </w:tcPr>
          <w:p w14:paraId="00EED60D" w14:textId="03C97620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Control group</w:t>
            </w:r>
          </w:p>
        </w:tc>
        <w:tc>
          <w:tcPr>
            <w:tcW w:w="236" w:type="dxa"/>
            <w:vAlign w:val="center"/>
          </w:tcPr>
          <w:p w14:paraId="6596634C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vAlign w:val="center"/>
          </w:tcPr>
          <w:p w14:paraId="556C4BC0" w14:textId="3C9C7770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69</w:t>
            </w:r>
            <w:r w:rsidR="00690C69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236" w:type="dxa"/>
            <w:vAlign w:val="center"/>
          </w:tcPr>
          <w:p w14:paraId="36A2F4B2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vAlign w:val="center"/>
          </w:tcPr>
          <w:p w14:paraId="24921261" w14:textId="0076F6B3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35" w:type="dxa"/>
            <w:vAlign w:val="center"/>
          </w:tcPr>
          <w:p w14:paraId="12D7D22E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vAlign w:val="center"/>
          </w:tcPr>
          <w:p w14:paraId="7CA6F85D" w14:textId="4A5A99C3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E472E2">
              <w:rPr>
                <w:rFonts w:ascii="Times New Roman" w:hAnsi="Times New Roman" w:cs="Times New Roman"/>
                <w:i/>
              </w:rPr>
              <w:t>ROS1</w:t>
            </w:r>
          </w:p>
        </w:tc>
        <w:tc>
          <w:tcPr>
            <w:tcW w:w="283" w:type="dxa"/>
            <w:vAlign w:val="center"/>
          </w:tcPr>
          <w:p w14:paraId="2C92F6D5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1D14045A" w14:textId="69449048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Val332Ala</w:t>
            </w:r>
          </w:p>
        </w:tc>
        <w:tc>
          <w:tcPr>
            <w:tcW w:w="236" w:type="dxa"/>
            <w:vAlign w:val="center"/>
          </w:tcPr>
          <w:p w14:paraId="23F7A24D" w14:textId="77777777" w:rsidR="00FD1F36" w:rsidRPr="00E472E2" w:rsidRDefault="00FD1F36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vAlign w:val="center"/>
          </w:tcPr>
          <w:p w14:paraId="6E1A20E3" w14:textId="7B81EA08" w:rsidR="00FD1F36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0.040</w:t>
            </w:r>
          </w:p>
        </w:tc>
      </w:tr>
      <w:tr w:rsidR="00AD3B4B" w:rsidRPr="00E472E2" w14:paraId="65C6C1C0" w14:textId="77777777" w:rsidTr="00907237">
        <w:trPr>
          <w:trHeight w:val="20"/>
        </w:trPr>
        <w:tc>
          <w:tcPr>
            <w:tcW w:w="1825" w:type="dxa"/>
            <w:vMerge w:val="restart"/>
            <w:vAlign w:val="center"/>
          </w:tcPr>
          <w:p w14:paraId="1015FB65" w14:textId="62C5541C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Control group</w:t>
            </w:r>
          </w:p>
        </w:tc>
        <w:tc>
          <w:tcPr>
            <w:tcW w:w="236" w:type="dxa"/>
            <w:vAlign w:val="center"/>
          </w:tcPr>
          <w:p w14:paraId="365A0278" w14:textId="77777777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vMerge w:val="restart"/>
            <w:vAlign w:val="center"/>
          </w:tcPr>
          <w:p w14:paraId="361D98F3" w14:textId="3C131355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64</w:t>
            </w:r>
            <w:r w:rsidR="00690C69"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236" w:type="dxa"/>
            <w:vAlign w:val="center"/>
          </w:tcPr>
          <w:p w14:paraId="28817693" w14:textId="77777777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vMerge w:val="restart"/>
            <w:vAlign w:val="center"/>
          </w:tcPr>
          <w:p w14:paraId="09AEA625" w14:textId="6EE2F07D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35" w:type="dxa"/>
            <w:vAlign w:val="center"/>
          </w:tcPr>
          <w:p w14:paraId="0C288A86" w14:textId="77777777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vAlign w:val="center"/>
          </w:tcPr>
          <w:p w14:paraId="0A56E92F" w14:textId="27D232D9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E472E2">
              <w:rPr>
                <w:rFonts w:ascii="Times New Roman" w:hAnsi="Times New Roman" w:cs="Times New Roman"/>
                <w:i/>
              </w:rPr>
              <w:t>FLT1</w:t>
            </w:r>
          </w:p>
        </w:tc>
        <w:tc>
          <w:tcPr>
            <w:tcW w:w="283" w:type="dxa"/>
            <w:vAlign w:val="center"/>
          </w:tcPr>
          <w:p w14:paraId="433C73E2" w14:textId="77777777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14:paraId="01368DB5" w14:textId="3919B9C8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Ser1279Asn</w:t>
            </w:r>
          </w:p>
        </w:tc>
        <w:tc>
          <w:tcPr>
            <w:tcW w:w="236" w:type="dxa"/>
            <w:vAlign w:val="center"/>
          </w:tcPr>
          <w:p w14:paraId="24E6FBBF" w14:textId="77777777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vAlign w:val="center"/>
          </w:tcPr>
          <w:p w14:paraId="4C54A18F" w14:textId="551F7BB2" w:rsidR="00AD3B4B" w:rsidRPr="00E472E2" w:rsidRDefault="00AD3B4B" w:rsidP="00907237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E472E2">
              <w:rPr>
                <w:rFonts w:ascii="Times New Roman" w:hAnsi="Times New Roman" w:cs="Times New Roman"/>
              </w:rPr>
              <w:t>0.031</w:t>
            </w:r>
          </w:p>
        </w:tc>
      </w:tr>
      <w:tr w:rsidR="00AD3B4B" w:rsidRPr="00E472E2" w14:paraId="75524D40" w14:textId="77777777" w:rsidTr="00907237">
        <w:trPr>
          <w:trHeight w:val="20"/>
        </w:trPr>
        <w:tc>
          <w:tcPr>
            <w:tcW w:w="1825" w:type="dxa"/>
            <w:vMerge/>
            <w:tcBorders>
              <w:bottom w:val="single" w:sz="24" w:space="0" w:color="auto"/>
            </w:tcBorders>
            <w:vAlign w:val="center"/>
          </w:tcPr>
          <w:p w14:paraId="1503E055" w14:textId="5B81E773" w:rsidR="00AD3B4B" w:rsidRPr="00E472E2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bottom w:val="single" w:sz="24" w:space="0" w:color="auto"/>
            </w:tcBorders>
            <w:vAlign w:val="center"/>
          </w:tcPr>
          <w:p w14:paraId="50C1E0D7" w14:textId="77777777" w:rsidR="00AD3B4B" w:rsidRPr="00E472E2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dxa"/>
            <w:vMerge/>
            <w:tcBorders>
              <w:bottom w:val="single" w:sz="24" w:space="0" w:color="auto"/>
            </w:tcBorders>
            <w:vAlign w:val="center"/>
          </w:tcPr>
          <w:p w14:paraId="38DB6848" w14:textId="77777777" w:rsidR="00AD3B4B" w:rsidRPr="00E472E2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tcBorders>
              <w:bottom w:val="single" w:sz="24" w:space="0" w:color="auto"/>
            </w:tcBorders>
            <w:vAlign w:val="center"/>
          </w:tcPr>
          <w:p w14:paraId="543C5345" w14:textId="77777777" w:rsidR="00AD3B4B" w:rsidRPr="00E472E2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vMerge/>
            <w:tcBorders>
              <w:bottom w:val="single" w:sz="24" w:space="0" w:color="auto"/>
            </w:tcBorders>
            <w:vAlign w:val="center"/>
          </w:tcPr>
          <w:p w14:paraId="295351FD" w14:textId="77777777" w:rsidR="00AD3B4B" w:rsidRPr="00E472E2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" w:type="dxa"/>
            <w:tcBorders>
              <w:bottom w:val="single" w:sz="24" w:space="0" w:color="auto"/>
            </w:tcBorders>
            <w:vAlign w:val="center"/>
          </w:tcPr>
          <w:p w14:paraId="7C7D1B2B" w14:textId="77777777" w:rsidR="00AD3B4B" w:rsidRPr="00420612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8" w:type="dxa"/>
            <w:tcBorders>
              <w:bottom w:val="single" w:sz="24" w:space="0" w:color="auto"/>
            </w:tcBorders>
            <w:vAlign w:val="center"/>
          </w:tcPr>
          <w:p w14:paraId="66882CAA" w14:textId="6AA253F8" w:rsidR="00AD3B4B" w:rsidRPr="00420612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  <w:i/>
              </w:rPr>
            </w:pPr>
            <w:r w:rsidRPr="00420612">
              <w:rPr>
                <w:rFonts w:ascii="Times New Roman" w:hAnsi="Times New Roman" w:cs="Times New Roman"/>
                <w:i/>
              </w:rPr>
              <w:t>GNA11</w:t>
            </w:r>
          </w:p>
        </w:tc>
        <w:tc>
          <w:tcPr>
            <w:tcW w:w="283" w:type="dxa"/>
            <w:tcBorders>
              <w:bottom w:val="single" w:sz="24" w:space="0" w:color="auto"/>
            </w:tcBorders>
            <w:vAlign w:val="center"/>
          </w:tcPr>
          <w:p w14:paraId="11267344" w14:textId="77777777" w:rsidR="00AD3B4B" w:rsidRPr="00420612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bottom w:val="single" w:sz="24" w:space="0" w:color="auto"/>
            </w:tcBorders>
            <w:vAlign w:val="center"/>
          </w:tcPr>
          <w:p w14:paraId="0B20B4B3" w14:textId="24B5279B" w:rsidR="00AD3B4B" w:rsidRPr="00420612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94625F">
              <w:rPr>
                <w:rFonts w:ascii="Times New Roman" w:hAnsi="Times New Roman" w:cs="Times New Roman"/>
              </w:rPr>
              <w:t>Arg</w:t>
            </w:r>
            <w:r w:rsidRPr="00420612">
              <w:rPr>
                <w:rFonts w:ascii="Times New Roman" w:hAnsi="Times New Roman" w:cs="Times New Roman"/>
              </w:rPr>
              <w:t>114Gln</w:t>
            </w:r>
          </w:p>
        </w:tc>
        <w:tc>
          <w:tcPr>
            <w:tcW w:w="236" w:type="dxa"/>
            <w:tcBorders>
              <w:bottom w:val="single" w:sz="24" w:space="0" w:color="auto"/>
            </w:tcBorders>
            <w:vAlign w:val="center"/>
          </w:tcPr>
          <w:p w14:paraId="00C0E4F6" w14:textId="77777777" w:rsidR="00AD3B4B" w:rsidRPr="0094625F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91" w:type="dxa"/>
            <w:tcBorders>
              <w:bottom w:val="single" w:sz="24" w:space="0" w:color="auto"/>
            </w:tcBorders>
            <w:vAlign w:val="center"/>
          </w:tcPr>
          <w:p w14:paraId="031C721C" w14:textId="569E3944" w:rsidR="00AD3B4B" w:rsidRPr="00420612" w:rsidRDefault="00AD3B4B" w:rsidP="00420612">
            <w:pPr>
              <w:ind w:right="44"/>
              <w:jc w:val="center"/>
              <w:rPr>
                <w:rFonts w:ascii="Times New Roman" w:hAnsi="Times New Roman" w:cs="Times New Roman"/>
              </w:rPr>
            </w:pPr>
            <w:r w:rsidRPr="00420612">
              <w:rPr>
                <w:rFonts w:ascii="Times New Roman" w:hAnsi="Times New Roman" w:cs="Times New Roman"/>
              </w:rPr>
              <w:t>0.026</w:t>
            </w:r>
          </w:p>
        </w:tc>
      </w:tr>
    </w:tbl>
    <w:p w14:paraId="554B5FA6" w14:textId="75940AA3" w:rsidR="00A351F6" w:rsidRDefault="00A351F6" w:rsidP="00907237">
      <w:pPr>
        <w:ind w:right="44"/>
        <w:jc w:val="both"/>
        <w:rPr>
          <w:rFonts w:ascii="Times New Roman" w:hAnsi="Times New Roman" w:cs="Times New Roman"/>
        </w:rPr>
      </w:pPr>
    </w:p>
    <w:p w14:paraId="4B68FBEF" w14:textId="1595EF3F" w:rsidR="00907237" w:rsidRDefault="00907237" w:rsidP="00907237">
      <w:pPr>
        <w:ind w:right="44"/>
        <w:jc w:val="both"/>
        <w:rPr>
          <w:rFonts w:ascii="Times New Roman" w:hAnsi="Times New Roman" w:cs="Times New Roman"/>
        </w:rPr>
      </w:pPr>
    </w:p>
    <w:p w14:paraId="3407FB2F" w14:textId="313C15DD" w:rsidR="00907237" w:rsidRDefault="00907237" w:rsidP="00907237">
      <w:pPr>
        <w:ind w:right="44"/>
        <w:jc w:val="both"/>
        <w:rPr>
          <w:rFonts w:ascii="Times New Roman" w:hAnsi="Times New Roman" w:cs="Times New Roman"/>
        </w:rPr>
      </w:pPr>
    </w:p>
    <w:p w14:paraId="19D50684" w14:textId="024E5B91" w:rsidR="009D256F" w:rsidRPr="00B55DDE" w:rsidRDefault="009D256F" w:rsidP="00B55DDE">
      <w:pPr>
        <w:rPr>
          <w:rFonts w:hint="eastAsia"/>
        </w:rPr>
      </w:pPr>
    </w:p>
    <w:sectPr w:rsidR="009D256F" w:rsidRPr="00B55DDE" w:rsidSect="00EE3AB8">
      <w:footerReference w:type="even" r:id="rId9"/>
      <w:footerReference w:type="default" r:id="rId10"/>
      <w:pgSz w:w="11900" w:h="16840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4006D3" w14:textId="77777777" w:rsidR="0050430A" w:rsidRDefault="0050430A" w:rsidP="00D4155D">
      <w:r>
        <w:separator/>
      </w:r>
    </w:p>
  </w:endnote>
  <w:endnote w:type="continuationSeparator" w:id="0">
    <w:p w14:paraId="3014BE16" w14:textId="77777777" w:rsidR="0050430A" w:rsidRDefault="0050430A" w:rsidP="00D41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1325625323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23289397" w14:textId="77777777" w:rsidR="005E5265" w:rsidRDefault="005E5265" w:rsidP="00DD7ADA">
        <w:pPr>
          <w:pStyle w:val="ac"/>
          <w:framePr w:wrap="none" w:vAnchor="text" w:hAnchor="margin" w:xAlign="right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66B2D4F4" w14:textId="77777777" w:rsidR="005E5265" w:rsidRDefault="005E5265" w:rsidP="00D4155D">
    <w:pPr>
      <w:pStyle w:val="ac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-515149203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2BF3DA38" w14:textId="77777777" w:rsidR="005E5265" w:rsidRDefault="005E5265" w:rsidP="00D4155D">
        <w:pPr>
          <w:pStyle w:val="ac"/>
          <w:framePr w:wrap="none" w:vAnchor="text" w:hAnchor="page" w:x="11567" w:y="804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 w:rsidR="00EB49B7">
          <w:rPr>
            <w:rStyle w:val="ae"/>
            <w:noProof/>
          </w:rPr>
          <w:t>2</w:t>
        </w:r>
        <w:r>
          <w:rPr>
            <w:rStyle w:val="ae"/>
          </w:rPr>
          <w:fldChar w:fldCharType="end"/>
        </w:r>
      </w:p>
    </w:sdtContent>
  </w:sdt>
  <w:p w14:paraId="450771AE" w14:textId="77777777" w:rsidR="005E5265" w:rsidRDefault="005E5265" w:rsidP="00D4155D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AB3C16" w14:textId="77777777" w:rsidR="0050430A" w:rsidRDefault="0050430A" w:rsidP="00D4155D">
      <w:r>
        <w:separator/>
      </w:r>
    </w:p>
  </w:footnote>
  <w:footnote w:type="continuationSeparator" w:id="0">
    <w:p w14:paraId="6249AC73" w14:textId="77777777" w:rsidR="0050430A" w:rsidRDefault="0050430A" w:rsidP="00D415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9E3D91"/>
    <w:multiLevelType w:val="multilevel"/>
    <w:tmpl w:val="2A14B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460B90"/>
    <w:multiLevelType w:val="multilevel"/>
    <w:tmpl w:val="AAFE6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373349"/>
    <w:multiLevelType w:val="multilevel"/>
    <w:tmpl w:val="7076FA8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946E4E"/>
    <w:multiLevelType w:val="multilevel"/>
    <w:tmpl w:val="F61EA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993F4B"/>
    <w:multiLevelType w:val="hybridMultilevel"/>
    <w:tmpl w:val="E68AD70A"/>
    <w:lvl w:ilvl="0" w:tplc="3EB04B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18E98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FA0A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9CC38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3D84E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ACC3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B80A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5C8A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2606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新細明體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29zdet04efetletvw3vept5fw52tpsrp0vv&quot;&gt;CRN_manuscript&lt;record-ids&gt;&lt;item&gt;1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9&lt;/item&gt;&lt;item&gt;30&lt;/item&gt;&lt;item&gt;31&lt;/item&gt;&lt;item&gt;32&lt;/item&gt;&lt;item&gt;33&lt;/item&gt;&lt;item&gt;34&lt;/item&gt;&lt;item&gt;35&lt;/item&gt;&lt;item&gt;36&lt;/item&gt;&lt;item&gt;38&lt;/item&gt;&lt;item&gt;39&lt;/item&gt;&lt;item&gt;40&lt;/item&gt;&lt;item&gt;41&lt;/item&gt;&lt;item&gt;42&lt;/item&gt;&lt;item&gt;43&lt;/item&gt;&lt;item&gt;44&lt;/item&gt;&lt;item&gt;50&lt;/item&gt;&lt;item&gt;51&lt;/item&gt;&lt;item&gt;53&lt;/item&gt;&lt;item&gt;54&lt;/item&gt;&lt;item&gt;55&lt;/item&gt;&lt;item&gt;56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/record-ids&gt;&lt;/item&gt;&lt;/Libraries&gt;"/>
  </w:docVars>
  <w:rsids>
    <w:rsidRoot w:val="00EA7460"/>
    <w:rsid w:val="00000AF2"/>
    <w:rsid w:val="00001EFC"/>
    <w:rsid w:val="0000297B"/>
    <w:rsid w:val="00003502"/>
    <w:rsid w:val="00007C5F"/>
    <w:rsid w:val="00007D46"/>
    <w:rsid w:val="00011E2E"/>
    <w:rsid w:val="00012E27"/>
    <w:rsid w:val="0001527B"/>
    <w:rsid w:val="000204B6"/>
    <w:rsid w:val="00022D0F"/>
    <w:rsid w:val="00026199"/>
    <w:rsid w:val="00026ACA"/>
    <w:rsid w:val="00031D8C"/>
    <w:rsid w:val="000325C8"/>
    <w:rsid w:val="00037872"/>
    <w:rsid w:val="000378A5"/>
    <w:rsid w:val="00037DAA"/>
    <w:rsid w:val="00044D6F"/>
    <w:rsid w:val="000457B1"/>
    <w:rsid w:val="00046CA3"/>
    <w:rsid w:val="00047DD7"/>
    <w:rsid w:val="00057083"/>
    <w:rsid w:val="00062758"/>
    <w:rsid w:val="00066B57"/>
    <w:rsid w:val="0007261E"/>
    <w:rsid w:val="0007400D"/>
    <w:rsid w:val="00074642"/>
    <w:rsid w:val="00074873"/>
    <w:rsid w:val="00075164"/>
    <w:rsid w:val="00076586"/>
    <w:rsid w:val="00076F2E"/>
    <w:rsid w:val="000774B9"/>
    <w:rsid w:val="00080FF5"/>
    <w:rsid w:val="00081593"/>
    <w:rsid w:val="00081FDF"/>
    <w:rsid w:val="00083AF8"/>
    <w:rsid w:val="000878C1"/>
    <w:rsid w:val="00092064"/>
    <w:rsid w:val="00094415"/>
    <w:rsid w:val="00094ACB"/>
    <w:rsid w:val="00095374"/>
    <w:rsid w:val="00096047"/>
    <w:rsid w:val="00096828"/>
    <w:rsid w:val="0009757B"/>
    <w:rsid w:val="000A098E"/>
    <w:rsid w:val="000A23BC"/>
    <w:rsid w:val="000A4C58"/>
    <w:rsid w:val="000A57A8"/>
    <w:rsid w:val="000A62D0"/>
    <w:rsid w:val="000A64D2"/>
    <w:rsid w:val="000A6793"/>
    <w:rsid w:val="000A6D2E"/>
    <w:rsid w:val="000A7CB6"/>
    <w:rsid w:val="000B16E1"/>
    <w:rsid w:val="000B3E12"/>
    <w:rsid w:val="000B54A4"/>
    <w:rsid w:val="000C4C8B"/>
    <w:rsid w:val="000C634F"/>
    <w:rsid w:val="000D0010"/>
    <w:rsid w:val="000D166D"/>
    <w:rsid w:val="000D4DBF"/>
    <w:rsid w:val="000D507D"/>
    <w:rsid w:val="000D6B12"/>
    <w:rsid w:val="000D79EC"/>
    <w:rsid w:val="000E2187"/>
    <w:rsid w:val="000E2EBE"/>
    <w:rsid w:val="000E4133"/>
    <w:rsid w:val="000E5BE7"/>
    <w:rsid w:val="000E743A"/>
    <w:rsid w:val="000E7CEB"/>
    <w:rsid w:val="000F22EB"/>
    <w:rsid w:val="000F35A0"/>
    <w:rsid w:val="000F5993"/>
    <w:rsid w:val="000F5DBE"/>
    <w:rsid w:val="000F6FBF"/>
    <w:rsid w:val="0010128C"/>
    <w:rsid w:val="00102904"/>
    <w:rsid w:val="001039F5"/>
    <w:rsid w:val="00105370"/>
    <w:rsid w:val="00106194"/>
    <w:rsid w:val="00106239"/>
    <w:rsid w:val="00106F84"/>
    <w:rsid w:val="00111AFD"/>
    <w:rsid w:val="001145C4"/>
    <w:rsid w:val="001209F3"/>
    <w:rsid w:val="00125735"/>
    <w:rsid w:val="00127999"/>
    <w:rsid w:val="00127EBD"/>
    <w:rsid w:val="001303EF"/>
    <w:rsid w:val="00130B86"/>
    <w:rsid w:val="00135673"/>
    <w:rsid w:val="00140C33"/>
    <w:rsid w:val="00144711"/>
    <w:rsid w:val="00144F1D"/>
    <w:rsid w:val="0014598D"/>
    <w:rsid w:val="00146F58"/>
    <w:rsid w:val="0014787F"/>
    <w:rsid w:val="00147EDA"/>
    <w:rsid w:val="001505CE"/>
    <w:rsid w:val="00154F91"/>
    <w:rsid w:val="00155E14"/>
    <w:rsid w:val="00156454"/>
    <w:rsid w:val="00156DC2"/>
    <w:rsid w:val="0016137F"/>
    <w:rsid w:val="00163303"/>
    <w:rsid w:val="0017136D"/>
    <w:rsid w:val="00174059"/>
    <w:rsid w:val="001746E9"/>
    <w:rsid w:val="00176CB6"/>
    <w:rsid w:val="0018178F"/>
    <w:rsid w:val="0018288A"/>
    <w:rsid w:val="001831A6"/>
    <w:rsid w:val="00184B67"/>
    <w:rsid w:val="001853CF"/>
    <w:rsid w:val="001858F9"/>
    <w:rsid w:val="00191D31"/>
    <w:rsid w:val="0019598F"/>
    <w:rsid w:val="001A12BE"/>
    <w:rsid w:val="001A1C68"/>
    <w:rsid w:val="001A27A9"/>
    <w:rsid w:val="001A28A1"/>
    <w:rsid w:val="001A2E80"/>
    <w:rsid w:val="001B0525"/>
    <w:rsid w:val="001B311A"/>
    <w:rsid w:val="001B3469"/>
    <w:rsid w:val="001C0616"/>
    <w:rsid w:val="001C22CD"/>
    <w:rsid w:val="001C3A9D"/>
    <w:rsid w:val="001C6FC8"/>
    <w:rsid w:val="001D1090"/>
    <w:rsid w:val="001D182B"/>
    <w:rsid w:val="001D19D9"/>
    <w:rsid w:val="001D22CB"/>
    <w:rsid w:val="001D361C"/>
    <w:rsid w:val="001D3B65"/>
    <w:rsid w:val="001D3C61"/>
    <w:rsid w:val="001D45F3"/>
    <w:rsid w:val="001D7BF1"/>
    <w:rsid w:val="001E1F69"/>
    <w:rsid w:val="001E3BBB"/>
    <w:rsid w:val="001E4B59"/>
    <w:rsid w:val="001E5283"/>
    <w:rsid w:val="001E5550"/>
    <w:rsid w:val="001E5E68"/>
    <w:rsid w:val="001E6E48"/>
    <w:rsid w:val="001F1033"/>
    <w:rsid w:val="001F165E"/>
    <w:rsid w:val="001F26FF"/>
    <w:rsid w:val="001F50B3"/>
    <w:rsid w:val="001F707E"/>
    <w:rsid w:val="001F755E"/>
    <w:rsid w:val="001F7F5F"/>
    <w:rsid w:val="002024E9"/>
    <w:rsid w:val="00203705"/>
    <w:rsid w:val="002058F1"/>
    <w:rsid w:val="00214A6D"/>
    <w:rsid w:val="00225A62"/>
    <w:rsid w:val="002266A5"/>
    <w:rsid w:val="00230AB7"/>
    <w:rsid w:val="002321C6"/>
    <w:rsid w:val="002328EF"/>
    <w:rsid w:val="00233FD3"/>
    <w:rsid w:val="00235D93"/>
    <w:rsid w:val="002371C8"/>
    <w:rsid w:val="00237839"/>
    <w:rsid w:val="00240C3B"/>
    <w:rsid w:val="00241A17"/>
    <w:rsid w:val="00244705"/>
    <w:rsid w:val="00244E1F"/>
    <w:rsid w:val="00245466"/>
    <w:rsid w:val="00246158"/>
    <w:rsid w:val="00246CD7"/>
    <w:rsid w:val="0025209B"/>
    <w:rsid w:val="00252509"/>
    <w:rsid w:val="002535A7"/>
    <w:rsid w:val="002537C3"/>
    <w:rsid w:val="002552DF"/>
    <w:rsid w:val="002556BC"/>
    <w:rsid w:val="00256952"/>
    <w:rsid w:val="00256F11"/>
    <w:rsid w:val="002609A5"/>
    <w:rsid w:val="002609BF"/>
    <w:rsid w:val="00260B92"/>
    <w:rsid w:val="002627AD"/>
    <w:rsid w:val="002634DB"/>
    <w:rsid w:val="00263CD6"/>
    <w:rsid w:val="00266905"/>
    <w:rsid w:val="002722B3"/>
    <w:rsid w:val="0027287F"/>
    <w:rsid w:val="00273C73"/>
    <w:rsid w:val="00275F54"/>
    <w:rsid w:val="00276282"/>
    <w:rsid w:val="00277D3C"/>
    <w:rsid w:val="00281AA1"/>
    <w:rsid w:val="00283EC6"/>
    <w:rsid w:val="00286B36"/>
    <w:rsid w:val="00286C27"/>
    <w:rsid w:val="0028703F"/>
    <w:rsid w:val="002875D2"/>
    <w:rsid w:val="0029088F"/>
    <w:rsid w:val="00291858"/>
    <w:rsid w:val="00292BBC"/>
    <w:rsid w:val="002942F0"/>
    <w:rsid w:val="002962D0"/>
    <w:rsid w:val="00296486"/>
    <w:rsid w:val="002A104C"/>
    <w:rsid w:val="002A3A44"/>
    <w:rsid w:val="002A3BDE"/>
    <w:rsid w:val="002A423A"/>
    <w:rsid w:val="002A4321"/>
    <w:rsid w:val="002A4CFA"/>
    <w:rsid w:val="002A4FEA"/>
    <w:rsid w:val="002A56B0"/>
    <w:rsid w:val="002A69F8"/>
    <w:rsid w:val="002A6AAF"/>
    <w:rsid w:val="002B3719"/>
    <w:rsid w:val="002B4665"/>
    <w:rsid w:val="002B5AD8"/>
    <w:rsid w:val="002B667D"/>
    <w:rsid w:val="002B66F5"/>
    <w:rsid w:val="002C1BDA"/>
    <w:rsid w:val="002C2718"/>
    <w:rsid w:val="002C36F6"/>
    <w:rsid w:val="002C6683"/>
    <w:rsid w:val="002D22FE"/>
    <w:rsid w:val="002D23A2"/>
    <w:rsid w:val="002D52C5"/>
    <w:rsid w:val="002D61D6"/>
    <w:rsid w:val="002D6659"/>
    <w:rsid w:val="002D73ED"/>
    <w:rsid w:val="002E1A7A"/>
    <w:rsid w:val="002E43B7"/>
    <w:rsid w:val="002E5EA2"/>
    <w:rsid w:val="002F2137"/>
    <w:rsid w:val="002F3A1F"/>
    <w:rsid w:val="002F533A"/>
    <w:rsid w:val="002F5A19"/>
    <w:rsid w:val="002F5E90"/>
    <w:rsid w:val="002F65F6"/>
    <w:rsid w:val="00300E93"/>
    <w:rsid w:val="003025D9"/>
    <w:rsid w:val="003077B6"/>
    <w:rsid w:val="0031026C"/>
    <w:rsid w:val="00310369"/>
    <w:rsid w:val="00311107"/>
    <w:rsid w:val="00311D64"/>
    <w:rsid w:val="00313CFD"/>
    <w:rsid w:val="003160F2"/>
    <w:rsid w:val="00317D0E"/>
    <w:rsid w:val="0032119F"/>
    <w:rsid w:val="003216A5"/>
    <w:rsid w:val="003302F0"/>
    <w:rsid w:val="00340F04"/>
    <w:rsid w:val="003427A1"/>
    <w:rsid w:val="003435F0"/>
    <w:rsid w:val="00344032"/>
    <w:rsid w:val="00345659"/>
    <w:rsid w:val="00345DEA"/>
    <w:rsid w:val="003465DF"/>
    <w:rsid w:val="00350776"/>
    <w:rsid w:val="003513B3"/>
    <w:rsid w:val="003520CE"/>
    <w:rsid w:val="0035331D"/>
    <w:rsid w:val="00354385"/>
    <w:rsid w:val="00355A99"/>
    <w:rsid w:val="003613ED"/>
    <w:rsid w:val="003641C6"/>
    <w:rsid w:val="00364897"/>
    <w:rsid w:val="00364F08"/>
    <w:rsid w:val="00370735"/>
    <w:rsid w:val="00372EDC"/>
    <w:rsid w:val="00375F80"/>
    <w:rsid w:val="00377461"/>
    <w:rsid w:val="00382BEC"/>
    <w:rsid w:val="00382D20"/>
    <w:rsid w:val="003833B9"/>
    <w:rsid w:val="00383A3B"/>
    <w:rsid w:val="00393752"/>
    <w:rsid w:val="00397295"/>
    <w:rsid w:val="00397304"/>
    <w:rsid w:val="003A0095"/>
    <w:rsid w:val="003A1BC8"/>
    <w:rsid w:val="003A4860"/>
    <w:rsid w:val="003A55F2"/>
    <w:rsid w:val="003A5B10"/>
    <w:rsid w:val="003A7916"/>
    <w:rsid w:val="003B1B4C"/>
    <w:rsid w:val="003B32C2"/>
    <w:rsid w:val="003B3411"/>
    <w:rsid w:val="003B40A6"/>
    <w:rsid w:val="003B598F"/>
    <w:rsid w:val="003B5CB3"/>
    <w:rsid w:val="003C28C0"/>
    <w:rsid w:val="003C2D6B"/>
    <w:rsid w:val="003C4D5C"/>
    <w:rsid w:val="003C52D1"/>
    <w:rsid w:val="003D35D0"/>
    <w:rsid w:val="003D4256"/>
    <w:rsid w:val="003D6468"/>
    <w:rsid w:val="003E25B8"/>
    <w:rsid w:val="003E458B"/>
    <w:rsid w:val="003F16CD"/>
    <w:rsid w:val="003F4271"/>
    <w:rsid w:val="003F5609"/>
    <w:rsid w:val="003F561B"/>
    <w:rsid w:val="003F5CE6"/>
    <w:rsid w:val="004001F8"/>
    <w:rsid w:val="0040020B"/>
    <w:rsid w:val="00400923"/>
    <w:rsid w:val="00402102"/>
    <w:rsid w:val="00402367"/>
    <w:rsid w:val="00405386"/>
    <w:rsid w:val="00405DA8"/>
    <w:rsid w:val="00406143"/>
    <w:rsid w:val="00406D8A"/>
    <w:rsid w:val="00407C1C"/>
    <w:rsid w:val="00412AF2"/>
    <w:rsid w:val="00412E0C"/>
    <w:rsid w:val="00412E87"/>
    <w:rsid w:val="00413E16"/>
    <w:rsid w:val="00416F86"/>
    <w:rsid w:val="00417114"/>
    <w:rsid w:val="00420612"/>
    <w:rsid w:val="00420927"/>
    <w:rsid w:val="00421521"/>
    <w:rsid w:val="004215C8"/>
    <w:rsid w:val="00422978"/>
    <w:rsid w:val="00423E22"/>
    <w:rsid w:val="00424337"/>
    <w:rsid w:val="004253D0"/>
    <w:rsid w:val="0042602A"/>
    <w:rsid w:val="0042781B"/>
    <w:rsid w:val="00427922"/>
    <w:rsid w:val="00431A6E"/>
    <w:rsid w:val="00431F6E"/>
    <w:rsid w:val="00432420"/>
    <w:rsid w:val="0043389A"/>
    <w:rsid w:val="00434F3E"/>
    <w:rsid w:val="00435B78"/>
    <w:rsid w:val="00437E1A"/>
    <w:rsid w:val="00440BD7"/>
    <w:rsid w:val="004429D3"/>
    <w:rsid w:val="00443E5A"/>
    <w:rsid w:val="00444793"/>
    <w:rsid w:val="004471F2"/>
    <w:rsid w:val="0045196A"/>
    <w:rsid w:val="0045240D"/>
    <w:rsid w:val="00462D3D"/>
    <w:rsid w:val="00463334"/>
    <w:rsid w:val="0046334D"/>
    <w:rsid w:val="004666F4"/>
    <w:rsid w:val="0046673C"/>
    <w:rsid w:val="00466FCA"/>
    <w:rsid w:val="00467B17"/>
    <w:rsid w:val="00467CF8"/>
    <w:rsid w:val="00467D70"/>
    <w:rsid w:val="004710EF"/>
    <w:rsid w:val="00471448"/>
    <w:rsid w:val="00471E82"/>
    <w:rsid w:val="00476FB8"/>
    <w:rsid w:val="00477FF2"/>
    <w:rsid w:val="0048516C"/>
    <w:rsid w:val="0048573E"/>
    <w:rsid w:val="00486621"/>
    <w:rsid w:val="00486F81"/>
    <w:rsid w:val="00487107"/>
    <w:rsid w:val="004909E8"/>
    <w:rsid w:val="004926C1"/>
    <w:rsid w:val="00492872"/>
    <w:rsid w:val="0049295B"/>
    <w:rsid w:val="0049341B"/>
    <w:rsid w:val="00496C7E"/>
    <w:rsid w:val="004A08FA"/>
    <w:rsid w:val="004A2A11"/>
    <w:rsid w:val="004A35B5"/>
    <w:rsid w:val="004A6335"/>
    <w:rsid w:val="004B20C2"/>
    <w:rsid w:val="004B4984"/>
    <w:rsid w:val="004B5E42"/>
    <w:rsid w:val="004B6BAD"/>
    <w:rsid w:val="004C02F8"/>
    <w:rsid w:val="004C0AA1"/>
    <w:rsid w:val="004C3776"/>
    <w:rsid w:val="004C3BF2"/>
    <w:rsid w:val="004C3F91"/>
    <w:rsid w:val="004C50B2"/>
    <w:rsid w:val="004C6717"/>
    <w:rsid w:val="004D25EA"/>
    <w:rsid w:val="004D33B1"/>
    <w:rsid w:val="004D42BD"/>
    <w:rsid w:val="004D7F62"/>
    <w:rsid w:val="004E02AA"/>
    <w:rsid w:val="004E32E6"/>
    <w:rsid w:val="004E345B"/>
    <w:rsid w:val="004E6A6A"/>
    <w:rsid w:val="004F30F9"/>
    <w:rsid w:val="004F3DD4"/>
    <w:rsid w:val="00502DDA"/>
    <w:rsid w:val="0050402D"/>
    <w:rsid w:val="0050430A"/>
    <w:rsid w:val="00506583"/>
    <w:rsid w:val="0050664C"/>
    <w:rsid w:val="0051110D"/>
    <w:rsid w:val="00512BA7"/>
    <w:rsid w:val="00513522"/>
    <w:rsid w:val="00513C14"/>
    <w:rsid w:val="005150A6"/>
    <w:rsid w:val="00515BA8"/>
    <w:rsid w:val="0051666D"/>
    <w:rsid w:val="00516D35"/>
    <w:rsid w:val="00517B97"/>
    <w:rsid w:val="00517F05"/>
    <w:rsid w:val="005219D6"/>
    <w:rsid w:val="0052227A"/>
    <w:rsid w:val="00526414"/>
    <w:rsid w:val="00530B1E"/>
    <w:rsid w:val="005313DC"/>
    <w:rsid w:val="005321DF"/>
    <w:rsid w:val="00532C2F"/>
    <w:rsid w:val="00532F67"/>
    <w:rsid w:val="00534589"/>
    <w:rsid w:val="0053490D"/>
    <w:rsid w:val="005353E1"/>
    <w:rsid w:val="00535C26"/>
    <w:rsid w:val="0053746B"/>
    <w:rsid w:val="00537AFB"/>
    <w:rsid w:val="005414B6"/>
    <w:rsid w:val="00545EE5"/>
    <w:rsid w:val="00546707"/>
    <w:rsid w:val="00547BF5"/>
    <w:rsid w:val="005511CF"/>
    <w:rsid w:val="00551A0F"/>
    <w:rsid w:val="00551F78"/>
    <w:rsid w:val="005542A2"/>
    <w:rsid w:val="0056254A"/>
    <w:rsid w:val="005649A6"/>
    <w:rsid w:val="00565C2C"/>
    <w:rsid w:val="00566262"/>
    <w:rsid w:val="00574E90"/>
    <w:rsid w:val="0057539F"/>
    <w:rsid w:val="00575856"/>
    <w:rsid w:val="00580F57"/>
    <w:rsid w:val="00581E84"/>
    <w:rsid w:val="00581E9F"/>
    <w:rsid w:val="00583FA8"/>
    <w:rsid w:val="00587B75"/>
    <w:rsid w:val="00592127"/>
    <w:rsid w:val="00592CD8"/>
    <w:rsid w:val="00593F2D"/>
    <w:rsid w:val="005947AC"/>
    <w:rsid w:val="00594A18"/>
    <w:rsid w:val="00594FE9"/>
    <w:rsid w:val="005965FB"/>
    <w:rsid w:val="00596A55"/>
    <w:rsid w:val="005A0BBE"/>
    <w:rsid w:val="005A37F5"/>
    <w:rsid w:val="005A3E1B"/>
    <w:rsid w:val="005A42F0"/>
    <w:rsid w:val="005A5406"/>
    <w:rsid w:val="005A583E"/>
    <w:rsid w:val="005B0BB0"/>
    <w:rsid w:val="005B2D6F"/>
    <w:rsid w:val="005B3BD0"/>
    <w:rsid w:val="005B436B"/>
    <w:rsid w:val="005B534B"/>
    <w:rsid w:val="005B58FF"/>
    <w:rsid w:val="005B75F3"/>
    <w:rsid w:val="005B7655"/>
    <w:rsid w:val="005C43D5"/>
    <w:rsid w:val="005C69E7"/>
    <w:rsid w:val="005C70B8"/>
    <w:rsid w:val="005D0F72"/>
    <w:rsid w:val="005D40BA"/>
    <w:rsid w:val="005D550D"/>
    <w:rsid w:val="005D5ABE"/>
    <w:rsid w:val="005D6A1E"/>
    <w:rsid w:val="005E0184"/>
    <w:rsid w:val="005E1759"/>
    <w:rsid w:val="005E2994"/>
    <w:rsid w:val="005E4D25"/>
    <w:rsid w:val="005E4E0C"/>
    <w:rsid w:val="005E5265"/>
    <w:rsid w:val="005E5BB3"/>
    <w:rsid w:val="005E7081"/>
    <w:rsid w:val="005E71F4"/>
    <w:rsid w:val="005E7AB4"/>
    <w:rsid w:val="005E7C8E"/>
    <w:rsid w:val="005F7BDB"/>
    <w:rsid w:val="00600E2D"/>
    <w:rsid w:val="006015A6"/>
    <w:rsid w:val="00602213"/>
    <w:rsid w:val="0060584E"/>
    <w:rsid w:val="00607FF8"/>
    <w:rsid w:val="00610746"/>
    <w:rsid w:val="0061077C"/>
    <w:rsid w:val="0061118B"/>
    <w:rsid w:val="006121CD"/>
    <w:rsid w:val="00612CF5"/>
    <w:rsid w:val="006152AC"/>
    <w:rsid w:val="00616B30"/>
    <w:rsid w:val="00620D00"/>
    <w:rsid w:val="00622EC0"/>
    <w:rsid w:val="00623D39"/>
    <w:rsid w:val="00624B04"/>
    <w:rsid w:val="00624B2E"/>
    <w:rsid w:val="00627134"/>
    <w:rsid w:val="00627D36"/>
    <w:rsid w:val="00633ACF"/>
    <w:rsid w:val="00635990"/>
    <w:rsid w:val="00635DD0"/>
    <w:rsid w:val="006363D4"/>
    <w:rsid w:val="006415B4"/>
    <w:rsid w:val="00642D34"/>
    <w:rsid w:val="00642E2C"/>
    <w:rsid w:val="0064323B"/>
    <w:rsid w:val="00643B12"/>
    <w:rsid w:val="006452BB"/>
    <w:rsid w:val="00646613"/>
    <w:rsid w:val="006522FE"/>
    <w:rsid w:val="00654DE7"/>
    <w:rsid w:val="00656C5F"/>
    <w:rsid w:val="00663AAD"/>
    <w:rsid w:val="006643B2"/>
    <w:rsid w:val="006711EE"/>
    <w:rsid w:val="00671D0F"/>
    <w:rsid w:val="00673900"/>
    <w:rsid w:val="00673E7C"/>
    <w:rsid w:val="00674CC3"/>
    <w:rsid w:val="00674F9E"/>
    <w:rsid w:val="006769EF"/>
    <w:rsid w:val="00676DC6"/>
    <w:rsid w:val="006774B9"/>
    <w:rsid w:val="00681EC7"/>
    <w:rsid w:val="006843FD"/>
    <w:rsid w:val="00685B84"/>
    <w:rsid w:val="00685F0C"/>
    <w:rsid w:val="00687260"/>
    <w:rsid w:val="00687437"/>
    <w:rsid w:val="0068790D"/>
    <w:rsid w:val="006900F2"/>
    <w:rsid w:val="00690C69"/>
    <w:rsid w:val="00691AAC"/>
    <w:rsid w:val="00693032"/>
    <w:rsid w:val="00697CB6"/>
    <w:rsid w:val="006A15DE"/>
    <w:rsid w:val="006B0D26"/>
    <w:rsid w:val="006B0EBF"/>
    <w:rsid w:val="006B2384"/>
    <w:rsid w:val="006B5E5F"/>
    <w:rsid w:val="006B5E8F"/>
    <w:rsid w:val="006B73B0"/>
    <w:rsid w:val="006B7FB5"/>
    <w:rsid w:val="006C70E7"/>
    <w:rsid w:val="006C7CB6"/>
    <w:rsid w:val="006D2D7D"/>
    <w:rsid w:val="006D3E57"/>
    <w:rsid w:val="006D4209"/>
    <w:rsid w:val="006D4541"/>
    <w:rsid w:val="006D5925"/>
    <w:rsid w:val="006E0AA9"/>
    <w:rsid w:val="006E2262"/>
    <w:rsid w:val="006E2CFC"/>
    <w:rsid w:val="006E3B90"/>
    <w:rsid w:val="006E4169"/>
    <w:rsid w:val="006E5B9C"/>
    <w:rsid w:val="006F1DEE"/>
    <w:rsid w:val="006F20B7"/>
    <w:rsid w:val="006F3C9D"/>
    <w:rsid w:val="006F3FD3"/>
    <w:rsid w:val="006F45D7"/>
    <w:rsid w:val="006F6286"/>
    <w:rsid w:val="0070046E"/>
    <w:rsid w:val="007019D1"/>
    <w:rsid w:val="0070441A"/>
    <w:rsid w:val="0070787E"/>
    <w:rsid w:val="00710BB2"/>
    <w:rsid w:val="0071284B"/>
    <w:rsid w:val="007144BB"/>
    <w:rsid w:val="00716198"/>
    <w:rsid w:val="0071778C"/>
    <w:rsid w:val="007179CB"/>
    <w:rsid w:val="00717A77"/>
    <w:rsid w:val="00722910"/>
    <w:rsid w:val="00723109"/>
    <w:rsid w:val="007237A6"/>
    <w:rsid w:val="007239E7"/>
    <w:rsid w:val="00724BD9"/>
    <w:rsid w:val="007255A0"/>
    <w:rsid w:val="007274E2"/>
    <w:rsid w:val="0073188E"/>
    <w:rsid w:val="00731D21"/>
    <w:rsid w:val="007322CB"/>
    <w:rsid w:val="00732E76"/>
    <w:rsid w:val="007330B7"/>
    <w:rsid w:val="00733267"/>
    <w:rsid w:val="007371E3"/>
    <w:rsid w:val="007377E4"/>
    <w:rsid w:val="00737977"/>
    <w:rsid w:val="00737BAD"/>
    <w:rsid w:val="007402F8"/>
    <w:rsid w:val="00742FC2"/>
    <w:rsid w:val="00743505"/>
    <w:rsid w:val="007437AC"/>
    <w:rsid w:val="00743987"/>
    <w:rsid w:val="00743AEB"/>
    <w:rsid w:val="00745E22"/>
    <w:rsid w:val="0075029F"/>
    <w:rsid w:val="007508FE"/>
    <w:rsid w:val="00751711"/>
    <w:rsid w:val="00751BF8"/>
    <w:rsid w:val="0075292A"/>
    <w:rsid w:val="0075384B"/>
    <w:rsid w:val="007540D1"/>
    <w:rsid w:val="00754BB6"/>
    <w:rsid w:val="007562C3"/>
    <w:rsid w:val="0075679E"/>
    <w:rsid w:val="0076030B"/>
    <w:rsid w:val="00760C0D"/>
    <w:rsid w:val="007618B6"/>
    <w:rsid w:val="00766B25"/>
    <w:rsid w:val="007704AC"/>
    <w:rsid w:val="00770DA9"/>
    <w:rsid w:val="00773019"/>
    <w:rsid w:val="00773ABB"/>
    <w:rsid w:val="00773F4B"/>
    <w:rsid w:val="00774A8C"/>
    <w:rsid w:val="007758C7"/>
    <w:rsid w:val="007804AD"/>
    <w:rsid w:val="00782F89"/>
    <w:rsid w:val="00787D07"/>
    <w:rsid w:val="007904C5"/>
    <w:rsid w:val="00790C8D"/>
    <w:rsid w:val="0079230B"/>
    <w:rsid w:val="0079340D"/>
    <w:rsid w:val="00794A6B"/>
    <w:rsid w:val="007959EF"/>
    <w:rsid w:val="007A1A7D"/>
    <w:rsid w:val="007A28EA"/>
    <w:rsid w:val="007A33D8"/>
    <w:rsid w:val="007A59B5"/>
    <w:rsid w:val="007B0441"/>
    <w:rsid w:val="007B0734"/>
    <w:rsid w:val="007B15EB"/>
    <w:rsid w:val="007B16E0"/>
    <w:rsid w:val="007B1762"/>
    <w:rsid w:val="007B2814"/>
    <w:rsid w:val="007B3C99"/>
    <w:rsid w:val="007B6829"/>
    <w:rsid w:val="007B6961"/>
    <w:rsid w:val="007C694F"/>
    <w:rsid w:val="007D019C"/>
    <w:rsid w:val="007D6E4A"/>
    <w:rsid w:val="007D7583"/>
    <w:rsid w:val="007E01C4"/>
    <w:rsid w:val="007E1AEA"/>
    <w:rsid w:val="007E26B6"/>
    <w:rsid w:val="007E3897"/>
    <w:rsid w:val="007F0456"/>
    <w:rsid w:val="007F126E"/>
    <w:rsid w:val="007F242E"/>
    <w:rsid w:val="007F5F38"/>
    <w:rsid w:val="00800C55"/>
    <w:rsid w:val="00802AF8"/>
    <w:rsid w:val="00803491"/>
    <w:rsid w:val="008038E0"/>
    <w:rsid w:val="008042A7"/>
    <w:rsid w:val="00806925"/>
    <w:rsid w:val="00807993"/>
    <w:rsid w:val="008108D1"/>
    <w:rsid w:val="00813DC4"/>
    <w:rsid w:val="0081457A"/>
    <w:rsid w:val="00814D2B"/>
    <w:rsid w:val="0081595A"/>
    <w:rsid w:val="00816383"/>
    <w:rsid w:val="00817444"/>
    <w:rsid w:val="008175C0"/>
    <w:rsid w:val="00817A6A"/>
    <w:rsid w:val="00824FE3"/>
    <w:rsid w:val="00825420"/>
    <w:rsid w:val="00826901"/>
    <w:rsid w:val="00830333"/>
    <w:rsid w:val="008307F2"/>
    <w:rsid w:val="008315B0"/>
    <w:rsid w:val="008346D7"/>
    <w:rsid w:val="00835E82"/>
    <w:rsid w:val="00841386"/>
    <w:rsid w:val="0084161F"/>
    <w:rsid w:val="0084163F"/>
    <w:rsid w:val="00841DF7"/>
    <w:rsid w:val="00843CD3"/>
    <w:rsid w:val="00844382"/>
    <w:rsid w:val="00844A5F"/>
    <w:rsid w:val="00845820"/>
    <w:rsid w:val="0085231E"/>
    <w:rsid w:val="00854798"/>
    <w:rsid w:val="00854D3D"/>
    <w:rsid w:val="008562F2"/>
    <w:rsid w:val="00856AD7"/>
    <w:rsid w:val="008620EE"/>
    <w:rsid w:val="00862198"/>
    <w:rsid w:val="0086222D"/>
    <w:rsid w:val="008624B1"/>
    <w:rsid w:val="008647D2"/>
    <w:rsid w:val="008661B9"/>
    <w:rsid w:val="00866A2B"/>
    <w:rsid w:val="00871121"/>
    <w:rsid w:val="0087264B"/>
    <w:rsid w:val="008743D1"/>
    <w:rsid w:val="008746FF"/>
    <w:rsid w:val="008836FC"/>
    <w:rsid w:val="008837D1"/>
    <w:rsid w:val="00885E3E"/>
    <w:rsid w:val="00887A6A"/>
    <w:rsid w:val="008909E9"/>
    <w:rsid w:val="00891C64"/>
    <w:rsid w:val="00891D51"/>
    <w:rsid w:val="00894490"/>
    <w:rsid w:val="00894E5C"/>
    <w:rsid w:val="00896513"/>
    <w:rsid w:val="00896845"/>
    <w:rsid w:val="008A0582"/>
    <w:rsid w:val="008A060C"/>
    <w:rsid w:val="008A0D53"/>
    <w:rsid w:val="008A5A39"/>
    <w:rsid w:val="008A6648"/>
    <w:rsid w:val="008A6CEC"/>
    <w:rsid w:val="008B0B2A"/>
    <w:rsid w:val="008B1BA7"/>
    <w:rsid w:val="008B1BB0"/>
    <w:rsid w:val="008B35D5"/>
    <w:rsid w:val="008B3F12"/>
    <w:rsid w:val="008B508D"/>
    <w:rsid w:val="008B5AA3"/>
    <w:rsid w:val="008C4115"/>
    <w:rsid w:val="008C515A"/>
    <w:rsid w:val="008C6356"/>
    <w:rsid w:val="008C6965"/>
    <w:rsid w:val="008C69A4"/>
    <w:rsid w:val="008C6BE4"/>
    <w:rsid w:val="008C7E6D"/>
    <w:rsid w:val="008D311F"/>
    <w:rsid w:val="008D597E"/>
    <w:rsid w:val="008D677D"/>
    <w:rsid w:val="008D7ABA"/>
    <w:rsid w:val="008D7E01"/>
    <w:rsid w:val="008E031F"/>
    <w:rsid w:val="008E0628"/>
    <w:rsid w:val="008E41FB"/>
    <w:rsid w:val="008E4999"/>
    <w:rsid w:val="008E5D47"/>
    <w:rsid w:val="008E6DDA"/>
    <w:rsid w:val="008F028E"/>
    <w:rsid w:val="008F1BCA"/>
    <w:rsid w:val="008F2F63"/>
    <w:rsid w:val="008F445A"/>
    <w:rsid w:val="008F5427"/>
    <w:rsid w:val="008F5CF3"/>
    <w:rsid w:val="008F6349"/>
    <w:rsid w:val="00900CD9"/>
    <w:rsid w:val="009018DB"/>
    <w:rsid w:val="00905170"/>
    <w:rsid w:val="0090540A"/>
    <w:rsid w:val="00906CC6"/>
    <w:rsid w:val="00907237"/>
    <w:rsid w:val="0091150E"/>
    <w:rsid w:val="00911FC7"/>
    <w:rsid w:val="00912D69"/>
    <w:rsid w:val="00912D9B"/>
    <w:rsid w:val="009145EF"/>
    <w:rsid w:val="009154BB"/>
    <w:rsid w:val="009166DA"/>
    <w:rsid w:val="0091670B"/>
    <w:rsid w:val="0091675D"/>
    <w:rsid w:val="00917C2B"/>
    <w:rsid w:val="009204DB"/>
    <w:rsid w:val="009207E5"/>
    <w:rsid w:val="0092122F"/>
    <w:rsid w:val="0092634C"/>
    <w:rsid w:val="00930777"/>
    <w:rsid w:val="00931140"/>
    <w:rsid w:val="00931CEB"/>
    <w:rsid w:val="00932408"/>
    <w:rsid w:val="0093287C"/>
    <w:rsid w:val="009330AB"/>
    <w:rsid w:val="009340E8"/>
    <w:rsid w:val="00934211"/>
    <w:rsid w:val="0093525E"/>
    <w:rsid w:val="00935BC4"/>
    <w:rsid w:val="00936E5D"/>
    <w:rsid w:val="009440D0"/>
    <w:rsid w:val="0094625F"/>
    <w:rsid w:val="009478A3"/>
    <w:rsid w:val="009516F4"/>
    <w:rsid w:val="00953C5E"/>
    <w:rsid w:val="00955874"/>
    <w:rsid w:val="00956022"/>
    <w:rsid w:val="00956557"/>
    <w:rsid w:val="00956B1C"/>
    <w:rsid w:val="009574F9"/>
    <w:rsid w:val="009606DA"/>
    <w:rsid w:val="00961A33"/>
    <w:rsid w:val="0096218F"/>
    <w:rsid w:val="0096503E"/>
    <w:rsid w:val="009661C6"/>
    <w:rsid w:val="009676A8"/>
    <w:rsid w:val="00967D8D"/>
    <w:rsid w:val="00967E58"/>
    <w:rsid w:val="00967EB1"/>
    <w:rsid w:val="00971868"/>
    <w:rsid w:val="00974164"/>
    <w:rsid w:val="0097455D"/>
    <w:rsid w:val="00976863"/>
    <w:rsid w:val="0097729A"/>
    <w:rsid w:val="009835C3"/>
    <w:rsid w:val="009858B1"/>
    <w:rsid w:val="00986424"/>
    <w:rsid w:val="0099103C"/>
    <w:rsid w:val="00991468"/>
    <w:rsid w:val="00991DCF"/>
    <w:rsid w:val="009933E7"/>
    <w:rsid w:val="00995163"/>
    <w:rsid w:val="00995BD0"/>
    <w:rsid w:val="00997884"/>
    <w:rsid w:val="009A0CAB"/>
    <w:rsid w:val="009A1B05"/>
    <w:rsid w:val="009A2BCA"/>
    <w:rsid w:val="009A41F4"/>
    <w:rsid w:val="009A534E"/>
    <w:rsid w:val="009B0C8E"/>
    <w:rsid w:val="009B2070"/>
    <w:rsid w:val="009B4406"/>
    <w:rsid w:val="009B5668"/>
    <w:rsid w:val="009B693A"/>
    <w:rsid w:val="009B7877"/>
    <w:rsid w:val="009B7C2A"/>
    <w:rsid w:val="009C0505"/>
    <w:rsid w:val="009C3750"/>
    <w:rsid w:val="009C3AAB"/>
    <w:rsid w:val="009C3DC3"/>
    <w:rsid w:val="009C4696"/>
    <w:rsid w:val="009C4BC4"/>
    <w:rsid w:val="009D1521"/>
    <w:rsid w:val="009D256F"/>
    <w:rsid w:val="009D465D"/>
    <w:rsid w:val="009D6D08"/>
    <w:rsid w:val="009D7898"/>
    <w:rsid w:val="009E00B7"/>
    <w:rsid w:val="009E1358"/>
    <w:rsid w:val="009E4441"/>
    <w:rsid w:val="009E4812"/>
    <w:rsid w:val="009E51FD"/>
    <w:rsid w:val="009E5267"/>
    <w:rsid w:val="009E5850"/>
    <w:rsid w:val="009E60D8"/>
    <w:rsid w:val="009F049C"/>
    <w:rsid w:val="009F1ADE"/>
    <w:rsid w:val="009F27E6"/>
    <w:rsid w:val="009F3DA6"/>
    <w:rsid w:val="009F687F"/>
    <w:rsid w:val="009F6891"/>
    <w:rsid w:val="00A01ED4"/>
    <w:rsid w:val="00A02395"/>
    <w:rsid w:val="00A05223"/>
    <w:rsid w:val="00A064E0"/>
    <w:rsid w:val="00A10D34"/>
    <w:rsid w:val="00A118A2"/>
    <w:rsid w:val="00A13CC5"/>
    <w:rsid w:val="00A14629"/>
    <w:rsid w:val="00A14883"/>
    <w:rsid w:val="00A15538"/>
    <w:rsid w:val="00A15C54"/>
    <w:rsid w:val="00A16682"/>
    <w:rsid w:val="00A204ED"/>
    <w:rsid w:val="00A20E20"/>
    <w:rsid w:val="00A243F1"/>
    <w:rsid w:val="00A25054"/>
    <w:rsid w:val="00A261D7"/>
    <w:rsid w:val="00A268BD"/>
    <w:rsid w:val="00A269E2"/>
    <w:rsid w:val="00A33C7D"/>
    <w:rsid w:val="00A34EBA"/>
    <w:rsid w:val="00A351F6"/>
    <w:rsid w:val="00A36128"/>
    <w:rsid w:val="00A42AAA"/>
    <w:rsid w:val="00A42BD0"/>
    <w:rsid w:val="00A44673"/>
    <w:rsid w:val="00A44C7E"/>
    <w:rsid w:val="00A45A80"/>
    <w:rsid w:val="00A47826"/>
    <w:rsid w:val="00A501DC"/>
    <w:rsid w:val="00A5328D"/>
    <w:rsid w:val="00A5479F"/>
    <w:rsid w:val="00A54C84"/>
    <w:rsid w:val="00A55D22"/>
    <w:rsid w:val="00A5692E"/>
    <w:rsid w:val="00A57014"/>
    <w:rsid w:val="00A57966"/>
    <w:rsid w:val="00A60449"/>
    <w:rsid w:val="00A60D0D"/>
    <w:rsid w:val="00A61151"/>
    <w:rsid w:val="00A63CC3"/>
    <w:rsid w:val="00A6537B"/>
    <w:rsid w:val="00A65AD2"/>
    <w:rsid w:val="00A66FC2"/>
    <w:rsid w:val="00A67225"/>
    <w:rsid w:val="00A734AC"/>
    <w:rsid w:val="00A7507B"/>
    <w:rsid w:val="00A77948"/>
    <w:rsid w:val="00A77DDB"/>
    <w:rsid w:val="00A8160D"/>
    <w:rsid w:val="00A8492B"/>
    <w:rsid w:val="00A86C22"/>
    <w:rsid w:val="00A86E64"/>
    <w:rsid w:val="00A90C57"/>
    <w:rsid w:val="00A9192E"/>
    <w:rsid w:val="00A94E66"/>
    <w:rsid w:val="00A95CD6"/>
    <w:rsid w:val="00A96B98"/>
    <w:rsid w:val="00A976B5"/>
    <w:rsid w:val="00A97D1C"/>
    <w:rsid w:val="00A97F49"/>
    <w:rsid w:val="00AA1FE6"/>
    <w:rsid w:val="00AA3304"/>
    <w:rsid w:val="00AA3353"/>
    <w:rsid w:val="00AA34F2"/>
    <w:rsid w:val="00AA359D"/>
    <w:rsid w:val="00AA4378"/>
    <w:rsid w:val="00AA4EBB"/>
    <w:rsid w:val="00AA68C7"/>
    <w:rsid w:val="00AB01A9"/>
    <w:rsid w:val="00AB1919"/>
    <w:rsid w:val="00AB5FD7"/>
    <w:rsid w:val="00AB631C"/>
    <w:rsid w:val="00AB77F2"/>
    <w:rsid w:val="00AC0A37"/>
    <w:rsid w:val="00AC0BA9"/>
    <w:rsid w:val="00AC17FA"/>
    <w:rsid w:val="00AC1B6E"/>
    <w:rsid w:val="00AC3141"/>
    <w:rsid w:val="00AC40A7"/>
    <w:rsid w:val="00AC42CA"/>
    <w:rsid w:val="00AC4344"/>
    <w:rsid w:val="00AC5371"/>
    <w:rsid w:val="00AC53C2"/>
    <w:rsid w:val="00AC5B09"/>
    <w:rsid w:val="00AC747A"/>
    <w:rsid w:val="00AD37A1"/>
    <w:rsid w:val="00AD3B4B"/>
    <w:rsid w:val="00AD42D4"/>
    <w:rsid w:val="00AD5CD2"/>
    <w:rsid w:val="00AE0FB8"/>
    <w:rsid w:val="00AE1678"/>
    <w:rsid w:val="00AE18DF"/>
    <w:rsid w:val="00AE1A55"/>
    <w:rsid w:val="00AE3828"/>
    <w:rsid w:val="00AE4452"/>
    <w:rsid w:val="00AE4468"/>
    <w:rsid w:val="00AE52DC"/>
    <w:rsid w:val="00AE53F9"/>
    <w:rsid w:val="00AF1F98"/>
    <w:rsid w:val="00AF208C"/>
    <w:rsid w:val="00AF40E4"/>
    <w:rsid w:val="00AF4738"/>
    <w:rsid w:val="00AF7EB0"/>
    <w:rsid w:val="00B007C2"/>
    <w:rsid w:val="00B007E7"/>
    <w:rsid w:val="00B01EFE"/>
    <w:rsid w:val="00B030E7"/>
    <w:rsid w:val="00B06F2C"/>
    <w:rsid w:val="00B0708C"/>
    <w:rsid w:val="00B074A2"/>
    <w:rsid w:val="00B074AB"/>
    <w:rsid w:val="00B15C91"/>
    <w:rsid w:val="00B1726A"/>
    <w:rsid w:val="00B174E3"/>
    <w:rsid w:val="00B216D7"/>
    <w:rsid w:val="00B21714"/>
    <w:rsid w:val="00B217D3"/>
    <w:rsid w:val="00B21F8B"/>
    <w:rsid w:val="00B222E4"/>
    <w:rsid w:val="00B23134"/>
    <w:rsid w:val="00B2389B"/>
    <w:rsid w:val="00B24E71"/>
    <w:rsid w:val="00B24E89"/>
    <w:rsid w:val="00B256D9"/>
    <w:rsid w:val="00B25EE8"/>
    <w:rsid w:val="00B278C7"/>
    <w:rsid w:val="00B27E1C"/>
    <w:rsid w:val="00B31C34"/>
    <w:rsid w:val="00B32417"/>
    <w:rsid w:val="00B32F20"/>
    <w:rsid w:val="00B350CF"/>
    <w:rsid w:val="00B35C9D"/>
    <w:rsid w:val="00B3630C"/>
    <w:rsid w:val="00B3637B"/>
    <w:rsid w:val="00B374F6"/>
    <w:rsid w:val="00B37976"/>
    <w:rsid w:val="00B37B1E"/>
    <w:rsid w:val="00B40B59"/>
    <w:rsid w:val="00B41455"/>
    <w:rsid w:val="00B41C95"/>
    <w:rsid w:val="00B42BCB"/>
    <w:rsid w:val="00B444A7"/>
    <w:rsid w:val="00B44C4E"/>
    <w:rsid w:val="00B44CA5"/>
    <w:rsid w:val="00B46771"/>
    <w:rsid w:val="00B46779"/>
    <w:rsid w:val="00B468C6"/>
    <w:rsid w:val="00B5025F"/>
    <w:rsid w:val="00B54063"/>
    <w:rsid w:val="00B5479D"/>
    <w:rsid w:val="00B54CC6"/>
    <w:rsid w:val="00B553A9"/>
    <w:rsid w:val="00B55DDE"/>
    <w:rsid w:val="00B56CC0"/>
    <w:rsid w:val="00B60111"/>
    <w:rsid w:val="00B613A9"/>
    <w:rsid w:val="00B63B95"/>
    <w:rsid w:val="00B64078"/>
    <w:rsid w:val="00B6618A"/>
    <w:rsid w:val="00B66600"/>
    <w:rsid w:val="00B7015F"/>
    <w:rsid w:val="00B71935"/>
    <w:rsid w:val="00B74222"/>
    <w:rsid w:val="00B7439B"/>
    <w:rsid w:val="00B77E3B"/>
    <w:rsid w:val="00B803B9"/>
    <w:rsid w:val="00B837CB"/>
    <w:rsid w:val="00B83E26"/>
    <w:rsid w:val="00B85409"/>
    <w:rsid w:val="00B86096"/>
    <w:rsid w:val="00B866A6"/>
    <w:rsid w:val="00B91F1A"/>
    <w:rsid w:val="00B92954"/>
    <w:rsid w:val="00B93C28"/>
    <w:rsid w:val="00B97C89"/>
    <w:rsid w:val="00BA2D56"/>
    <w:rsid w:val="00BA475F"/>
    <w:rsid w:val="00BA63AF"/>
    <w:rsid w:val="00BA6EBC"/>
    <w:rsid w:val="00BA6F78"/>
    <w:rsid w:val="00BA7E73"/>
    <w:rsid w:val="00BB1B9D"/>
    <w:rsid w:val="00BB412C"/>
    <w:rsid w:val="00BB6EFB"/>
    <w:rsid w:val="00BC0C54"/>
    <w:rsid w:val="00BC1556"/>
    <w:rsid w:val="00BC1BA6"/>
    <w:rsid w:val="00BC1C4D"/>
    <w:rsid w:val="00BC2B9E"/>
    <w:rsid w:val="00BC3440"/>
    <w:rsid w:val="00BC4F12"/>
    <w:rsid w:val="00BC670E"/>
    <w:rsid w:val="00BD1104"/>
    <w:rsid w:val="00BD251C"/>
    <w:rsid w:val="00BD47F6"/>
    <w:rsid w:val="00BD6CF5"/>
    <w:rsid w:val="00BE0DBE"/>
    <w:rsid w:val="00BE114C"/>
    <w:rsid w:val="00BE139A"/>
    <w:rsid w:val="00BE1980"/>
    <w:rsid w:val="00BE3E39"/>
    <w:rsid w:val="00BE6810"/>
    <w:rsid w:val="00BE7012"/>
    <w:rsid w:val="00BF4673"/>
    <w:rsid w:val="00BF5B7A"/>
    <w:rsid w:val="00BF7512"/>
    <w:rsid w:val="00BF7D04"/>
    <w:rsid w:val="00C00AB8"/>
    <w:rsid w:val="00C0151B"/>
    <w:rsid w:val="00C05B3D"/>
    <w:rsid w:val="00C10324"/>
    <w:rsid w:val="00C10872"/>
    <w:rsid w:val="00C113BB"/>
    <w:rsid w:val="00C117B4"/>
    <w:rsid w:val="00C14554"/>
    <w:rsid w:val="00C14E5A"/>
    <w:rsid w:val="00C15780"/>
    <w:rsid w:val="00C16B9C"/>
    <w:rsid w:val="00C16F40"/>
    <w:rsid w:val="00C202AE"/>
    <w:rsid w:val="00C206D9"/>
    <w:rsid w:val="00C20C20"/>
    <w:rsid w:val="00C2475C"/>
    <w:rsid w:val="00C260B1"/>
    <w:rsid w:val="00C27E2C"/>
    <w:rsid w:val="00C32A35"/>
    <w:rsid w:val="00C333F5"/>
    <w:rsid w:val="00C3471A"/>
    <w:rsid w:val="00C366A5"/>
    <w:rsid w:val="00C403D1"/>
    <w:rsid w:val="00C41490"/>
    <w:rsid w:val="00C414F1"/>
    <w:rsid w:val="00C449D7"/>
    <w:rsid w:val="00C45167"/>
    <w:rsid w:val="00C476A5"/>
    <w:rsid w:val="00C47D0F"/>
    <w:rsid w:val="00C47DB0"/>
    <w:rsid w:val="00C50F14"/>
    <w:rsid w:val="00C51173"/>
    <w:rsid w:val="00C51B79"/>
    <w:rsid w:val="00C52C1B"/>
    <w:rsid w:val="00C5420F"/>
    <w:rsid w:val="00C547BA"/>
    <w:rsid w:val="00C55B95"/>
    <w:rsid w:val="00C568F9"/>
    <w:rsid w:val="00C607F2"/>
    <w:rsid w:val="00C61FAC"/>
    <w:rsid w:val="00C674EE"/>
    <w:rsid w:val="00C67C80"/>
    <w:rsid w:val="00C72D6E"/>
    <w:rsid w:val="00C72EAC"/>
    <w:rsid w:val="00C74B63"/>
    <w:rsid w:val="00C753A4"/>
    <w:rsid w:val="00C81EE2"/>
    <w:rsid w:val="00C86861"/>
    <w:rsid w:val="00C92731"/>
    <w:rsid w:val="00C9277B"/>
    <w:rsid w:val="00C9292B"/>
    <w:rsid w:val="00C929D0"/>
    <w:rsid w:val="00C94BCC"/>
    <w:rsid w:val="00C96303"/>
    <w:rsid w:val="00CA0858"/>
    <w:rsid w:val="00CA08F0"/>
    <w:rsid w:val="00CA0945"/>
    <w:rsid w:val="00CA229B"/>
    <w:rsid w:val="00CA284B"/>
    <w:rsid w:val="00CA2AAB"/>
    <w:rsid w:val="00CA3643"/>
    <w:rsid w:val="00CA4F1D"/>
    <w:rsid w:val="00CA5975"/>
    <w:rsid w:val="00CA5ACA"/>
    <w:rsid w:val="00CA7ADC"/>
    <w:rsid w:val="00CA7B7F"/>
    <w:rsid w:val="00CB0BE5"/>
    <w:rsid w:val="00CB1A81"/>
    <w:rsid w:val="00CB7E6C"/>
    <w:rsid w:val="00CC1785"/>
    <w:rsid w:val="00CC31C3"/>
    <w:rsid w:val="00CC4F49"/>
    <w:rsid w:val="00CC50B4"/>
    <w:rsid w:val="00CC567C"/>
    <w:rsid w:val="00CC592A"/>
    <w:rsid w:val="00CC6B83"/>
    <w:rsid w:val="00CC6C76"/>
    <w:rsid w:val="00CC724C"/>
    <w:rsid w:val="00CC784F"/>
    <w:rsid w:val="00CD0636"/>
    <w:rsid w:val="00CD3F64"/>
    <w:rsid w:val="00CD6532"/>
    <w:rsid w:val="00CD6BB5"/>
    <w:rsid w:val="00CE007A"/>
    <w:rsid w:val="00CE0C84"/>
    <w:rsid w:val="00CE1263"/>
    <w:rsid w:val="00CE5573"/>
    <w:rsid w:val="00CE5776"/>
    <w:rsid w:val="00CE5D44"/>
    <w:rsid w:val="00CF0968"/>
    <w:rsid w:val="00CF1A12"/>
    <w:rsid w:val="00CF1BBA"/>
    <w:rsid w:val="00CF1D73"/>
    <w:rsid w:val="00CF4E70"/>
    <w:rsid w:val="00CF6992"/>
    <w:rsid w:val="00CF760B"/>
    <w:rsid w:val="00CF7EFE"/>
    <w:rsid w:val="00D05E11"/>
    <w:rsid w:val="00D0706A"/>
    <w:rsid w:val="00D10C4E"/>
    <w:rsid w:val="00D1280E"/>
    <w:rsid w:val="00D133BA"/>
    <w:rsid w:val="00D14B61"/>
    <w:rsid w:val="00D15690"/>
    <w:rsid w:val="00D15BB2"/>
    <w:rsid w:val="00D20C7F"/>
    <w:rsid w:val="00D234AB"/>
    <w:rsid w:val="00D241DD"/>
    <w:rsid w:val="00D2681D"/>
    <w:rsid w:val="00D27023"/>
    <w:rsid w:val="00D27162"/>
    <w:rsid w:val="00D30B29"/>
    <w:rsid w:val="00D30F54"/>
    <w:rsid w:val="00D317C6"/>
    <w:rsid w:val="00D3182E"/>
    <w:rsid w:val="00D355BD"/>
    <w:rsid w:val="00D358ED"/>
    <w:rsid w:val="00D36900"/>
    <w:rsid w:val="00D407EF"/>
    <w:rsid w:val="00D4155D"/>
    <w:rsid w:val="00D43665"/>
    <w:rsid w:val="00D43C16"/>
    <w:rsid w:val="00D43E1F"/>
    <w:rsid w:val="00D45CA1"/>
    <w:rsid w:val="00D4719F"/>
    <w:rsid w:val="00D51061"/>
    <w:rsid w:val="00D5133F"/>
    <w:rsid w:val="00D53529"/>
    <w:rsid w:val="00D60ED7"/>
    <w:rsid w:val="00D615B9"/>
    <w:rsid w:val="00D63AED"/>
    <w:rsid w:val="00D6422B"/>
    <w:rsid w:val="00D6488F"/>
    <w:rsid w:val="00D66A8C"/>
    <w:rsid w:val="00D6728E"/>
    <w:rsid w:val="00D70B6D"/>
    <w:rsid w:val="00D732E1"/>
    <w:rsid w:val="00D73D43"/>
    <w:rsid w:val="00D80189"/>
    <w:rsid w:val="00D817EF"/>
    <w:rsid w:val="00D83B6B"/>
    <w:rsid w:val="00D84FC2"/>
    <w:rsid w:val="00D85C46"/>
    <w:rsid w:val="00D8608A"/>
    <w:rsid w:val="00D86DA7"/>
    <w:rsid w:val="00D87B66"/>
    <w:rsid w:val="00D9228A"/>
    <w:rsid w:val="00D96F44"/>
    <w:rsid w:val="00D97FC7"/>
    <w:rsid w:val="00DA1045"/>
    <w:rsid w:val="00DA1984"/>
    <w:rsid w:val="00DA658A"/>
    <w:rsid w:val="00DB0A77"/>
    <w:rsid w:val="00DB156A"/>
    <w:rsid w:val="00DB1CBB"/>
    <w:rsid w:val="00DB312F"/>
    <w:rsid w:val="00DB3BC0"/>
    <w:rsid w:val="00DB5943"/>
    <w:rsid w:val="00DB6C3E"/>
    <w:rsid w:val="00DB6D9A"/>
    <w:rsid w:val="00DC221D"/>
    <w:rsid w:val="00DC2928"/>
    <w:rsid w:val="00DC5124"/>
    <w:rsid w:val="00DC6043"/>
    <w:rsid w:val="00DC65DB"/>
    <w:rsid w:val="00DC7271"/>
    <w:rsid w:val="00DC7E4B"/>
    <w:rsid w:val="00DD0697"/>
    <w:rsid w:val="00DD2502"/>
    <w:rsid w:val="00DD3377"/>
    <w:rsid w:val="00DD3653"/>
    <w:rsid w:val="00DD4352"/>
    <w:rsid w:val="00DD43D7"/>
    <w:rsid w:val="00DD55E4"/>
    <w:rsid w:val="00DD7ADA"/>
    <w:rsid w:val="00DE02AA"/>
    <w:rsid w:val="00DE27DA"/>
    <w:rsid w:val="00DE2D5C"/>
    <w:rsid w:val="00DE59B2"/>
    <w:rsid w:val="00DE60A4"/>
    <w:rsid w:val="00DF0FED"/>
    <w:rsid w:val="00DF2F08"/>
    <w:rsid w:val="00DF351A"/>
    <w:rsid w:val="00DF3723"/>
    <w:rsid w:val="00DF437B"/>
    <w:rsid w:val="00DF4931"/>
    <w:rsid w:val="00DF5619"/>
    <w:rsid w:val="00DF5BDC"/>
    <w:rsid w:val="00DF5CBF"/>
    <w:rsid w:val="00E048FA"/>
    <w:rsid w:val="00E06477"/>
    <w:rsid w:val="00E07DAC"/>
    <w:rsid w:val="00E142B0"/>
    <w:rsid w:val="00E153A1"/>
    <w:rsid w:val="00E17123"/>
    <w:rsid w:val="00E21B80"/>
    <w:rsid w:val="00E21F6C"/>
    <w:rsid w:val="00E227C2"/>
    <w:rsid w:val="00E2484C"/>
    <w:rsid w:val="00E25865"/>
    <w:rsid w:val="00E27501"/>
    <w:rsid w:val="00E314DF"/>
    <w:rsid w:val="00E3165B"/>
    <w:rsid w:val="00E3424A"/>
    <w:rsid w:val="00E3753C"/>
    <w:rsid w:val="00E37973"/>
    <w:rsid w:val="00E379CE"/>
    <w:rsid w:val="00E4323E"/>
    <w:rsid w:val="00E438CF"/>
    <w:rsid w:val="00E44BE4"/>
    <w:rsid w:val="00E451F3"/>
    <w:rsid w:val="00E472E2"/>
    <w:rsid w:val="00E528EC"/>
    <w:rsid w:val="00E52A36"/>
    <w:rsid w:val="00E53AAF"/>
    <w:rsid w:val="00E56671"/>
    <w:rsid w:val="00E56953"/>
    <w:rsid w:val="00E66CD6"/>
    <w:rsid w:val="00E67BD4"/>
    <w:rsid w:val="00E71143"/>
    <w:rsid w:val="00E718DC"/>
    <w:rsid w:val="00E75796"/>
    <w:rsid w:val="00E777CE"/>
    <w:rsid w:val="00E8075E"/>
    <w:rsid w:val="00E826AE"/>
    <w:rsid w:val="00E82E99"/>
    <w:rsid w:val="00E85687"/>
    <w:rsid w:val="00E85EA1"/>
    <w:rsid w:val="00E86928"/>
    <w:rsid w:val="00E87BE7"/>
    <w:rsid w:val="00E90240"/>
    <w:rsid w:val="00E90727"/>
    <w:rsid w:val="00E923BD"/>
    <w:rsid w:val="00E9279D"/>
    <w:rsid w:val="00E928C2"/>
    <w:rsid w:val="00E9443F"/>
    <w:rsid w:val="00E94B31"/>
    <w:rsid w:val="00E9750F"/>
    <w:rsid w:val="00E97797"/>
    <w:rsid w:val="00E97D5C"/>
    <w:rsid w:val="00EA066F"/>
    <w:rsid w:val="00EA2882"/>
    <w:rsid w:val="00EA2919"/>
    <w:rsid w:val="00EA2C9F"/>
    <w:rsid w:val="00EA4679"/>
    <w:rsid w:val="00EA535B"/>
    <w:rsid w:val="00EA6AD6"/>
    <w:rsid w:val="00EA73F6"/>
    <w:rsid w:val="00EA7460"/>
    <w:rsid w:val="00EB07CB"/>
    <w:rsid w:val="00EB49B7"/>
    <w:rsid w:val="00EB5546"/>
    <w:rsid w:val="00EB7D7C"/>
    <w:rsid w:val="00EC188A"/>
    <w:rsid w:val="00EC18FD"/>
    <w:rsid w:val="00EC35A4"/>
    <w:rsid w:val="00EC43CF"/>
    <w:rsid w:val="00ED2B0D"/>
    <w:rsid w:val="00ED38D5"/>
    <w:rsid w:val="00EE03E3"/>
    <w:rsid w:val="00EE0DB1"/>
    <w:rsid w:val="00EE1445"/>
    <w:rsid w:val="00EE1514"/>
    <w:rsid w:val="00EE1893"/>
    <w:rsid w:val="00EE31FE"/>
    <w:rsid w:val="00EE3AB8"/>
    <w:rsid w:val="00EE4667"/>
    <w:rsid w:val="00EE49E4"/>
    <w:rsid w:val="00EE67BB"/>
    <w:rsid w:val="00EF06F9"/>
    <w:rsid w:val="00EF273C"/>
    <w:rsid w:val="00EF3016"/>
    <w:rsid w:val="00EF3CCB"/>
    <w:rsid w:val="00EF48DD"/>
    <w:rsid w:val="00EF4E8C"/>
    <w:rsid w:val="00EF5167"/>
    <w:rsid w:val="00F03006"/>
    <w:rsid w:val="00F07F16"/>
    <w:rsid w:val="00F1007A"/>
    <w:rsid w:val="00F11941"/>
    <w:rsid w:val="00F119CB"/>
    <w:rsid w:val="00F1317D"/>
    <w:rsid w:val="00F15179"/>
    <w:rsid w:val="00F1763D"/>
    <w:rsid w:val="00F17BBC"/>
    <w:rsid w:val="00F2298E"/>
    <w:rsid w:val="00F259D1"/>
    <w:rsid w:val="00F25DB5"/>
    <w:rsid w:val="00F26FEC"/>
    <w:rsid w:val="00F30614"/>
    <w:rsid w:val="00F32FBC"/>
    <w:rsid w:val="00F34D0F"/>
    <w:rsid w:val="00F350DB"/>
    <w:rsid w:val="00F36468"/>
    <w:rsid w:val="00F36905"/>
    <w:rsid w:val="00F36BA7"/>
    <w:rsid w:val="00F37D9B"/>
    <w:rsid w:val="00F401B5"/>
    <w:rsid w:val="00F40397"/>
    <w:rsid w:val="00F405F6"/>
    <w:rsid w:val="00F40D4E"/>
    <w:rsid w:val="00F429E9"/>
    <w:rsid w:val="00F44408"/>
    <w:rsid w:val="00F460B8"/>
    <w:rsid w:val="00F463CE"/>
    <w:rsid w:val="00F46740"/>
    <w:rsid w:val="00F47980"/>
    <w:rsid w:val="00F47D1A"/>
    <w:rsid w:val="00F5118D"/>
    <w:rsid w:val="00F52F75"/>
    <w:rsid w:val="00F5547D"/>
    <w:rsid w:val="00F56522"/>
    <w:rsid w:val="00F570D1"/>
    <w:rsid w:val="00F57C9D"/>
    <w:rsid w:val="00F61008"/>
    <w:rsid w:val="00F635A2"/>
    <w:rsid w:val="00F64C02"/>
    <w:rsid w:val="00F7179C"/>
    <w:rsid w:val="00F73B07"/>
    <w:rsid w:val="00F73D1F"/>
    <w:rsid w:val="00F74CB0"/>
    <w:rsid w:val="00F75833"/>
    <w:rsid w:val="00F7585B"/>
    <w:rsid w:val="00F76630"/>
    <w:rsid w:val="00F76872"/>
    <w:rsid w:val="00F76D83"/>
    <w:rsid w:val="00F76F86"/>
    <w:rsid w:val="00F77020"/>
    <w:rsid w:val="00F8209D"/>
    <w:rsid w:val="00F83133"/>
    <w:rsid w:val="00F83A2C"/>
    <w:rsid w:val="00F84768"/>
    <w:rsid w:val="00F9254F"/>
    <w:rsid w:val="00F94089"/>
    <w:rsid w:val="00F94FE1"/>
    <w:rsid w:val="00F954AA"/>
    <w:rsid w:val="00F95554"/>
    <w:rsid w:val="00FA3FB7"/>
    <w:rsid w:val="00FA4796"/>
    <w:rsid w:val="00FA4A0B"/>
    <w:rsid w:val="00FB4D55"/>
    <w:rsid w:val="00FB571C"/>
    <w:rsid w:val="00FB5A30"/>
    <w:rsid w:val="00FB642F"/>
    <w:rsid w:val="00FB6492"/>
    <w:rsid w:val="00FC0690"/>
    <w:rsid w:val="00FC1FAA"/>
    <w:rsid w:val="00FC2B58"/>
    <w:rsid w:val="00FC3DE9"/>
    <w:rsid w:val="00FD1F36"/>
    <w:rsid w:val="00FD3141"/>
    <w:rsid w:val="00FD5872"/>
    <w:rsid w:val="00FD6C08"/>
    <w:rsid w:val="00FE0592"/>
    <w:rsid w:val="00FE097D"/>
    <w:rsid w:val="00FE0BFA"/>
    <w:rsid w:val="00FE1156"/>
    <w:rsid w:val="00FE1572"/>
    <w:rsid w:val="00FE160B"/>
    <w:rsid w:val="00FE223C"/>
    <w:rsid w:val="00FE24A7"/>
    <w:rsid w:val="00FE5CC0"/>
    <w:rsid w:val="00FE63FB"/>
    <w:rsid w:val="00FF0903"/>
    <w:rsid w:val="00FF337E"/>
    <w:rsid w:val="00FF4519"/>
    <w:rsid w:val="00FF516B"/>
    <w:rsid w:val="00FF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37AA174"/>
  <w15:docId w15:val="{7258B281-73FF-424A-B45B-2F30160D8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35A0"/>
    <w:rPr>
      <w:rFonts w:ascii="新細明體" w:eastAsia="新細明體" w:hAnsi="新細明體" w:cs="新細明體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DF5619"/>
    <w:pPr>
      <w:spacing w:after="240" w:line="240" w:lineRule="atLeast"/>
    </w:pPr>
    <w:rPr>
      <w:rFonts w:cs="Times New Roman"/>
      <w:noProof/>
      <w:szCs w:val="20"/>
      <w:lang w:eastAsia="en-US"/>
    </w:rPr>
  </w:style>
  <w:style w:type="character" w:customStyle="1" w:styleId="EndNoteBibliography0">
    <w:name w:val="EndNote Bibliography 字元"/>
    <w:link w:val="EndNoteBibliography"/>
    <w:rsid w:val="00DF5619"/>
    <w:rPr>
      <w:rFonts w:ascii="新細明體" w:eastAsia="新細明體" w:hAnsi="新細明體" w:cs="Times New Roman"/>
      <w:noProof/>
      <w:kern w:val="0"/>
      <w:szCs w:val="20"/>
      <w:lang w:eastAsia="en-US"/>
    </w:rPr>
  </w:style>
  <w:style w:type="character" w:styleId="a3">
    <w:name w:val="Hyperlink"/>
    <w:basedOn w:val="a0"/>
    <w:uiPriority w:val="99"/>
    <w:unhideWhenUsed/>
    <w:rsid w:val="00A268BD"/>
    <w:rPr>
      <w:color w:val="0563C1" w:themeColor="hyperlink"/>
      <w:u w:val="single"/>
    </w:rPr>
  </w:style>
  <w:style w:type="character" w:customStyle="1" w:styleId="1">
    <w:name w:val="未解析的提及項目1"/>
    <w:basedOn w:val="a0"/>
    <w:uiPriority w:val="99"/>
    <w:semiHidden/>
    <w:unhideWhenUsed/>
    <w:rsid w:val="00A268BD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A268BD"/>
    <w:rPr>
      <w:color w:val="954F72" w:themeColor="followedHyperlink"/>
      <w:u w:val="single"/>
    </w:rPr>
  </w:style>
  <w:style w:type="character" w:styleId="a5">
    <w:name w:val="annotation reference"/>
    <w:basedOn w:val="a0"/>
    <w:uiPriority w:val="99"/>
    <w:semiHidden/>
    <w:unhideWhenUsed/>
    <w:rsid w:val="00A268BD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A268BD"/>
    <w:pPr>
      <w:widowControl w:val="0"/>
    </w:pPr>
    <w:rPr>
      <w:rFonts w:asciiTheme="minorHAnsi" w:eastAsiaTheme="minorEastAsia" w:hAnsiTheme="minorHAnsi" w:cstheme="minorBidi"/>
      <w:kern w:val="2"/>
    </w:rPr>
  </w:style>
  <w:style w:type="character" w:customStyle="1" w:styleId="a7">
    <w:name w:val="註解文字 字元"/>
    <w:basedOn w:val="a0"/>
    <w:link w:val="a6"/>
    <w:uiPriority w:val="99"/>
    <w:semiHidden/>
    <w:rsid w:val="00A268BD"/>
  </w:style>
  <w:style w:type="paragraph" w:styleId="a8">
    <w:name w:val="annotation subject"/>
    <w:basedOn w:val="a6"/>
    <w:next w:val="a6"/>
    <w:link w:val="a9"/>
    <w:uiPriority w:val="99"/>
    <w:semiHidden/>
    <w:unhideWhenUsed/>
    <w:rsid w:val="00A268BD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A268BD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A268BD"/>
    <w:rPr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A268BD"/>
    <w:rPr>
      <w:rFonts w:ascii="新細明體" w:eastAsia="新細明體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D4155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D4155D"/>
    <w:rPr>
      <w:sz w:val="20"/>
      <w:szCs w:val="20"/>
    </w:rPr>
  </w:style>
  <w:style w:type="character" w:styleId="ae">
    <w:name w:val="page number"/>
    <w:basedOn w:val="a0"/>
    <w:uiPriority w:val="99"/>
    <w:semiHidden/>
    <w:unhideWhenUsed/>
    <w:rsid w:val="00D4155D"/>
  </w:style>
  <w:style w:type="paragraph" w:styleId="af">
    <w:name w:val="header"/>
    <w:basedOn w:val="a"/>
    <w:link w:val="af0"/>
    <w:uiPriority w:val="99"/>
    <w:unhideWhenUsed/>
    <w:rsid w:val="00D4155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D4155D"/>
    <w:rPr>
      <w:sz w:val="20"/>
      <w:szCs w:val="20"/>
    </w:rPr>
  </w:style>
  <w:style w:type="paragraph" w:styleId="Web">
    <w:name w:val="Normal (Web)"/>
    <w:basedOn w:val="a"/>
    <w:uiPriority w:val="99"/>
    <w:unhideWhenUsed/>
    <w:rsid w:val="000325C8"/>
    <w:pPr>
      <w:spacing w:before="100" w:beforeAutospacing="1" w:after="100" w:afterAutospacing="1"/>
    </w:pPr>
  </w:style>
  <w:style w:type="paragraph" w:styleId="af1">
    <w:name w:val="List Paragraph"/>
    <w:basedOn w:val="a"/>
    <w:uiPriority w:val="34"/>
    <w:qFormat/>
    <w:rsid w:val="009E5267"/>
    <w:pPr>
      <w:widowControl w:val="0"/>
      <w:ind w:leftChars="200" w:left="480"/>
    </w:pPr>
    <w:rPr>
      <w:rFonts w:ascii="Times New Roman" w:hAnsi="Times New Roman" w:cs="Times New Roman"/>
      <w:kern w:val="2"/>
    </w:rPr>
  </w:style>
  <w:style w:type="character" w:customStyle="1" w:styleId="apple-converted-space">
    <w:name w:val="apple-converted-space"/>
    <w:basedOn w:val="a0"/>
    <w:rsid w:val="00130B86"/>
  </w:style>
  <w:style w:type="paragraph" w:customStyle="1" w:styleId="EndNoteBibliographyTitle">
    <w:name w:val="EndNote Bibliography Title"/>
    <w:basedOn w:val="a"/>
    <w:link w:val="EndNoteBibliographyTitle0"/>
    <w:rsid w:val="007255A0"/>
    <w:pPr>
      <w:jc w:val="center"/>
    </w:pPr>
  </w:style>
  <w:style w:type="character" w:customStyle="1" w:styleId="EndNoteBibliographyTitle0">
    <w:name w:val="EndNote Bibliography Title 字元"/>
    <w:basedOn w:val="a0"/>
    <w:link w:val="EndNoteBibliographyTitle"/>
    <w:rsid w:val="007255A0"/>
    <w:rPr>
      <w:rFonts w:ascii="新細明體" w:eastAsia="新細明體" w:hAnsi="新細明體" w:cs="新細明體"/>
      <w:kern w:val="0"/>
    </w:rPr>
  </w:style>
  <w:style w:type="table" w:styleId="af2">
    <w:name w:val="Table Grid"/>
    <w:basedOn w:val="a1"/>
    <w:uiPriority w:val="39"/>
    <w:rsid w:val="00155E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4C0AA1"/>
    <w:rPr>
      <w:rFonts w:ascii="新細明體" w:eastAsia="新細明體" w:hAnsi="新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3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9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5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64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2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46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8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7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28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86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9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47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71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04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6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88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469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4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1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61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04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27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60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61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28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4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07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2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93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60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4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9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81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4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48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32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9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372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5833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309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593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90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50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74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24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20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9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13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299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00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830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58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1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9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95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7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606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9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43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63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9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13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94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4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90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32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5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9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55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36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9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52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30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6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4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0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42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95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017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4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6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7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8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92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59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4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2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0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707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89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6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60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73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3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92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2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23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5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59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05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8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89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49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2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63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53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02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67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5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9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69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2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7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5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88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6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01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35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4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5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40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51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05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7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19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13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86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90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96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01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6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76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6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1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1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01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94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38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79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21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554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6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54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7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27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7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42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34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678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72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50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847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94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85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36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452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92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3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7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5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06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9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7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5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57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34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0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44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3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45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23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69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5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4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15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558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11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5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50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6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1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2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9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09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481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67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05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90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73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6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33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473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03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48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細明體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新細明體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87A4027-3F84-C847-8CF8-2CDC84E76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Microsoft Office 使用者</cp:lastModifiedBy>
  <cp:revision>6</cp:revision>
  <cp:lastPrinted>2020-11-03T07:43:00Z</cp:lastPrinted>
  <dcterms:created xsi:type="dcterms:W3CDTF">2020-12-30T06:31:00Z</dcterms:created>
  <dcterms:modified xsi:type="dcterms:W3CDTF">2021-03-30T01:48:00Z</dcterms:modified>
</cp:coreProperties>
</file>