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69F3E" w14:textId="18D32813" w:rsidR="00540479" w:rsidRPr="00671119" w:rsidRDefault="008C731F" w:rsidP="00540479">
      <w:pPr>
        <w:jc w:val="center"/>
        <w:rPr>
          <w:rFonts w:ascii="Times New Roman" w:hAnsi="Times New Roman" w:cs="Times New Roman"/>
          <w:b/>
          <w:bCs/>
        </w:rPr>
      </w:pPr>
      <w:r w:rsidRPr="00671119"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 xml:space="preserve">dditional file </w:t>
      </w:r>
      <w:r w:rsidRPr="00671119">
        <w:rPr>
          <w:rFonts w:ascii="Times New Roman" w:hAnsi="Times New Roman" w:cs="Times New Roman"/>
          <w:b/>
          <w:bCs/>
        </w:rPr>
        <w:t>1. The causal mediation analysis from ACEs to mild psychological distress via NRS</w:t>
      </w:r>
    </w:p>
    <w:tbl>
      <w:tblPr>
        <w:tblStyle w:val="6"/>
        <w:tblW w:w="5312" w:type="dxa"/>
        <w:jc w:val="center"/>
        <w:tblLook w:val="06A0" w:firstRow="1" w:lastRow="0" w:firstColumn="1" w:lastColumn="0" w:noHBand="1" w:noVBand="1"/>
      </w:tblPr>
      <w:tblGrid>
        <w:gridCol w:w="954"/>
        <w:gridCol w:w="4358"/>
      </w:tblGrid>
      <w:tr w:rsidR="00903BCF" w14:paraId="60C2C34F" w14:textId="77777777" w:rsidTr="00903B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tcBorders>
              <w:top w:val="single" w:sz="4" w:space="0" w:color="000000" w:themeColor="text1"/>
            </w:tcBorders>
            <w:vAlign w:val="center"/>
          </w:tcPr>
          <w:p w14:paraId="6FA7C6EA" w14:textId="77777777" w:rsidR="00540479" w:rsidRPr="00671119" w:rsidRDefault="00540479" w:rsidP="004F663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4358" w:type="dxa"/>
            <w:tcBorders>
              <w:top w:val="single" w:sz="4" w:space="0" w:color="000000" w:themeColor="text1"/>
            </w:tcBorders>
            <w:vAlign w:val="center"/>
          </w:tcPr>
          <w:p w14:paraId="12870475" w14:textId="77777777" w:rsidR="00540479" w:rsidRPr="00671119" w:rsidRDefault="008C731F" w:rsidP="004F6639">
            <w:pPr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Mild psychological distress</w:t>
            </w:r>
          </w:p>
        </w:tc>
      </w:tr>
      <w:tr w:rsidR="00903BCF" w14:paraId="764097D0" w14:textId="77777777" w:rsidTr="00903BCF">
        <w:trPr>
          <w:trHeight w:val="3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tcBorders>
              <w:top w:val="single" w:sz="4" w:space="0" w:color="auto"/>
              <w:bottom w:val="nil"/>
            </w:tcBorders>
          </w:tcPr>
          <w:p w14:paraId="2ACBA07E" w14:textId="77777777" w:rsidR="00540479" w:rsidRPr="00671119" w:rsidRDefault="008C731F" w:rsidP="004F6639">
            <w:pPr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NIE</w:t>
            </w:r>
          </w:p>
        </w:tc>
        <w:tc>
          <w:tcPr>
            <w:tcW w:w="4358" w:type="dxa"/>
            <w:tcBorders>
              <w:top w:val="single" w:sz="4" w:space="0" w:color="auto"/>
              <w:bottom w:val="nil"/>
            </w:tcBorders>
          </w:tcPr>
          <w:p w14:paraId="60D8BFBD" w14:textId="77777777" w:rsidR="00540479" w:rsidRPr="00671119" w:rsidRDefault="008C731F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RR</w:t>
            </w:r>
            <w:r w:rsidRPr="00671119">
              <w:rPr>
                <w:rFonts w:ascii="Times New Roman" w:hAnsi="Times New Roman" w:cs="Times New Roman"/>
              </w:rPr>
              <w:t xml:space="preserve"> = 1.07 (95% CI = 1.06 – 1.10), p &lt; 0.001</w:t>
            </w:r>
          </w:p>
        </w:tc>
      </w:tr>
      <w:tr w:rsidR="00903BCF" w14:paraId="4A25AF7A" w14:textId="77777777" w:rsidTr="00903BCF">
        <w:trPr>
          <w:trHeight w:val="3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tcBorders>
              <w:top w:val="nil"/>
              <w:bottom w:val="nil"/>
            </w:tcBorders>
          </w:tcPr>
          <w:p w14:paraId="270D04D2" w14:textId="77777777" w:rsidR="00540479" w:rsidRPr="00671119" w:rsidRDefault="008C731F" w:rsidP="004F6639">
            <w:pPr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NDE</w:t>
            </w:r>
          </w:p>
        </w:tc>
        <w:tc>
          <w:tcPr>
            <w:tcW w:w="4358" w:type="dxa"/>
            <w:tcBorders>
              <w:top w:val="nil"/>
              <w:bottom w:val="nil"/>
            </w:tcBorders>
          </w:tcPr>
          <w:p w14:paraId="397EA250" w14:textId="77777777" w:rsidR="00540479" w:rsidRPr="00671119" w:rsidRDefault="008C731F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RR = 1.24 (95% CI = 1.18 – 1.31), p &lt; 0.001</w:t>
            </w:r>
          </w:p>
        </w:tc>
      </w:tr>
      <w:tr w:rsidR="00903BCF" w14:paraId="1ED93443" w14:textId="77777777" w:rsidTr="00903BCF">
        <w:trPr>
          <w:trHeight w:val="3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tcBorders>
              <w:top w:val="nil"/>
              <w:bottom w:val="single" w:sz="4" w:space="0" w:color="auto"/>
            </w:tcBorders>
          </w:tcPr>
          <w:p w14:paraId="22C9C20D" w14:textId="77777777" w:rsidR="00540479" w:rsidRPr="00671119" w:rsidRDefault="008C731F" w:rsidP="004F6639">
            <w:pPr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4358" w:type="dxa"/>
            <w:tcBorders>
              <w:top w:val="nil"/>
              <w:bottom w:val="single" w:sz="4" w:space="0" w:color="auto"/>
            </w:tcBorders>
          </w:tcPr>
          <w:p w14:paraId="31262153" w14:textId="77777777" w:rsidR="00540479" w:rsidRPr="00671119" w:rsidRDefault="008C731F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1.34 (95% CI = 1.17 – 1.41), p &lt; 0.001</w:t>
            </w:r>
          </w:p>
        </w:tc>
      </w:tr>
      <w:tr w:rsidR="00903BCF" w14:paraId="62B5BBDE" w14:textId="77777777" w:rsidTr="00903BCF">
        <w:trPr>
          <w:trHeight w:val="2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tcBorders>
              <w:top w:val="single" w:sz="4" w:space="0" w:color="auto"/>
            </w:tcBorders>
          </w:tcPr>
          <w:p w14:paraId="0DB6B048" w14:textId="77777777" w:rsidR="00540479" w:rsidRPr="00671119" w:rsidRDefault="008C731F" w:rsidP="004F6639">
            <w:pPr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PM</w:t>
            </w:r>
          </w:p>
        </w:tc>
        <w:tc>
          <w:tcPr>
            <w:tcW w:w="4358" w:type="dxa"/>
            <w:tcBorders>
              <w:top w:val="single" w:sz="4" w:space="0" w:color="auto"/>
            </w:tcBorders>
          </w:tcPr>
          <w:p w14:paraId="349567A4" w14:textId="77777777" w:rsidR="00540479" w:rsidRPr="00671119" w:rsidRDefault="008C731F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2</w:t>
            </w:r>
            <w:r w:rsidRPr="00671119">
              <w:rPr>
                <w:rFonts w:ascii="Times New Roman" w:hAnsi="Times New Roman" w:cs="Times New Roman"/>
              </w:rPr>
              <w:t>8.7% (95% CI = 20.2% – 37.3%), p &lt; 0.001</w:t>
            </w:r>
          </w:p>
        </w:tc>
      </w:tr>
      <w:tr w:rsidR="00903BCF" w14:paraId="506BB06F" w14:textId="77777777" w:rsidTr="00903BCF">
        <w:trPr>
          <w:trHeight w:val="1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</w:tcPr>
          <w:p w14:paraId="70F523D0" w14:textId="77777777" w:rsidR="00540479" w:rsidRPr="00671119" w:rsidRDefault="008C731F" w:rsidP="004F6639">
            <w:pPr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4358" w:type="dxa"/>
          </w:tcPr>
          <w:p w14:paraId="076BDF8C" w14:textId="77777777" w:rsidR="00540479" w:rsidRPr="00671119" w:rsidRDefault="008C731F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3</w:t>
            </w:r>
            <w:r w:rsidRPr="00671119">
              <w:rPr>
                <w:rFonts w:ascii="Times New Roman" w:hAnsi="Times New Roman" w:cs="Times New Roman"/>
              </w:rPr>
              <w:t>5.1%</w:t>
            </w:r>
          </w:p>
        </w:tc>
      </w:tr>
    </w:tbl>
    <w:p w14:paraId="29F7477A" w14:textId="77777777" w:rsidR="008C731F" w:rsidRPr="00671119" w:rsidRDefault="008C731F" w:rsidP="008C731F">
      <w:pPr>
        <w:rPr>
          <w:rFonts w:ascii="Times New Roman" w:hAnsi="Times New Roman" w:cs="Times New Roman"/>
        </w:rPr>
      </w:pPr>
      <w:r w:rsidRPr="00671119">
        <w:rPr>
          <w:rFonts w:ascii="Times New Roman" w:hAnsi="Times New Roman" w:cs="Times New Roman"/>
        </w:rPr>
        <w:t>NDE, natural direct effect; NIE, natural indirect effect; T</w:t>
      </w:r>
      <w:r>
        <w:rPr>
          <w:rFonts w:ascii="Times New Roman" w:eastAsia="游明朝" w:hAnsi="Times New Roman" w:cs="Times New Roman"/>
        </w:rPr>
        <w:t xml:space="preserve">E, total </w:t>
      </w:r>
      <w:r w:rsidRPr="00671119">
        <w:rPr>
          <w:rFonts w:ascii="Times New Roman" w:hAnsi="Times New Roman" w:cs="Times New Roman"/>
        </w:rPr>
        <w:t>effect; PM, proportion mediated; PE, proportion eliminated</w:t>
      </w:r>
      <w:r>
        <w:rPr>
          <w:rFonts w:ascii="Times New Roman" w:eastAsia="游明朝" w:hAnsi="Times New Roman" w:cs="Times New Roman"/>
        </w:rPr>
        <w:t>.</w:t>
      </w:r>
    </w:p>
    <w:p w14:paraId="4E5C8377" w14:textId="77777777" w:rsidR="00540479" w:rsidRPr="008C731F" w:rsidRDefault="00540479" w:rsidP="00540479">
      <w:pPr>
        <w:rPr>
          <w:rFonts w:ascii="Times New Roman" w:hAnsi="Times New Roman" w:cs="Times New Roman"/>
        </w:rPr>
      </w:pPr>
    </w:p>
    <w:p w14:paraId="7167E6CB" w14:textId="77777777" w:rsidR="005F459F" w:rsidRPr="00540479" w:rsidRDefault="005F459F">
      <w:pPr>
        <w:rPr>
          <w:rFonts w:ascii="Times New Roman" w:hAnsi="Times New Roman" w:cs="Times New Roman"/>
          <w:sz w:val="24"/>
          <w:szCs w:val="24"/>
        </w:rPr>
      </w:pPr>
    </w:p>
    <w:sectPr w:rsidR="005F459F" w:rsidRPr="00540479" w:rsidSect="009C66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F4795" w14:textId="77777777" w:rsidR="008C731F" w:rsidRDefault="008C731F" w:rsidP="008C731F">
      <w:r>
        <w:separator/>
      </w:r>
    </w:p>
  </w:endnote>
  <w:endnote w:type="continuationSeparator" w:id="0">
    <w:p w14:paraId="150C1B1D" w14:textId="77777777" w:rsidR="008C731F" w:rsidRDefault="008C731F" w:rsidP="008C7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B3BE7" w14:textId="77777777" w:rsidR="008C731F" w:rsidRDefault="008C731F" w:rsidP="008C731F">
      <w:r>
        <w:separator/>
      </w:r>
    </w:p>
  </w:footnote>
  <w:footnote w:type="continuationSeparator" w:id="0">
    <w:p w14:paraId="000F976C" w14:textId="77777777" w:rsidR="008C731F" w:rsidRDefault="008C731F" w:rsidP="008C73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MxtjSwtDQxsbQwMjNU0lEKTi0uzszPAykwrgUAELLjESwAAAA="/>
  </w:docVars>
  <w:rsids>
    <w:rsidRoot w:val="00540479"/>
    <w:rsid w:val="00277E2B"/>
    <w:rsid w:val="002E4F67"/>
    <w:rsid w:val="004F6639"/>
    <w:rsid w:val="00540479"/>
    <w:rsid w:val="005F459F"/>
    <w:rsid w:val="00671119"/>
    <w:rsid w:val="007B6C1F"/>
    <w:rsid w:val="008C731F"/>
    <w:rsid w:val="00903BCF"/>
    <w:rsid w:val="009C664A"/>
    <w:rsid w:val="00E17B46"/>
    <w:rsid w:val="00E339D2"/>
    <w:rsid w:val="00EB294B"/>
    <w:rsid w:val="00F346D4"/>
    <w:rsid w:val="00FE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DBAD277"/>
  <w15:chartTrackingRefBased/>
  <w15:docId w15:val="{7464F15F-4AAB-4921-ABA3-C9EBCFCE5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0479"/>
    <w:pPr>
      <w:widowControl w:val="0"/>
      <w:spacing w:after="0" w:line="240" w:lineRule="auto"/>
      <w:jc w:val="both"/>
    </w:pPr>
    <w:rPr>
      <w:kern w:val="2"/>
      <w:sz w:val="21"/>
      <w:lang w:eastAsia="ja-JP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6">
    <w:name w:val="List Table 6 Colorful"/>
    <w:basedOn w:val="a1"/>
    <w:uiPriority w:val="51"/>
    <w:rsid w:val="00540479"/>
    <w:pPr>
      <w:spacing w:after="0" w:line="240" w:lineRule="auto"/>
    </w:pPr>
    <w:rPr>
      <w:color w:val="000000" w:themeColor="text1"/>
      <w:kern w:val="2"/>
      <w:sz w:val="21"/>
      <w:lang w:eastAsia="ja-JP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Revision"/>
    <w:hidden/>
    <w:uiPriority w:val="99"/>
    <w:semiHidden/>
    <w:rsid w:val="00540479"/>
    <w:pPr>
      <w:spacing w:after="0" w:line="240" w:lineRule="auto"/>
    </w:pPr>
    <w:rPr>
      <w:kern w:val="2"/>
      <w:sz w:val="21"/>
      <w:lang w:eastAsia="ja-JP"/>
      <w14:ligatures w14:val="none"/>
    </w:rPr>
  </w:style>
  <w:style w:type="character" w:styleId="a4">
    <w:name w:val="annotation reference"/>
    <w:basedOn w:val="a0"/>
    <w:uiPriority w:val="99"/>
    <w:semiHidden/>
    <w:unhideWhenUsed/>
    <w:rsid w:val="00540479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540479"/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540479"/>
    <w:rPr>
      <w:rFonts w:eastAsiaTheme="minorEastAsia"/>
      <w:kern w:val="2"/>
      <w:sz w:val="20"/>
      <w:szCs w:val="20"/>
      <w:lang w:eastAsia="ja-JP"/>
      <w14:ligatures w14:val="none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540479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540479"/>
    <w:rPr>
      <w:rFonts w:eastAsiaTheme="minorEastAsia"/>
      <w:b/>
      <w:bCs/>
      <w:kern w:val="2"/>
      <w:sz w:val="20"/>
      <w:szCs w:val="20"/>
      <w:lang w:eastAsia="ja-JP"/>
      <w14:ligatures w14:val="none"/>
    </w:rPr>
  </w:style>
  <w:style w:type="paragraph" w:styleId="a9">
    <w:name w:val="header"/>
    <w:basedOn w:val="a"/>
    <w:link w:val="aa"/>
    <w:uiPriority w:val="99"/>
    <w:unhideWhenUsed/>
    <w:rsid w:val="008C731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8C731F"/>
    <w:rPr>
      <w:kern w:val="2"/>
      <w:sz w:val="21"/>
      <w:lang w:eastAsia="ja-JP"/>
      <w14:ligatures w14:val="none"/>
    </w:rPr>
  </w:style>
  <w:style w:type="paragraph" w:styleId="ab">
    <w:name w:val="footer"/>
    <w:basedOn w:val="a"/>
    <w:link w:val="ac"/>
    <w:uiPriority w:val="99"/>
    <w:unhideWhenUsed/>
    <w:rsid w:val="008C731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8C731F"/>
    <w:rPr>
      <w:kern w:val="2"/>
      <w:sz w:val="21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364</Characters>
  <Application>Microsoft Office Word</Application>
  <DocSecurity>0</DocSecurity>
  <Lines>16</Lines>
  <Paragraphs>13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Author</dc:creator>
  <cp:lastModifiedBy>羽澄　恵</cp:lastModifiedBy>
  <cp:revision>3</cp:revision>
  <cp:lastPrinted>2024-04-10T07:34:00Z</cp:lastPrinted>
  <dcterms:created xsi:type="dcterms:W3CDTF">2024-04-11T01:31:00Z</dcterms:created>
  <dcterms:modified xsi:type="dcterms:W3CDTF">2024-04-11T01:31:00Z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9e45e0703f3f639411b34ebb49e722bcbfcec99c178897bda293f3b52f89e2ab</vt:lpwstr>
  </property>
</Properties>
</file>