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5B97" w14:textId="467AFCBF" w:rsidR="004F0842" w:rsidRPr="00D964DF" w:rsidRDefault="003C3C45" w:rsidP="003C3C45">
      <w:pPr>
        <w:jc w:val="center"/>
        <w:rPr>
          <w:rFonts w:ascii="Times New Roman" w:hAnsi="Times New Roman" w:cs="Times New Roman"/>
          <w:b/>
          <w:bCs/>
        </w:rPr>
      </w:pPr>
      <w:r w:rsidRPr="00D964DF">
        <w:rPr>
          <w:rFonts w:ascii="Times New Roman" w:hAnsi="Times New Roman" w:cs="Times New Roman"/>
          <w:b/>
          <w:bCs/>
        </w:rPr>
        <w:t>Supplementary Information</w:t>
      </w:r>
    </w:p>
    <w:p w14:paraId="773F182E" w14:textId="4A8F9306" w:rsidR="003C3C45" w:rsidRPr="00D964DF" w:rsidRDefault="003C3C45">
      <w:pPr>
        <w:rPr>
          <w:rFonts w:ascii="Times New Roman" w:hAnsi="Times New Roman" w:cs="Times New Roman"/>
        </w:rPr>
      </w:pPr>
    </w:p>
    <w:p w14:paraId="01081FD4" w14:textId="1E73755A" w:rsidR="003C3C45" w:rsidRPr="00D964DF" w:rsidRDefault="003C3C45" w:rsidP="003C3C45">
      <w:pPr>
        <w:jc w:val="center"/>
        <w:rPr>
          <w:rFonts w:ascii="Times New Roman" w:hAnsi="Times New Roman" w:cs="Times New Roman"/>
          <w:b/>
          <w:bCs/>
        </w:rPr>
      </w:pPr>
      <w:r w:rsidRPr="00D964DF">
        <w:rPr>
          <w:rFonts w:ascii="Times New Roman" w:hAnsi="Times New Roman" w:cs="Times New Roman"/>
          <w:b/>
          <w:bCs/>
        </w:rPr>
        <w:t>Companion basil plants prime the tomato wound response through volatile signaling in a mixed planting system</w:t>
      </w:r>
    </w:p>
    <w:p w14:paraId="4E69B1FF" w14:textId="77777777" w:rsidR="003C3C45" w:rsidRPr="00D964DF" w:rsidRDefault="003C3C45" w:rsidP="003C3C45">
      <w:pPr>
        <w:jc w:val="center"/>
        <w:rPr>
          <w:rFonts w:ascii="Times New Roman" w:hAnsi="Times New Roman" w:cs="Times New Roman"/>
        </w:rPr>
      </w:pPr>
    </w:p>
    <w:p w14:paraId="6DCEDCC6" w14:textId="245CFD70" w:rsidR="003C3C45" w:rsidRPr="00D964DF" w:rsidRDefault="003C3C45" w:rsidP="003C3C45">
      <w:pPr>
        <w:jc w:val="center"/>
        <w:rPr>
          <w:rFonts w:ascii="Times New Roman" w:hAnsi="Times New Roman" w:cs="Times New Roman"/>
        </w:rPr>
      </w:pPr>
      <w:r w:rsidRPr="00D964DF">
        <w:rPr>
          <w:rFonts w:ascii="Times New Roman" w:hAnsi="Times New Roman" w:cs="Times New Roman"/>
        </w:rPr>
        <w:t>Plant Cell Reports</w:t>
      </w:r>
    </w:p>
    <w:p w14:paraId="63BF31BC" w14:textId="38E3D3BC" w:rsidR="003C3C45" w:rsidRPr="00D964DF" w:rsidRDefault="003C3C45">
      <w:pPr>
        <w:rPr>
          <w:rFonts w:ascii="Times New Roman" w:hAnsi="Times New Roman" w:cs="Times New Roman"/>
        </w:rPr>
      </w:pPr>
    </w:p>
    <w:p w14:paraId="173EB65B" w14:textId="5BE6797A" w:rsidR="003C3C45" w:rsidRPr="00D964DF" w:rsidRDefault="003C3C45">
      <w:pPr>
        <w:rPr>
          <w:rFonts w:ascii="Times New Roman" w:hAnsi="Times New Roman" w:cs="Times New Roman"/>
        </w:rPr>
      </w:pPr>
    </w:p>
    <w:p w14:paraId="51951C1B" w14:textId="2640C885" w:rsidR="003C3C45" w:rsidRPr="003C3C45" w:rsidRDefault="003C3C45" w:rsidP="003C3C45">
      <w:pPr>
        <w:rPr>
          <w:rFonts w:ascii="Times New Roman" w:hAnsi="Times New Roman" w:cs="Times New Roman"/>
        </w:rPr>
      </w:pPr>
      <w:r w:rsidRPr="00D964DF">
        <w:rPr>
          <w:rFonts w:ascii="Times New Roman" w:hAnsi="Times New Roman" w:cs="Times New Roman"/>
          <w:b/>
          <w:bCs/>
        </w:rPr>
        <w:t>Authors:</w:t>
      </w:r>
      <w:r w:rsidRPr="00D964DF">
        <w:rPr>
          <w:rFonts w:ascii="Times New Roman" w:hAnsi="Times New Roman" w:cs="Times New Roman"/>
        </w:rPr>
        <w:t xml:space="preserve"> </w:t>
      </w:r>
      <w:r w:rsidRPr="003C3C45">
        <w:rPr>
          <w:rFonts w:ascii="Times New Roman" w:hAnsi="Times New Roman" w:cs="Times New Roman"/>
        </w:rPr>
        <w:t>Riichiro Yoshida</w:t>
      </w:r>
      <w:r w:rsidRPr="003C3C45">
        <w:rPr>
          <w:rFonts w:ascii="Times New Roman" w:hAnsi="Times New Roman" w:cs="Times New Roman"/>
          <w:vertAlign w:val="superscript"/>
        </w:rPr>
        <w:t>1,2</w:t>
      </w:r>
      <w:r w:rsidRPr="003C3C45">
        <w:rPr>
          <w:rFonts w:ascii="Times New Roman" w:hAnsi="Times New Roman" w:cs="Times New Roman"/>
        </w:rPr>
        <w:t xml:space="preserve">, </w:t>
      </w:r>
      <w:proofErr w:type="spellStart"/>
      <w:r w:rsidRPr="003C3C45">
        <w:rPr>
          <w:rFonts w:ascii="Times New Roman" w:hAnsi="Times New Roman" w:cs="Times New Roman"/>
        </w:rPr>
        <w:t>Shoma</w:t>
      </w:r>
      <w:proofErr w:type="spellEnd"/>
      <w:r w:rsidRPr="003C3C45">
        <w:rPr>
          <w:rFonts w:ascii="Times New Roman" w:hAnsi="Times New Roman" w:cs="Times New Roman"/>
        </w:rPr>
        <w:t xml:space="preserve"> Taguchi</w:t>
      </w:r>
      <w:r w:rsidRPr="003C3C45">
        <w:rPr>
          <w:rFonts w:ascii="Times New Roman" w:hAnsi="Times New Roman" w:cs="Times New Roman"/>
          <w:vertAlign w:val="superscript"/>
        </w:rPr>
        <w:t>1</w:t>
      </w:r>
      <w:r w:rsidRPr="003C3C45">
        <w:rPr>
          <w:rFonts w:ascii="Times New Roman" w:hAnsi="Times New Roman" w:cs="Times New Roman"/>
        </w:rPr>
        <w:t>, Chihiro Wakita</w:t>
      </w:r>
      <w:r w:rsidRPr="003C3C45">
        <w:rPr>
          <w:rFonts w:ascii="Times New Roman" w:hAnsi="Times New Roman" w:cs="Times New Roman"/>
          <w:vertAlign w:val="superscript"/>
        </w:rPr>
        <w:t>1</w:t>
      </w:r>
      <w:r w:rsidRPr="003C3C45">
        <w:rPr>
          <w:rFonts w:ascii="Times New Roman" w:hAnsi="Times New Roman" w:cs="Times New Roman"/>
        </w:rPr>
        <w:t>, Shinichiro Serikawa</w:t>
      </w:r>
      <w:r w:rsidRPr="003C3C45">
        <w:rPr>
          <w:rFonts w:ascii="Times New Roman" w:hAnsi="Times New Roman" w:cs="Times New Roman"/>
          <w:vertAlign w:val="superscript"/>
        </w:rPr>
        <w:t>1</w:t>
      </w:r>
      <w:r w:rsidRPr="003C3C45">
        <w:rPr>
          <w:rFonts w:ascii="Times New Roman" w:hAnsi="Times New Roman" w:cs="Times New Roman"/>
        </w:rPr>
        <w:t>, Hiroyuki Miyaji</w:t>
      </w:r>
      <w:r w:rsidRPr="003C3C45">
        <w:rPr>
          <w:rFonts w:ascii="Times New Roman" w:hAnsi="Times New Roman" w:cs="Times New Roman"/>
          <w:vertAlign w:val="superscript"/>
        </w:rPr>
        <w:t>1</w:t>
      </w:r>
    </w:p>
    <w:p w14:paraId="33CF34E8" w14:textId="1E59521D" w:rsidR="003C3C45" w:rsidRPr="00D964DF" w:rsidRDefault="003C3C45">
      <w:pPr>
        <w:rPr>
          <w:rFonts w:ascii="Times New Roman" w:hAnsi="Times New Roman" w:cs="Times New Roman"/>
        </w:rPr>
      </w:pPr>
    </w:p>
    <w:p w14:paraId="63AFD410" w14:textId="4ACAF9B3" w:rsidR="003C3C45" w:rsidRPr="00D964DF" w:rsidRDefault="003C3C45">
      <w:pPr>
        <w:rPr>
          <w:rFonts w:ascii="Times New Roman" w:hAnsi="Times New Roman" w:cs="Times New Roman"/>
          <w:b/>
          <w:bCs/>
        </w:rPr>
      </w:pPr>
      <w:r w:rsidRPr="00D964DF">
        <w:rPr>
          <w:rFonts w:ascii="Times New Roman" w:hAnsi="Times New Roman" w:cs="Times New Roman"/>
          <w:b/>
          <w:bCs/>
        </w:rPr>
        <w:t>Affiliations:</w:t>
      </w:r>
    </w:p>
    <w:p w14:paraId="1DF9764E" w14:textId="77777777" w:rsidR="003C3C45" w:rsidRPr="003C3C45" w:rsidRDefault="003C3C45" w:rsidP="003C3C45">
      <w:pPr>
        <w:rPr>
          <w:rFonts w:ascii="Times New Roman" w:hAnsi="Times New Roman" w:cs="Times New Roman"/>
        </w:rPr>
      </w:pPr>
      <w:r w:rsidRPr="003C3C45">
        <w:rPr>
          <w:rFonts w:ascii="Times New Roman" w:hAnsi="Times New Roman" w:cs="Times New Roman"/>
          <w:vertAlign w:val="superscript"/>
        </w:rPr>
        <w:t>1</w:t>
      </w:r>
      <w:r w:rsidRPr="003C3C45">
        <w:rPr>
          <w:rFonts w:ascii="Times New Roman" w:hAnsi="Times New Roman" w:cs="Times New Roman"/>
        </w:rPr>
        <w:t xml:space="preserve">Laboratory of Horticultural Science, Faculty of Agriculture, Kagoshima University, 1-21-24 </w:t>
      </w:r>
      <w:proofErr w:type="spellStart"/>
      <w:r w:rsidRPr="003C3C45">
        <w:rPr>
          <w:rFonts w:ascii="Times New Roman" w:hAnsi="Times New Roman" w:cs="Times New Roman"/>
        </w:rPr>
        <w:t>Kohrimoto</w:t>
      </w:r>
      <w:proofErr w:type="spellEnd"/>
      <w:r w:rsidRPr="003C3C45">
        <w:rPr>
          <w:rFonts w:ascii="Times New Roman" w:hAnsi="Times New Roman" w:cs="Times New Roman"/>
        </w:rPr>
        <w:t>, Kagoshima, Kagoshima 890-0065</w:t>
      </w:r>
    </w:p>
    <w:p w14:paraId="063C6089" w14:textId="77777777" w:rsidR="003C3C45" w:rsidRPr="003C3C45" w:rsidRDefault="003C3C45" w:rsidP="003C3C45">
      <w:pPr>
        <w:rPr>
          <w:rFonts w:ascii="Times New Roman" w:hAnsi="Times New Roman" w:cs="Times New Roman"/>
        </w:rPr>
      </w:pPr>
      <w:r w:rsidRPr="003C3C45">
        <w:rPr>
          <w:rFonts w:ascii="Times New Roman" w:hAnsi="Times New Roman" w:cs="Times New Roman"/>
          <w:vertAlign w:val="superscript"/>
        </w:rPr>
        <w:t>2</w:t>
      </w:r>
      <w:r w:rsidRPr="003C3C45">
        <w:rPr>
          <w:rFonts w:ascii="Times New Roman" w:hAnsi="Times New Roman" w:cs="Times New Roman"/>
        </w:rPr>
        <w:t xml:space="preserve">The United Graduate School of Agricultural Sciences, Kagoshima University, 1-21-24 </w:t>
      </w:r>
      <w:proofErr w:type="spellStart"/>
      <w:r w:rsidRPr="003C3C45">
        <w:rPr>
          <w:rFonts w:ascii="Times New Roman" w:hAnsi="Times New Roman" w:cs="Times New Roman"/>
        </w:rPr>
        <w:t>Kohrimoto</w:t>
      </w:r>
      <w:proofErr w:type="spellEnd"/>
      <w:r w:rsidRPr="003C3C45">
        <w:rPr>
          <w:rFonts w:ascii="Times New Roman" w:hAnsi="Times New Roman" w:cs="Times New Roman"/>
        </w:rPr>
        <w:t>, Kagoshima, Kagoshima, 890-0065, Japan</w:t>
      </w:r>
    </w:p>
    <w:p w14:paraId="67DA22D7" w14:textId="6AE45658" w:rsidR="003C3C45" w:rsidRPr="00D964DF" w:rsidRDefault="003C3C45">
      <w:pPr>
        <w:rPr>
          <w:rFonts w:ascii="Times New Roman" w:hAnsi="Times New Roman" w:cs="Times New Roman"/>
        </w:rPr>
      </w:pPr>
    </w:p>
    <w:p w14:paraId="54D16015" w14:textId="6CDEF79E" w:rsidR="003C3C45" w:rsidRPr="00D964DF" w:rsidRDefault="003C3C45">
      <w:pPr>
        <w:rPr>
          <w:rFonts w:ascii="Times New Roman" w:hAnsi="Times New Roman" w:cs="Times New Roman"/>
        </w:rPr>
      </w:pPr>
      <w:r w:rsidRPr="003C3C45">
        <w:rPr>
          <w:rFonts w:ascii="Times New Roman" w:hAnsi="Times New Roman" w:cs="Times New Roman"/>
        </w:rPr>
        <w:t>Correspondence</w:t>
      </w:r>
      <w:r w:rsidRPr="00D964DF">
        <w:rPr>
          <w:rFonts w:ascii="Times New Roman" w:hAnsi="Times New Roman" w:cs="Times New Roman"/>
        </w:rPr>
        <w:t xml:space="preserve"> to: </w:t>
      </w:r>
      <w:r w:rsidRPr="003C3C45">
        <w:rPr>
          <w:rFonts w:ascii="Times New Roman" w:hAnsi="Times New Roman" w:cs="Times New Roman"/>
        </w:rPr>
        <w:t>ryoshida@agri.kagoshima-u.ac.jp</w:t>
      </w:r>
    </w:p>
    <w:p w14:paraId="3778B138" w14:textId="10325DCE" w:rsidR="003C3C45" w:rsidRDefault="003C3C45"/>
    <w:p w14:paraId="77455910" w14:textId="3A76A19D" w:rsidR="003C3C45" w:rsidRDefault="003C3C45"/>
    <w:p w14:paraId="7422E5F7" w14:textId="79DD1E14" w:rsidR="003C3C45" w:rsidRDefault="003C3C45"/>
    <w:p w14:paraId="32D7CE17" w14:textId="1C0A26B1" w:rsidR="003C3C45" w:rsidRDefault="003C3C45"/>
    <w:p w14:paraId="4C7B2213" w14:textId="2AD72193" w:rsidR="003C3C45" w:rsidRDefault="003C3C45"/>
    <w:p w14:paraId="1A2FC2BF" w14:textId="354ED1A9" w:rsidR="003C3C45" w:rsidRDefault="003C3C45"/>
    <w:p w14:paraId="2BCE03AF" w14:textId="19700866" w:rsidR="003C3C45" w:rsidRDefault="003C3C45"/>
    <w:p w14:paraId="79FEF0E4" w14:textId="446C51BD" w:rsidR="003C3C45" w:rsidRDefault="003C3C45"/>
    <w:p w14:paraId="0A88A3B1" w14:textId="36FC8396" w:rsidR="003C3C45" w:rsidRDefault="003C3C45"/>
    <w:p w14:paraId="1050D382" w14:textId="07CED6AE" w:rsidR="003C3C45" w:rsidRDefault="003C3C45"/>
    <w:p w14:paraId="250E8A62" w14:textId="39DF9BC8" w:rsidR="003C3C45" w:rsidRDefault="003C3C45"/>
    <w:p w14:paraId="52681AC0" w14:textId="7ED72272" w:rsidR="003C3C45" w:rsidRDefault="003C3C45"/>
    <w:p w14:paraId="1E51626E" w14:textId="3339E8E8" w:rsidR="003C3C45" w:rsidRDefault="003C3C45"/>
    <w:p w14:paraId="4FA8E90B" w14:textId="1E011FE4" w:rsidR="003C3C45" w:rsidRDefault="003C3C45"/>
    <w:p w14:paraId="2C313FF3" w14:textId="786F2A1C" w:rsidR="003C3C45" w:rsidRDefault="003C3C45"/>
    <w:p w14:paraId="5BAF7665" w14:textId="755DF534" w:rsidR="003C3C45" w:rsidRDefault="003C3C45"/>
    <w:p w14:paraId="3094B70A" w14:textId="543ECAE1" w:rsidR="003C3C45" w:rsidRDefault="003C3C45"/>
    <w:p w14:paraId="07FA0830" w14:textId="1E18C2E0" w:rsidR="003C3C45" w:rsidRDefault="003C3C45"/>
    <w:p w14:paraId="031013D5" w14:textId="779C4892" w:rsidR="003C3C45" w:rsidRPr="00D964DF" w:rsidRDefault="003C3C45">
      <w:pPr>
        <w:rPr>
          <w:rFonts w:ascii="Times New Roman" w:hAnsi="Times New Roman" w:cs="Times New Roman"/>
        </w:rPr>
      </w:pPr>
      <w:r w:rsidRPr="00D964DF">
        <w:rPr>
          <w:rFonts w:ascii="Times New Roman" w:hAnsi="Times New Roman" w:cs="Times New Roman"/>
        </w:rPr>
        <w:lastRenderedPageBreak/>
        <w:t xml:space="preserve">Supplementary </w:t>
      </w:r>
      <w:r w:rsidRPr="00D964DF">
        <w:rPr>
          <w:rFonts w:ascii="Times New Roman" w:hAnsi="Times New Roman" w:cs="Times New Roman"/>
        </w:rPr>
        <w:t>Table</w:t>
      </w:r>
    </w:p>
    <w:p w14:paraId="4198F9F5" w14:textId="24B9FBA8" w:rsidR="003C3C45" w:rsidRDefault="003C3C45"/>
    <w:p w14:paraId="0DF812BB" w14:textId="6068C8DE" w:rsidR="003C3C45" w:rsidRPr="00D964DF" w:rsidRDefault="003C3C45">
      <w:pPr>
        <w:rPr>
          <w:rFonts w:ascii="Times New Roman" w:hAnsi="Times New Roman" w:cs="Times New Roman"/>
        </w:rPr>
      </w:pPr>
      <w:r w:rsidRPr="00D964DF">
        <w:rPr>
          <w:rFonts w:ascii="Times New Roman" w:hAnsi="Times New Roman" w:cs="Times New Roman"/>
        </w:rPr>
        <w:t xml:space="preserve">Table S1. </w:t>
      </w:r>
      <w:r w:rsidRPr="00D964DF">
        <w:rPr>
          <w:rFonts w:ascii="Times New Roman" w:hAnsi="Times New Roman" w:cs="Times New Roman"/>
        </w:rPr>
        <w:t>I</w:t>
      </w:r>
      <w:r w:rsidRPr="00D964DF">
        <w:rPr>
          <w:rFonts w:ascii="Times New Roman" w:hAnsi="Times New Roman" w:cs="Times New Roman"/>
        </w:rPr>
        <w:t>nformation of primers and gene used in this study.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3254"/>
      </w:tblGrid>
      <w:tr w:rsidR="003C3C45" w:rsidRPr="003C3C45" w14:paraId="2E2C2A4A" w14:textId="77777777" w:rsidTr="001250B3">
        <w:tc>
          <w:tcPr>
            <w:tcW w:w="2122" w:type="dxa"/>
          </w:tcPr>
          <w:p w14:paraId="33E85801" w14:textId="77777777" w:rsidR="003C3C45" w:rsidRPr="003C3C45" w:rsidRDefault="003C3C45" w:rsidP="003C3C45">
            <w:proofErr w:type="gramStart"/>
            <w:r w:rsidRPr="003C3C45">
              <w:rPr>
                <w:rFonts w:hint="eastAsia"/>
              </w:rPr>
              <w:t>G</w:t>
            </w:r>
            <w:r w:rsidRPr="003C3C45">
              <w:t>enes</w:t>
            </w:r>
            <w:proofErr w:type="gramEnd"/>
            <w:r w:rsidRPr="003C3C45">
              <w:t xml:space="preserve"> name</w:t>
            </w:r>
          </w:p>
        </w:tc>
        <w:tc>
          <w:tcPr>
            <w:tcW w:w="3118" w:type="dxa"/>
          </w:tcPr>
          <w:p w14:paraId="7384F7E6" w14:textId="77777777" w:rsidR="003C3C45" w:rsidRPr="003C3C45" w:rsidRDefault="003C3C45" w:rsidP="003C3C45">
            <w:r w:rsidRPr="003C3C45">
              <w:rPr>
                <w:rFonts w:hint="eastAsia"/>
              </w:rPr>
              <w:t>F</w:t>
            </w:r>
            <w:r w:rsidRPr="003C3C45">
              <w:t>orward primer</w:t>
            </w:r>
          </w:p>
        </w:tc>
        <w:tc>
          <w:tcPr>
            <w:tcW w:w="3254" w:type="dxa"/>
          </w:tcPr>
          <w:p w14:paraId="4F273514" w14:textId="77777777" w:rsidR="003C3C45" w:rsidRPr="003C3C45" w:rsidRDefault="003C3C45" w:rsidP="003C3C45">
            <w:r w:rsidRPr="003C3C45">
              <w:rPr>
                <w:rFonts w:hint="eastAsia"/>
              </w:rPr>
              <w:t>R</w:t>
            </w:r>
            <w:r w:rsidRPr="003C3C45">
              <w:t>everse primer</w:t>
            </w:r>
          </w:p>
        </w:tc>
      </w:tr>
      <w:tr w:rsidR="003C3C45" w:rsidRPr="003C3C45" w14:paraId="016F1352" w14:textId="77777777" w:rsidTr="001250B3">
        <w:tc>
          <w:tcPr>
            <w:tcW w:w="2122" w:type="dxa"/>
          </w:tcPr>
          <w:p w14:paraId="6F5F338B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Pin2</w:t>
            </w:r>
          </w:p>
        </w:tc>
        <w:tc>
          <w:tcPr>
            <w:tcW w:w="3118" w:type="dxa"/>
          </w:tcPr>
          <w:p w14:paraId="32495375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GGATTTAGCGGACTTCCTTCTG</w:t>
            </w:r>
          </w:p>
        </w:tc>
        <w:tc>
          <w:tcPr>
            <w:tcW w:w="3254" w:type="dxa"/>
          </w:tcPr>
          <w:p w14:paraId="42138200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ATGCCAAGGCTTGTACTAGAGAATG</w:t>
            </w:r>
          </w:p>
        </w:tc>
      </w:tr>
      <w:tr w:rsidR="003C3C45" w:rsidRPr="003C3C45" w14:paraId="5EB25AE7" w14:textId="77777777" w:rsidTr="001250B3">
        <w:tc>
          <w:tcPr>
            <w:tcW w:w="2122" w:type="dxa"/>
          </w:tcPr>
          <w:p w14:paraId="1D44D1AF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LOXD</w:t>
            </w:r>
          </w:p>
        </w:tc>
        <w:tc>
          <w:tcPr>
            <w:tcW w:w="3118" w:type="dxa"/>
          </w:tcPr>
          <w:p w14:paraId="742CF672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ATCTCCCAAGTGAAACACCACA</w:t>
            </w:r>
          </w:p>
        </w:tc>
        <w:tc>
          <w:tcPr>
            <w:tcW w:w="3254" w:type="dxa"/>
          </w:tcPr>
          <w:p w14:paraId="7BF770E1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TCATAAACCCTGTCCCATTCTTC</w:t>
            </w:r>
          </w:p>
        </w:tc>
      </w:tr>
      <w:tr w:rsidR="003C3C45" w:rsidRPr="003C3C45" w14:paraId="48670F73" w14:textId="77777777" w:rsidTr="001250B3">
        <w:tc>
          <w:tcPr>
            <w:tcW w:w="2122" w:type="dxa"/>
          </w:tcPr>
          <w:p w14:paraId="7B5630CC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AOS</w:t>
            </w:r>
          </w:p>
        </w:tc>
        <w:tc>
          <w:tcPr>
            <w:tcW w:w="3118" w:type="dxa"/>
          </w:tcPr>
          <w:p w14:paraId="349AFCFE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TACCAACCATTTGCAACGAA</w:t>
            </w:r>
          </w:p>
        </w:tc>
        <w:tc>
          <w:tcPr>
            <w:tcW w:w="3254" w:type="dxa"/>
          </w:tcPr>
          <w:p w14:paraId="38E871EB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CGCACTGTTTATTCCCCACT</w:t>
            </w:r>
          </w:p>
        </w:tc>
      </w:tr>
      <w:tr w:rsidR="003C3C45" w:rsidRPr="003C3C45" w14:paraId="11A5F718" w14:textId="77777777" w:rsidTr="001250B3">
        <w:tc>
          <w:tcPr>
            <w:tcW w:w="2122" w:type="dxa"/>
          </w:tcPr>
          <w:p w14:paraId="34C888C4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AOC</w:t>
            </w:r>
          </w:p>
        </w:tc>
        <w:tc>
          <w:tcPr>
            <w:tcW w:w="3118" w:type="dxa"/>
          </w:tcPr>
          <w:p w14:paraId="0C33A6D1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CTCGGAGATCTTGTCCCCTTT</w:t>
            </w:r>
          </w:p>
        </w:tc>
        <w:tc>
          <w:tcPr>
            <w:tcW w:w="3254" w:type="dxa"/>
          </w:tcPr>
          <w:p w14:paraId="34934AB6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CTCCTTTCTTCTCTTCTTCGTGCT</w:t>
            </w:r>
          </w:p>
        </w:tc>
      </w:tr>
      <w:tr w:rsidR="003C3C45" w:rsidRPr="003C3C45" w14:paraId="43AB7E37" w14:textId="77777777" w:rsidTr="001250B3">
        <w:tc>
          <w:tcPr>
            <w:tcW w:w="2122" w:type="dxa"/>
          </w:tcPr>
          <w:p w14:paraId="2705186E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PSYS</w:t>
            </w:r>
          </w:p>
        </w:tc>
        <w:tc>
          <w:tcPr>
            <w:tcW w:w="3118" w:type="dxa"/>
          </w:tcPr>
          <w:p w14:paraId="0986FD18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TCACCATGAGAAGGGAGGAG</w:t>
            </w:r>
          </w:p>
        </w:tc>
        <w:tc>
          <w:tcPr>
            <w:tcW w:w="3254" w:type="dxa"/>
          </w:tcPr>
          <w:p w14:paraId="1AA83FFD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TGCATCATCATCTCCTTCAA</w:t>
            </w:r>
          </w:p>
        </w:tc>
      </w:tr>
      <w:tr w:rsidR="003C3C45" w:rsidRPr="003C3C45" w14:paraId="25A78ED3" w14:textId="77777777" w:rsidTr="001250B3">
        <w:tc>
          <w:tcPr>
            <w:tcW w:w="2122" w:type="dxa"/>
          </w:tcPr>
          <w:p w14:paraId="2515CB64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MYC2</w:t>
            </w:r>
          </w:p>
        </w:tc>
        <w:tc>
          <w:tcPr>
            <w:tcW w:w="3118" w:type="dxa"/>
          </w:tcPr>
          <w:p w14:paraId="502872C6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AGCAGGAGCATCGGAAGAA</w:t>
            </w:r>
          </w:p>
        </w:tc>
        <w:tc>
          <w:tcPr>
            <w:tcW w:w="3254" w:type="dxa"/>
          </w:tcPr>
          <w:p w14:paraId="3AC7FFA7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CCAAATCGGGCTGGAACTA</w:t>
            </w:r>
          </w:p>
        </w:tc>
      </w:tr>
      <w:tr w:rsidR="003C3C45" w:rsidRPr="003C3C45" w14:paraId="0E1F028D" w14:textId="77777777" w:rsidTr="001250B3">
        <w:tc>
          <w:tcPr>
            <w:tcW w:w="2122" w:type="dxa"/>
          </w:tcPr>
          <w:p w14:paraId="281EF05F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SIMPK1</w:t>
            </w:r>
          </w:p>
        </w:tc>
        <w:tc>
          <w:tcPr>
            <w:tcW w:w="3118" w:type="dxa"/>
          </w:tcPr>
          <w:p w14:paraId="45F83D6F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GGGCTAGCTCGTGTCACTTC</w:t>
            </w:r>
          </w:p>
        </w:tc>
        <w:tc>
          <w:tcPr>
            <w:tcW w:w="3254" w:type="dxa"/>
          </w:tcPr>
          <w:p w14:paraId="5F59ABC1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GGAGTGCCAATCAACTCCAT</w:t>
            </w:r>
          </w:p>
        </w:tc>
      </w:tr>
      <w:tr w:rsidR="003C3C45" w:rsidRPr="003C3C45" w14:paraId="4857B4BB" w14:textId="77777777" w:rsidTr="001250B3">
        <w:tc>
          <w:tcPr>
            <w:tcW w:w="2122" w:type="dxa"/>
          </w:tcPr>
          <w:p w14:paraId="56B1A33A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SIMPK2</w:t>
            </w:r>
          </w:p>
        </w:tc>
        <w:tc>
          <w:tcPr>
            <w:tcW w:w="3118" w:type="dxa"/>
          </w:tcPr>
          <w:p w14:paraId="77CFD743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AATTCCACCACCTCAACGAG</w:t>
            </w:r>
          </w:p>
        </w:tc>
        <w:tc>
          <w:tcPr>
            <w:tcW w:w="3254" w:type="dxa"/>
          </w:tcPr>
          <w:p w14:paraId="7B821475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GGCTTCAAGTCCCTATGCAA</w:t>
            </w:r>
          </w:p>
        </w:tc>
      </w:tr>
      <w:tr w:rsidR="003C3C45" w:rsidRPr="003C3C45" w14:paraId="26BE5B98" w14:textId="77777777" w:rsidTr="001250B3">
        <w:tc>
          <w:tcPr>
            <w:tcW w:w="2122" w:type="dxa"/>
          </w:tcPr>
          <w:p w14:paraId="67BD36E2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SIMPK3</w:t>
            </w:r>
          </w:p>
        </w:tc>
        <w:tc>
          <w:tcPr>
            <w:tcW w:w="3118" w:type="dxa"/>
          </w:tcPr>
          <w:p w14:paraId="60EF6AD8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CCGGAGCTTTTGTTGAACTC</w:t>
            </w:r>
          </w:p>
        </w:tc>
        <w:tc>
          <w:tcPr>
            <w:tcW w:w="3254" w:type="dxa"/>
          </w:tcPr>
          <w:p w14:paraId="5BE2CC24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GTGGGAGTTGCCTGACGTAT</w:t>
            </w:r>
          </w:p>
        </w:tc>
      </w:tr>
      <w:tr w:rsidR="003C3C45" w:rsidRPr="003C3C45" w14:paraId="6EDE679D" w14:textId="77777777" w:rsidTr="001250B3">
        <w:tc>
          <w:tcPr>
            <w:tcW w:w="2122" w:type="dxa"/>
          </w:tcPr>
          <w:p w14:paraId="6FCC99E0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Wfi1</w:t>
            </w:r>
          </w:p>
        </w:tc>
        <w:tc>
          <w:tcPr>
            <w:tcW w:w="3118" w:type="dxa"/>
          </w:tcPr>
          <w:p w14:paraId="17382768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CTGCTTGGAAGAAGAAATC</w:t>
            </w:r>
          </w:p>
        </w:tc>
        <w:tc>
          <w:tcPr>
            <w:tcW w:w="3254" w:type="dxa"/>
          </w:tcPr>
          <w:p w14:paraId="604C6C2A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GAATTTTGCATCGTACAATAG</w:t>
            </w:r>
          </w:p>
        </w:tc>
      </w:tr>
      <w:tr w:rsidR="003C3C45" w:rsidRPr="003C3C45" w14:paraId="53823E1A" w14:textId="77777777" w:rsidTr="001250B3">
        <w:tc>
          <w:tcPr>
            <w:tcW w:w="2122" w:type="dxa"/>
          </w:tcPr>
          <w:p w14:paraId="6539E280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VSP2</w:t>
            </w:r>
          </w:p>
        </w:tc>
        <w:tc>
          <w:tcPr>
            <w:tcW w:w="3118" w:type="dxa"/>
          </w:tcPr>
          <w:p w14:paraId="78B33B10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TCAGTGACCGTTGGAAGTTGTG</w:t>
            </w:r>
          </w:p>
        </w:tc>
        <w:tc>
          <w:tcPr>
            <w:tcW w:w="3254" w:type="dxa"/>
          </w:tcPr>
          <w:p w14:paraId="0EEDCA9A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GTTCGAACCATTAGGCTTCAATATG</w:t>
            </w:r>
          </w:p>
        </w:tc>
      </w:tr>
      <w:tr w:rsidR="003C3C45" w:rsidRPr="003C3C45" w14:paraId="552AC5B6" w14:textId="77777777" w:rsidTr="001250B3">
        <w:tc>
          <w:tcPr>
            <w:tcW w:w="2122" w:type="dxa"/>
          </w:tcPr>
          <w:p w14:paraId="46954236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Tomato ACTIN</w:t>
            </w:r>
          </w:p>
        </w:tc>
        <w:tc>
          <w:tcPr>
            <w:tcW w:w="3118" w:type="dxa"/>
          </w:tcPr>
          <w:p w14:paraId="6719F87E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AGACGCCTATGTGCGGAGATG</w:t>
            </w:r>
          </w:p>
        </w:tc>
        <w:tc>
          <w:tcPr>
            <w:tcW w:w="3254" w:type="dxa"/>
          </w:tcPr>
          <w:p w14:paraId="6A5EE2AC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GAGGACAGGATGCTCCTCAG</w:t>
            </w:r>
          </w:p>
        </w:tc>
      </w:tr>
      <w:tr w:rsidR="003C3C45" w:rsidRPr="003C3C45" w14:paraId="048DB18D" w14:textId="77777777" w:rsidTr="001250B3">
        <w:tc>
          <w:tcPr>
            <w:tcW w:w="2122" w:type="dxa"/>
          </w:tcPr>
          <w:p w14:paraId="64EFC02A" w14:textId="77777777" w:rsidR="003C3C45" w:rsidRPr="003C3C45" w:rsidRDefault="003C3C45" w:rsidP="003C3C4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Arabidopsis ACTIN</w:t>
            </w:r>
          </w:p>
        </w:tc>
        <w:tc>
          <w:tcPr>
            <w:tcW w:w="3118" w:type="dxa"/>
          </w:tcPr>
          <w:p w14:paraId="5CABFE6C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AGTGGTCGTACAACCGGTATTGT</w:t>
            </w:r>
          </w:p>
        </w:tc>
        <w:tc>
          <w:tcPr>
            <w:tcW w:w="3254" w:type="dxa"/>
          </w:tcPr>
          <w:p w14:paraId="4D4C560B" w14:textId="77777777" w:rsidR="003C3C45" w:rsidRPr="003C3C45" w:rsidRDefault="003C3C45" w:rsidP="003C3C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3C45">
              <w:rPr>
                <w:rFonts w:ascii="Times New Roman" w:hAnsi="Times New Roman" w:cs="Times New Roman"/>
                <w:sz w:val="18"/>
                <w:szCs w:val="18"/>
              </w:rPr>
              <w:t>GATGGCATGAGGAAGAGAGAAAC</w:t>
            </w:r>
          </w:p>
        </w:tc>
      </w:tr>
    </w:tbl>
    <w:p w14:paraId="0C3DB715" w14:textId="1EFCA777" w:rsidR="003C3C45" w:rsidRDefault="003C3C45"/>
    <w:p w14:paraId="5DB153ED" w14:textId="76ED80D0" w:rsidR="003C3C45" w:rsidRDefault="003C3C45"/>
    <w:p w14:paraId="1073A3FA" w14:textId="3F665D66" w:rsidR="003C3C45" w:rsidRDefault="003C3C45"/>
    <w:p w14:paraId="5519F901" w14:textId="60728B3B" w:rsidR="003C3C45" w:rsidRDefault="003C3C45"/>
    <w:p w14:paraId="2554378B" w14:textId="2AE3928F" w:rsidR="003C3C45" w:rsidRDefault="003C3C45"/>
    <w:p w14:paraId="777A413A" w14:textId="282540A3" w:rsidR="003C3C45" w:rsidRDefault="003C3C45"/>
    <w:p w14:paraId="382D7CB7" w14:textId="4416479B" w:rsidR="003C3C45" w:rsidRDefault="003C3C45"/>
    <w:p w14:paraId="25C5D7F5" w14:textId="77777777" w:rsidR="003C3C45" w:rsidRDefault="003C3C45">
      <w:pPr>
        <w:rPr>
          <w:rFonts w:hint="eastAsia"/>
        </w:rPr>
      </w:pPr>
    </w:p>
    <w:p w14:paraId="64F451A6" w14:textId="77777777" w:rsidR="00D964DF" w:rsidRDefault="00D964DF"/>
    <w:p w14:paraId="249061C7" w14:textId="77777777" w:rsidR="00D964DF" w:rsidRDefault="00D964DF"/>
    <w:p w14:paraId="797E4141" w14:textId="77777777" w:rsidR="00D964DF" w:rsidRDefault="00D964DF"/>
    <w:p w14:paraId="6C612CAC" w14:textId="77777777" w:rsidR="00D964DF" w:rsidRDefault="00D964DF"/>
    <w:p w14:paraId="60FBC79E" w14:textId="77777777" w:rsidR="00D964DF" w:rsidRDefault="00D964DF"/>
    <w:p w14:paraId="66244721" w14:textId="77777777" w:rsidR="00D964DF" w:rsidRDefault="00D964DF"/>
    <w:p w14:paraId="0B60D586" w14:textId="77777777" w:rsidR="00D964DF" w:rsidRDefault="00D964DF"/>
    <w:p w14:paraId="2B864E9C" w14:textId="77777777" w:rsidR="00D964DF" w:rsidRDefault="00D964DF"/>
    <w:p w14:paraId="5B1D43B9" w14:textId="77777777" w:rsidR="00D964DF" w:rsidRDefault="00D964DF"/>
    <w:p w14:paraId="1FC6C344" w14:textId="77777777" w:rsidR="00D964DF" w:rsidRDefault="00D964DF"/>
    <w:p w14:paraId="49C29E07" w14:textId="77777777" w:rsidR="006B5575" w:rsidRDefault="006B5575"/>
    <w:p w14:paraId="36F8D003" w14:textId="4D978B2A" w:rsidR="003C3C45" w:rsidRDefault="003C3C45">
      <w:r w:rsidRPr="003C3C45">
        <w:lastRenderedPageBreak/>
        <w:t>Supplementary Figures</w:t>
      </w:r>
    </w:p>
    <w:p w14:paraId="62B42E45" w14:textId="531752CF" w:rsidR="00D964DF" w:rsidRDefault="00D964DF">
      <w:r>
        <w:rPr>
          <w:noProof/>
        </w:rPr>
        <w:drawing>
          <wp:anchor distT="0" distB="0" distL="114300" distR="114300" simplePos="0" relativeHeight="251658240" behindDoc="1" locked="0" layoutInCell="1" allowOverlap="1" wp14:anchorId="481B358F" wp14:editId="58EE5E2E">
            <wp:simplePos x="0" y="0"/>
            <wp:positionH relativeFrom="column">
              <wp:posOffset>207645</wp:posOffset>
            </wp:positionH>
            <wp:positionV relativeFrom="paragraph">
              <wp:posOffset>149225</wp:posOffset>
            </wp:positionV>
            <wp:extent cx="4793615" cy="5730240"/>
            <wp:effectExtent l="0" t="0" r="0" b="0"/>
            <wp:wrapTight wrapText="bothSides">
              <wp:wrapPolygon edited="0">
                <wp:start x="19056" y="287"/>
                <wp:lineTo x="19056" y="646"/>
                <wp:lineTo x="19314" y="1580"/>
                <wp:lineTo x="3262" y="1795"/>
                <wp:lineTo x="3262" y="3878"/>
                <wp:lineTo x="1202" y="4165"/>
                <wp:lineTo x="1202" y="4668"/>
                <wp:lineTo x="3262" y="5027"/>
                <wp:lineTo x="3262" y="6965"/>
                <wp:lineTo x="5837" y="7324"/>
                <wp:lineTo x="10816" y="7324"/>
                <wp:lineTo x="3691" y="7684"/>
                <wp:lineTo x="3348" y="7755"/>
                <wp:lineTo x="3348" y="9622"/>
                <wp:lineTo x="343" y="10125"/>
                <wp:lineTo x="343" y="10556"/>
                <wp:lineTo x="3348" y="10771"/>
                <wp:lineTo x="3348" y="12782"/>
                <wp:lineTo x="5408" y="13069"/>
                <wp:lineTo x="10816" y="13069"/>
                <wp:lineTo x="3605" y="13356"/>
                <wp:lineTo x="3262" y="13428"/>
                <wp:lineTo x="3262" y="15367"/>
                <wp:lineTo x="343" y="15941"/>
                <wp:lineTo x="343" y="16372"/>
                <wp:lineTo x="3348" y="16516"/>
                <wp:lineTo x="3348" y="18527"/>
                <wp:lineTo x="5408" y="18814"/>
                <wp:lineTo x="3434" y="18957"/>
                <wp:lineTo x="3434" y="19963"/>
                <wp:lineTo x="10816" y="19963"/>
                <wp:lineTo x="5665" y="20250"/>
                <wp:lineTo x="5751" y="20968"/>
                <wp:lineTo x="15794" y="21184"/>
                <wp:lineTo x="17769" y="21184"/>
                <wp:lineTo x="18198" y="20394"/>
                <wp:lineTo x="19314" y="19963"/>
                <wp:lineTo x="19314" y="18886"/>
                <wp:lineTo x="16996" y="18814"/>
                <wp:lineTo x="19485" y="18455"/>
                <wp:lineTo x="19400" y="17665"/>
                <wp:lineTo x="20516" y="17306"/>
                <wp:lineTo x="20516" y="16803"/>
                <wp:lineTo x="19400" y="16516"/>
                <wp:lineTo x="19400" y="15367"/>
                <wp:lineTo x="20258" y="15008"/>
                <wp:lineTo x="20258" y="14721"/>
                <wp:lineTo x="19400" y="14218"/>
                <wp:lineTo x="19571" y="13428"/>
                <wp:lineTo x="18885" y="13356"/>
                <wp:lineTo x="10816" y="13069"/>
                <wp:lineTo x="17082" y="13069"/>
                <wp:lineTo x="19571" y="12710"/>
                <wp:lineTo x="19485" y="11920"/>
                <wp:lineTo x="20516" y="11777"/>
                <wp:lineTo x="20516" y="11202"/>
                <wp:lineTo x="19485" y="10771"/>
                <wp:lineTo x="19485" y="9622"/>
                <wp:lineTo x="20344" y="9407"/>
                <wp:lineTo x="20344" y="9120"/>
                <wp:lineTo x="19485" y="8473"/>
                <wp:lineTo x="19657" y="7684"/>
                <wp:lineTo x="18970" y="7612"/>
                <wp:lineTo x="10816" y="7324"/>
                <wp:lineTo x="16567" y="7324"/>
                <wp:lineTo x="19571" y="6894"/>
                <wp:lineTo x="19485" y="6176"/>
                <wp:lineTo x="20516" y="5673"/>
                <wp:lineTo x="20516" y="5170"/>
                <wp:lineTo x="19485" y="5027"/>
                <wp:lineTo x="19400" y="3878"/>
                <wp:lineTo x="20258" y="3375"/>
                <wp:lineTo x="20258" y="3088"/>
                <wp:lineTo x="19485" y="2729"/>
                <wp:lineTo x="20859" y="1580"/>
                <wp:lineTo x="21116" y="574"/>
                <wp:lineTo x="21116" y="287"/>
                <wp:lineTo x="19056" y="287"/>
              </wp:wrapPolygon>
            </wp:wrapTight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615" cy="573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8BDF8E" w14:textId="40D0BB79" w:rsidR="00D964DF" w:rsidRDefault="00D964DF"/>
    <w:p w14:paraId="22B4D67E" w14:textId="1BBC1640" w:rsidR="00D964DF" w:rsidRDefault="00D964DF"/>
    <w:p w14:paraId="19AE5039" w14:textId="4F484C4F" w:rsidR="00D964DF" w:rsidRDefault="00D964DF"/>
    <w:p w14:paraId="23A455FB" w14:textId="72834B82" w:rsidR="00D964DF" w:rsidRDefault="00D964DF"/>
    <w:p w14:paraId="31F4A573" w14:textId="117C03EC" w:rsidR="00D964DF" w:rsidRDefault="00D964DF"/>
    <w:p w14:paraId="5DAF31B9" w14:textId="251380DE" w:rsidR="00D964DF" w:rsidRDefault="00D964DF"/>
    <w:p w14:paraId="78438562" w14:textId="5160FE68" w:rsidR="00D964DF" w:rsidRDefault="00D964DF"/>
    <w:p w14:paraId="110CB4B9" w14:textId="2F7DE7FD" w:rsidR="00D964DF" w:rsidRDefault="00D964DF"/>
    <w:p w14:paraId="0C399307" w14:textId="17CA3D46" w:rsidR="00D964DF" w:rsidRDefault="00D964DF"/>
    <w:p w14:paraId="449D7614" w14:textId="67C7BA53" w:rsidR="00D964DF" w:rsidRDefault="00D964DF"/>
    <w:p w14:paraId="7443F2EB" w14:textId="6DCB095E" w:rsidR="00D964DF" w:rsidRDefault="00D964DF"/>
    <w:p w14:paraId="21335FD9" w14:textId="4AF0D5AF" w:rsidR="00D964DF" w:rsidRDefault="00D964DF"/>
    <w:p w14:paraId="144269DA" w14:textId="52E38A6A" w:rsidR="00D964DF" w:rsidRDefault="00D964DF"/>
    <w:p w14:paraId="7E41E383" w14:textId="40C22515" w:rsidR="00D964DF" w:rsidRDefault="00D964DF"/>
    <w:p w14:paraId="73156048" w14:textId="161B9934" w:rsidR="00D964DF" w:rsidRDefault="00D964DF"/>
    <w:p w14:paraId="3BD11ADC" w14:textId="600041E3" w:rsidR="00D964DF" w:rsidRDefault="00D964DF"/>
    <w:p w14:paraId="04EC84C0" w14:textId="00AD60B8" w:rsidR="00D964DF" w:rsidRDefault="00D964DF"/>
    <w:p w14:paraId="16641158" w14:textId="17FA0DAD" w:rsidR="00D964DF" w:rsidRDefault="00D964DF"/>
    <w:p w14:paraId="6EEB675F" w14:textId="57E98E93" w:rsidR="00D964DF" w:rsidRDefault="00D964DF"/>
    <w:p w14:paraId="360F8494" w14:textId="0C5E002E" w:rsidR="00D964DF" w:rsidRDefault="00D964DF"/>
    <w:p w14:paraId="0D399318" w14:textId="74CCC3E7" w:rsidR="00D964DF" w:rsidRDefault="00D964DF"/>
    <w:p w14:paraId="6E8459FE" w14:textId="667D66D3" w:rsidR="00D964DF" w:rsidRDefault="00D964DF"/>
    <w:p w14:paraId="73DE88BD" w14:textId="3B309D91" w:rsidR="00D964DF" w:rsidRDefault="00D964DF"/>
    <w:p w14:paraId="66C842E3" w14:textId="77777777" w:rsidR="00D964DF" w:rsidRDefault="00D964DF" w:rsidP="00D964DF">
      <w:pPr>
        <w:pStyle w:val="Web"/>
        <w:spacing w:before="0" w:beforeAutospacing="0" w:after="0" w:afterAutospacing="0" w:line="360" w:lineRule="auto"/>
        <w:ind w:left="835"/>
        <w:jc w:val="both"/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</w:pPr>
    </w:p>
    <w:p w14:paraId="3E198B31" w14:textId="77777777" w:rsidR="00D964DF" w:rsidRDefault="00D964DF" w:rsidP="00D964DF">
      <w:pPr>
        <w:pStyle w:val="Web"/>
        <w:spacing w:before="0" w:beforeAutospacing="0" w:after="0" w:afterAutospacing="0" w:line="360" w:lineRule="auto"/>
        <w:ind w:left="835"/>
        <w:jc w:val="both"/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</w:pPr>
    </w:p>
    <w:p w14:paraId="0DAE3437" w14:textId="2BBAF36E" w:rsidR="00D964DF" w:rsidRDefault="00D964DF" w:rsidP="00D964DF">
      <w:pPr>
        <w:pStyle w:val="Web"/>
        <w:spacing w:before="0" w:beforeAutospacing="0" w:after="0" w:afterAutospacing="0"/>
        <w:ind w:left="2" w:hangingChars="1" w:hanging="2"/>
        <w:jc w:val="both"/>
      </w:pPr>
      <w:r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  <w:t>Fig</w:t>
      </w:r>
      <w:r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  <w:t>.</w:t>
      </w:r>
      <w:r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  <w:t xml:space="preserve"> S1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 DAB staining of wounded Arabidopsis leaves. WT, </w:t>
      </w:r>
      <w:r>
        <w:rPr>
          <w:rFonts w:ascii="Times New Roman" w:eastAsia="游明朝" w:hAnsi="Times New Roman" w:cs="Times New Roman"/>
          <w:i/>
          <w:iCs/>
          <w:color w:val="000000"/>
          <w:kern w:val="2"/>
          <w:sz w:val="20"/>
          <w:szCs w:val="20"/>
        </w:rPr>
        <w:t>atmpk3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, and </w:t>
      </w:r>
      <w:r>
        <w:rPr>
          <w:rFonts w:ascii="Times New Roman" w:eastAsia="游明朝" w:hAnsi="Times New Roman" w:cs="Times New Roman"/>
          <w:i/>
          <w:iCs/>
          <w:color w:val="000000"/>
          <w:kern w:val="2"/>
          <w:sz w:val="20"/>
          <w:szCs w:val="20"/>
        </w:rPr>
        <w:t>atmpk6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 plants were pre-exposed to basil EO for 15 h, then wounded with scissors. – and + indicate the absence and presence, respectively, of pre-exposure to basil EO.</w:t>
      </w:r>
    </w:p>
    <w:p w14:paraId="7DB90F2E" w14:textId="314F97A4" w:rsidR="00D964DF" w:rsidRDefault="00D964DF"/>
    <w:p w14:paraId="55792B6B" w14:textId="24839498" w:rsidR="00D964DF" w:rsidRDefault="00D964DF"/>
    <w:p w14:paraId="66E85432" w14:textId="79F2FF37" w:rsidR="00D964DF" w:rsidRDefault="00D964DF"/>
    <w:p w14:paraId="7A35E740" w14:textId="00F56F46" w:rsidR="00D964DF" w:rsidRDefault="00D964DF"/>
    <w:p w14:paraId="62BA8EFE" w14:textId="2A0C99D1" w:rsidR="00D964DF" w:rsidRDefault="00D964DF"/>
    <w:p w14:paraId="0BBB3608" w14:textId="44041930" w:rsidR="00D964DF" w:rsidRDefault="00D964DF"/>
    <w:p w14:paraId="38803A3F" w14:textId="3B0B61F1" w:rsidR="00D964DF" w:rsidRDefault="00D964DF"/>
    <w:p w14:paraId="0C13DBE5" w14:textId="6C471E67" w:rsidR="00D964DF" w:rsidRDefault="00D964DF">
      <w:r>
        <w:rPr>
          <w:noProof/>
        </w:rPr>
        <w:drawing>
          <wp:anchor distT="0" distB="0" distL="114300" distR="114300" simplePos="0" relativeHeight="251659264" behindDoc="1" locked="0" layoutInCell="1" allowOverlap="1" wp14:anchorId="33BE22FD" wp14:editId="58D13256">
            <wp:simplePos x="0" y="0"/>
            <wp:positionH relativeFrom="column">
              <wp:posOffset>492760</wp:posOffset>
            </wp:positionH>
            <wp:positionV relativeFrom="paragraph">
              <wp:posOffset>144780</wp:posOffset>
            </wp:positionV>
            <wp:extent cx="4204970" cy="5440680"/>
            <wp:effectExtent l="0" t="0" r="0" b="0"/>
            <wp:wrapTight wrapText="bothSides">
              <wp:wrapPolygon edited="0">
                <wp:start x="1272" y="605"/>
                <wp:lineTo x="979" y="1739"/>
                <wp:lineTo x="4012" y="2042"/>
                <wp:lineTo x="3621" y="2118"/>
                <wp:lineTo x="3425" y="3479"/>
                <wp:lineTo x="3816" y="4387"/>
                <wp:lineTo x="3816" y="5445"/>
                <wp:lineTo x="4697" y="5597"/>
                <wp:lineTo x="10764" y="5597"/>
                <wp:lineTo x="6556" y="6126"/>
                <wp:lineTo x="5773" y="6277"/>
                <wp:lineTo x="5773" y="6807"/>
                <wp:lineTo x="2153" y="7563"/>
                <wp:lineTo x="881" y="7941"/>
                <wp:lineTo x="881" y="8622"/>
                <wp:lineTo x="1664" y="9227"/>
                <wp:lineTo x="2349" y="9227"/>
                <wp:lineTo x="1174" y="9378"/>
                <wp:lineTo x="881" y="10210"/>
                <wp:lineTo x="783" y="17395"/>
                <wp:lineTo x="1957" y="17697"/>
                <wp:lineTo x="5186" y="17697"/>
                <wp:lineTo x="4795" y="18529"/>
                <wp:lineTo x="5186" y="18756"/>
                <wp:lineTo x="7046" y="18908"/>
                <wp:lineTo x="5382" y="20118"/>
                <wp:lineTo x="5382" y="20798"/>
                <wp:lineTo x="18593" y="20950"/>
                <wp:lineTo x="19963" y="20950"/>
                <wp:lineTo x="20354" y="20269"/>
                <wp:lineTo x="18984" y="18908"/>
                <wp:lineTo x="20550" y="18832"/>
                <wp:lineTo x="21039" y="18454"/>
                <wp:lineTo x="20843" y="17697"/>
                <wp:lineTo x="21333" y="16941"/>
                <wp:lineTo x="21430" y="9303"/>
                <wp:lineTo x="20452" y="9227"/>
                <wp:lineTo x="4012" y="9227"/>
                <wp:lineTo x="1957" y="8017"/>
                <wp:lineTo x="7926" y="8017"/>
                <wp:lineTo x="19180" y="7261"/>
                <wp:lineTo x="19278" y="6353"/>
                <wp:lineTo x="10764" y="5597"/>
                <wp:lineTo x="18788" y="5597"/>
                <wp:lineTo x="20648" y="5370"/>
                <wp:lineTo x="20452" y="4387"/>
                <wp:lineTo x="20941" y="3782"/>
                <wp:lineTo x="20843" y="3403"/>
                <wp:lineTo x="20256" y="3176"/>
                <wp:lineTo x="20452" y="2193"/>
                <wp:lineTo x="19180" y="1966"/>
                <wp:lineTo x="14483" y="1966"/>
                <wp:lineTo x="14678" y="1588"/>
                <wp:lineTo x="1859" y="605"/>
                <wp:lineTo x="1272" y="605"/>
              </wp:wrapPolygon>
            </wp:wrapTight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4970" cy="544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B1B2E" w14:textId="0B5624C1" w:rsidR="00D964DF" w:rsidRDefault="00D964DF"/>
    <w:p w14:paraId="23485440" w14:textId="5F2B0079" w:rsidR="00D964DF" w:rsidRDefault="00D964DF"/>
    <w:p w14:paraId="07A3E064" w14:textId="2B6B9B6A" w:rsidR="00D964DF" w:rsidRDefault="00D964DF"/>
    <w:p w14:paraId="2DF12FFB" w14:textId="2B7B551A" w:rsidR="00D964DF" w:rsidRDefault="00D964DF"/>
    <w:p w14:paraId="2BC7C93E" w14:textId="5A1DB0A3" w:rsidR="00D964DF" w:rsidRDefault="00D964DF"/>
    <w:p w14:paraId="106F5597" w14:textId="75DEFAD6" w:rsidR="00D964DF" w:rsidRDefault="00D964DF"/>
    <w:p w14:paraId="3CC50AB2" w14:textId="09CB3A3C" w:rsidR="00D964DF" w:rsidRDefault="00D964DF"/>
    <w:p w14:paraId="77DBF80C" w14:textId="51C7B1FB" w:rsidR="00D964DF" w:rsidRDefault="00D964DF"/>
    <w:p w14:paraId="28901CFB" w14:textId="17CE1907" w:rsidR="00D964DF" w:rsidRDefault="00D964DF"/>
    <w:p w14:paraId="4075A950" w14:textId="00914ADC" w:rsidR="00D964DF" w:rsidRDefault="00D964DF"/>
    <w:p w14:paraId="60F19C16" w14:textId="07DE9969" w:rsidR="00D964DF" w:rsidRDefault="00D964DF"/>
    <w:p w14:paraId="01AFF8DD" w14:textId="56EAD93D" w:rsidR="00D964DF" w:rsidRDefault="00D964DF"/>
    <w:p w14:paraId="0A9CDC09" w14:textId="3EB1F00E" w:rsidR="00D964DF" w:rsidRDefault="00D964DF"/>
    <w:p w14:paraId="4B53180F" w14:textId="4DCEE285" w:rsidR="00D964DF" w:rsidRDefault="00D964DF"/>
    <w:p w14:paraId="14D4F7D0" w14:textId="4933A4D4" w:rsidR="00D964DF" w:rsidRDefault="00D964DF"/>
    <w:p w14:paraId="5D4730AE" w14:textId="0F2370FC" w:rsidR="00D964DF" w:rsidRDefault="00D964DF"/>
    <w:p w14:paraId="5DB22AFE" w14:textId="17283C00" w:rsidR="00D964DF" w:rsidRDefault="00D964DF"/>
    <w:p w14:paraId="7D928AC9" w14:textId="79E34976" w:rsidR="00D964DF" w:rsidRDefault="00D964DF"/>
    <w:p w14:paraId="1F862B3B" w14:textId="7935378B" w:rsidR="00D964DF" w:rsidRDefault="00D964DF"/>
    <w:p w14:paraId="09A0C9C8" w14:textId="7869C1EA" w:rsidR="00D964DF" w:rsidRDefault="00D964DF"/>
    <w:p w14:paraId="19C907C9" w14:textId="0728ECA4" w:rsidR="00D964DF" w:rsidRDefault="00D964DF"/>
    <w:p w14:paraId="480AF365" w14:textId="67283CC9" w:rsidR="00D964DF" w:rsidRDefault="00D964DF"/>
    <w:p w14:paraId="0DB0D5B9" w14:textId="5403C07F" w:rsidR="00D964DF" w:rsidRDefault="00D964DF"/>
    <w:p w14:paraId="2EFC9B02" w14:textId="77777777" w:rsidR="00D964DF" w:rsidRDefault="00D964DF">
      <w:pPr>
        <w:rPr>
          <w:rFonts w:hint="eastAsia"/>
        </w:rPr>
      </w:pPr>
    </w:p>
    <w:p w14:paraId="394E469E" w14:textId="09AB6F48" w:rsidR="00D964DF" w:rsidRPr="00D964DF" w:rsidRDefault="00D964DF" w:rsidP="00D964DF">
      <w:pPr>
        <w:pStyle w:val="Web"/>
        <w:spacing w:before="0" w:beforeAutospacing="0" w:after="0" w:afterAutospacing="0"/>
        <w:jc w:val="both"/>
        <w:rPr>
          <w:rFonts w:hint="eastAsia"/>
        </w:rPr>
      </w:pPr>
      <w:r>
        <w:rPr>
          <w:rFonts w:ascii="Times New Roman" w:eastAsia="游明朝" w:hAnsi="Times New Roman" w:cs="Times New Roman"/>
          <w:b/>
          <w:bCs/>
          <w:color w:val="000000"/>
          <w:kern w:val="2"/>
          <w:sz w:val="20"/>
          <w:szCs w:val="20"/>
        </w:rPr>
        <w:t>Fig S2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 Experiment to evaluate above- and belowground priming of the tomato wound response by basil plants. (A) Three experimental plots were established: (</w:t>
      </w:r>
      <w:proofErr w:type="spellStart"/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>i</w:t>
      </w:r>
      <w:proofErr w:type="spellEnd"/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) tomato plants without basil; (ii) mixed planting of tomato and basil plants, with a transparent plant box used to cover aboveground basil plant parts during the growth period; (iii) mixed planting of uncovered tomato and basil plants. (B) Effects of basil on expression of the wound response gene </w:t>
      </w:r>
      <w:r>
        <w:rPr>
          <w:rFonts w:ascii="Times New Roman" w:eastAsia="游明朝" w:hAnsi="Times New Roman" w:cs="Times New Roman"/>
          <w:i/>
          <w:iCs/>
          <w:color w:val="000000"/>
          <w:kern w:val="2"/>
          <w:sz w:val="20"/>
          <w:szCs w:val="20"/>
        </w:rPr>
        <w:t>Pin2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 in tomato leaves. Leaves were wounded on both sides with scissors, sampled at the indicated times, and subjected to qPCR analysis. Bars represent means ± SDs from three independent experiments. Different letters indicate significant differences (</w:t>
      </w:r>
      <w:r>
        <w:rPr>
          <w:rFonts w:ascii="Times New Roman" w:eastAsia="游明朝" w:hAnsi="Times New Roman" w:cs="Times New Roman"/>
          <w:i/>
          <w:iCs/>
          <w:color w:val="000000"/>
          <w:kern w:val="2"/>
          <w:sz w:val="20"/>
          <w:szCs w:val="20"/>
        </w:rPr>
        <w:t>P</w:t>
      </w:r>
      <w:r>
        <w:rPr>
          <w:rFonts w:ascii="Times New Roman" w:eastAsia="游明朝" w:hAnsi="Times New Roman" w:cs="Times New Roman"/>
          <w:color w:val="000000"/>
          <w:kern w:val="2"/>
          <w:sz w:val="20"/>
          <w:szCs w:val="20"/>
        </w:rPr>
        <w:t xml:space="preserve"> &lt; 0.05, one-way ANOVA followed by Tukey’s test; n = 3).</w:t>
      </w:r>
    </w:p>
    <w:sectPr w:rsidR="00D964DF" w:rsidRPr="00D964D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c0N7e0MLMwN7EwMjJV0lEKTi0uzszPAykwrAUAdxNK4CwAAAA="/>
  </w:docVars>
  <w:rsids>
    <w:rsidRoot w:val="003C3C45"/>
    <w:rsid w:val="00187D4C"/>
    <w:rsid w:val="00350DC1"/>
    <w:rsid w:val="003C3C45"/>
    <w:rsid w:val="004F0842"/>
    <w:rsid w:val="006B5575"/>
    <w:rsid w:val="00D9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6B021A"/>
  <w15:chartTrackingRefBased/>
  <w15:docId w15:val="{992C3372-FDE0-4726-B177-E25352629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3C4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C3C45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3C3C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64D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Yoshida Riichiro</dc:creator>
  <cp:keywords/>
  <dc:description/>
  <cp:lastModifiedBy>Yoshida Riichiro</cp:lastModifiedBy>
  <cp:revision>2</cp:revision>
  <dcterms:created xsi:type="dcterms:W3CDTF">2024-04-19T05:26:00Z</dcterms:created>
  <dcterms:modified xsi:type="dcterms:W3CDTF">2024-04-19T06:29:00Z</dcterms:modified>
</cp:coreProperties>
</file>