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34B2" w:rsidRDefault="005434B2" w:rsidP="00327E5A">
      <w:pPr>
        <w:jc w:val="center"/>
        <w:rPr>
          <w:rFonts w:ascii="Times New Roman" w:hAnsi="Times New Roman" w:cs="Times New Roman"/>
          <w:b/>
          <w:sz w:val="24"/>
          <w:szCs w:val="24"/>
          <w:lang w:val="en-GB"/>
        </w:rPr>
      </w:pPr>
      <w:r w:rsidRPr="005434B2">
        <w:rPr>
          <w:rFonts w:ascii="Times New Roman" w:hAnsi="Times New Roman" w:cs="Times New Roman"/>
          <w:b/>
          <w:sz w:val="24"/>
          <w:szCs w:val="24"/>
          <w:lang w:val="en-GB"/>
        </w:rPr>
        <w:t>Supplementary information</w:t>
      </w:r>
    </w:p>
    <w:p w:rsidR="00327E5A" w:rsidRPr="008B6AC9" w:rsidRDefault="00327E5A" w:rsidP="00327E5A">
      <w:pPr>
        <w:jc w:val="center"/>
        <w:rPr>
          <w:rStyle w:val="Strong"/>
          <w:rFonts w:ascii="Times New Roman" w:hAnsi="Times New Roman" w:cs="Times New Roman"/>
          <w:color w:val="252525"/>
          <w:sz w:val="24"/>
          <w:szCs w:val="24"/>
        </w:rPr>
      </w:pPr>
      <w:r w:rsidRPr="008B6AC9">
        <w:rPr>
          <w:rStyle w:val="Strong"/>
          <w:rFonts w:ascii="Times New Roman" w:hAnsi="Times New Roman" w:cs="Times New Roman"/>
          <w:color w:val="252525"/>
          <w:sz w:val="24"/>
          <w:szCs w:val="24"/>
        </w:rPr>
        <w:t>Stage -Specific Antimalarial Activity of Alkaloidal</w:t>
      </w:r>
      <w:r>
        <w:rPr>
          <w:rStyle w:val="Strong"/>
          <w:rFonts w:ascii="Times New Roman" w:hAnsi="Times New Roman" w:cs="Times New Roman"/>
          <w:color w:val="252525"/>
          <w:sz w:val="24"/>
          <w:szCs w:val="24"/>
        </w:rPr>
        <w:t xml:space="preserve"> </w:t>
      </w:r>
      <w:r w:rsidRPr="008B6AC9">
        <w:rPr>
          <w:rStyle w:val="Strong"/>
          <w:rFonts w:ascii="Times New Roman" w:hAnsi="Times New Roman" w:cs="Times New Roman"/>
          <w:color w:val="252525"/>
          <w:sz w:val="24"/>
          <w:szCs w:val="24"/>
        </w:rPr>
        <w:t xml:space="preserve">Fractions </w:t>
      </w:r>
      <w:r>
        <w:rPr>
          <w:rStyle w:val="Strong"/>
          <w:rFonts w:ascii="Times New Roman" w:hAnsi="Times New Roman" w:cs="Times New Roman"/>
          <w:color w:val="252525"/>
          <w:sz w:val="24"/>
          <w:szCs w:val="24"/>
        </w:rPr>
        <w:t>of the</w:t>
      </w:r>
      <w:r w:rsidRPr="008B6AC9">
        <w:rPr>
          <w:rStyle w:val="Emphasis"/>
          <w:rFonts w:ascii="Times New Roman" w:hAnsi="Times New Roman" w:cs="Times New Roman"/>
          <w:b/>
          <w:bCs/>
          <w:color w:val="252525"/>
          <w:sz w:val="24"/>
          <w:szCs w:val="24"/>
        </w:rPr>
        <w:t xml:space="preserve"> </w:t>
      </w:r>
      <w:proofErr w:type="spellStart"/>
      <w:r w:rsidRPr="008B6AC9">
        <w:rPr>
          <w:rStyle w:val="Emphasis"/>
          <w:rFonts w:ascii="Times New Roman" w:hAnsi="Times New Roman" w:cs="Times New Roman"/>
          <w:b/>
          <w:bCs/>
          <w:color w:val="252525"/>
          <w:sz w:val="24"/>
          <w:szCs w:val="24"/>
        </w:rPr>
        <w:t>Avicennia</w:t>
      </w:r>
      <w:proofErr w:type="spellEnd"/>
      <w:r w:rsidRPr="008B6AC9">
        <w:rPr>
          <w:rStyle w:val="Emphasis"/>
          <w:rFonts w:ascii="Times New Roman" w:hAnsi="Times New Roman" w:cs="Times New Roman"/>
          <w:b/>
          <w:bCs/>
          <w:color w:val="252525"/>
          <w:sz w:val="24"/>
          <w:szCs w:val="24"/>
        </w:rPr>
        <w:t xml:space="preserve"> </w:t>
      </w:r>
      <w:proofErr w:type="spellStart"/>
      <w:r w:rsidRPr="008B6AC9">
        <w:rPr>
          <w:rStyle w:val="Emphasis"/>
          <w:rFonts w:ascii="Times New Roman" w:hAnsi="Times New Roman" w:cs="Times New Roman"/>
          <w:b/>
          <w:bCs/>
          <w:color w:val="252525"/>
          <w:sz w:val="24"/>
          <w:szCs w:val="24"/>
        </w:rPr>
        <w:t>africana</w:t>
      </w:r>
      <w:proofErr w:type="spellEnd"/>
      <w:r w:rsidRPr="008B6AC9">
        <w:rPr>
          <w:rStyle w:val="Emphasis"/>
          <w:rFonts w:ascii="Times New Roman" w:hAnsi="Times New Roman" w:cs="Times New Roman"/>
          <w:b/>
          <w:bCs/>
          <w:color w:val="252525"/>
          <w:sz w:val="24"/>
          <w:szCs w:val="24"/>
        </w:rPr>
        <w:t xml:space="preserve"> </w:t>
      </w:r>
      <w:r w:rsidRPr="008B6AC9">
        <w:rPr>
          <w:rStyle w:val="Strong"/>
          <w:rFonts w:ascii="Times New Roman" w:hAnsi="Times New Roman" w:cs="Times New Roman"/>
          <w:color w:val="252525"/>
          <w:sz w:val="24"/>
          <w:szCs w:val="24"/>
        </w:rPr>
        <w:t xml:space="preserve">P. </w:t>
      </w:r>
      <w:proofErr w:type="spellStart"/>
      <w:r w:rsidRPr="008B6AC9">
        <w:rPr>
          <w:rStyle w:val="Strong"/>
          <w:rFonts w:ascii="Times New Roman" w:hAnsi="Times New Roman" w:cs="Times New Roman"/>
          <w:color w:val="252525"/>
          <w:sz w:val="24"/>
          <w:szCs w:val="24"/>
        </w:rPr>
        <w:t>Beauv</w:t>
      </w:r>
      <w:proofErr w:type="spellEnd"/>
      <w:r w:rsidRPr="008B6AC9">
        <w:rPr>
          <w:rStyle w:val="Strong"/>
          <w:rFonts w:ascii="Times New Roman" w:hAnsi="Times New Roman" w:cs="Times New Roman"/>
          <w:color w:val="252525"/>
          <w:sz w:val="24"/>
          <w:szCs w:val="24"/>
        </w:rPr>
        <w:t>. (</w:t>
      </w:r>
      <w:proofErr w:type="spellStart"/>
      <w:r w:rsidRPr="008B6AC9">
        <w:rPr>
          <w:rStyle w:val="Strong"/>
          <w:rFonts w:ascii="Times New Roman" w:hAnsi="Times New Roman" w:cs="Times New Roman"/>
          <w:color w:val="252525"/>
          <w:sz w:val="24"/>
          <w:szCs w:val="24"/>
        </w:rPr>
        <w:t>Avicenniaceae</w:t>
      </w:r>
      <w:proofErr w:type="spellEnd"/>
      <w:r w:rsidRPr="008B6AC9">
        <w:rPr>
          <w:rStyle w:val="Strong"/>
          <w:rFonts w:ascii="Times New Roman" w:hAnsi="Times New Roman" w:cs="Times New Roman"/>
          <w:color w:val="252525"/>
          <w:sz w:val="24"/>
          <w:szCs w:val="24"/>
        </w:rPr>
        <w:t>)</w:t>
      </w:r>
      <w:r>
        <w:rPr>
          <w:rStyle w:val="Strong"/>
          <w:rFonts w:ascii="Times New Roman" w:hAnsi="Times New Roman" w:cs="Times New Roman"/>
          <w:color w:val="252525"/>
          <w:sz w:val="24"/>
          <w:szCs w:val="24"/>
        </w:rPr>
        <w:t xml:space="preserve"> Leaf Extract</w:t>
      </w:r>
    </w:p>
    <w:p w:rsidR="005434B2" w:rsidRPr="007A1C6F" w:rsidRDefault="005434B2" w:rsidP="005434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Mustapha A.</w:t>
      </w:r>
      <w:r w:rsidRPr="007A1C6F">
        <w:rPr>
          <w:rFonts w:ascii="Times New Roman" w:hAnsi="Times New Roman" w:cs="Times New Roman"/>
          <w:sz w:val="24"/>
          <w:szCs w:val="24"/>
        </w:rPr>
        <w:t xml:space="preserve"> Ahmed</w:t>
      </w:r>
      <w:r w:rsidRPr="007A1C6F">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sidRPr="007A1C6F">
        <w:rPr>
          <w:rFonts w:ascii="Times New Roman" w:hAnsi="Times New Roman" w:cs="Times New Roman"/>
          <w:sz w:val="24"/>
          <w:szCs w:val="24"/>
        </w:rPr>
        <w:t>, Francis Ackah-Armah</w:t>
      </w:r>
      <w:r w:rsidRPr="007A1C6F">
        <w:rPr>
          <w:rFonts w:ascii="Times New Roman" w:hAnsi="Times New Roman" w:cs="Times New Roman"/>
          <w:sz w:val="24"/>
          <w:szCs w:val="24"/>
          <w:vertAlign w:val="superscript"/>
        </w:rPr>
        <w:t>1</w:t>
      </w:r>
      <w:r w:rsidRPr="007A1C6F">
        <w:rPr>
          <w:rFonts w:ascii="Times New Roman" w:hAnsi="Times New Roman" w:cs="Times New Roman"/>
          <w:sz w:val="24"/>
          <w:szCs w:val="24"/>
        </w:rPr>
        <w:t>,</w:t>
      </w:r>
      <w:r>
        <w:rPr>
          <w:rFonts w:ascii="Times New Roman" w:hAnsi="Times New Roman" w:cs="Times New Roman"/>
          <w:sz w:val="24"/>
          <w:szCs w:val="24"/>
        </w:rPr>
        <w:t xml:space="preserve"> George Ghartey-Kwansah</w:t>
      </w:r>
      <w:r w:rsidRPr="000C4ED3">
        <w:rPr>
          <w:rFonts w:ascii="Times New Roman" w:hAnsi="Times New Roman" w:cs="Times New Roman"/>
          <w:sz w:val="24"/>
          <w:szCs w:val="24"/>
          <w:vertAlign w:val="superscript"/>
        </w:rPr>
        <w:t>1</w:t>
      </w:r>
      <w:r>
        <w:rPr>
          <w:rFonts w:ascii="Times New Roman" w:hAnsi="Times New Roman" w:cs="Times New Roman"/>
          <w:sz w:val="24"/>
          <w:szCs w:val="24"/>
        </w:rPr>
        <w:t>, Patrick M.</w:t>
      </w:r>
      <w:r w:rsidRPr="007A1C6F">
        <w:rPr>
          <w:rFonts w:ascii="Times New Roman" w:hAnsi="Times New Roman" w:cs="Times New Roman"/>
          <w:sz w:val="24"/>
          <w:szCs w:val="24"/>
        </w:rPr>
        <w:t xml:space="preserve"> Fynn</w:t>
      </w:r>
      <w:r>
        <w:rPr>
          <w:rFonts w:ascii="Times New Roman" w:hAnsi="Times New Roman" w:cs="Times New Roman"/>
          <w:sz w:val="24"/>
          <w:szCs w:val="24"/>
          <w:vertAlign w:val="superscript"/>
        </w:rPr>
        <w:t>4</w:t>
      </w:r>
      <w:r>
        <w:rPr>
          <w:rFonts w:ascii="Times New Roman" w:hAnsi="Times New Roman" w:cs="Times New Roman"/>
          <w:sz w:val="24"/>
          <w:szCs w:val="24"/>
        </w:rPr>
        <w:t>, Felix K.</w:t>
      </w:r>
      <w:r w:rsidRPr="007A1C6F">
        <w:rPr>
          <w:rFonts w:ascii="Times New Roman" w:hAnsi="Times New Roman" w:cs="Times New Roman"/>
          <w:sz w:val="24"/>
          <w:szCs w:val="24"/>
        </w:rPr>
        <w:t xml:space="preserve"> Zoiku</w:t>
      </w:r>
      <w:r>
        <w:rPr>
          <w:rFonts w:ascii="Times New Roman" w:hAnsi="Times New Roman" w:cs="Times New Roman"/>
          <w:sz w:val="24"/>
          <w:szCs w:val="24"/>
          <w:vertAlign w:val="superscript"/>
        </w:rPr>
        <w:t>5</w:t>
      </w:r>
      <w:r w:rsidRPr="007A1C6F">
        <w:rPr>
          <w:rFonts w:ascii="Times New Roman" w:hAnsi="Times New Roman" w:cs="Times New Roman"/>
          <w:sz w:val="24"/>
          <w:szCs w:val="24"/>
        </w:rPr>
        <w:t>, Ebenezer Ofori-Attah</w:t>
      </w:r>
      <w:r>
        <w:rPr>
          <w:rFonts w:ascii="Times New Roman" w:hAnsi="Times New Roman" w:cs="Times New Roman"/>
          <w:sz w:val="24"/>
          <w:szCs w:val="24"/>
          <w:vertAlign w:val="superscript"/>
        </w:rPr>
        <w:t>6</w:t>
      </w:r>
      <w:r>
        <w:rPr>
          <w:rFonts w:ascii="Times New Roman" w:hAnsi="Times New Roman" w:cs="Times New Roman"/>
          <w:sz w:val="24"/>
          <w:szCs w:val="24"/>
        </w:rPr>
        <w:t xml:space="preserve"> and Christian K.</w:t>
      </w:r>
      <w:r w:rsidR="00D144E9">
        <w:rPr>
          <w:rFonts w:ascii="Times New Roman" w:hAnsi="Times New Roman" w:cs="Times New Roman"/>
          <w:sz w:val="24"/>
          <w:szCs w:val="24"/>
        </w:rPr>
        <w:t xml:space="preserve"> </w:t>
      </w:r>
      <w:r w:rsidRPr="007A1C6F">
        <w:rPr>
          <w:rFonts w:ascii="Times New Roman" w:hAnsi="Times New Roman" w:cs="Times New Roman"/>
          <w:sz w:val="24"/>
          <w:szCs w:val="24"/>
        </w:rPr>
        <w:t>Adokoh</w:t>
      </w:r>
      <w:r w:rsidR="00D144E9">
        <w:rPr>
          <w:rStyle w:val="FootnoteReference"/>
          <w:rFonts w:ascii="Times New Roman" w:hAnsi="Times New Roman" w:cs="Times New Roman"/>
          <w:sz w:val="24"/>
          <w:szCs w:val="24"/>
        </w:rPr>
        <w:footnoteReference w:id="1"/>
      </w:r>
      <w:r w:rsidR="00D144E9" w:rsidRPr="00D144E9">
        <w:rPr>
          <w:rFonts w:ascii="Times New Roman" w:hAnsi="Times New Roman" w:cs="Times New Roman"/>
          <w:sz w:val="24"/>
          <w:szCs w:val="24"/>
          <w:vertAlign w:val="superscript"/>
        </w:rPr>
        <w:t>2</w:t>
      </w:r>
    </w:p>
    <w:p w:rsidR="005434B2" w:rsidRPr="007A1C6F" w:rsidRDefault="005434B2" w:rsidP="005434B2">
      <w:pPr>
        <w:jc w:val="both"/>
        <w:rPr>
          <w:rFonts w:ascii="Times New Roman" w:hAnsi="Times New Roman" w:cs="Times New Roman"/>
          <w:sz w:val="24"/>
          <w:szCs w:val="24"/>
        </w:rPr>
      </w:pPr>
    </w:p>
    <w:p w:rsidR="005434B2" w:rsidRPr="007A1C6F" w:rsidRDefault="005434B2" w:rsidP="005434B2">
      <w:pPr>
        <w:spacing w:after="0" w:line="240" w:lineRule="auto"/>
        <w:ind w:left="142" w:hanging="142"/>
        <w:rPr>
          <w:rFonts w:ascii="Times New Roman" w:hAnsi="Times New Roman" w:cs="Times New Roman"/>
          <w:sz w:val="24"/>
          <w:szCs w:val="24"/>
        </w:rPr>
      </w:pPr>
      <w:bookmarkStart w:id="1" w:name="_Hlk92765595"/>
      <w:r w:rsidRPr="007A1C6F">
        <w:rPr>
          <w:rFonts w:ascii="Times New Roman" w:hAnsi="Times New Roman" w:cs="Times New Roman"/>
          <w:sz w:val="24"/>
          <w:szCs w:val="24"/>
          <w:vertAlign w:val="superscript"/>
        </w:rPr>
        <w:t>1</w:t>
      </w:r>
      <w:r w:rsidRPr="007A1C6F">
        <w:rPr>
          <w:rFonts w:ascii="Times New Roman" w:hAnsi="Times New Roman" w:cs="Times New Roman"/>
          <w:sz w:val="24"/>
          <w:szCs w:val="24"/>
        </w:rPr>
        <w:t xml:space="preserve">Department of Biomedical Sciences, School of Allied Health Sciences, </w:t>
      </w:r>
      <w:r>
        <w:rPr>
          <w:rFonts w:ascii="Times New Roman" w:hAnsi="Times New Roman" w:cs="Times New Roman"/>
          <w:sz w:val="24"/>
          <w:szCs w:val="24"/>
        </w:rPr>
        <w:t xml:space="preserve">College of Health and Allied Sciences, </w:t>
      </w:r>
      <w:r w:rsidRPr="007A1C6F">
        <w:rPr>
          <w:rFonts w:ascii="Times New Roman" w:hAnsi="Times New Roman" w:cs="Times New Roman"/>
          <w:sz w:val="24"/>
          <w:szCs w:val="24"/>
        </w:rPr>
        <w:t>University of Cape Coast, Cape Coast, Ghana.</w:t>
      </w:r>
    </w:p>
    <w:p w:rsidR="005434B2" w:rsidRPr="007A1C6F" w:rsidRDefault="005434B2" w:rsidP="005434B2">
      <w:pPr>
        <w:spacing w:after="0" w:line="240" w:lineRule="auto"/>
        <w:ind w:left="142" w:hanging="142"/>
        <w:rPr>
          <w:rFonts w:ascii="Times New Roman" w:hAnsi="Times New Roman" w:cs="Times New Roman"/>
          <w:sz w:val="24"/>
          <w:szCs w:val="24"/>
        </w:rPr>
      </w:pPr>
      <w:proofErr w:type="gramStart"/>
      <w:r>
        <w:rPr>
          <w:rFonts w:ascii="Times New Roman" w:hAnsi="Times New Roman" w:cs="Times New Roman"/>
          <w:sz w:val="24"/>
          <w:szCs w:val="24"/>
          <w:vertAlign w:val="superscript"/>
        </w:rPr>
        <w:t>2</w:t>
      </w:r>
      <w:r w:rsidRPr="007A1C6F">
        <w:rPr>
          <w:rFonts w:ascii="Times New Roman" w:hAnsi="Times New Roman" w:cs="Times New Roman"/>
          <w:sz w:val="24"/>
          <w:szCs w:val="24"/>
        </w:rPr>
        <w:t xml:space="preserve">Department of Forensic Sciences, School of Biological Science, </w:t>
      </w:r>
      <w:r>
        <w:rPr>
          <w:rFonts w:ascii="Times New Roman" w:hAnsi="Times New Roman" w:cs="Times New Roman"/>
          <w:sz w:val="24"/>
          <w:szCs w:val="24"/>
        </w:rPr>
        <w:t xml:space="preserve">College of Agriculture and Natural Sciences, </w:t>
      </w:r>
      <w:r w:rsidRPr="007A1C6F">
        <w:rPr>
          <w:rFonts w:ascii="Times New Roman" w:hAnsi="Times New Roman" w:cs="Times New Roman"/>
          <w:sz w:val="24"/>
          <w:szCs w:val="24"/>
        </w:rPr>
        <w:t>University of Cape Coast, Cape Coast, Ghana.</w:t>
      </w:r>
      <w:proofErr w:type="gramEnd"/>
    </w:p>
    <w:p w:rsidR="005434B2" w:rsidRPr="007A1C6F" w:rsidRDefault="005434B2" w:rsidP="005434B2">
      <w:pPr>
        <w:spacing w:after="0" w:line="240" w:lineRule="auto"/>
        <w:ind w:left="142" w:hanging="142"/>
        <w:rPr>
          <w:rFonts w:ascii="Times New Roman" w:hAnsi="Times New Roman" w:cs="Times New Roman"/>
          <w:sz w:val="24"/>
          <w:szCs w:val="24"/>
        </w:rPr>
      </w:pPr>
      <w:r>
        <w:rPr>
          <w:rFonts w:ascii="Times New Roman" w:hAnsi="Times New Roman" w:cs="Times New Roman"/>
          <w:sz w:val="24"/>
          <w:szCs w:val="24"/>
          <w:vertAlign w:val="superscript"/>
        </w:rPr>
        <w:t>3</w:t>
      </w:r>
      <w:r w:rsidRPr="007A1C6F">
        <w:rPr>
          <w:rFonts w:ascii="Times New Roman" w:hAnsi="Times New Roman" w:cs="Times New Roman"/>
          <w:sz w:val="24"/>
          <w:szCs w:val="24"/>
        </w:rPr>
        <w:t xml:space="preserve">Small Animal Teaching Hospital, SVM, CBAS, University of Ghana, </w:t>
      </w:r>
      <w:proofErr w:type="spellStart"/>
      <w:r w:rsidRPr="007A1C6F">
        <w:rPr>
          <w:rFonts w:ascii="Times New Roman" w:hAnsi="Times New Roman" w:cs="Times New Roman"/>
          <w:sz w:val="24"/>
          <w:szCs w:val="24"/>
        </w:rPr>
        <w:t>Legon</w:t>
      </w:r>
      <w:proofErr w:type="spellEnd"/>
      <w:r w:rsidRPr="007A1C6F">
        <w:rPr>
          <w:rFonts w:ascii="Times New Roman" w:hAnsi="Times New Roman" w:cs="Times New Roman"/>
          <w:sz w:val="24"/>
          <w:szCs w:val="24"/>
        </w:rPr>
        <w:t>, Accra, Ghana</w:t>
      </w:r>
    </w:p>
    <w:p w:rsidR="005434B2" w:rsidRPr="007A1C6F" w:rsidRDefault="005434B2" w:rsidP="005434B2">
      <w:pPr>
        <w:spacing w:after="0" w:line="240" w:lineRule="auto"/>
        <w:ind w:left="142" w:hanging="142"/>
        <w:rPr>
          <w:rFonts w:ascii="Times New Roman" w:hAnsi="Times New Roman" w:cs="Times New Roman"/>
          <w:sz w:val="24"/>
          <w:szCs w:val="24"/>
        </w:rPr>
      </w:pPr>
      <w:r>
        <w:rPr>
          <w:rFonts w:ascii="Times New Roman" w:hAnsi="Times New Roman" w:cs="Times New Roman"/>
          <w:sz w:val="24"/>
          <w:szCs w:val="24"/>
          <w:vertAlign w:val="superscript"/>
        </w:rPr>
        <w:t>4</w:t>
      </w:r>
      <w:r w:rsidRPr="007A1C6F">
        <w:rPr>
          <w:rFonts w:ascii="Times New Roman" w:hAnsi="Times New Roman" w:cs="Times New Roman"/>
          <w:sz w:val="24"/>
          <w:szCs w:val="24"/>
        </w:rPr>
        <w:t xml:space="preserve">Department of Chemistry, School of Physical Sciences, </w:t>
      </w:r>
      <w:r>
        <w:rPr>
          <w:rFonts w:ascii="Times New Roman" w:hAnsi="Times New Roman" w:cs="Times New Roman"/>
          <w:sz w:val="24"/>
          <w:szCs w:val="24"/>
        </w:rPr>
        <w:t xml:space="preserve">College of Agriculture and Natural Sciences, </w:t>
      </w:r>
      <w:r w:rsidRPr="007A1C6F">
        <w:rPr>
          <w:rFonts w:ascii="Times New Roman" w:hAnsi="Times New Roman" w:cs="Times New Roman"/>
          <w:sz w:val="24"/>
          <w:szCs w:val="24"/>
        </w:rPr>
        <w:t>University of Cape Coast, Cape Coast, Ghana</w:t>
      </w:r>
    </w:p>
    <w:p w:rsidR="005434B2" w:rsidRPr="007A1C6F" w:rsidRDefault="005434B2" w:rsidP="005434B2">
      <w:pPr>
        <w:spacing w:after="0" w:line="240" w:lineRule="auto"/>
        <w:ind w:left="142" w:hanging="142"/>
        <w:rPr>
          <w:rFonts w:ascii="Times New Roman" w:hAnsi="Times New Roman" w:cs="Times New Roman"/>
          <w:sz w:val="24"/>
          <w:szCs w:val="24"/>
        </w:rPr>
      </w:pPr>
      <w:r>
        <w:rPr>
          <w:rFonts w:ascii="Times New Roman" w:hAnsi="Times New Roman" w:cs="Times New Roman"/>
          <w:sz w:val="24"/>
          <w:szCs w:val="24"/>
          <w:vertAlign w:val="superscript"/>
        </w:rPr>
        <w:t>5</w:t>
      </w:r>
      <w:r w:rsidRPr="007A1C6F">
        <w:rPr>
          <w:rFonts w:ascii="Times New Roman" w:hAnsi="Times New Roman" w:cs="Times New Roman"/>
          <w:sz w:val="24"/>
          <w:szCs w:val="24"/>
        </w:rPr>
        <w:t xml:space="preserve">Department of Epidemiology, Noguchi Memorial Institute for Medical Research, College of Health Sciences, University of Ghana, </w:t>
      </w:r>
      <w:proofErr w:type="spellStart"/>
      <w:r w:rsidRPr="007A1C6F">
        <w:rPr>
          <w:rFonts w:ascii="Times New Roman" w:hAnsi="Times New Roman" w:cs="Times New Roman"/>
          <w:sz w:val="24"/>
          <w:szCs w:val="24"/>
        </w:rPr>
        <w:t>Legon</w:t>
      </w:r>
      <w:proofErr w:type="spellEnd"/>
      <w:r w:rsidRPr="007A1C6F">
        <w:rPr>
          <w:rFonts w:ascii="Times New Roman" w:hAnsi="Times New Roman" w:cs="Times New Roman"/>
          <w:sz w:val="24"/>
          <w:szCs w:val="24"/>
        </w:rPr>
        <w:t>, Accra, Ghana</w:t>
      </w:r>
    </w:p>
    <w:p w:rsidR="005434B2" w:rsidRPr="007A1C6F" w:rsidRDefault="005434B2" w:rsidP="005434B2">
      <w:pPr>
        <w:spacing w:after="0" w:line="240" w:lineRule="auto"/>
        <w:ind w:left="142" w:hanging="142"/>
        <w:rPr>
          <w:rFonts w:ascii="Times New Roman" w:hAnsi="Times New Roman" w:cs="Times New Roman"/>
          <w:sz w:val="24"/>
          <w:szCs w:val="24"/>
        </w:rPr>
      </w:pPr>
      <w:r>
        <w:rPr>
          <w:rFonts w:ascii="Times New Roman" w:hAnsi="Times New Roman" w:cs="Times New Roman"/>
          <w:sz w:val="24"/>
          <w:szCs w:val="24"/>
          <w:vertAlign w:val="superscript"/>
        </w:rPr>
        <w:t>6</w:t>
      </w:r>
      <w:r w:rsidRPr="007A1C6F">
        <w:rPr>
          <w:rFonts w:ascii="Times New Roman" w:hAnsi="Times New Roman" w:cs="Times New Roman"/>
          <w:sz w:val="24"/>
          <w:szCs w:val="24"/>
        </w:rPr>
        <w:t xml:space="preserve">Department of Clinical Pathology, Noguchi Memorial Institute for Medical Research, College of Health Sciences, University of Ghana, </w:t>
      </w:r>
      <w:proofErr w:type="spellStart"/>
      <w:r w:rsidRPr="007A1C6F">
        <w:rPr>
          <w:rFonts w:ascii="Times New Roman" w:hAnsi="Times New Roman" w:cs="Times New Roman"/>
          <w:sz w:val="24"/>
          <w:szCs w:val="24"/>
        </w:rPr>
        <w:t>Legon</w:t>
      </w:r>
      <w:proofErr w:type="spellEnd"/>
      <w:r w:rsidRPr="007A1C6F">
        <w:rPr>
          <w:rFonts w:ascii="Times New Roman" w:hAnsi="Times New Roman" w:cs="Times New Roman"/>
          <w:sz w:val="24"/>
          <w:szCs w:val="24"/>
        </w:rPr>
        <w:t>, Accra, Ghana</w:t>
      </w:r>
    </w:p>
    <w:bookmarkEnd w:id="1"/>
    <w:p w:rsidR="00B8023F" w:rsidRDefault="00B8023F" w:rsidP="005434B2">
      <w:pPr>
        <w:rPr>
          <w:rFonts w:ascii="Times New Roman" w:hAnsi="Times New Roman" w:cs="Times New Roman"/>
          <w:sz w:val="24"/>
          <w:szCs w:val="24"/>
          <w:lang w:val="en-GB"/>
        </w:rPr>
      </w:pPr>
    </w:p>
    <w:p w:rsidR="000A1AF4" w:rsidRPr="00327E5A" w:rsidRDefault="00AC171B" w:rsidP="005434B2">
      <w:pPr>
        <w:rPr>
          <w:rFonts w:ascii="Times New Roman" w:hAnsi="Times New Roman" w:cs="Times New Roman"/>
          <w:b/>
          <w:sz w:val="24"/>
          <w:szCs w:val="24"/>
          <w:lang w:val="en-GB"/>
        </w:rPr>
      </w:pPr>
      <w:r w:rsidRPr="00327E5A">
        <w:rPr>
          <w:rFonts w:ascii="Times New Roman" w:hAnsi="Times New Roman" w:cs="Times New Roman"/>
          <w:b/>
          <w:sz w:val="24"/>
          <w:szCs w:val="24"/>
          <w:lang w:val="en-GB"/>
        </w:rPr>
        <w:t>Introduction</w:t>
      </w:r>
    </w:p>
    <w:p w:rsidR="00AC171B" w:rsidRDefault="00AC171B" w:rsidP="007227B2">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Effective treatment of malaria greatly depends on the ability of the drug to act at a specific stage of the parasite developmental stages.  Fractions of crude extract may exhibit variety of activities and however it is imperative to study the effects of these fractions on the parasite to </w:t>
      </w:r>
      <w:r w:rsidR="007227B2">
        <w:rPr>
          <w:rFonts w:ascii="Times New Roman" w:hAnsi="Times New Roman" w:cs="Times New Roman"/>
          <w:sz w:val="24"/>
          <w:szCs w:val="24"/>
          <w:lang w:val="en-GB"/>
        </w:rPr>
        <w:t xml:space="preserve">enhance </w:t>
      </w:r>
      <w:r w:rsidR="007227B2" w:rsidRPr="007227B2">
        <w:rPr>
          <w:rFonts w:ascii="Times New Roman" w:hAnsi="Times New Roman" w:cs="Times New Roman"/>
          <w:sz w:val="24"/>
          <w:szCs w:val="24"/>
          <w:lang w:val="en-GB"/>
        </w:rPr>
        <w:t xml:space="preserve">discovery and development of new </w:t>
      </w:r>
      <w:r w:rsidR="007227B2">
        <w:rPr>
          <w:rFonts w:ascii="Times New Roman" w:hAnsi="Times New Roman" w:cs="Times New Roman"/>
          <w:sz w:val="24"/>
          <w:szCs w:val="24"/>
          <w:lang w:val="en-GB"/>
        </w:rPr>
        <w:t>antimalarial</w:t>
      </w:r>
      <w:r w:rsidR="007227B2" w:rsidRPr="007227B2">
        <w:rPr>
          <w:rFonts w:ascii="Times New Roman" w:hAnsi="Times New Roman" w:cs="Times New Roman"/>
          <w:sz w:val="24"/>
          <w:szCs w:val="24"/>
          <w:lang w:val="en-GB"/>
        </w:rPr>
        <w:t>.</w:t>
      </w:r>
      <w:r w:rsidR="00327E5A">
        <w:rPr>
          <w:rFonts w:ascii="Times New Roman" w:hAnsi="Times New Roman" w:cs="Times New Roman"/>
          <w:sz w:val="24"/>
          <w:szCs w:val="24"/>
          <w:lang w:val="en-GB"/>
        </w:rPr>
        <w:t xml:space="preserve"> The elucidation of fraction of leaf alkaloidal extract is crucial and data is presented here.   </w:t>
      </w:r>
    </w:p>
    <w:p w:rsidR="000A1AF4" w:rsidRDefault="000A1AF4" w:rsidP="000A1AF4">
      <w:pPr>
        <w:pStyle w:val="NormalWeb"/>
        <w:jc w:val="both"/>
        <w:rPr>
          <w:noProof/>
        </w:rPr>
      </w:pPr>
    </w:p>
    <w:p w:rsidR="000A1AF4" w:rsidRPr="00167B98" w:rsidRDefault="000A1AF4" w:rsidP="000A1AF4">
      <w:pPr>
        <w:pStyle w:val="NormalWeb"/>
        <w:jc w:val="both"/>
        <w:rPr>
          <w:noProof/>
        </w:rPr>
      </w:pPr>
      <w:r>
        <w:rPr>
          <w:noProof/>
          <w:lang w:val="en-US" w:eastAsia="en-US"/>
        </w:rPr>
        <w:drawing>
          <wp:inline distT="0" distB="0" distL="0" distR="0" wp14:anchorId="2552F445" wp14:editId="7A71C82A">
            <wp:extent cx="2926080" cy="1786255"/>
            <wp:effectExtent l="0" t="0" r="7620" b="4445"/>
            <wp:docPr id="530575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6080" cy="1786255"/>
                    </a:xfrm>
                    <a:prstGeom prst="rect">
                      <a:avLst/>
                    </a:prstGeom>
                    <a:noFill/>
                  </pic:spPr>
                </pic:pic>
              </a:graphicData>
            </a:graphic>
          </wp:inline>
        </w:drawing>
      </w:r>
    </w:p>
    <w:p w:rsidR="000A1AF4" w:rsidRPr="0064043D" w:rsidRDefault="000A1AF4" w:rsidP="000A1AF4">
      <w:pPr>
        <w:pStyle w:val="NormalWeb"/>
        <w:jc w:val="both"/>
        <w:rPr>
          <w:color w:val="252525"/>
        </w:rPr>
      </w:pPr>
      <w:r>
        <w:rPr>
          <w:b/>
          <w:bCs/>
          <w:color w:val="252525"/>
        </w:rPr>
        <w:lastRenderedPageBreak/>
        <w:t xml:space="preserve">Fig S1: </w:t>
      </w:r>
      <w:r>
        <w:rPr>
          <w:color w:val="252525"/>
        </w:rPr>
        <w:t>W</w:t>
      </w:r>
      <w:r w:rsidRPr="00494CEB">
        <w:rPr>
          <w:color w:val="252525"/>
        </w:rPr>
        <w:t>hite chalky to colourless crystal</w:t>
      </w:r>
      <w:r>
        <w:rPr>
          <w:b/>
          <w:bCs/>
          <w:color w:val="252525"/>
        </w:rPr>
        <w:t xml:space="preserve"> </w:t>
      </w:r>
      <w:r w:rsidRPr="00494CEB">
        <w:rPr>
          <w:color w:val="252525"/>
        </w:rPr>
        <w:t>of</w:t>
      </w:r>
      <w:r>
        <w:rPr>
          <w:b/>
          <w:bCs/>
          <w:color w:val="252525"/>
        </w:rPr>
        <w:t xml:space="preserve"> </w:t>
      </w:r>
      <w:r w:rsidRPr="00494CEB">
        <w:rPr>
          <w:i/>
          <w:iCs/>
          <w:color w:val="252525"/>
        </w:rPr>
        <w:t>A</w:t>
      </w:r>
      <w:r>
        <w:rPr>
          <w:i/>
          <w:iCs/>
          <w:color w:val="252525"/>
        </w:rPr>
        <w:t>.</w:t>
      </w:r>
      <w:r w:rsidRPr="00494CEB">
        <w:rPr>
          <w:i/>
          <w:iCs/>
          <w:color w:val="252525"/>
        </w:rPr>
        <w:t xml:space="preserve"> </w:t>
      </w:r>
      <w:proofErr w:type="spellStart"/>
      <w:r w:rsidRPr="00494CEB">
        <w:rPr>
          <w:i/>
          <w:iCs/>
          <w:color w:val="252525"/>
        </w:rPr>
        <w:t>africana</w:t>
      </w:r>
      <w:proofErr w:type="spellEnd"/>
      <w:r w:rsidR="00366F74">
        <w:rPr>
          <w:color w:val="252525"/>
        </w:rPr>
        <w:t xml:space="preserve"> alkaloid</w:t>
      </w:r>
      <w:r>
        <w:rPr>
          <w:color w:val="252525"/>
        </w:rPr>
        <w:t xml:space="preserve"> (AAQ1) fraction</w:t>
      </w:r>
      <w:r w:rsidRPr="0046238F">
        <w:t xml:space="preserve"> </w:t>
      </w:r>
      <w:r>
        <w:t>(Hexane/CHCl</w:t>
      </w:r>
      <w:r w:rsidRPr="00213DC8">
        <w:rPr>
          <w:vertAlign w:val="subscript"/>
        </w:rPr>
        <w:t>3</w:t>
      </w:r>
      <w:r>
        <w:t xml:space="preserve">) </w:t>
      </w:r>
    </w:p>
    <w:p w:rsidR="009E1654" w:rsidRPr="00CB7A58" w:rsidRDefault="009E1654" w:rsidP="009E1654">
      <w:pPr>
        <w:pStyle w:val="NormalWeb"/>
        <w:jc w:val="both"/>
        <w:rPr>
          <w:bCs/>
        </w:rPr>
      </w:pPr>
    </w:p>
    <w:p w:rsidR="009E1654" w:rsidRDefault="009E1654" w:rsidP="009E1654">
      <w:pPr>
        <w:pStyle w:val="root-block-node"/>
        <w:jc w:val="both"/>
      </w:pPr>
      <w:r>
        <w:rPr>
          <w:noProof/>
          <w:lang w:val="en-US" w:eastAsia="en-US"/>
        </w:rPr>
        <w:drawing>
          <wp:inline distT="0" distB="0" distL="0" distR="0" wp14:anchorId="7A18EFEF" wp14:editId="29B9AD9E">
            <wp:extent cx="5731510" cy="1878965"/>
            <wp:effectExtent l="0" t="0" r="2540" b="6985"/>
            <wp:docPr id="29514268" name="Picture 29514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980119" name=""/>
                    <pic:cNvPicPr/>
                  </pic:nvPicPr>
                  <pic:blipFill>
                    <a:blip r:embed="rId9"/>
                    <a:stretch>
                      <a:fillRect/>
                    </a:stretch>
                  </pic:blipFill>
                  <pic:spPr>
                    <a:xfrm>
                      <a:off x="0" y="0"/>
                      <a:ext cx="5731510" cy="1878965"/>
                    </a:xfrm>
                    <a:prstGeom prst="rect">
                      <a:avLst/>
                    </a:prstGeom>
                  </pic:spPr>
                </pic:pic>
              </a:graphicData>
            </a:graphic>
          </wp:inline>
        </w:drawing>
      </w:r>
    </w:p>
    <w:p w:rsidR="009E1654" w:rsidRDefault="009E1654" w:rsidP="009E1654">
      <w:pPr>
        <w:pStyle w:val="root-block-node"/>
        <w:spacing w:before="0" w:beforeAutospacing="0" w:after="0" w:afterAutospacing="0"/>
        <w:jc w:val="both"/>
      </w:pPr>
      <w:bookmarkStart w:id="2" w:name="_Hlk110286347"/>
      <w:r w:rsidRPr="00F74B3A">
        <w:rPr>
          <w:b/>
          <w:bCs/>
          <w:color w:val="000000" w:themeColor="text1"/>
        </w:rPr>
        <w:t>Figure S</w:t>
      </w:r>
      <w:r w:rsidR="00F74B3A" w:rsidRPr="00F74B3A">
        <w:rPr>
          <w:b/>
          <w:bCs/>
          <w:color w:val="000000" w:themeColor="text1"/>
        </w:rPr>
        <w:t>2</w:t>
      </w:r>
      <w:r>
        <w:t xml:space="preserve">: </w:t>
      </w:r>
      <w:r>
        <w:rPr>
          <w:rStyle w:val="red-underline"/>
        </w:rPr>
        <w:t>GC-MS</w:t>
      </w:r>
      <w:r>
        <w:t xml:space="preserve"> profile of AAA1 of </w:t>
      </w:r>
      <w:r>
        <w:rPr>
          <w:i/>
          <w:iCs/>
        </w:rPr>
        <w:t xml:space="preserve">A. </w:t>
      </w:r>
      <w:proofErr w:type="spellStart"/>
      <w:r>
        <w:rPr>
          <w:i/>
          <w:iCs/>
        </w:rPr>
        <w:t>africana</w:t>
      </w:r>
      <w:proofErr w:type="spellEnd"/>
      <w:r>
        <w:t xml:space="preserve"> shows the retention time (min) of the compounds on the X-axis, and the Y-axis represents the percentage (%) of peak area</w:t>
      </w:r>
      <w:bookmarkEnd w:id="2"/>
      <w:r>
        <w:t>.</w:t>
      </w:r>
    </w:p>
    <w:p w:rsidR="009E1654" w:rsidRDefault="009E1654" w:rsidP="009E1654">
      <w:pPr>
        <w:pStyle w:val="root-block-node"/>
        <w:jc w:val="both"/>
      </w:pPr>
      <w:r>
        <w:rPr>
          <w:noProof/>
          <w:lang w:val="en-US" w:eastAsia="en-US"/>
        </w:rPr>
        <w:drawing>
          <wp:inline distT="0" distB="0" distL="0" distR="0" wp14:anchorId="534661BC" wp14:editId="4E20533F">
            <wp:extent cx="5648325" cy="1933575"/>
            <wp:effectExtent l="0" t="0" r="9525" b="9525"/>
            <wp:docPr id="274856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856360" name=""/>
                    <pic:cNvPicPr/>
                  </pic:nvPicPr>
                  <pic:blipFill>
                    <a:blip r:embed="rId10"/>
                    <a:stretch>
                      <a:fillRect/>
                    </a:stretch>
                  </pic:blipFill>
                  <pic:spPr>
                    <a:xfrm>
                      <a:off x="0" y="0"/>
                      <a:ext cx="5648325" cy="1933575"/>
                    </a:xfrm>
                    <a:prstGeom prst="rect">
                      <a:avLst/>
                    </a:prstGeom>
                  </pic:spPr>
                </pic:pic>
              </a:graphicData>
            </a:graphic>
          </wp:inline>
        </w:drawing>
      </w:r>
    </w:p>
    <w:p w:rsidR="009E1654" w:rsidRDefault="009E1654" w:rsidP="009E1654">
      <w:pPr>
        <w:pStyle w:val="NormalWeb"/>
        <w:jc w:val="both"/>
        <w:rPr>
          <w:b/>
          <w:bCs/>
          <w:color w:val="252525"/>
        </w:rPr>
      </w:pPr>
      <w:r w:rsidRPr="00F74B3A">
        <w:rPr>
          <w:color w:val="000000" w:themeColor="text1"/>
        </w:rPr>
        <w:t>Figure S</w:t>
      </w:r>
      <w:r w:rsidR="00F74B3A" w:rsidRPr="00F74B3A">
        <w:rPr>
          <w:color w:val="000000" w:themeColor="text1"/>
        </w:rPr>
        <w:t>3</w:t>
      </w:r>
      <w:r>
        <w:t xml:space="preserve">: </w:t>
      </w:r>
      <w:r>
        <w:rPr>
          <w:rStyle w:val="red-underline"/>
        </w:rPr>
        <w:t>GC-MS</w:t>
      </w:r>
      <w:r>
        <w:t xml:space="preserve"> profile of AAQ1 of </w:t>
      </w:r>
      <w:r>
        <w:rPr>
          <w:i/>
          <w:iCs/>
        </w:rPr>
        <w:t xml:space="preserve">A. </w:t>
      </w:r>
      <w:proofErr w:type="spellStart"/>
      <w:r>
        <w:rPr>
          <w:i/>
          <w:iCs/>
        </w:rPr>
        <w:t>africana</w:t>
      </w:r>
      <w:proofErr w:type="spellEnd"/>
      <w:r>
        <w:t xml:space="preserve"> shows the retention time (min) of the compounds on the X-axis, and the Y-axis represents the percentage (%) of peak area</w:t>
      </w:r>
    </w:p>
    <w:p w:rsidR="009E1654" w:rsidRDefault="009E1654" w:rsidP="009E1654">
      <w:pPr>
        <w:pStyle w:val="root-block-node"/>
        <w:jc w:val="both"/>
      </w:pPr>
      <w:r>
        <w:rPr>
          <w:noProof/>
          <w:lang w:val="en-US" w:eastAsia="en-US"/>
        </w:rPr>
        <w:drawing>
          <wp:inline distT="0" distB="0" distL="0" distR="0" wp14:anchorId="49266B95" wp14:editId="61FA08D8">
            <wp:extent cx="5638800" cy="1933575"/>
            <wp:effectExtent l="0" t="0" r="0" b="9525"/>
            <wp:docPr id="945808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808050" name=""/>
                    <pic:cNvPicPr/>
                  </pic:nvPicPr>
                  <pic:blipFill>
                    <a:blip r:embed="rId11"/>
                    <a:stretch>
                      <a:fillRect/>
                    </a:stretch>
                  </pic:blipFill>
                  <pic:spPr>
                    <a:xfrm>
                      <a:off x="0" y="0"/>
                      <a:ext cx="5638800" cy="1933575"/>
                    </a:xfrm>
                    <a:prstGeom prst="rect">
                      <a:avLst/>
                    </a:prstGeom>
                  </pic:spPr>
                </pic:pic>
              </a:graphicData>
            </a:graphic>
          </wp:inline>
        </w:drawing>
      </w:r>
    </w:p>
    <w:p w:rsidR="009E1654" w:rsidRDefault="009E1654" w:rsidP="009E1654">
      <w:pPr>
        <w:pStyle w:val="NormalWeb"/>
        <w:jc w:val="both"/>
      </w:pPr>
      <w:r w:rsidRPr="00F74B3A">
        <w:rPr>
          <w:b/>
          <w:bCs/>
          <w:color w:val="000000" w:themeColor="text1"/>
        </w:rPr>
        <w:lastRenderedPageBreak/>
        <w:t>Figure S</w:t>
      </w:r>
      <w:r w:rsidR="00F74B3A" w:rsidRPr="00F74B3A">
        <w:rPr>
          <w:b/>
          <w:bCs/>
          <w:color w:val="000000" w:themeColor="text1"/>
        </w:rPr>
        <w:t>4</w:t>
      </w:r>
      <w:r w:rsidRPr="00F74B3A">
        <w:rPr>
          <w:color w:val="000000" w:themeColor="text1"/>
        </w:rPr>
        <w:t xml:space="preserve">: </w:t>
      </w:r>
      <w:r>
        <w:rPr>
          <w:rStyle w:val="red-underline"/>
        </w:rPr>
        <w:t>GC-MS</w:t>
      </w:r>
      <w:r>
        <w:t xml:space="preserve"> profile of AAQ2 of </w:t>
      </w:r>
      <w:r>
        <w:rPr>
          <w:i/>
          <w:iCs/>
        </w:rPr>
        <w:t xml:space="preserve">A. </w:t>
      </w:r>
      <w:proofErr w:type="spellStart"/>
      <w:r>
        <w:rPr>
          <w:i/>
          <w:iCs/>
        </w:rPr>
        <w:t>africana</w:t>
      </w:r>
      <w:proofErr w:type="spellEnd"/>
      <w:r>
        <w:t xml:space="preserve"> shows the retention time (min) of the compounds on the X-axis, and the Y-axis represents the percentage (%) of peak area.</w:t>
      </w:r>
    </w:p>
    <w:p w:rsidR="009E1654" w:rsidRPr="004D25D9" w:rsidRDefault="009E1654" w:rsidP="009E1654">
      <w:pPr>
        <w:pStyle w:val="NormalWeb"/>
        <w:jc w:val="both"/>
        <w:rPr>
          <w:b/>
          <w:bCs/>
          <w:color w:val="252525"/>
        </w:rPr>
      </w:pPr>
    </w:p>
    <w:p w:rsidR="009E1654" w:rsidRPr="00252619" w:rsidRDefault="009E1654" w:rsidP="009E1654">
      <w:pPr>
        <w:pStyle w:val="root-block-node"/>
        <w:jc w:val="both"/>
      </w:pPr>
      <w:r w:rsidRPr="00F74B3A">
        <w:rPr>
          <w:b/>
          <w:color w:val="000000" w:themeColor="text1"/>
        </w:rPr>
        <w:t>Table S1</w:t>
      </w:r>
      <w:r>
        <w:t xml:space="preserve">: GC-MS profiling of </w:t>
      </w:r>
      <w:proofErr w:type="spellStart"/>
      <w:r>
        <w:t>phytocompounds</w:t>
      </w:r>
      <w:proofErr w:type="spellEnd"/>
      <w:r>
        <w:t xml:space="preserve"> in solvent fraction AAA1 of the alkaloidal extract of </w:t>
      </w:r>
      <w:r w:rsidRPr="00252619">
        <w:rPr>
          <w:i/>
          <w:iCs/>
        </w:rPr>
        <w:t>A</w:t>
      </w:r>
      <w:r>
        <w:t>.</w:t>
      </w:r>
      <w:r>
        <w:rPr>
          <w:i/>
          <w:iCs/>
        </w:rPr>
        <w:t xml:space="preserve"> </w:t>
      </w:r>
      <w:proofErr w:type="spellStart"/>
      <w:r>
        <w:rPr>
          <w:i/>
          <w:iCs/>
        </w:rPr>
        <w:t>africana</w:t>
      </w:r>
      <w:proofErr w:type="spellEnd"/>
      <w:r>
        <w:t xml:space="preserve"> leaves</w:t>
      </w:r>
    </w:p>
    <w:tbl>
      <w:tblPr>
        <w:tblStyle w:val="GridTable1Light-Accent51"/>
        <w:tblW w:w="0" w:type="auto"/>
        <w:tblInd w:w="-431" w:type="dxa"/>
        <w:tblLayout w:type="fixed"/>
        <w:tblLook w:val="04A0" w:firstRow="1" w:lastRow="0" w:firstColumn="1" w:lastColumn="0" w:noHBand="0" w:noVBand="1"/>
      </w:tblPr>
      <w:tblGrid>
        <w:gridCol w:w="1277"/>
        <w:gridCol w:w="2410"/>
        <w:gridCol w:w="1426"/>
        <w:gridCol w:w="1968"/>
        <w:gridCol w:w="1000"/>
        <w:gridCol w:w="1366"/>
      </w:tblGrid>
      <w:tr w:rsidR="009E1654" w:rsidRPr="002E44ED" w:rsidTr="00366F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sz w:val="24"/>
                <w:szCs w:val="24"/>
              </w:rPr>
            </w:pPr>
            <w:r w:rsidRPr="002E44ED">
              <w:rPr>
                <w:rFonts w:ascii="Times New Roman" w:hAnsi="Times New Roman" w:cs="Times New Roman"/>
                <w:sz w:val="24"/>
                <w:szCs w:val="24"/>
              </w:rPr>
              <w:t>RT/min</w:t>
            </w:r>
          </w:p>
        </w:tc>
        <w:tc>
          <w:tcPr>
            <w:tcW w:w="2410" w:type="dxa"/>
          </w:tcPr>
          <w:p w:rsidR="009E1654" w:rsidRPr="002E44ED" w:rsidRDefault="009E1654" w:rsidP="00366F1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Name of compound</w:t>
            </w:r>
          </w:p>
        </w:tc>
        <w:tc>
          <w:tcPr>
            <w:tcW w:w="1426" w:type="dxa"/>
          </w:tcPr>
          <w:p w:rsidR="009E1654" w:rsidRPr="002E44ED" w:rsidRDefault="009E1654" w:rsidP="00366F1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MF</w:t>
            </w:r>
          </w:p>
        </w:tc>
        <w:tc>
          <w:tcPr>
            <w:tcW w:w="1968" w:type="dxa"/>
          </w:tcPr>
          <w:p w:rsidR="009E1654" w:rsidRPr="002E44ED" w:rsidRDefault="009E1654" w:rsidP="00366F1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MS</w:t>
            </w:r>
          </w:p>
        </w:tc>
        <w:tc>
          <w:tcPr>
            <w:tcW w:w="1000" w:type="dxa"/>
          </w:tcPr>
          <w:p w:rsidR="009E1654" w:rsidRPr="002E44ED" w:rsidRDefault="009E1654" w:rsidP="00366F1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 xml:space="preserve">MW </w:t>
            </w:r>
            <w:r>
              <w:rPr>
                <w:rFonts w:ascii="Times New Roman" w:hAnsi="Times New Roman" w:cs="Times New Roman"/>
                <w:sz w:val="24"/>
                <w:szCs w:val="24"/>
              </w:rPr>
              <w:t>(</w:t>
            </w:r>
            <w:r w:rsidRPr="002E44ED">
              <w:rPr>
                <w:rFonts w:ascii="Times New Roman" w:hAnsi="Times New Roman" w:cs="Times New Roman"/>
                <w:sz w:val="24"/>
                <w:szCs w:val="24"/>
              </w:rPr>
              <w:t>g/</w:t>
            </w:r>
            <w:proofErr w:type="spellStart"/>
            <w:r w:rsidRPr="002E44ED">
              <w:rPr>
                <w:rFonts w:ascii="Times New Roman" w:hAnsi="Times New Roman" w:cs="Times New Roman"/>
                <w:sz w:val="24"/>
                <w:szCs w:val="24"/>
              </w:rPr>
              <w:t>mol</w:t>
            </w:r>
            <w:proofErr w:type="spellEnd"/>
            <w:r>
              <w:rPr>
                <w:rFonts w:ascii="Times New Roman" w:hAnsi="Times New Roman" w:cs="Times New Roman"/>
                <w:sz w:val="24"/>
                <w:szCs w:val="24"/>
              </w:rPr>
              <w:t>)</w:t>
            </w:r>
          </w:p>
        </w:tc>
        <w:tc>
          <w:tcPr>
            <w:tcW w:w="1366" w:type="dxa"/>
          </w:tcPr>
          <w:p w:rsidR="009E1654" w:rsidRPr="002E44ED" w:rsidRDefault="009E1654" w:rsidP="00366F1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Peak area (%)</w:t>
            </w:r>
          </w:p>
        </w:tc>
      </w:tr>
      <w:tr w:rsidR="009E1654" w:rsidRPr="002E44ED" w:rsidTr="00366F1F">
        <w:trPr>
          <w:trHeight w:val="837"/>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 xml:space="preserve">9.103 </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 xml:space="preserve">trans </w:t>
            </w:r>
            <w:proofErr w:type="spellStart"/>
            <w:r w:rsidRPr="002E44ED">
              <w:rPr>
                <w:rFonts w:ascii="Times New Roman" w:hAnsi="Times New Roman" w:cs="Times New Roman"/>
                <w:sz w:val="24"/>
                <w:szCs w:val="24"/>
              </w:rPr>
              <w:t>Cinnamic</w:t>
            </w:r>
            <w:proofErr w:type="spellEnd"/>
            <w:r w:rsidRPr="002E44ED">
              <w:rPr>
                <w:rFonts w:ascii="Times New Roman" w:hAnsi="Times New Roman" w:cs="Times New Roman"/>
                <w:sz w:val="24"/>
                <w:szCs w:val="24"/>
              </w:rPr>
              <w:t xml:space="preserve"> acid amide</w:t>
            </w:r>
          </w:p>
        </w:tc>
        <w:tc>
          <w:tcPr>
            <w:tcW w:w="1426" w:type="dxa"/>
            <w:vAlign w:val="center"/>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C</w:t>
            </w:r>
            <w:r w:rsidRPr="002E44ED">
              <w:rPr>
                <w:rFonts w:ascii="Times New Roman" w:hAnsi="Times New Roman" w:cs="Times New Roman"/>
                <w:sz w:val="24"/>
                <w:szCs w:val="24"/>
                <w:vertAlign w:val="subscript"/>
              </w:rPr>
              <w:t>9</w:t>
            </w:r>
            <w:r w:rsidRPr="002E44ED">
              <w:rPr>
                <w:rFonts w:ascii="Times New Roman" w:hAnsi="Times New Roman" w:cs="Times New Roman"/>
                <w:sz w:val="24"/>
                <w:szCs w:val="24"/>
              </w:rPr>
              <w:t>H</w:t>
            </w:r>
            <w:r w:rsidRPr="002E44ED">
              <w:rPr>
                <w:rFonts w:ascii="Times New Roman" w:hAnsi="Times New Roman" w:cs="Times New Roman"/>
                <w:sz w:val="24"/>
                <w:szCs w:val="24"/>
                <w:vertAlign w:val="subscript"/>
              </w:rPr>
              <w:t>9</w:t>
            </w:r>
            <w:r w:rsidRPr="002E44ED">
              <w:rPr>
                <w:rFonts w:ascii="Times New Roman" w:hAnsi="Times New Roman" w:cs="Times New Roman"/>
                <w:sz w:val="24"/>
                <w:szCs w:val="24"/>
              </w:rPr>
              <w:t>NO</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noProof/>
                <w:sz w:val="24"/>
                <w:szCs w:val="24"/>
              </w:rPr>
              <w:drawing>
                <wp:inline distT="0" distB="0" distL="0" distR="0" wp14:anchorId="50323EE1" wp14:editId="32A3139B">
                  <wp:extent cx="1134110" cy="496711"/>
                  <wp:effectExtent l="0" t="0" r="8890" b="0"/>
                  <wp:docPr id="1267656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656977" name=""/>
                          <pic:cNvPicPr/>
                        </pic:nvPicPr>
                        <pic:blipFill>
                          <a:blip r:embed="rId12"/>
                          <a:stretch>
                            <a:fillRect/>
                          </a:stretch>
                        </pic:blipFill>
                        <pic:spPr>
                          <a:xfrm>
                            <a:off x="0" y="0"/>
                            <a:ext cx="1162850" cy="509299"/>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color w:val="212121"/>
                <w:sz w:val="24"/>
                <w:szCs w:val="24"/>
                <w:shd w:val="clear" w:color="auto" w:fill="FFFFFF"/>
              </w:rPr>
              <w:t>147.17</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1.43</w:t>
            </w:r>
          </w:p>
        </w:tc>
      </w:tr>
      <w:tr w:rsidR="009E1654" w:rsidRPr="002E44ED" w:rsidTr="00366F1F">
        <w:trPr>
          <w:trHeight w:val="1017"/>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11.604</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1-[3-(2,6,6-Trimethyl-cyclohex-2-enyl)-4,5-dihydro-3H-pyrazol-4-yl]-ethano</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C</w:t>
            </w:r>
            <w:r w:rsidRPr="002E44ED">
              <w:rPr>
                <w:rFonts w:ascii="Times New Roman" w:hAnsi="Times New Roman" w:cs="Times New Roman"/>
                <w:sz w:val="24"/>
                <w:szCs w:val="24"/>
                <w:vertAlign w:val="subscript"/>
              </w:rPr>
              <w:t>14</w:t>
            </w:r>
            <w:r w:rsidRPr="002E44ED">
              <w:rPr>
                <w:rFonts w:ascii="Times New Roman" w:hAnsi="Times New Roman" w:cs="Times New Roman"/>
                <w:sz w:val="24"/>
                <w:szCs w:val="24"/>
              </w:rPr>
              <w:t>H</w:t>
            </w:r>
            <w:r w:rsidRPr="002E44ED">
              <w:rPr>
                <w:rFonts w:ascii="Times New Roman" w:hAnsi="Times New Roman" w:cs="Times New Roman"/>
                <w:sz w:val="24"/>
                <w:szCs w:val="24"/>
                <w:vertAlign w:val="subscript"/>
              </w:rPr>
              <w:t>22</w:t>
            </w:r>
            <w:r w:rsidRPr="002E44ED">
              <w:rPr>
                <w:rFonts w:ascii="Times New Roman" w:hAnsi="Times New Roman" w:cs="Times New Roman"/>
                <w:sz w:val="24"/>
                <w:szCs w:val="24"/>
              </w:rPr>
              <w:t>N</w:t>
            </w:r>
            <w:r w:rsidRPr="002E44ED">
              <w:rPr>
                <w:rFonts w:ascii="Times New Roman" w:hAnsi="Times New Roman" w:cs="Times New Roman"/>
                <w:sz w:val="24"/>
                <w:szCs w:val="24"/>
                <w:vertAlign w:val="subscript"/>
              </w:rPr>
              <w:t>2</w:t>
            </w:r>
            <w:r w:rsidRPr="002E44ED">
              <w:rPr>
                <w:rFonts w:ascii="Times New Roman" w:hAnsi="Times New Roman" w:cs="Times New Roman"/>
                <w:sz w:val="24"/>
                <w:szCs w:val="24"/>
              </w:rPr>
              <w:t>O</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noProof/>
                <w:sz w:val="24"/>
                <w:szCs w:val="24"/>
              </w:rPr>
              <w:drawing>
                <wp:inline distT="0" distB="0" distL="0" distR="0" wp14:anchorId="3534014B" wp14:editId="272267E0">
                  <wp:extent cx="1134110" cy="664845"/>
                  <wp:effectExtent l="0" t="0" r="8890" b="1905"/>
                  <wp:docPr id="1057208331" name="Picture 1" descr="A structure of a chemical comp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208331" name="Picture 1" descr="A structure of a chemical compound&#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49785" cy="674034"/>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07C15">
              <w:rPr>
                <w:rFonts w:ascii="Times New Roman" w:hAnsi="Times New Roman" w:cs="Times New Roman"/>
                <w:color w:val="111827"/>
                <w:sz w:val="24"/>
                <w:szCs w:val="24"/>
                <w:shd w:val="clear" w:color="auto" w:fill="FFFFFF"/>
              </w:rPr>
              <w:t>234.34</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 xml:space="preserve">1.67 </w:t>
            </w:r>
          </w:p>
        </w:tc>
      </w:tr>
      <w:tr w:rsidR="009E1654" w:rsidRPr="002E44ED" w:rsidTr="00366F1F">
        <w:trPr>
          <w:trHeight w:val="1142"/>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12.804</w:t>
            </w:r>
          </w:p>
        </w:tc>
        <w:tc>
          <w:tcPr>
            <w:tcW w:w="2410" w:type="dxa"/>
          </w:tcPr>
          <w:p w:rsidR="009E1654"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8-Carbamoylquinoline</w:t>
            </w:r>
          </w:p>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C</w:t>
            </w:r>
            <w:r w:rsidRPr="002E44ED">
              <w:rPr>
                <w:rFonts w:ascii="Times New Roman" w:hAnsi="Times New Roman" w:cs="Times New Roman"/>
                <w:sz w:val="24"/>
                <w:szCs w:val="24"/>
                <w:vertAlign w:val="subscript"/>
              </w:rPr>
              <w:t>10</w:t>
            </w:r>
            <w:r w:rsidRPr="002E44ED">
              <w:rPr>
                <w:rFonts w:ascii="Times New Roman" w:hAnsi="Times New Roman" w:cs="Times New Roman"/>
                <w:sz w:val="24"/>
                <w:szCs w:val="24"/>
              </w:rPr>
              <w:t>H</w:t>
            </w:r>
            <w:r w:rsidRPr="002E44ED">
              <w:rPr>
                <w:rFonts w:ascii="Times New Roman" w:hAnsi="Times New Roman" w:cs="Times New Roman"/>
                <w:sz w:val="24"/>
                <w:szCs w:val="24"/>
                <w:vertAlign w:val="subscript"/>
              </w:rPr>
              <w:t>8</w:t>
            </w:r>
            <w:r w:rsidRPr="002E44ED">
              <w:rPr>
                <w:rFonts w:ascii="Times New Roman" w:hAnsi="Times New Roman" w:cs="Times New Roman"/>
                <w:sz w:val="24"/>
                <w:szCs w:val="24"/>
              </w:rPr>
              <w:t>N</w:t>
            </w:r>
            <w:r w:rsidRPr="002E44ED">
              <w:rPr>
                <w:rFonts w:ascii="Times New Roman" w:hAnsi="Times New Roman" w:cs="Times New Roman"/>
                <w:sz w:val="24"/>
                <w:szCs w:val="24"/>
                <w:vertAlign w:val="subscript"/>
              </w:rPr>
              <w:t>2</w:t>
            </w:r>
            <w:r w:rsidRPr="002E44ED">
              <w:rPr>
                <w:rFonts w:ascii="Times New Roman" w:hAnsi="Times New Roman" w:cs="Times New Roman"/>
                <w:sz w:val="24"/>
                <w:szCs w:val="24"/>
              </w:rPr>
              <w:t>O</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07C15">
              <w:rPr>
                <w:rFonts w:ascii="Times New Roman" w:hAnsi="Times New Roman" w:cs="Times New Roman"/>
                <w:noProof/>
                <w:sz w:val="24"/>
                <w:szCs w:val="24"/>
              </w:rPr>
              <w:drawing>
                <wp:inline distT="0" distB="0" distL="0" distR="0" wp14:anchorId="6DF7B6BE" wp14:editId="532A83F8">
                  <wp:extent cx="1118290" cy="711200"/>
                  <wp:effectExtent l="0" t="0" r="5715" b="0"/>
                  <wp:docPr id="3630584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058403" name=""/>
                          <pic:cNvPicPr/>
                        </pic:nvPicPr>
                        <pic:blipFill>
                          <a:blip r:embed="rId14">
                            <a:extLst>
                              <a:ext uri="{28A0092B-C50C-407E-A947-70E740481C1C}">
                                <a14:useLocalDpi xmlns:a14="http://schemas.microsoft.com/office/drawing/2010/main" val="0"/>
                              </a:ext>
                            </a:extLst>
                          </a:blip>
                          <a:stretch>
                            <a:fillRect/>
                          </a:stretch>
                        </pic:blipFill>
                        <pic:spPr>
                          <a:xfrm>
                            <a:off x="0" y="0"/>
                            <a:ext cx="1127726" cy="717201"/>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D2658">
              <w:rPr>
                <w:rFonts w:ascii="Times New Roman" w:hAnsi="Times New Roman" w:cs="Times New Roman"/>
                <w:sz w:val="24"/>
                <w:szCs w:val="24"/>
                <w:shd w:val="clear" w:color="auto" w:fill="FFFFFF"/>
              </w:rPr>
              <w:t>172.18</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0.95</w:t>
            </w:r>
          </w:p>
        </w:tc>
      </w:tr>
      <w:tr w:rsidR="009E1654" w:rsidRPr="002E44ED" w:rsidTr="00366F1F">
        <w:trPr>
          <w:trHeight w:val="1236"/>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13.335</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8-Carbamoylquinoline</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C</w:t>
            </w:r>
            <w:r w:rsidRPr="002E44ED">
              <w:rPr>
                <w:rFonts w:ascii="Times New Roman" w:hAnsi="Times New Roman" w:cs="Times New Roman"/>
                <w:sz w:val="24"/>
                <w:szCs w:val="24"/>
                <w:vertAlign w:val="subscript"/>
              </w:rPr>
              <w:t>10</w:t>
            </w:r>
            <w:r w:rsidRPr="002E44ED">
              <w:rPr>
                <w:rFonts w:ascii="Times New Roman" w:hAnsi="Times New Roman" w:cs="Times New Roman"/>
                <w:sz w:val="24"/>
                <w:szCs w:val="24"/>
              </w:rPr>
              <w:t>H</w:t>
            </w:r>
            <w:r w:rsidRPr="002E44ED">
              <w:rPr>
                <w:rFonts w:ascii="Times New Roman" w:hAnsi="Times New Roman" w:cs="Times New Roman"/>
                <w:sz w:val="24"/>
                <w:szCs w:val="24"/>
                <w:vertAlign w:val="subscript"/>
              </w:rPr>
              <w:t>8</w:t>
            </w:r>
            <w:r w:rsidRPr="002E44ED">
              <w:rPr>
                <w:rFonts w:ascii="Times New Roman" w:hAnsi="Times New Roman" w:cs="Times New Roman"/>
                <w:sz w:val="24"/>
                <w:szCs w:val="24"/>
              </w:rPr>
              <w:t>N</w:t>
            </w:r>
            <w:r w:rsidRPr="002E44ED">
              <w:rPr>
                <w:rFonts w:ascii="Times New Roman" w:hAnsi="Times New Roman" w:cs="Times New Roman"/>
                <w:sz w:val="24"/>
                <w:szCs w:val="24"/>
                <w:vertAlign w:val="subscript"/>
              </w:rPr>
              <w:t>2</w:t>
            </w:r>
            <w:r w:rsidRPr="002E44ED">
              <w:rPr>
                <w:rFonts w:ascii="Times New Roman" w:hAnsi="Times New Roman" w:cs="Times New Roman"/>
                <w:sz w:val="24"/>
                <w:szCs w:val="24"/>
              </w:rPr>
              <w:t>O</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07C15">
              <w:rPr>
                <w:rFonts w:ascii="Times New Roman" w:hAnsi="Times New Roman" w:cs="Times New Roman"/>
                <w:noProof/>
                <w:sz w:val="24"/>
                <w:szCs w:val="24"/>
              </w:rPr>
              <w:drawing>
                <wp:inline distT="0" distB="0" distL="0" distR="0" wp14:anchorId="21159F22" wp14:editId="55868D41">
                  <wp:extent cx="1136227" cy="699770"/>
                  <wp:effectExtent l="0" t="0" r="6985" b="5080"/>
                  <wp:docPr id="14390441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044124" name=""/>
                          <pic:cNvPicPr/>
                        </pic:nvPicPr>
                        <pic:blipFill>
                          <a:blip r:embed="rId14">
                            <a:extLst>
                              <a:ext uri="{28A0092B-C50C-407E-A947-70E740481C1C}">
                                <a14:useLocalDpi xmlns:a14="http://schemas.microsoft.com/office/drawing/2010/main" val="0"/>
                              </a:ext>
                            </a:extLst>
                          </a:blip>
                          <a:stretch>
                            <a:fillRect/>
                          </a:stretch>
                        </pic:blipFill>
                        <pic:spPr>
                          <a:xfrm>
                            <a:off x="0" y="0"/>
                            <a:ext cx="1143766" cy="704413"/>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D2658">
              <w:rPr>
                <w:rFonts w:ascii="Times New Roman" w:hAnsi="Times New Roman" w:cs="Times New Roman"/>
                <w:sz w:val="24"/>
                <w:szCs w:val="24"/>
                <w:shd w:val="clear" w:color="auto" w:fill="FFFFFF"/>
              </w:rPr>
              <w:t>172.18</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1.07</w:t>
            </w:r>
          </w:p>
        </w:tc>
      </w:tr>
      <w:tr w:rsidR="009E1654" w:rsidRPr="002E44ED" w:rsidTr="00366F1F">
        <w:trPr>
          <w:trHeight w:val="940"/>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17.186</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8-Carbamoylquinoline</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C</w:t>
            </w:r>
            <w:r w:rsidRPr="002E44ED">
              <w:rPr>
                <w:rFonts w:ascii="Times New Roman" w:hAnsi="Times New Roman" w:cs="Times New Roman"/>
                <w:sz w:val="24"/>
                <w:szCs w:val="24"/>
                <w:vertAlign w:val="subscript"/>
              </w:rPr>
              <w:t>10</w:t>
            </w:r>
            <w:r w:rsidRPr="002E44ED">
              <w:rPr>
                <w:rFonts w:ascii="Times New Roman" w:hAnsi="Times New Roman" w:cs="Times New Roman"/>
                <w:sz w:val="24"/>
                <w:szCs w:val="24"/>
              </w:rPr>
              <w:t>H</w:t>
            </w:r>
            <w:r w:rsidRPr="002E44ED">
              <w:rPr>
                <w:rFonts w:ascii="Times New Roman" w:hAnsi="Times New Roman" w:cs="Times New Roman"/>
                <w:sz w:val="24"/>
                <w:szCs w:val="24"/>
                <w:vertAlign w:val="subscript"/>
              </w:rPr>
              <w:t>8</w:t>
            </w:r>
            <w:r w:rsidRPr="002E44ED">
              <w:rPr>
                <w:rFonts w:ascii="Times New Roman" w:hAnsi="Times New Roman" w:cs="Times New Roman"/>
                <w:sz w:val="24"/>
                <w:szCs w:val="24"/>
              </w:rPr>
              <w:t>N</w:t>
            </w:r>
            <w:r w:rsidRPr="002E44ED">
              <w:rPr>
                <w:rFonts w:ascii="Times New Roman" w:hAnsi="Times New Roman" w:cs="Times New Roman"/>
                <w:sz w:val="24"/>
                <w:szCs w:val="24"/>
                <w:vertAlign w:val="subscript"/>
              </w:rPr>
              <w:t>2</w:t>
            </w:r>
            <w:r w:rsidRPr="002E44ED">
              <w:rPr>
                <w:rFonts w:ascii="Times New Roman" w:hAnsi="Times New Roman" w:cs="Times New Roman"/>
                <w:sz w:val="24"/>
                <w:szCs w:val="24"/>
              </w:rPr>
              <w:t>O</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noProof/>
              </w:rPr>
              <w:drawing>
                <wp:inline distT="0" distB="0" distL="0" distR="0" wp14:anchorId="25E5CF68" wp14:editId="7C52859F">
                  <wp:extent cx="1114425" cy="586658"/>
                  <wp:effectExtent l="0" t="0" r="0" b="4445"/>
                  <wp:docPr id="960919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919562" name=""/>
                          <pic:cNvPicPr/>
                        </pic:nvPicPr>
                        <pic:blipFill>
                          <a:blip r:embed="rId15">
                            <a:extLst>
                              <a:ext uri="{28A0092B-C50C-407E-A947-70E740481C1C}">
                                <a14:useLocalDpi xmlns:a14="http://schemas.microsoft.com/office/drawing/2010/main" val="0"/>
                              </a:ext>
                            </a:extLst>
                          </a:blip>
                          <a:stretch>
                            <a:fillRect/>
                          </a:stretch>
                        </pic:blipFill>
                        <pic:spPr>
                          <a:xfrm>
                            <a:off x="0" y="0"/>
                            <a:ext cx="1119850" cy="589514"/>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D2658">
              <w:rPr>
                <w:rFonts w:ascii="Times New Roman" w:hAnsi="Times New Roman" w:cs="Times New Roman"/>
                <w:sz w:val="24"/>
                <w:szCs w:val="24"/>
                <w:shd w:val="clear" w:color="auto" w:fill="FFFFFF"/>
              </w:rPr>
              <w:t>172.18</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94.24</w:t>
            </w:r>
          </w:p>
        </w:tc>
      </w:tr>
      <w:tr w:rsidR="009E1654" w:rsidRPr="002E44ED" w:rsidTr="00366F1F">
        <w:trPr>
          <w:trHeight w:val="1137"/>
        </w:trPr>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24.000</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4059AD">
              <w:rPr>
                <w:rFonts w:ascii="Times New Roman" w:hAnsi="Times New Roman" w:cs="Times New Roman"/>
                <w:sz w:val="24"/>
                <w:szCs w:val="24"/>
              </w:rPr>
              <w:t>Phenethenyl</w:t>
            </w:r>
            <w:proofErr w:type="spellEnd"/>
            <w:r w:rsidRPr="004059AD">
              <w:rPr>
                <w:rFonts w:ascii="Times New Roman" w:hAnsi="Times New Roman" w:cs="Times New Roman"/>
                <w:sz w:val="24"/>
                <w:szCs w:val="24"/>
              </w:rPr>
              <w:t xml:space="preserve"> cyanide, 3,4,5-trimethoxy-, (</w:t>
            </w:r>
            <w:proofErr w:type="spellStart"/>
            <w:r w:rsidRPr="004059AD">
              <w:rPr>
                <w:rFonts w:ascii="Times New Roman" w:hAnsi="Times New Roman" w:cs="Times New Roman"/>
                <w:sz w:val="24"/>
                <w:szCs w:val="24"/>
              </w:rPr>
              <w:t>cis</w:t>
            </w:r>
            <w:proofErr w:type="spellEnd"/>
            <w:r w:rsidRPr="004059AD">
              <w:rPr>
                <w:rFonts w:ascii="Times New Roman" w:hAnsi="Times New Roman" w:cs="Times New Roman"/>
                <w:sz w:val="24"/>
                <w:szCs w:val="24"/>
              </w:rPr>
              <w:t>)-</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059AD">
              <w:rPr>
                <w:rFonts w:ascii="Times New Roman" w:hAnsi="Times New Roman" w:cs="Times New Roman"/>
                <w:sz w:val="24"/>
                <w:szCs w:val="24"/>
              </w:rPr>
              <w:t>C</w:t>
            </w:r>
            <w:r w:rsidRPr="004059AD">
              <w:rPr>
                <w:rFonts w:ascii="Times New Roman" w:hAnsi="Times New Roman" w:cs="Times New Roman"/>
                <w:sz w:val="24"/>
                <w:szCs w:val="24"/>
                <w:vertAlign w:val="subscript"/>
              </w:rPr>
              <w:t>12</w:t>
            </w:r>
            <w:r w:rsidRPr="004059AD">
              <w:rPr>
                <w:rFonts w:ascii="Times New Roman" w:hAnsi="Times New Roman" w:cs="Times New Roman"/>
                <w:sz w:val="24"/>
                <w:szCs w:val="24"/>
              </w:rPr>
              <w:t>H</w:t>
            </w:r>
            <w:r w:rsidRPr="004059AD">
              <w:rPr>
                <w:rFonts w:ascii="Times New Roman" w:hAnsi="Times New Roman" w:cs="Times New Roman"/>
                <w:sz w:val="24"/>
                <w:szCs w:val="24"/>
                <w:vertAlign w:val="subscript"/>
              </w:rPr>
              <w:t>13</w:t>
            </w:r>
            <w:r w:rsidRPr="004059AD">
              <w:rPr>
                <w:rFonts w:ascii="Times New Roman" w:hAnsi="Times New Roman" w:cs="Times New Roman"/>
                <w:sz w:val="24"/>
                <w:szCs w:val="24"/>
              </w:rPr>
              <w:t>NO</w:t>
            </w:r>
            <w:r w:rsidRPr="004059AD">
              <w:rPr>
                <w:rFonts w:ascii="Times New Roman" w:hAnsi="Times New Roman" w:cs="Times New Roman"/>
                <w:sz w:val="24"/>
                <w:szCs w:val="24"/>
                <w:vertAlign w:val="subscript"/>
              </w:rPr>
              <w:t>3</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noProof/>
              </w:rPr>
              <w:drawing>
                <wp:inline distT="0" distB="0" distL="0" distR="0" wp14:anchorId="04DD117D" wp14:editId="2FF48B1A">
                  <wp:extent cx="1113667" cy="699911"/>
                  <wp:effectExtent l="0" t="0" r="0" b="5080"/>
                  <wp:docPr id="584029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02935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13667" cy="699911"/>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5852">
              <w:rPr>
                <w:rFonts w:ascii="Times New Roman" w:hAnsi="Times New Roman" w:cs="Times New Roman"/>
                <w:color w:val="212121"/>
                <w:sz w:val="24"/>
                <w:szCs w:val="24"/>
                <w:shd w:val="clear" w:color="auto" w:fill="FFFFFF"/>
              </w:rPr>
              <w:t>219.24</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 xml:space="preserve">0.12 </w:t>
            </w:r>
          </w:p>
        </w:tc>
      </w:tr>
      <w:tr w:rsidR="009E1654" w:rsidRPr="002E44ED" w:rsidTr="00366F1F">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 xml:space="preserve">33.891 </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059AD">
              <w:rPr>
                <w:rFonts w:ascii="Times New Roman" w:hAnsi="Times New Roman" w:cs="Times New Roman"/>
                <w:sz w:val="24"/>
                <w:szCs w:val="24"/>
              </w:rPr>
              <w:t>6-Amino-5-cyano-4-(5-cyano-2,4-dimethyl-1H-pyrrol-3-yl)- 2-methyl-4H-pyran-3- carboxylic acid ethyl ester</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059AD">
              <w:rPr>
                <w:rFonts w:ascii="Times New Roman" w:hAnsi="Times New Roman" w:cs="Times New Roman"/>
                <w:sz w:val="24"/>
                <w:szCs w:val="24"/>
              </w:rPr>
              <w:t>C</w:t>
            </w:r>
            <w:r w:rsidRPr="004059AD">
              <w:rPr>
                <w:rFonts w:ascii="Times New Roman" w:hAnsi="Times New Roman" w:cs="Times New Roman"/>
                <w:sz w:val="24"/>
                <w:szCs w:val="24"/>
                <w:vertAlign w:val="subscript"/>
              </w:rPr>
              <w:t>17</w:t>
            </w:r>
            <w:r w:rsidRPr="004059AD">
              <w:rPr>
                <w:rFonts w:ascii="Times New Roman" w:hAnsi="Times New Roman" w:cs="Times New Roman"/>
                <w:sz w:val="24"/>
                <w:szCs w:val="24"/>
              </w:rPr>
              <w:t>H</w:t>
            </w:r>
            <w:r w:rsidRPr="004059AD">
              <w:rPr>
                <w:rFonts w:ascii="Times New Roman" w:hAnsi="Times New Roman" w:cs="Times New Roman"/>
                <w:sz w:val="24"/>
                <w:szCs w:val="24"/>
                <w:vertAlign w:val="subscript"/>
              </w:rPr>
              <w:t>18</w:t>
            </w:r>
            <w:r w:rsidRPr="004059AD">
              <w:rPr>
                <w:rFonts w:ascii="Times New Roman" w:hAnsi="Times New Roman" w:cs="Times New Roman"/>
                <w:sz w:val="24"/>
                <w:szCs w:val="24"/>
              </w:rPr>
              <w:t>N</w:t>
            </w:r>
            <w:r w:rsidRPr="004059AD">
              <w:rPr>
                <w:rFonts w:ascii="Times New Roman" w:hAnsi="Times New Roman" w:cs="Times New Roman"/>
                <w:sz w:val="24"/>
                <w:szCs w:val="24"/>
                <w:vertAlign w:val="subscript"/>
              </w:rPr>
              <w:t>4</w:t>
            </w:r>
            <w:r w:rsidRPr="004059AD">
              <w:rPr>
                <w:rFonts w:ascii="Times New Roman" w:hAnsi="Times New Roman" w:cs="Times New Roman"/>
                <w:sz w:val="24"/>
                <w:szCs w:val="24"/>
              </w:rPr>
              <w:t>O</w:t>
            </w:r>
            <w:r w:rsidRPr="004059AD">
              <w:rPr>
                <w:rFonts w:ascii="Times New Roman" w:hAnsi="Times New Roman" w:cs="Times New Roman"/>
                <w:sz w:val="24"/>
                <w:szCs w:val="24"/>
                <w:vertAlign w:val="subscript"/>
              </w:rPr>
              <w:t>3</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noProof/>
              </w:rPr>
              <w:drawing>
                <wp:inline distT="0" distB="0" distL="0" distR="0" wp14:anchorId="5389421B" wp14:editId="53B9E198">
                  <wp:extent cx="1123315" cy="993422"/>
                  <wp:effectExtent l="0" t="0" r="635" b="0"/>
                  <wp:docPr id="2292024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202426" name=""/>
                          <pic:cNvPicPr/>
                        </pic:nvPicPr>
                        <pic:blipFill>
                          <a:blip r:embed="rId17">
                            <a:extLst>
                              <a:ext uri="{28A0092B-C50C-407E-A947-70E740481C1C}">
                                <a14:useLocalDpi xmlns:a14="http://schemas.microsoft.com/office/drawing/2010/main" val="0"/>
                              </a:ext>
                            </a:extLst>
                          </a:blip>
                          <a:stretch>
                            <a:fillRect/>
                          </a:stretch>
                        </pic:blipFill>
                        <pic:spPr>
                          <a:xfrm>
                            <a:off x="0" y="0"/>
                            <a:ext cx="1127465" cy="997092"/>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241F">
              <w:rPr>
                <w:rFonts w:ascii="Times New Roman" w:hAnsi="Times New Roman" w:cs="Times New Roman"/>
                <w:color w:val="212121"/>
                <w:sz w:val="24"/>
                <w:szCs w:val="24"/>
                <w:shd w:val="clear" w:color="auto" w:fill="FFFFFF"/>
              </w:rPr>
              <w:t>326.35</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0.03</w:t>
            </w:r>
          </w:p>
        </w:tc>
      </w:tr>
      <w:tr w:rsidR="009E1654" w:rsidRPr="002E44ED" w:rsidTr="00366F1F">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34.498</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66D00">
              <w:rPr>
                <w:rFonts w:ascii="Times New Roman" w:hAnsi="Times New Roman" w:cs="Times New Roman"/>
                <w:sz w:val="24"/>
                <w:szCs w:val="24"/>
              </w:rPr>
              <w:t>.alpha.-N-</w:t>
            </w:r>
            <w:proofErr w:type="spellStart"/>
            <w:r w:rsidRPr="00766D00">
              <w:rPr>
                <w:rFonts w:ascii="Times New Roman" w:hAnsi="Times New Roman" w:cs="Times New Roman"/>
                <w:sz w:val="24"/>
                <w:szCs w:val="24"/>
              </w:rPr>
              <w:t>Normethadol</w:t>
            </w:r>
            <w:proofErr w:type="spellEnd"/>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66D00">
              <w:rPr>
                <w:rFonts w:ascii="Times New Roman" w:hAnsi="Times New Roman" w:cs="Times New Roman"/>
                <w:sz w:val="24"/>
                <w:szCs w:val="24"/>
              </w:rPr>
              <w:t>C</w:t>
            </w:r>
            <w:r w:rsidRPr="00766D00">
              <w:rPr>
                <w:rFonts w:ascii="Times New Roman" w:hAnsi="Times New Roman" w:cs="Times New Roman"/>
                <w:sz w:val="24"/>
                <w:szCs w:val="24"/>
                <w:vertAlign w:val="subscript"/>
              </w:rPr>
              <w:t>20</w:t>
            </w:r>
            <w:r w:rsidRPr="00766D00">
              <w:rPr>
                <w:rFonts w:ascii="Times New Roman" w:hAnsi="Times New Roman" w:cs="Times New Roman"/>
                <w:sz w:val="24"/>
                <w:szCs w:val="24"/>
              </w:rPr>
              <w:t>H</w:t>
            </w:r>
            <w:r w:rsidRPr="00766D00">
              <w:rPr>
                <w:rFonts w:ascii="Times New Roman" w:hAnsi="Times New Roman" w:cs="Times New Roman"/>
                <w:sz w:val="24"/>
                <w:szCs w:val="24"/>
                <w:vertAlign w:val="subscript"/>
              </w:rPr>
              <w:t>27</w:t>
            </w:r>
            <w:r w:rsidRPr="00766D00">
              <w:rPr>
                <w:rFonts w:ascii="Times New Roman" w:hAnsi="Times New Roman" w:cs="Times New Roman"/>
                <w:sz w:val="24"/>
                <w:szCs w:val="24"/>
              </w:rPr>
              <w:t>NO</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noProof/>
              </w:rPr>
              <w:drawing>
                <wp:inline distT="0" distB="0" distL="0" distR="0" wp14:anchorId="1D10719E" wp14:editId="1AE3755F">
                  <wp:extent cx="1112520" cy="889000"/>
                  <wp:effectExtent l="0" t="0" r="0" b="6350"/>
                  <wp:docPr id="1259214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214055" name=""/>
                          <pic:cNvPicPr/>
                        </pic:nvPicPr>
                        <pic:blipFill>
                          <a:blip r:embed="rId18">
                            <a:extLst>
                              <a:ext uri="{28A0092B-C50C-407E-A947-70E740481C1C}">
                                <a14:useLocalDpi xmlns:a14="http://schemas.microsoft.com/office/drawing/2010/main" val="0"/>
                              </a:ext>
                            </a:extLst>
                          </a:blip>
                          <a:stretch>
                            <a:fillRect/>
                          </a:stretch>
                        </pic:blipFill>
                        <pic:spPr>
                          <a:xfrm>
                            <a:off x="0" y="0"/>
                            <a:ext cx="1112520" cy="889000"/>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241F">
              <w:rPr>
                <w:rFonts w:ascii="Times New Roman" w:hAnsi="Times New Roman" w:cs="Times New Roman"/>
                <w:color w:val="212121"/>
                <w:sz w:val="24"/>
                <w:szCs w:val="24"/>
                <w:shd w:val="clear" w:color="auto" w:fill="FFFFFF"/>
              </w:rPr>
              <w:t>297.4</w:t>
            </w:r>
            <w:r>
              <w:rPr>
                <w:rFonts w:ascii="Times New Roman" w:hAnsi="Times New Roman" w:cs="Times New Roman"/>
                <w:color w:val="212121"/>
                <w:sz w:val="24"/>
                <w:szCs w:val="24"/>
                <w:shd w:val="clear" w:color="auto" w:fill="FFFFFF"/>
              </w:rPr>
              <w:t>0</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0.37</w:t>
            </w:r>
          </w:p>
        </w:tc>
      </w:tr>
      <w:tr w:rsidR="009E1654" w:rsidRPr="002E44ED" w:rsidTr="00366F1F">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lastRenderedPageBreak/>
              <w:t>35.227</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66D00">
              <w:rPr>
                <w:rFonts w:ascii="Times New Roman" w:hAnsi="Times New Roman" w:cs="Times New Roman"/>
                <w:sz w:val="24"/>
                <w:szCs w:val="24"/>
              </w:rPr>
              <w:t>6-Amino-5-cyano-4-(5-cyano-2,4-dimethyl-1H-pyrrol-3-yl)- 2-methyl-4H-pyran-3- carboxylic acid ethyl ester</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66D00">
              <w:rPr>
                <w:rFonts w:ascii="Times New Roman" w:hAnsi="Times New Roman" w:cs="Times New Roman"/>
                <w:sz w:val="24"/>
                <w:szCs w:val="24"/>
              </w:rPr>
              <w:t>C</w:t>
            </w:r>
            <w:r w:rsidRPr="00766D00">
              <w:rPr>
                <w:rFonts w:ascii="Times New Roman" w:hAnsi="Times New Roman" w:cs="Times New Roman"/>
                <w:sz w:val="24"/>
                <w:szCs w:val="24"/>
                <w:vertAlign w:val="subscript"/>
              </w:rPr>
              <w:t>17</w:t>
            </w:r>
            <w:r w:rsidRPr="00766D00">
              <w:rPr>
                <w:rFonts w:ascii="Times New Roman" w:hAnsi="Times New Roman" w:cs="Times New Roman"/>
                <w:sz w:val="24"/>
                <w:szCs w:val="24"/>
              </w:rPr>
              <w:t>H</w:t>
            </w:r>
            <w:r w:rsidRPr="00766D00">
              <w:rPr>
                <w:rFonts w:ascii="Times New Roman" w:hAnsi="Times New Roman" w:cs="Times New Roman"/>
                <w:sz w:val="24"/>
                <w:szCs w:val="24"/>
                <w:vertAlign w:val="subscript"/>
              </w:rPr>
              <w:t>18</w:t>
            </w:r>
            <w:r w:rsidRPr="00766D00">
              <w:rPr>
                <w:rFonts w:ascii="Times New Roman" w:hAnsi="Times New Roman" w:cs="Times New Roman"/>
                <w:sz w:val="24"/>
                <w:szCs w:val="24"/>
              </w:rPr>
              <w:t>N</w:t>
            </w:r>
            <w:r w:rsidRPr="00766D00">
              <w:rPr>
                <w:rFonts w:ascii="Times New Roman" w:hAnsi="Times New Roman" w:cs="Times New Roman"/>
                <w:sz w:val="24"/>
                <w:szCs w:val="24"/>
                <w:vertAlign w:val="subscript"/>
              </w:rPr>
              <w:t>4</w:t>
            </w:r>
            <w:r w:rsidRPr="00766D00">
              <w:rPr>
                <w:rFonts w:ascii="Times New Roman" w:hAnsi="Times New Roman" w:cs="Times New Roman"/>
                <w:sz w:val="24"/>
                <w:szCs w:val="24"/>
              </w:rPr>
              <w:t>O</w:t>
            </w:r>
            <w:r w:rsidRPr="00766D00">
              <w:rPr>
                <w:rFonts w:ascii="Times New Roman" w:hAnsi="Times New Roman" w:cs="Times New Roman"/>
                <w:sz w:val="24"/>
                <w:szCs w:val="24"/>
                <w:vertAlign w:val="subscript"/>
              </w:rPr>
              <w:t>3</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noProof/>
              </w:rPr>
              <w:drawing>
                <wp:inline distT="0" distB="0" distL="0" distR="0" wp14:anchorId="231A6F1E" wp14:editId="48258ED1">
                  <wp:extent cx="1111209" cy="993140"/>
                  <wp:effectExtent l="0" t="0" r="0" b="0"/>
                  <wp:docPr id="1293919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919363" name=""/>
                          <pic:cNvPicPr/>
                        </pic:nvPicPr>
                        <pic:blipFill>
                          <a:blip r:embed="rId19">
                            <a:extLst>
                              <a:ext uri="{28A0092B-C50C-407E-A947-70E740481C1C}">
                                <a14:useLocalDpi xmlns:a14="http://schemas.microsoft.com/office/drawing/2010/main" val="0"/>
                              </a:ext>
                            </a:extLst>
                          </a:blip>
                          <a:stretch>
                            <a:fillRect/>
                          </a:stretch>
                        </pic:blipFill>
                        <pic:spPr>
                          <a:xfrm>
                            <a:off x="0" y="0"/>
                            <a:ext cx="1118658" cy="999798"/>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241F">
              <w:rPr>
                <w:rFonts w:ascii="Times New Roman" w:hAnsi="Times New Roman" w:cs="Times New Roman"/>
                <w:color w:val="212121"/>
                <w:sz w:val="24"/>
                <w:szCs w:val="24"/>
                <w:shd w:val="clear" w:color="auto" w:fill="FFFFFF"/>
              </w:rPr>
              <w:t>326.35</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0.03</w:t>
            </w:r>
          </w:p>
        </w:tc>
      </w:tr>
      <w:tr w:rsidR="009E1654" w:rsidRPr="002E44ED" w:rsidTr="00366F1F">
        <w:tc>
          <w:tcPr>
            <w:cnfStyle w:val="001000000000" w:firstRow="0" w:lastRow="0" w:firstColumn="1" w:lastColumn="0" w:oddVBand="0" w:evenVBand="0" w:oddHBand="0" w:evenHBand="0" w:firstRowFirstColumn="0" w:firstRowLastColumn="0" w:lastRowFirstColumn="0" w:lastRowLastColumn="0"/>
            <w:tcW w:w="1277" w:type="dxa"/>
          </w:tcPr>
          <w:p w:rsidR="009E1654" w:rsidRPr="002E44ED" w:rsidRDefault="009E1654" w:rsidP="00366F1F">
            <w:pPr>
              <w:rPr>
                <w:rFonts w:ascii="Times New Roman" w:hAnsi="Times New Roman" w:cs="Times New Roman"/>
                <w:b w:val="0"/>
                <w:bCs w:val="0"/>
                <w:sz w:val="24"/>
                <w:szCs w:val="24"/>
              </w:rPr>
            </w:pPr>
            <w:r w:rsidRPr="002E44ED">
              <w:rPr>
                <w:rFonts w:ascii="Times New Roman" w:hAnsi="Times New Roman" w:cs="Times New Roman"/>
                <w:b w:val="0"/>
                <w:bCs w:val="0"/>
                <w:sz w:val="24"/>
                <w:szCs w:val="24"/>
              </w:rPr>
              <w:t>35.504</w:t>
            </w:r>
          </w:p>
        </w:tc>
        <w:tc>
          <w:tcPr>
            <w:tcW w:w="241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0D77">
              <w:rPr>
                <w:rFonts w:ascii="Times New Roman" w:hAnsi="Times New Roman" w:cs="Times New Roman"/>
                <w:sz w:val="24"/>
                <w:szCs w:val="24"/>
              </w:rPr>
              <w:t>6-Amino-5-cyano-4-(5-cyano-2,4-dimethyl-1H-pyrrol-3-yl)- 2-methyl-4H-pyran-3- carboxylic acid ethyl ester</w:t>
            </w:r>
          </w:p>
        </w:tc>
        <w:tc>
          <w:tcPr>
            <w:tcW w:w="142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0D77">
              <w:rPr>
                <w:rFonts w:ascii="Times New Roman" w:hAnsi="Times New Roman" w:cs="Times New Roman"/>
                <w:sz w:val="24"/>
                <w:szCs w:val="24"/>
              </w:rPr>
              <w:t>C</w:t>
            </w:r>
            <w:r w:rsidRPr="00200D77">
              <w:rPr>
                <w:rFonts w:ascii="Times New Roman" w:hAnsi="Times New Roman" w:cs="Times New Roman"/>
                <w:sz w:val="24"/>
                <w:szCs w:val="24"/>
                <w:vertAlign w:val="subscript"/>
              </w:rPr>
              <w:t>17</w:t>
            </w:r>
            <w:r w:rsidRPr="00200D77">
              <w:rPr>
                <w:rFonts w:ascii="Times New Roman" w:hAnsi="Times New Roman" w:cs="Times New Roman"/>
                <w:sz w:val="24"/>
                <w:szCs w:val="24"/>
              </w:rPr>
              <w:t>H</w:t>
            </w:r>
            <w:r w:rsidRPr="00200D77">
              <w:rPr>
                <w:rFonts w:ascii="Times New Roman" w:hAnsi="Times New Roman" w:cs="Times New Roman"/>
                <w:sz w:val="24"/>
                <w:szCs w:val="24"/>
                <w:vertAlign w:val="subscript"/>
              </w:rPr>
              <w:t>18</w:t>
            </w:r>
            <w:r w:rsidRPr="00200D77">
              <w:rPr>
                <w:rFonts w:ascii="Times New Roman" w:hAnsi="Times New Roman" w:cs="Times New Roman"/>
                <w:sz w:val="24"/>
                <w:szCs w:val="24"/>
              </w:rPr>
              <w:t>N</w:t>
            </w:r>
            <w:r w:rsidRPr="00200D77">
              <w:rPr>
                <w:rFonts w:ascii="Times New Roman" w:hAnsi="Times New Roman" w:cs="Times New Roman"/>
                <w:sz w:val="24"/>
                <w:szCs w:val="24"/>
                <w:vertAlign w:val="subscript"/>
              </w:rPr>
              <w:t>4</w:t>
            </w:r>
            <w:r w:rsidRPr="00200D77">
              <w:rPr>
                <w:rFonts w:ascii="Times New Roman" w:hAnsi="Times New Roman" w:cs="Times New Roman"/>
                <w:sz w:val="24"/>
                <w:szCs w:val="24"/>
              </w:rPr>
              <w:t>O</w:t>
            </w:r>
            <w:r w:rsidRPr="00200D77">
              <w:rPr>
                <w:rFonts w:ascii="Times New Roman" w:hAnsi="Times New Roman" w:cs="Times New Roman"/>
                <w:sz w:val="24"/>
                <w:szCs w:val="24"/>
                <w:vertAlign w:val="subscript"/>
              </w:rPr>
              <w:t>3</w:t>
            </w:r>
          </w:p>
        </w:tc>
        <w:tc>
          <w:tcPr>
            <w:tcW w:w="1968"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0D77">
              <w:rPr>
                <w:rFonts w:ascii="Times New Roman" w:hAnsi="Times New Roman" w:cs="Times New Roman"/>
                <w:noProof/>
                <w:sz w:val="24"/>
                <w:szCs w:val="24"/>
              </w:rPr>
              <w:drawing>
                <wp:inline distT="0" distB="0" distL="0" distR="0" wp14:anchorId="63E4B540" wp14:editId="580A4379">
                  <wp:extent cx="1162756" cy="993140"/>
                  <wp:effectExtent l="0" t="0" r="0" b="0"/>
                  <wp:docPr id="392446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446908" name=""/>
                          <pic:cNvPicPr/>
                        </pic:nvPicPr>
                        <pic:blipFill>
                          <a:blip r:embed="rId20">
                            <a:extLst>
                              <a:ext uri="{28A0092B-C50C-407E-A947-70E740481C1C}">
                                <a14:useLocalDpi xmlns:a14="http://schemas.microsoft.com/office/drawing/2010/main" val="0"/>
                              </a:ext>
                            </a:extLst>
                          </a:blip>
                          <a:stretch>
                            <a:fillRect/>
                          </a:stretch>
                        </pic:blipFill>
                        <pic:spPr>
                          <a:xfrm>
                            <a:off x="0" y="0"/>
                            <a:ext cx="1169892" cy="999235"/>
                          </a:xfrm>
                          <a:prstGeom prst="rect">
                            <a:avLst/>
                          </a:prstGeom>
                        </pic:spPr>
                      </pic:pic>
                    </a:graphicData>
                  </a:graphic>
                </wp:inline>
              </w:drawing>
            </w:r>
          </w:p>
        </w:tc>
        <w:tc>
          <w:tcPr>
            <w:tcW w:w="1000"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00D77">
              <w:rPr>
                <w:rFonts w:ascii="Times New Roman" w:hAnsi="Times New Roman" w:cs="Times New Roman"/>
                <w:color w:val="212121"/>
                <w:sz w:val="24"/>
                <w:szCs w:val="24"/>
                <w:shd w:val="clear" w:color="auto" w:fill="FFFFFF"/>
              </w:rPr>
              <w:t>326.35</w:t>
            </w:r>
          </w:p>
        </w:tc>
        <w:tc>
          <w:tcPr>
            <w:tcW w:w="1366" w:type="dxa"/>
          </w:tcPr>
          <w:p w:rsidR="009E1654" w:rsidRPr="002E44ED" w:rsidRDefault="009E1654" w:rsidP="00366F1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E44ED">
              <w:rPr>
                <w:rFonts w:ascii="Times New Roman" w:hAnsi="Times New Roman" w:cs="Times New Roman"/>
                <w:sz w:val="24"/>
                <w:szCs w:val="24"/>
              </w:rPr>
              <w:t>0.02</w:t>
            </w:r>
          </w:p>
        </w:tc>
      </w:tr>
    </w:tbl>
    <w:p w:rsidR="009E1654" w:rsidRPr="004D25D9" w:rsidRDefault="009E1654" w:rsidP="009E1654">
      <w:pPr>
        <w:pStyle w:val="root-block-node"/>
        <w:spacing w:before="240" w:beforeAutospacing="0" w:after="0" w:afterAutospacing="0"/>
        <w:jc w:val="both"/>
      </w:pPr>
      <w:bookmarkStart w:id="3" w:name="_Hlk110706583"/>
      <w:r>
        <w:t>GC-MS = Gas chromatography-mass spectrometry, RT= Retention time (</w:t>
      </w:r>
      <w:proofErr w:type="spellStart"/>
      <w:r>
        <w:t>mins</w:t>
      </w:r>
      <w:proofErr w:type="spellEnd"/>
      <w:r>
        <w:t xml:space="preserve">), MF= Molecular formula, MW= Molecular weight, MS= Molecular structure, AAA1= fraction of Alkaloids of </w:t>
      </w:r>
      <w:r>
        <w:rPr>
          <w:i/>
          <w:iCs/>
        </w:rPr>
        <w:t xml:space="preserve">A. </w:t>
      </w:r>
      <w:proofErr w:type="spellStart"/>
      <w:r>
        <w:rPr>
          <w:i/>
          <w:iCs/>
        </w:rPr>
        <w:t>africana</w:t>
      </w:r>
      <w:proofErr w:type="spellEnd"/>
      <w:r>
        <w:t xml:space="preserve"> leaf</w:t>
      </w:r>
      <w:bookmarkEnd w:id="3"/>
    </w:p>
    <w:p w:rsidR="009E1654" w:rsidRPr="00252619" w:rsidRDefault="009E1654" w:rsidP="009E1654">
      <w:pPr>
        <w:pStyle w:val="root-block-node"/>
        <w:jc w:val="both"/>
      </w:pPr>
      <w:r w:rsidRPr="00F74B3A">
        <w:rPr>
          <w:b/>
          <w:color w:val="000000" w:themeColor="text1"/>
        </w:rPr>
        <w:t>Table S2:</w:t>
      </w:r>
      <w:r w:rsidRPr="00F74B3A">
        <w:rPr>
          <w:color w:val="000000" w:themeColor="text1"/>
        </w:rPr>
        <w:t xml:space="preserve"> </w:t>
      </w:r>
      <w:r>
        <w:t xml:space="preserve">GC-MS profiling of </w:t>
      </w:r>
      <w:proofErr w:type="spellStart"/>
      <w:r>
        <w:t>phytocompounds</w:t>
      </w:r>
      <w:proofErr w:type="spellEnd"/>
      <w:r>
        <w:t xml:space="preserve"> i</w:t>
      </w:r>
      <w:r w:rsidR="00366F74">
        <w:t xml:space="preserve">n solvent fraction AAQ1 of the </w:t>
      </w:r>
      <w:r>
        <w:t xml:space="preserve">alkaloidal extract of </w:t>
      </w:r>
      <w:r w:rsidRPr="00252619">
        <w:rPr>
          <w:i/>
          <w:iCs/>
        </w:rPr>
        <w:t>A</w:t>
      </w:r>
      <w:r>
        <w:t>.</w:t>
      </w:r>
      <w:r>
        <w:rPr>
          <w:i/>
          <w:iCs/>
        </w:rPr>
        <w:t xml:space="preserve"> </w:t>
      </w:r>
      <w:proofErr w:type="spellStart"/>
      <w:r>
        <w:rPr>
          <w:i/>
          <w:iCs/>
        </w:rPr>
        <w:t>africana</w:t>
      </w:r>
      <w:proofErr w:type="spellEnd"/>
      <w:r>
        <w:t xml:space="preserve"> leaves</w:t>
      </w:r>
    </w:p>
    <w:tbl>
      <w:tblPr>
        <w:tblStyle w:val="GridTable1Light-Accent51"/>
        <w:tblW w:w="0" w:type="auto"/>
        <w:tblLook w:val="04A0" w:firstRow="1" w:lastRow="0" w:firstColumn="1" w:lastColumn="0" w:noHBand="0" w:noVBand="1"/>
      </w:tblPr>
      <w:tblGrid>
        <w:gridCol w:w="1019"/>
        <w:gridCol w:w="2389"/>
        <w:gridCol w:w="1430"/>
        <w:gridCol w:w="2384"/>
        <w:gridCol w:w="981"/>
        <w:gridCol w:w="813"/>
      </w:tblGrid>
      <w:tr w:rsidR="009E1654" w:rsidTr="00366F1F">
        <w:trPr>
          <w:cnfStyle w:val="100000000000" w:firstRow="1" w:lastRow="0" w:firstColumn="0" w:lastColumn="0" w:oddVBand="0" w:evenVBand="0" w:oddHBand="0"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1019" w:type="dxa"/>
          </w:tcPr>
          <w:p w:rsidR="009E1654" w:rsidRDefault="009E1654" w:rsidP="00366F1F">
            <w:pPr>
              <w:pStyle w:val="NormalWeb"/>
              <w:jc w:val="center"/>
              <w:rPr>
                <w:color w:val="252525"/>
              </w:rPr>
            </w:pPr>
            <w:r w:rsidRPr="002E44ED">
              <w:rPr>
                <w:rFonts w:eastAsiaTheme="minorHAnsi"/>
                <w:lang w:eastAsia="en-US"/>
              </w:rPr>
              <w:t>RT/min</w:t>
            </w:r>
          </w:p>
        </w:tc>
        <w:tc>
          <w:tcPr>
            <w:tcW w:w="2389" w:type="dxa"/>
          </w:tcPr>
          <w:p w:rsidR="009E1654" w:rsidRDefault="009E1654" w:rsidP="00366F1F">
            <w:pPr>
              <w:pStyle w:val="NormalWeb"/>
              <w:jc w:val="center"/>
              <w:cnfStyle w:val="100000000000" w:firstRow="1" w:lastRow="0" w:firstColumn="0" w:lastColumn="0" w:oddVBand="0" w:evenVBand="0" w:oddHBand="0" w:evenHBand="0" w:firstRowFirstColumn="0" w:firstRowLastColumn="0" w:lastRowFirstColumn="0" w:lastRowLastColumn="0"/>
              <w:rPr>
                <w:color w:val="252525"/>
              </w:rPr>
            </w:pPr>
            <w:r w:rsidRPr="002E44ED">
              <w:rPr>
                <w:rFonts w:eastAsiaTheme="minorHAnsi"/>
                <w:lang w:eastAsia="en-US"/>
              </w:rPr>
              <w:t>Name</w:t>
            </w:r>
            <w:r>
              <w:rPr>
                <w:rFonts w:eastAsiaTheme="minorHAnsi"/>
                <w:lang w:eastAsia="en-US"/>
              </w:rPr>
              <w:t xml:space="preserve"> </w:t>
            </w:r>
            <w:r w:rsidRPr="002E44ED">
              <w:rPr>
                <w:rFonts w:eastAsiaTheme="minorHAnsi"/>
                <w:lang w:eastAsia="en-US"/>
              </w:rPr>
              <w:t>of compound</w:t>
            </w:r>
          </w:p>
        </w:tc>
        <w:tc>
          <w:tcPr>
            <w:tcW w:w="1430" w:type="dxa"/>
          </w:tcPr>
          <w:p w:rsidR="009E1654" w:rsidRDefault="009E1654" w:rsidP="00366F1F">
            <w:pPr>
              <w:pStyle w:val="NormalWeb"/>
              <w:jc w:val="center"/>
              <w:cnfStyle w:val="100000000000" w:firstRow="1" w:lastRow="0" w:firstColumn="0" w:lastColumn="0" w:oddVBand="0" w:evenVBand="0" w:oddHBand="0" w:evenHBand="0" w:firstRowFirstColumn="0" w:firstRowLastColumn="0" w:lastRowFirstColumn="0" w:lastRowLastColumn="0"/>
              <w:rPr>
                <w:color w:val="252525"/>
              </w:rPr>
            </w:pPr>
            <w:r w:rsidRPr="002E44ED">
              <w:rPr>
                <w:rFonts w:eastAsiaTheme="minorHAnsi"/>
                <w:lang w:eastAsia="en-US"/>
              </w:rPr>
              <w:t>MF</w:t>
            </w:r>
          </w:p>
        </w:tc>
        <w:tc>
          <w:tcPr>
            <w:tcW w:w="2384" w:type="dxa"/>
          </w:tcPr>
          <w:p w:rsidR="009E1654" w:rsidRDefault="009E1654" w:rsidP="00366F1F">
            <w:pPr>
              <w:pStyle w:val="NormalWeb"/>
              <w:jc w:val="center"/>
              <w:cnfStyle w:val="100000000000" w:firstRow="1" w:lastRow="0" w:firstColumn="0" w:lastColumn="0" w:oddVBand="0" w:evenVBand="0" w:oddHBand="0" w:evenHBand="0" w:firstRowFirstColumn="0" w:firstRowLastColumn="0" w:lastRowFirstColumn="0" w:lastRowLastColumn="0"/>
              <w:rPr>
                <w:color w:val="252525"/>
              </w:rPr>
            </w:pPr>
            <w:r>
              <w:rPr>
                <w:color w:val="252525"/>
              </w:rPr>
              <w:t>MS</w:t>
            </w:r>
          </w:p>
        </w:tc>
        <w:tc>
          <w:tcPr>
            <w:tcW w:w="981" w:type="dxa"/>
          </w:tcPr>
          <w:p w:rsidR="009E1654" w:rsidRDefault="009E1654" w:rsidP="00366F1F">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eastAsiaTheme="minorHAnsi"/>
                <w:b w:val="0"/>
                <w:bCs w:val="0"/>
                <w:lang w:eastAsia="en-US"/>
              </w:rPr>
            </w:pPr>
            <w:r w:rsidRPr="002E44ED">
              <w:rPr>
                <w:rFonts w:eastAsiaTheme="minorHAnsi"/>
                <w:lang w:eastAsia="en-US"/>
              </w:rPr>
              <w:t>MW</w:t>
            </w:r>
          </w:p>
          <w:p w:rsidR="009E1654" w:rsidRPr="00807592" w:rsidRDefault="009E1654" w:rsidP="00366F1F">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eastAsiaTheme="minorHAnsi"/>
                <w:b w:val="0"/>
                <w:bCs w:val="0"/>
                <w:lang w:eastAsia="en-US"/>
              </w:rPr>
            </w:pPr>
            <w:r>
              <w:rPr>
                <w:rFonts w:eastAsiaTheme="minorHAnsi"/>
                <w:lang w:eastAsia="en-US"/>
              </w:rPr>
              <w:t>(</w:t>
            </w:r>
            <w:r w:rsidRPr="002E44ED">
              <w:rPr>
                <w:rFonts w:eastAsiaTheme="minorHAnsi"/>
                <w:lang w:eastAsia="en-US"/>
              </w:rPr>
              <w:t>g/</w:t>
            </w:r>
            <w:proofErr w:type="spellStart"/>
            <w:r w:rsidRPr="002E44ED">
              <w:rPr>
                <w:rFonts w:eastAsiaTheme="minorHAnsi"/>
                <w:lang w:eastAsia="en-US"/>
              </w:rPr>
              <w:t>mol</w:t>
            </w:r>
            <w:proofErr w:type="spellEnd"/>
            <w:r>
              <w:rPr>
                <w:rFonts w:eastAsiaTheme="minorHAnsi"/>
                <w:lang w:eastAsia="en-US"/>
              </w:rPr>
              <w:t>)</w:t>
            </w:r>
          </w:p>
        </w:tc>
        <w:tc>
          <w:tcPr>
            <w:tcW w:w="813" w:type="dxa"/>
          </w:tcPr>
          <w:p w:rsidR="009E1654" w:rsidRDefault="009E1654" w:rsidP="00366F1F">
            <w:pPr>
              <w:pStyle w:val="NormalWeb"/>
              <w:spacing w:after="0" w:afterAutospacing="0"/>
              <w:jc w:val="center"/>
              <w:cnfStyle w:val="100000000000" w:firstRow="1" w:lastRow="0" w:firstColumn="0" w:lastColumn="0" w:oddVBand="0" w:evenVBand="0" w:oddHBand="0" w:evenHBand="0" w:firstRowFirstColumn="0" w:firstRowLastColumn="0" w:lastRowFirstColumn="0" w:lastRowLastColumn="0"/>
              <w:rPr>
                <w:color w:val="252525"/>
              </w:rPr>
            </w:pPr>
            <w:r>
              <w:rPr>
                <w:color w:val="252525"/>
              </w:rPr>
              <w:t>Peak area (%)</w:t>
            </w:r>
          </w:p>
        </w:tc>
      </w:tr>
      <w:tr w:rsidR="009E1654" w:rsidTr="00366F1F">
        <w:tc>
          <w:tcPr>
            <w:cnfStyle w:val="001000000000" w:firstRow="0" w:lastRow="0" w:firstColumn="1" w:lastColumn="0" w:oddVBand="0" w:evenVBand="0" w:oddHBand="0" w:evenHBand="0" w:firstRowFirstColumn="0" w:firstRowLastColumn="0" w:lastRowFirstColumn="0" w:lastRowLastColumn="0"/>
            <w:tcW w:w="1019" w:type="dxa"/>
          </w:tcPr>
          <w:p w:rsidR="009E1654" w:rsidRPr="000424AB" w:rsidRDefault="009E1654" w:rsidP="00366F1F">
            <w:pPr>
              <w:pStyle w:val="NormalWeb"/>
              <w:jc w:val="both"/>
              <w:rPr>
                <w:b w:val="0"/>
                <w:bCs w:val="0"/>
                <w:color w:val="252525"/>
              </w:rPr>
            </w:pPr>
            <w:r w:rsidRPr="000424AB">
              <w:rPr>
                <w:b w:val="0"/>
                <w:bCs w:val="0"/>
                <w:color w:val="252525"/>
              </w:rPr>
              <w:t>4.219</w:t>
            </w:r>
          </w:p>
        </w:tc>
        <w:tc>
          <w:tcPr>
            <w:tcW w:w="2389"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t xml:space="preserve">(S)-(+)-1- </w:t>
            </w:r>
            <w:proofErr w:type="spellStart"/>
            <w:r>
              <w:t>Cyclohexylethylamine</w:t>
            </w:r>
            <w:proofErr w:type="spellEnd"/>
          </w:p>
        </w:tc>
        <w:tc>
          <w:tcPr>
            <w:tcW w:w="1430"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C</w:t>
            </w:r>
            <w:r w:rsidRPr="006D4014">
              <w:rPr>
                <w:color w:val="252525"/>
                <w:vertAlign w:val="subscript"/>
              </w:rPr>
              <w:t>8</w:t>
            </w:r>
            <w:r>
              <w:rPr>
                <w:color w:val="252525"/>
              </w:rPr>
              <w:t>H</w:t>
            </w:r>
            <w:r w:rsidRPr="006D4014">
              <w:rPr>
                <w:color w:val="252525"/>
                <w:vertAlign w:val="subscript"/>
              </w:rPr>
              <w:t>17</w:t>
            </w:r>
            <w:r>
              <w:rPr>
                <w:color w:val="252525"/>
              </w:rPr>
              <w:t>N</w:t>
            </w:r>
          </w:p>
        </w:tc>
        <w:tc>
          <w:tcPr>
            <w:tcW w:w="2384"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1CCB5007" wp14:editId="3EC9D291">
                  <wp:extent cx="1016000" cy="756502"/>
                  <wp:effectExtent l="0" t="0" r="0" b="5715"/>
                  <wp:docPr id="135710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107339" name=""/>
                          <pic:cNvPicPr/>
                        </pic:nvPicPr>
                        <pic:blipFill>
                          <a:blip r:embed="rId21"/>
                          <a:stretch>
                            <a:fillRect/>
                          </a:stretch>
                        </pic:blipFill>
                        <pic:spPr>
                          <a:xfrm>
                            <a:off x="0" y="0"/>
                            <a:ext cx="1029302" cy="766407"/>
                          </a:xfrm>
                          <a:prstGeom prst="rect">
                            <a:avLst/>
                          </a:prstGeom>
                        </pic:spPr>
                      </pic:pic>
                    </a:graphicData>
                  </a:graphic>
                </wp:inline>
              </w:drawing>
            </w:r>
          </w:p>
        </w:tc>
        <w:tc>
          <w:tcPr>
            <w:tcW w:w="981" w:type="dxa"/>
          </w:tcPr>
          <w:p w:rsidR="009E1654" w:rsidRPr="00E31712"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sidRPr="00E31712">
              <w:rPr>
                <w:color w:val="212121"/>
                <w:shd w:val="clear" w:color="auto" w:fill="FFFFFF"/>
              </w:rPr>
              <w:t>127.23</w:t>
            </w:r>
          </w:p>
        </w:tc>
        <w:tc>
          <w:tcPr>
            <w:tcW w:w="813"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2.81</w:t>
            </w:r>
          </w:p>
        </w:tc>
      </w:tr>
      <w:tr w:rsidR="009E1654" w:rsidTr="00366F1F">
        <w:tc>
          <w:tcPr>
            <w:cnfStyle w:val="001000000000" w:firstRow="0" w:lastRow="0" w:firstColumn="1" w:lastColumn="0" w:oddVBand="0" w:evenVBand="0" w:oddHBand="0" w:evenHBand="0" w:firstRowFirstColumn="0" w:firstRowLastColumn="0" w:lastRowFirstColumn="0" w:lastRowLastColumn="0"/>
            <w:tcW w:w="1019" w:type="dxa"/>
          </w:tcPr>
          <w:p w:rsidR="009E1654" w:rsidRPr="000424AB" w:rsidRDefault="009E1654" w:rsidP="00366F1F">
            <w:pPr>
              <w:pStyle w:val="NormalWeb"/>
              <w:jc w:val="both"/>
              <w:rPr>
                <w:b w:val="0"/>
                <w:bCs w:val="0"/>
                <w:color w:val="252525"/>
              </w:rPr>
            </w:pPr>
            <w:r w:rsidRPr="000424AB">
              <w:rPr>
                <w:b w:val="0"/>
                <w:bCs w:val="0"/>
                <w:color w:val="252525"/>
              </w:rPr>
              <w:t>5.224</w:t>
            </w:r>
          </w:p>
        </w:tc>
        <w:tc>
          <w:tcPr>
            <w:tcW w:w="2389"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proofErr w:type="spellStart"/>
            <w:r>
              <w:rPr>
                <w:color w:val="252525"/>
              </w:rPr>
              <w:t>Razoxane</w:t>
            </w:r>
            <w:proofErr w:type="spellEnd"/>
          </w:p>
        </w:tc>
        <w:tc>
          <w:tcPr>
            <w:tcW w:w="1430" w:type="dxa"/>
          </w:tcPr>
          <w:p w:rsidR="009E1654" w:rsidRPr="006D401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C</w:t>
            </w:r>
            <w:r w:rsidRPr="006D4014">
              <w:rPr>
                <w:color w:val="252525"/>
                <w:vertAlign w:val="subscript"/>
              </w:rPr>
              <w:t>1</w:t>
            </w:r>
            <w:r>
              <w:rPr>
                <w:color w:val="252525"/>
                <w:vertAlign w:val="subscript"/>
              </w:rPr>
              <w:t>1</w:t>
            </w:r>
            <w:r>
              <w:rPr>
                <w:color w:val="252525"/>
              </w:rPr>
              <w:t>H</w:t>
            </w:r>
            <w:r w:rsidRPr="006D4014">
              <w:rPr>
                <w:color w:val="252525"/>
                <w:vertAlign w:val="subscript"/>
              </w:rPr>
              <w:t>16</w:t>
            </w:r>
            <w:r>
              <w:rPr>
                <w:color w:val="252525"/>
              </w:rPr>
              <w:t>N</w:t>
            </w:r>
            <w:r w:rsidRPr="006D4014">
              <w:rPr>
                <w:color w:val="252525"/>
                <w:vertAlign w:val="subscript"/>
              </w:rPr>
              <w:t>4</w:t>
            </w:r>
            <w:r>
              <w:rPr>
                <w:color w:val="252525"/>
              </w:rPr>
              <w:t>O</w:t>
            </w:r>
            <w:r w:rsidRPr="006D4014">
              <w:rPr>
                <w:color w:val="252525"/>
                <w:vertAlign w:val="subscript"/>
              </w:rPr>
              <w:t>4</w:t>
            </w:r>
          </w:p>
        </w:tc>
        <w:tc>
          <w:tcPr>
            <w:tcW w:w="2384"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5F9FDD17" wp14:editId="12F1A216">
                  <wp:extent cx="959555" cy="582657"/>
                  <wp:effectExtent l="0" t="0" r="0" b="8255"/>
                  <wp:docPr id="125718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184143" name=""/>
                          <pic:cNvPicPr/>
                        </pic:nvPicPr>
                        <pic:blipFill>
                          <a:blip r:embed="rId22"/>
                          <a:stretch>
                            <a:fillRect/>
                          </a:stretch>
                        </pic:blipFill>
                        <pic:spPr>
                          <a:xfrm>
                            <a:off x="0" y="0"/>
                            <a:ext cx="977352" cy="593464"/>
                          </a:xfrm>
                          <a:prstGeom prst="rect">
                            <a:avLst/>
                          </a:prstGeom>
                        </pic:spPr>
                      </pic:pic>
                    </a:graphicData>
                  </a:graphic>
                </wp:inline>
              </w:drawing>
            </w:r>
          </w:p>
        </w:tc>
        <w:tc>
          <w:tcPr>
            <w:tcW w:w="981" w:type="dxa"/>
          </w:tcPr>
          <w:p w:rsidR="009E1654" w:rsidRPr="00E31712"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sidRPr="00E31712">
              <w:rPr>
                <w:color w:val="212121"/>
                <w:shd w:val="clear" w:color="auto" w:fill="FFFFFF"/>
              </w:rPr>
              <w:t>268.27</w:t>
            </w:r>
          </w:p>
        </w:tc>
        <w:tc>
          <w:tcPr>
            <w:tcW w:w="813"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90.56</w:t>
            </w:r>
          </w:p>
        </w:tc>
      </w:tr>
      <w:tr w:rsidR="009E1654" w:rsidTr="00366F1F">
        <w:trPr>
          <w:trHeight w:val="1021"/>
        </w:trPr>
        <w:tc>
          <w:tcPr>
            <w:cnfStyle w:val="001000000000" w:firstRow="0" w:lastRow="0" w:firstColumn="1" w:lastColumn="0" w:oddVBand="0" w:evenVBand="0" w:oddHBand="0" w:evenHBand="0" w:firstRowFirstColumn="0" w:firstRowLastColumn="0" w:lastRowFirstColumn="0" w:lastRowLastColumn="0"/>
            <w:tcW w:w="1019" w:type="dxa"/>
          </w:tcPr>
          <w:p w:rsidR="009E1654" w:rsidRPr="000424AB" w:rsidRDefault="009E1654" w:rsidP="00366F1F">
            <w:pPr>
              <w:pStyle w:val="NormalWeb"/>
              <w:jc w:val="both"/>
              <w:rPr>
                <w:b w:val="0"/>
                <w:bCs w:val="0"/>
                <w:color w:val="252525"/>
              </w:rPr>
            </w:pPr>
            <w:r w:rsidRPr="000424AB">
              <w:rPr>
                <w:b w:val="0"/>
                <w:bCs w:val="0"/>
                <w:color w:val="252525"/>
              </w:rPr>
              <w:t>20.244</w:t>
            </w:r>
          </w:p>
        </w:tc>
        <w:tc>
          <w:tcPr>
            <w:tcW w:w="2389"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t xml:space="preserve">(S)-(+)-1- </w:t>
            </w:r>
            <w:proofErr w:type="spellStart"/>
            <w:r>
              <w:t>Cyclohexylethylamine</w:t>
            </w:r>
            <w:proofErr w:type="spellEnd"/>
          </w:p>
        </w:tc>
        <w:tc>
          <w:tcPr>
            <w:tcW w:w="1430"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C</w:t>
            </w:r>
            <w:r w:rsidRPr="006D4014">
              <w:rPr>
                <w:color w:val="252525"/>
                <w:vertAlign w:val="subscript"/>
              </w:rPr>
              <w:t>8</w:t>
            </w:r>
            <w:r>
              <w:rPr>
                <w:color w:val="252525"/>
              </w:rPr>
              <w:t>H</w:t>
            </w:r>
            <w:r w:rsidRPr="006D4014">
              <w:rPr>
                <w:color w:val="252525"/>
                <w:vertAlign w:val="subscript"/>
              </w:rPr>
              <w:t>17</w:t>
            </w:r>
            <w:r>
              <w:rPr>
                <w:color w:val="252525"/>
              </w:rPr>
              <w:t>N</w:t>
            </w:r>
          </w:p>
        </w:tc>
        <w:tc>
          <w:tcPr>
            <w:tcW w:w="2384"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5AE3DA97" wp14:editId="7245C053">
                  <wp:extent cx="1218940" cy="476250"/>
                  <wp:effectExtent l="0" t="0" r="635" b="0"/>
                  <wp:docPr id="1371818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818986" name=""/>
                          <pic:cNvPicPr/>
                        </pic:nvPicPr>
                        <pic:blipFill>
                          <a:blip r:embed="rId23"/>
                          <a:stretch>
                            <a:fillRect/>
                          </a:stretch>
                        </pic:blipFill>
                        <pic:spPr>
                          <a:xfrm>
                            <a:off x="0" y="0"/>
                            <a:ext cx="1239531" cy="484295"/>
                          </a:xfrm>
                          <a:prstGeom prst="rect">
                            <a:avLst/>
                          </a:prstGeom>
                        </pic:spPr>
                      </pic:pic>
                    </a:graphicData>
                  </a:graphic>
                </wp:inline>
              </w:drawing>
            </w:r>
          </w:p>
        </w:tc>
        <w:tc>
          <w:tcPr>
            <w:tcW w:w="981" w:type="dxa"/>
          </w:tcPr>
          <w:p w:rsidR="009E1654" w:rsidRPr="00537216"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sidRPr="00537216">
              <w:rPr>
                <w:color w:val="212121"/>
                <w:shd w:val="clear" w:color="auto" w:fill="FFFFFF"/>
              </w:rPr>
              <w:t>127.23</w:t>
            </w:r>
          </w:p>
        </w:tc>
        <w:tc>
          <w:tcPr>
            <w:tcW w:w="813"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1.06</w:t>
            </w:r>
          </w:p>
        </w:tc>
      </w:tr>
      <w:tr w:rsidR="009E1654" w:rsidTr="00366F1F">
        <w:tc>
          <w:tcPr>
            <w:cnfStyle w:val="001000000000" w:firstRow="0" w:lastRow="0" w:firstColumn="1" w:lastColumn="0" w:oddVBand="0" w:evenVBand="0" w:oddHBand="0" w:evenHBand="0" w:firstRowFirstColumn="0" w:firstRowLastColumn="0" w:lastRowFirstColumn="0" w:lastRowLastColumn="0"/>
            <w:tcW w:w="1019" w:type="dxa"/>
          </w:tcPr>
          <w:p w:rsidR="009E1654" w:rsidRPr="000424AB" w:rsidRDefault="009E1654" w:rsidP="00366F1F">
            <w:pPr>
              <w:pStyle w:val="NormalWeb"/>
              <w:jc w:val="both"/>
              <w:rPr>
                <w:b w:val="0"/>
                <w:bCs w:val="0"/>
                <w:color w:val="252525"/>
              </w:rPr>
            </w:pPr>
            <w:r w:rsidRPr="000424AB">
              <w:rPr>
                <w:b w:val="0"/>
                <w:bCs w:val="0"/>
                <w:color w:val="252525"/>
              </w:rPr>
              <w:t>27.240</w:t>
            </w:r>
          </w:p>
        </w:tc>
        <w:tc>
          <w:tcPr>
            <w:tcW w:w="2389"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t>dl-Phenylephrine</w:t>
            </w:r>
          </w:p>
        </w:tc>
        <w:tc>
          <w:tcPr>
            <w:tcW w:w="1430"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t>C</w:t>
            </w:r>
            <w:r w:rsidRPr="008817FB">
              <w:rPr>
                <w:vertAlign w:val="subscript"/>
              </w:rPr>
              <w:t>9</w:t>
            </w:r>
            <w:r>
              <w:t>H</w:t>
            </w:r>
            <w:r w:rsidRPr="008817FB">
              <w:rPr>
                <w:vertAlign w:val="subscript"/>
              </w:rPr>
              <w:t>13</w:t>
            </w:r>
            <w:r>
              <w:t>NO</w:t>
            </w:r>
            <w:r w:rsidRPr="008817FB">
              <w:rPr>
                <w:vertAlign w:val="subscript"/>
              </w:rPr>
              <w:t>2</w:t>
            </w:r>
          </w:p>
        </w:tc>
        <w:tc>
          <w:tcPr>
            <w:tcW w:w="2384"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78F01873" wp14:editId="2DE6EDFD">
                  <wp:extent cx="1230489" cy="704215"/>
                  <wp:effectExtent l="0" t="0" r="8255" b="635"/>
                  <wp:docPr id="956035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35286" name=""/>
                          <pic:cNvPicPr/>
                        </pic:nvPicPr>
                        <pic:blipFill>
                          <a:blip r:embed="rId24"/>
                          <a:stretch>
                            <a:fillRect/>
                          </a:stretch>
                        </pic:blipFill>
                        <pic:spPr>
                          <a:xfrm>
                            <a:off x="0" y="0"/>
                            <a:ext cx="1261147" cy="721761"/>
                          </a:xfrm>
                          <a:prstGeom prst="rect">
                            <a:avLst/>
                          </a:prstGeom>
                        </pic:spPr>
                      </pic:pic>
                    </a:graphicData>
                  </a:graphic>
                </wp:inline>
              </w:drawing>
            </w:r>
          </w:p>
        </w:tc>
        <w:tc>
          <w:tcPr>
            <w:tcW w:w="981" w:type="dxa"/>
          </w:tcPr>
          <w:p w:rsidR="009E1654" w:rsidRPr="00537216"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sidRPr="00537216">
              <w:rPr>
                <w:color w:val="212121"/>
                <w:shd w:val="clear" w:color="auto" w:fill="FFFFFF"/>
              </w:rPr>
              <w:t>167.2</w:t>
            </w:r>
          </w:p>
        </w:tc>
        <w:tc>
          <w:tcPr>
            <w:tcW w:w="813" w:type="dxa"/>
          </w:tcPr>
          <w:p w:rsidR="009E1654" w:rsidRDefault="009E1654" w:rsidP="00366F1F">
            <w:pPr>
              <w:pStyle w:val="NormalWeb"/>
              <w:jc w:val="both"/>
              <w:cnfStyle w:val="000000000000" w:firstRow="0" w:lastRow="0" w:firstColumn="0" w:lastColumn="0" w:oddVBand="0" w:evenVBand="0" w:oddHBand="0" w:evenHBand="0" w:firstRowFirstColumn="0" w:firstRowLastColumn="0" w:lastRowFirstColumn="0" w:lastRowLastColumn="0"/>
              <w:rPr>
                <w:color w:val="252525"/>
              </w:rPr>
            </w:pPr>
            <w:r>
              <w:rPr>
                <w:color w:val="252525"/>
              </w:rPr>
              <w:t>0.94</w:t>
            </w:r>
          </w:p>
        </w:tc>
      </w:tr>
    </w:tbl>
    <w:p w:rsidR="009E1654" w:rsidRPr="004D25D9" w:rsidRDefault="009E1654" w:rsidP="009E1654">
      <w:pPr>
        <w:pStyle w:val="root-block-node"/>
        <w:spacing w:before="240" w:beforeAutospacing="0" w:after="0" w:afterAutospacing="0"/>
        <w:jc w:val="both"/>
      </w:pPr>
      <w:r>
        <w:t>GC-MS = Gas chromatography-mass spectrometry, RT= Retention time (</w:t>
      </w:r>
      <w:proofErr w:type="spellStart"/>
      <w:r>
        <w:t>mins</w:t>
      </w:r>
      <w:proofErr w:type="spellEnd"/>
      <w:r>
        <w:t xml:space="preserve">), MF= Molecular formula, MW= Molecular weight, MS= Molecular structure, AAQ1= fraction of Alkaloids of </w:t>
      </w:r>
      <w:r>
        <w:rPr>
          <w:i/>
          <w:iCs/>
        </w:rPr>
        <w:t xml:space="preserve">A. </w:t>
      </w:r>
      <w:proofErr w:type="spellStart"/>
      <w:r>
        <w:rPr>
          <w:i/>
          <w:iCs/>
        </w:rPr>
        <w:t>africana</w:t>
      </w:r>
      <w:proofErr w:type="spellEnd"/>
      <w:r>
        <w:t xml:space="preserve"> leaf</w:t>
      </w:r>
    </w:p>
    <w:p w:rsidR="009E1654" w:rsidRDefault="009E1654" w:rsidP="009E1654">
      <w:pPr>
        <w:pStyle w:val="root-block-node"/>
        <w:jc w:val="both"/>
        <w:rPr>
          <w:color w:val="000000" w:themeColor="text1"/>
        </w:rPr>
      </w:pPr>
    </w:p>
    <w:p w:rsidR="00F74B3A" w:rsidRDefault="00F74B3A" w:rsidP="009E1654">
      <w:pPr>
        <w:pStyle w:val="root-block-node"/>
        <w:jc w:val="both"/>
        <w:rPr>
          <w:color w:val="000000" w:themeColor="text1"/>
        </w:rPr>
      </w:pPr>
    </w:p>
    <w:p w:rsidR="00F74B3A" w:rsidRDefault="00F74B3A" w:rsidP="009E1654">
      <w:pPr>
        <w:pStyle w:val="root-block-node"/>
        <w:jc w:val="both"/>
        <w:rPr>
          <w:color w:val="000000" w:themeColor="text1"/>
        </w:rPr>
      </w:pPr>
    </w:p>
    <w:p w:rsidR="00F74B3A" w:rsidRDefault="00F74B3A" w:rsidP="009E1654">
      <w:pPr>
        <w:pStyle w:val="root-block-node"/>
        <w:jc w:val="both"/>
        <w:rPr>
          <w:color w:val="000000" w:themeColor="text1"/>
        </w:rPr>
      </w:pPr>
    </w:p>
    <w:p w:rsidR="009E1654" w:rsidRPr="00252619" w:rsidRDefault="009E1654" w:rsidP="009E1654">
      <w:pPr>
        <w:pStyle w:val="root-block-node"/>
        <w:jc w:val="both"/>
      </w:pPr>
      <w:r w:rsidRPr="00F74B3A">
        <w:rPr>
          <w:b/>
          <w:color w:val="000000" w:themeColor="text1"/>
        </w:rPr>
        <w:t>Table S3</w:t>
      </w:r>
      <w:r w:rsidRPr="000A3835">
        <w:rPr>
          <w:color w:val="000000" w:themeColor="text1"/>
        </w:rPr>
        <w:t xml:space="preserve">: </w:t>
      </w:r>
      <w:r>
        <w:t xml:space="preserve">GC-MS profiling of </w:t>
      </w:r>
      <w:proofErr w:type="spellStart"/>
      <w:r>
        <w:t>phytocompounds</w:t>
      </w:r>
      <w:proofErr w:type="spellEnd"/>
      <w:r>
        <w:t xml:space="preserve"> in solvent fraction A</w:t>
      </w:r>
      <w:r w:rsidR="00366F74">
        <w:t xml:space="preserve">AQ2 of the </w:t>
      </w:r>
      <w:r>
        <w:t xml:space="preserve">alkaloidal extract of </w:t>
      </w:r>
      <w:r w:rsidRPr="00252619">
        <w:rPr>
          <w:i/>
          <w:iCs/>
        </w:rPr>
        <w:t>A</w:t>
      </w:r>
      <w:r>
        <w:t>.</w:t>
      </w:r>
      <w:r>
        <w:rPr>
          <w:i/>
          <w:iCs/>
        </w:rPr>
        <w:t xml:space="preserve"> </w:t>
      </w:r>
      <w:proofErr w:type="spellStart"/>
      <w:r>
        <w:rPr>
          <w:i/>
          <w:iCs/>
        </w:rPr>
        <w:t>africana</w:t>
      </w:r>
      <w:proofErr w:type="spellEnd"/>
      <w:r>
        <w:t xml:space="preserve"> leaves</w:t>
      </w:r>
    </w:p>
    <w:tbl>
      <w:tblPr>
        <w:tblStyle w:val="GridTable1Light-Accent51"/>
        <w:tblW w:w="0" w:type="auto"/>
        <w:tblLayout w:type="fixed"/>
        <w:tblLook w:val="04A0" w:firstRow="1" w:lastRow="0" w:firstColumn="1" w:lastColumn="0" w:noHBand="0" w:noVBand="1"/>
      </w:tblPr>
      <w:tblGrid>
        <w:gridCol w:w="992"/>
        <w:gridCol w:w="2802"/>
        <w:gridCol w:w="1559"/>
        <w:gridCol w:w="1985"/>
        <w:gridCol w:w="879"/>
        <w:gridCol w:w="799"/>
      </w:tblGrid>
      <w:tr w:rsidR="009E1654" w:rsidTr="00366F1F">
        <w:trPr>
          <w:cnfStyle w:val="100000000000" w:firstRow="1" w:lastRow="0" w:firstColumn="0" w:lastColumn="0" w:oddVBand="0" w:evenVBand="0" w:oddHBand="0"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992" w:type="dxa"/>
          </w:tcPr>
          <w:p w:rsidR="009E1654" w:rsidRDefault="009E1654" w:rsidP="00366F1F">
            <w:pPr>
              <w:pStyle w:val="NormalWeb"/>
              <w:jc w:val="center"/>
              <w:rPr>
                <w:color w:val="252525"/>
              </w:rPr>
            </w:pPr>
            <w:r w:rsidRPr="002E44ED">
              <w:rPr>
                <w:rFonts w:eastAsiaTheme="minorHAnsi"/>
                <w:lang w:eastAsia="en-US"/>
              </w:rPr>
              <w:t>RT/min</w:t>
            </w:r>
          </w:p>
        </w:tc>
        <w:tc>
          <w:tcPr>
            <w:tcW w:w="2802" w:type="dxa"/>
          </w:tcPr>
          <w:p w:rsidR="009E1654" w:rsidRDefault="009E1654" w:rsidP="00366F1F">
            <w:pPr>
              <w:pStyle w:val="NormalWeb"/>
              <w:jc w:val="center"/>
              <w:cnfStyle w:val="100000000000" w:firstRow="1" w:lastRow="0" w:firstColumn="0" w:lastColumn="0" w:oddVBand="0" w:evenVBand="0" w:oddHBand="0" w:evenHBand="0" w:firstRowFirstColumn="0" w:firstRowLastColumn="0" w:lastRowFirstColumn="0" w:lastRowLastColumn="0"/>
              <w:rPr>
                <w:color w:val="252525"/>
              </w:rPr>
            </w:pPr>
            <w:r w:rsidRPr="002E44ED">
              <w:rPr>
                <w:rFonts w:eastAsiaTheme="minorHAnsi"/>
                <w:lang w:eastAsia="en-US"/>
              </w:rPr>
              <w:t>Name</w:t>
            </w:r>
            <w:r>
              <w:rPr>
                <w:rFonts w:eastAsiaTheme="minorHAnsi"/>
                <w:lang w:eastAsia="en-US"/>
              </w:rPr>
              <w:t xml:space="preserve"> </w:t>
            </w:r>
            <w:r w:rsidRPr="002E44ED">
              <w:rPr>
                <w:rFonts w:eastAsiaTheme="minorHAnsi"/>
                <w:lang w:eastAsia="en-US"/>
              </w:rPr>
              <w:t>of compound</w:t>
            </w:r>
          </w:p>
        </w:tc>
        <w:tc>
          <w:tcPr>
            <w:tcW w:w="1559" w:type="dxa"/>
          </w:tcPr>
          <w:p w:rsidR="009E1654" w:rsidRDefault="009E1654" w:rsidP="00366F1F">
            <w:pPr>
              <w:pStyle w:val="NormalWeb"/>
              <w:jc w:val="center"/>
              <w:cnfStyle w:val="100000000000" w:firstRow="1" w:lastRow="0" w:firstColumn="0" w:lastColumn="0" w:oddVBand="0" w:evenVBand="0" w:oddHBand="0" w:evenHBand="0" w:firstRowFirstColumn="0" w:firstRowLastColumn="0" w:lastRowFirstColumn="0" w:lastRowLastColumn="0"/>
              <w:rPr>
                <w:color w:val="252525"/>
              </w:rPr>
            </w:pPr>
            <w:r w:rsidRPr="002E44ED">
              <w:rPr>
                <w:rFonts w:eastAsiaTheme="minorHAnsi"/>
                <w:lang w:eastAsia="en-US"/>
              </w:rPr>
              <w:t>MF</w:t>
            </w:r>
          </w:p>
        </w:tc>
        <w:tc>
          <w:tcPr>
            <w:tcW w:w="1985" w:type="dxa"/>
          </w:tcPr>
          <w:p w:rsidR="009E1654" w:rsidRDefault="009E1654" w:rsidP="00366F1F">
            <w:pPr>
              <w:pStyle w:val="NormalWeb"/>
              <w:jc w:val="center"/>
              <w:cnfStyle w:val="100000000000" w:firstRow="1" w:lastRow="0" w:firstColumn="0" w:lastColumn="0" w:oddVBand="0" w:evenVBand="0" w:oddHBand="0" w:evenHBand="0" w:firstRowFirstColumn="0" w:firstRowLastColumn="0" w:lastRowFirstColumn="0" w:lastRowLastColumn="0"/>
              <w:rPr>
                <w:color w:val="252525"/>
              </w:rPr>
            </w:pPr>
            <w:r>
              <w:rPr>
                <w:color w:val="252525"/>
              </w:rPr>
              <w:t>MS</w:t>
            </w:r>
          </w:p>
        </w:tc>
        <w:tc>
          <w:tcPr>
            <w:tcW w:w="879" w:type="dxa"/>
          </w:tcPr>
          <w:p w:rsidR="009E1654" w:rsidRDefault="009E1654" w:rsidP="00366F1F">
            <w:pPr>
              <w:pStyle w:val="NormalWeb"/>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rFonts w:eastAsiaTheme="minorHAnsi"/>
                <w:b w:val="0"/>
                <w:bCs w:val="0"/>
                <w:lang w:eastAsia="en-US"/>
              </w:rPr>
            </w:pPr>
            <w:r w:rsidRPr="002E44ED">
              <w:rPr>
                <w:rFonts w:eastAsiaTheme="minorHAnsi"/>
                <w:lang w:eastAsia="en-US"/>
              </w:rPr>
              <w:t>MW</w:t>
            </w:r>
          </w:p>
          <w:p w:rsidR="009E1654" w:rsidRPr="00807592" w:rsidRDefault="009E1654" w:rsidP="00366F1F">
            <w:pPr>
              <w:pStyle w:val="NormalWeb"/>
              <w:spacing w:before="0" w:beforeAutospacing="0" w:after="0" w:afterAutospacing="0"/>
              <w:ind w:right="-79"/>
              <w:jc w:val="center"/>
              <w:cnfStyle w:val="100000000000" w:firstRow="1" w:lastRow="0" w:firstColumn="0" w:lastColumn="0" w:oddVBand="0" w:evenVBand="0" w:oddHBand="0" w:evenHBand="0" w:firstRowFirstColumn="0" w:firstRowLastColumn="0" w:lastRowFirstColumn="0" w:lastRowLastColumn="0"/>
              <w:rPr>
                <w:rFonts w:eastAsiaTheme="minorHAnsi"/>
                <w:b w:val="0"/>
                <w:bCs w:val="0"/>
                <w:lang w:eastAsia="en-US"/>
              </w:rPr>
            </w:pPr>
            <w:r>
              <w:rPr>
                <w:rFonts w:eastAsiaTheme="minorHAnsi"/>
                <w:lang w:eastAsia="en-US"/>
              </w:rPr>
              <w:t>(</w:t>
            </w:r>
            <w:r w:rsidRPr="002E44ED">
              <w:rPr>
                <w:rFonts w:eastAsiaTheme="minorHAnsi"/>
                <w:lang w:eastAsia="en-US"/>
              </w:rPr>
              <w:t>g/</w:t>
            </w:r>
            <w:proofErr w:type="spellStart"/>
            <w:r w:rsidRPr="002E44ED">
              <w:rPr>
                <w:rFonts w:eastAsiaTheme="minorHAnsi"/>
                <w:lang w:eastAsia="en-US"/>
              </w:rPr>
              <w:t>mol</w:t>
            </w:r>
            <w:proofErr w:type="spellEnd"/>
            <w:r>
              <w:rPr>
                <w:rFonts w:eastAsiaTheme="minorHAnsi"/>
                <w:lang w:eastAsia="en-US"/>
              </w:rPr>
              <w:t>)</w:t>
            </w:r>
          </w:p>
        </w:tc>
        <w:tc>
          <w:tcPr>
            <w:tcW w:w="799" w:type="dxa"/>
          </w:tcPr>
          <w:p w:rsidR="009E1654" w:rsidRDefault="009E1654" w:rsidP="00366F1F">
            <w:pPr>
              <w:pStyle w:val="NormalWeb"/>
              <w:spacing w:after="0" w:afterAutospacing="0"/>
              <w:jc w:val="center"/>
              <w:cnfStyle w:val="100000000000" w:firstRow="1" w:lastRow="0" w:firstColumn="0" w:lastColumn="0" w:oddVBand="0" w:evenVBand="0" w:oddHBand="0" w:evenHBand="0" w:firstRowFirstColumn="0" w:firstRowLastColumn="0" w:lastRowFirstColumn="0" w:lastRowLastColumn="0"/>
              <w:rPr>
                <w:color w:val="252525"/>
              </w:rPr>
            </w:pPr>
            <w:r>
              <w:rPr>
                <w:color w:val="252525"/>
              </w:rPr>
              <w:t>Peak area (%)</w:t>
            </w:r>
          </w:p>
        </w:tc>
      </w:tr>
      <w:tr w:rsidR="009E1654" w:rsidTr="00366F1F">
        <w:trPr>
          <w:trHeight w:val="635"/>
        </w:trPr>
        <w:tc>
          <w:tcPr>
            <w:cnfStyle w:val="001000000000" w:firstRow="0" w:lastRow="0" w:firstColumn="1" w:lastColumn="0" w:oddVBand="0" w:evenVBand="0" w:oddHBand="0" w:evenHBand="0" w:firstRowFirstColumn="0" w:firstRowLastColumn="0" w:lastRowFirstColumn="0" w:lastRowLastColumn="0"/>
            <w:tcW w:w="992" w:type="dxa"/>
          </w:tcPr>
          <w:p w:rsidR="009E1654" w:rsidRPr="002E44ED" w:rsidRDefault="009E1654" w:rsidP="00366F1F">
            <w:pPr>
              <w:pStyle w:val="NormalWeb"/>
              <w:rPr>
                <w:rFonts w:eastAsiaTheme="minorHAnsi"/>
                <w:b w:val="0"/>
                <w:bCs w:val="0"/>
                <w:lang w:eastAsia="en-US"/>
              </w:rPr>
            </w:pPr>
            <w:r>
              <w:rPr>
                <w:rFonts w:eastAsiaTheme="minorHAnsi"/>
                <w:b w:val="0"/>
                <w:bCs w:val="0"/>
                <w:lang w:eastAsia="en-US"/>
              </w:rPr>
              <w:t>5.229</w:t>
            </w:r>
          </w:p>
        </w:tc>
        <w:tc>
          <w:tcPr>
            <w:tcW w:w="2802"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t>Dexrazoxane</w:t>
            </w:r>
          </w:p>
        </w:tc>
        <w:tc>
          <w:tcPr>
            <w:tcW w:w="1559" w:type="dxa"/>
          </w:tcPr>
          <w:p w:rsidR="009E1654" w:rsidRPr="002E44ED" w:rsidRDefault="009E1654" w:rsidP="00366F1F">
            <w:pPr>
              <w:pStyle w:val="NormalWeb"/>
              <w:jc w:val="center"/>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t>C</w:t>
            </w:r>
            <w:r w:rsidRPr="007B2664">
              <w:rPr>
                <w:vertAlign w:val="subscript"/>
              </w:rPr>
              <w:t>11</w:t>
            </w:r>
            <w:r>
              <w:t>H</w:t>
            </w:r>
            <w:r w:rsidRPr="007B2664">
              <w:rPr>
                <w:vertAlign w:val="subscript"/>
              </w:rPr>
              <w:t>16</w:t>
            </w:r>
            <w:r>
              <w:t>N</w:t>
            </w:r>
            <w:r w:rsidRPr="007B2664">
              <w:rPr>
                <w:vertAlign w:val="subscript"/>
              </w:rPr>
              <w:t>4</w:t>
            </w:r>
            <w:r>
              <w:t>O</w:t>
            </w:r>
            <w:r w:rsidRPr="007B2664">
              <w:rPr>
                <w:vertAlign w:val="subscript"/>
              </w:rPr>
              <w:t>4</w:t>
            </w:r>
          </w:p>
        </w:tc>
        <w:tc>
          <w:tcPr>
            <w:tcW w:w="1985" w:type="dxa"/>
          </w:tcPr>
          <w:p w:rsidR="009E1654" w:rsidRDefault="009E1654" w:rsidP="00366F1F">
            <w:pPr>
              <w:pStyle w:val="NormalWeb"/>
              <w:jc w:val="center"/>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0F44C048" wp14:editId="5B913490">
                  <wp:extent cx="1004358" cy="575310"/>
                  <wp:effectExtent l="0" t="0" r="5715" b="0"/>
                  <wp:docPr id="453806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806923" name=""/>
                          <pic:cNvPicPr/>
                        </pic:nvPicPr>
                        <pic:blipFill>
                          <a:blip r:embed="rId25"/>
                          <a:stretch>
                            <a:fillRect/>
                          </a:stretch>
                        </pic:blipFill>
                        <pic:spPr>
                          <a:xfrm>
                            <a:off x="0" y="0"/>
                            <a:ext cx="1020024" cy="584283"/>
                          </a:xfrm>
                          <a:prstGeom prst="rect">
                            <a:avLst/>
                          </a:prstGeom>
                        </pic:spPr>
                      </pic:pic>
                    </a:graphicData>
                  </a:graphic>
                </wp:inline>
              </w:drawing>
            </w:r>
          </w:p>
        </w:tc>
        <w:tc>
          <w:tcPr>
            <w:tcW w:w="879" w:type="dxa"/>
          </w:tcPr>
          <w:p w:rsidR="009E1654" w:rsidRPr="00537216" w:rsidRDefault="009E1654" w:rsidP="00366F1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rsidRPr="00537216">
              <w:rPr>
                <w:color w:val="212121"/>
                <w:shd w:val="clear" w:color="auto" w:fill="FFFFFF"/>
              </w:rPr>
              <w:t>268.27</w:t>
            </w:r>
          </w:p>
        </w:tc>
        <w:tc>
          <w:tcPr>
            <w:tcW w:w="799" w:type="dxa"/>
          </w:tcPr>
          <w:p w:rsidR="009E1654" w:rsidRDefault="009E1654" w:rsidP="00366F1F">
            <w:pPr>
              <w:pStyle w:val="NormalWeb"/>
              <w:spacing w:after="0" w:afterAutospacing="0"/>
              <w:cnfStyle w:val="000000000000" w:firstRow="0" w:lastRow="0" w:firstColumn="0" w:lastColumn="0" w:oddVBand="0" w:evenVBand="0" w:oddHBand="0" w:evenHBand="0" w:firstRowFirstColumn="0" w:firstRowLastColumn="0" w:lastRowFirstColumn="0" w:lastRowLastColumn="0"/>
              <w:rPr>
                <w:color w:val="252525"/>
              </w:rPr>
            </w:pPr>
            <w:r>
              <w:rPr>
                <w:color w:val="252525"/>
              </w:rPr>
              <w:t>62.12</w:t>
            </w:r>
          </w:p>
        </w:tc>
      </w:tr>
      <w:tr w:rsidR="009E1654" w:rsidTr="00366F1F">
        <w:trPr>
          <w:trHeight w:val="635"/>
        </w:trPr>
        <w:tc>
          <w:tcPr>
            <w:cnfStyle w:val="001000000000" w:firstRow="0" w:lastRow="0" w:firstColumn="1" w:lastColumn="0" w:oddVBand="0" w:evenVBand="0" w:oddHBand="0" w:evenHBand="0" w:firstRowFirstColumn="0" w:firstRowLastColumn="0" w:lastRowFirstColumn="0" w:lastRowLastColumn="0"/>
            <w:tcW w:w="992" w:type="dxa"/>
          </w:tcPr>
          <w:p w:rsidR="009E1654" w:rsidRDefault="009E1654" w:rsidP="00366F1F">
            <w:pPr>
              <w:pStyle w:val="NormalWeb"/>
              <w:rPr>
                <w:rFonts w:eastAsiaTheme="minorHAnsi"/>
                <w:b w:val="0"/>
                <w:bCs w:val="0"/>
                <w:lang w:eastAsia="en-US"/>
              </w:rPr>
            </w:pPr>
            <w:r>
              <w:rPr>
                <w:rFonts w:eastAsiaTheme="minorHAnsi"/>
                <w:b w:val="0"/>
                <w:bCs w:val="0"/>
                <w:lang w:eastAsia="en-US"/>
              </w:rPr>
              <w:t>30.615</w:t>
            </w:r>
          </w:p>
        </w:tc>
        <w:tc>
          <w:tcPr>
            <w:tcW w:w="2802"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proofErr w:type="spellStart"/>
            <w:r>
              <w:t>methanesulfonamide</w:t>
            </w:r>
            <w:proofErr w:type="spellEnd"/>
            <w:r>
              <w:t xml:space="preserve">, N-[2-[ethyl(3- </w:t>
            </w:r>
            <w:proofErr w:type="spellStart"/>
            <w:r>
              <w:t>methylphenyl</w:t>
            </w:r>
            <w:proofErr w:type="spellEnd"/>
            <w:r>
              <w:t>) amino]ethyl]-</w:t>
            </w:r>
          </w:p>
        </w:tc>
        <w:tc>
          <w:tcPr>
            <w:tcW w:w="1559"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t>C</w:t>
            </w:r>
            <w:r w:rsidRPr="00EC361F">
              <w:rPr>
                <w:vertAlign w:val="subscript"/>
              </w:rPr>
              <w:t>12</w:t>
            </w:r>
            <w:r>
              <w:t>H</w:t>
            </w:r>
            <w:r w:rsidRPr="00EC361F">
              <w:rPr>
                <w:vertAlign w:val="subscript"/>
              </w:rPr>
              <w:t>20</w:t>
            </w:r>
            <w:r>
              <w:t>N</w:t>
            </w:r>
            <w:r w:rsidRPr="00EC361F">
              <w:rPr>
                <w:vertAlign w:val="subscript"/>
              </w:rPr>
              <w:t>2</w:t>
            </w:r>
            <w:r>
              <w:t>O</w:t>
            </w:r>
            <w:r w:rsidRPr="00EC361F">
              <w:rPr>
                <w:vertAlign w:val="subscript"/>
              </w:rPr>
              <w:t>2</w:t>
            </w:r>
            <w:r>
              <w:t>S</w:t>
            </w:r>
          </w:p>
        </w:tc>
        <w:tc>
          <w:tcPr>
            <w:tcW w:w="1985" w:type="dxa"/>
          </w:tcPr>
          <w:p w:rsidR="009E1654" w:rsidRDefault="009E1654" w:rsidP="00366F1F">
            <w:pPr>
              <w:pStyle w:val="NormalWeb"/>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6C9A712B" wp14:editId="7BF47E4C">
                  <wp:extent cx="1094740" cy="631825"/>
                  <wp:effectExtent l="0" t="0" r="0" b="0"/>
                  <wp:docPr id="789015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015731" name=""/>
                          <pic:cNvPicPr/>
                        </pic:nvPicPr>
                        <pic:blipFill>
                          <a:blip r:embed="rId26"/>
                          <a:stretch>
                            <a:fillRect/>
                          </a:stretch>
                        </pic:blipFill>
                        <pic:spPr>
                          <a:xfrm>
                            <a:off x="0" y="0"/>
                            <a:ext cx="1114988" cy="643511"/>
                          </a:xfrm>
                          <a:prstGeom prst="rect">
                            <a:avLst/>
                          </a:prstGeom>
                        </pic:spPr>
                      </pic:pic>
                    </a:graphicData>
                  </a:graphic>
                </wp:inline>
              </w:drawing>
            </w:r>
          </w:p>
        </w:tc>
        <w:tc>
          <w:tcPr>
            <w:tcW w:w="879" w:type="dxa"/>
          </w:tcPr>
          <w:p w:rsidR="009E1654" w:rsidRPr="00450B4E" w:rsidRDefault="009E1654" w:rsidP="00366F1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rsidRPr="00450B4E">
              <w:rPr>
                <w:color w:val="212121"/>
                <w:shd w:val="clear" w:color="auto" w:fill="FFFFFF"/>
              </w:rPr>
              <w:t>279.36</w:t>
            </w:r>
          </w:p>
        </w:tc>
        <w:tc>
          <w:tcPr>
            <w:tcW w:w="799" w:type="dxa"/>
          </w:tcPr>
          <w:p w:rsidR="009E1654" w:rsidRDefault="009E1654" w:rsidP="00366F1F">
            <w:pPr>
              <w:pStyle w:val="NormalWeb"/>
              <w:spacing w:after="0" w:afterAutospacing="0"/>
              <w:cnfStyle w:val="000000000000" w:firstRow="0" w:lastRow="0" w:firstColumn="0" w:lastColumn="0" w:oddVBand="0" w:evenVBand="0" w:oddHBand="0" w:evenHBand="0" w:firstRowFirstColumn="0" w:firstRowLastColumn="0" w:lastRowFirstColumn="0" w:lastRowLastColumn="0"/>
              <w:rPr>
                <w:color w:val="252525"/>
              </w:rPr>
            </w:pPr>
            <w:r>
              <w:rPr>
                <w:color w:val="252525"/>
              </w:rPr>
              <w:t>3.11</w:t>
            </w:r>
          </w:p>
        </w:tc>
      </w:tr>
      <w:tr w:rsidR="009E1654" w:rsidTr="00366F1F">
        <w:trPr>
          <w:trHeight w:val="635"/>
        </w:trPr>
        <w:tc>
          <w:tcPr>
            <w:cnfStyle w:val="001000000000" w:firstRow="0" w:lastRow="0" w:firstColumn="1" w:lastColumn="0" w:oddVBand="0" w:evenVBand="0" w:oddHBand="0" w:evenHBand="0" w:firstRowFirstColumn="0" w:firstRowLastColumn="0" w:lastRowFirstColumn="0" w:lastRowLastColumn="0"/>
            <w:tcW w:w="992" w:type="dxa"/>
          </w:tcPr>
          <w:p w:rsidR="009E1654" w:rsidRDefault="009E1654" w:rsidP="00366F1F">
            <w:pPr>
              <w:pStyle w:val="NormalWeb"/>
              <w:rPr>
                <w:rFonts w:eastAsiaTheme="minorHAnsi"/>
                <w:b w:val="0"/>
                <w:bCs w:val="0"/>
                <w:lang w:eastAsia="en-US"/>
              </w:rPr>
            </w:pPr>
            <w:r>
              <w:rPr>
                <w:rFonts w:eastAsiaTheme="minorHAnsi"/>
                <w:b w:val="0"/>
                <w:bCs w:val="0"/>
                <w:lang w:eastAsia="en-US"/>
              </w:rPr>
              <w:t>31.997</w:t>
            </w:r>
          </w:p>
        </w:tc>
        <w:tc>
          <w:tcPr>
            <w:tcW w:w="2802"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proofErr w:type="spellStart"/>
            <w:r>
              <w:t>methanesulfonamide</w:t>
            </w:r>
            <w:proofErr w:type="spellEnd"/>
            <w:r>
              <w:t>, N-[2-[ethyl(3-methylphenyl) amino]ethyl]-</w:t>
            </w:r>
          </w:p>
        </w:tc>
        <w:tc>
          <w:tcPr>
            <w:tcW w:w="1559"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t>C</w:t>
            </w:r>
            <w:r w:rsidRPr="00EC361F">
              <w:rPr>
                <w:vertAlign w:val="subscript"/>
              </w:rPr>
              <w:t>12</w:t>
            </w:r>
            <w:r>
              <w:t>H</w:t>
            </w:r>
            <w:r w:rsidRPr="00EC361F">
              <w:rPr>
                <w:vertAlign w:val="subscript"/>
              </w:rPr>
              <w:t>20</w:t>
            </w:r>
            <w:r>
              <w:t>N</w:t>
            </w:r>
            <w:r w:rsidRPr="00EC361F">
              <w:rPr>
                <w:vertAlign w:val="subscript"/>
              </w:rPr>
              <w:t>2</w:t>
            </w:r>
            <w:r>
              <w:t>O</w:t>
            </w:r>
            <w:r w:rsidRPr="00EC361F">
              <w:rPr>
                <w:vertAlign w:val="subscript"/>
              </w:rPr>
              <w:t>2</w:t>
            </w:r>
            <w:r>
              <w:t>S</w:t>
            </w:r>
          </w:p>
        </w:tc>
        <w:tc>
          <w:tcPr>
            <w:tcW w:w="1985" w:type="dxa"/>
          </w:tcPr>
          <w:p w:rsidR="009E1654" w:rsidRDefault="009E1654" w:rsidP="00366F1F">
            <w:pPr>
              <w:pStyle w:val="NormalWeb"/>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6D9E173A" wp14:editId="64EE0261">
                  <wp:extent cx="1139825" cy="654664"/>
                  <wp:effectExtent l="0" t="0" r="3175" b="0"/>
                  <wp:docPr id="1806033485" name="Picture 1806033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015731" name=""/>
                          <pic:cNvPicPr/>
                        </pic:nvPicPr>
                        <pic:blipFill>
                          <a:blip r:embed="rId26"/>
                          <a:stretch>
                            <a:fillRect/>
                          </a:stretch>
                        </pic:blipFill>
                        <pic:spPr>
                          <a:xfrm>
                            <a:off x="0" y="0"/>
                            <a:ext cx="1164181" cy="668653"/>
                          </a:xfrm>
                          <a:prstGeom prst="rect">
                            <a:avLst/>
                          </a:prstGeom>
                        </pic:spPr>
                      </pic:pic>
                    </a:graphicData>
                  </a:graphic>
                </wp:inline>
              </w:drawing>
            </w:r>
          </w:p>
        </w:tc>
        <w:tc>
          <w:tcPr>
            <w:tcW w:w="879" w:type="dxa"/>
          </w:tcPr>
          <w:p w:rsidR="009E1654" w:rsidRPr="002E44ED" w:rsidRDefault="009E1654" w:rsidP="00366F1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rsidRPr="00450B4E">
              <w:rPr>
                <w:color w:val="212121"/>
                <w:shd w:val="clear" w:color="auto" w:fill="FFFFFF"/>
              </w:rPr>
              <w:t>279.36</w:t>
            </w:r>
          </w:p>
        </w:tc>
        <w:tc>
          <w:tcPr>
            <w:tcW w:w="799" w:type="dxa"/>
          </w:tcPr>
          <w:p w:rsidR="009E1654" w:rsidRDefault="009E1654" w:rsidP="00366F1F">
            <w:pPr>
              <w:pStyle w:val="NormalWeb"/>
              <w:spacing w:after="0" w:afterAutospacing="0"/>
              <w:cnfStyle w:val="000000000000" w:firstRow="0" w:lastRow="0" w:firstColumn="0" w:lastColumn="0" w:oddVBand="0" w:evenVBand="0" w:oddHBand="0" w:evenHBand="0" w:firstRowFirstColumn="0" w:firstRowLastColumn="0" w:lastRowFirstColumn="0" w:lastRowLastColumn="0"/>
              <w:rPr>
                <w:color w:val="252525"/>
              </w:rPr>
            </w:pPr>
            <w:r>
              <w:rPr>
                <w:color w:val="252525"/>
              </w:rPr>
              <w:t>2.76</w:t>
            </w:r>
          </w:p>
        </w:tc>
      </w:tr>
      <w:tr w:rsidR="009E1654" w:rsidTr="00366F1F">
        <w:trPr>
          <w:trHeight w:val="635"/>
        </w:trPr>
        <w:tc>
          <w:tcPr>
            <w:cnfStyle w:val="001000000000" w:firstRow="0" w:lastRow="0" w:firstColumn="1" w:lastColumn="0" w:oddVBand="0" w:evenVBand="0" w:oddHBand="0" w:evenHBand="0" w:firstRowFirstColumn="0" w:firstRowLastColumn="0" w:lastRowFirstColumn="0" w:lastRowLastColumn="0"/>
            <w:tcW w:w="992" w:type="dxa"/>
          </w:tcPr>
          <w:p w:rsidR="009E1654" w:rsidRDefault="009E1654" w:rsidP="00366F1F">
            <w:pPr>
              <w:pStyle w:val="NormalWeb"/>
              <w:rPr>
                <w:rFonts w:eastAsiaTheme="minorHAnsi"/>
                <w:b w:val="0"/>
                <w:bCs w:val="0"/>
                <w:lang w:eastAsia="en-US"/>
              </w:rPr>
            </w:pPr>
            <w:r>
              <w:rPr>
                <w:rFonts w:eastAsiaTheme="minorHAnsi"/>
                <w:b w:val="0"/>
                <w:bCs w:val="0"/>
                <w:lang w:eastAsia="en-US"/>
              </w:rPr>
              <w:t>33.247</w:t>
            </w:r>
          </w:p>
        </w:tc>
        <w:tc>
          <w:tcPr>
            <w:tcW w:w="2802"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t>2-Adamantylamine, TMS derivative</w:t>
            </w:r>
          </w:p>
        </w:tc>
        <w:tc>
          <w:tcPr>
            <w:tcW w:w="1559" w:type="dxa"/>
          </w:tcPr>
          <w:p w:rsidR="009E1654" w:rsidRPr="002E44ED" w:rsidRDefault="009E1654" w:rsidP="00366F1F">
            <w:pPr>
              <w:pStyle w:val="NormalWeb"/>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t>C</w:t>
            </w:r>
            <w:r w:rsidRPr="00EC361F">
              <w:rPr>
                <w:vertAlign w:val="subscript"/>
              </w:rPr>
              <w:t>13</w:t>
            </w:r>
            <w:r>
              <w:t>H</w:t>
            </w:r>
            <w:r w:rsidRPr="00EC361F">
              <w:rPr>
                <w:vertAlign w:val="subscript"/>
              </w:rPr>
              <w:t>25</w:t>
            </w:r>
            <w:r>
              <w:t>NSi</w:t>
            </w:r>
          </w:p>
        </w:tc>
        <w:tc>
          <w:tcPr>
            <w:tcW w:w="1985" w:type="dxa"/>
          </w:tcPr>
          <w:p w:rsidR="009E1654" w:rsidRDefault="009E1654" w:rsidP="00366F1F">
            <w:pPr>
              <w:pStyle w:val="NormalWeb"/>
              <w:cnfStyle w:val="000000000000" w:firstRow="0" w:lastRow="0" w:firstColumn="0" w:lastColumn="0" w:oddVBand="0" w:evenVBand="0" w:oddHBand="0" w:evenHBand="0" w:firstRowFirstColumn="0" w:firstRowLastColumn="0" w:lastRowFirstColumn="0" w:lastRowLastColumn="0"/>
              <w:rPr>
                <w:color w:val="252525"/>
              </w:rPr>
            </w:pPr>
            <w:r>
              <w:rPr>
                <w:noProof/>
                <w:lang w:val="en-US" w:eastAsia="en-US"/>
              </w:rPr>
              <w:drawing>
                <wp:inline distT="0" distB="0" distL="0" distR="0" wp14:anchorId="19DE3C40" wp14:editId="7DBA2422">
                  <wp:extent cx="948267" cy="406174"/>
                  <wp:effectExtent l="0" t="0" r="4445" b="0"/>
                  <wp:docPr id="701830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830886" name=""/>
                          <pic:cNvPicPr/>
                        </pic:nvPicPr>
                        <pic:blipFill>
                          <a:blip r:embed="rId27"/>
                          <a:stretch>
                            <a:fillRect/>
                          </a:stretch>
                        </pic:blipFill>
                        <pic:spPr>
                          <a:xfrm>
                            <a:off x="0" y="0"/>
                            <a:ext cx="958374" cy="410503"/>
                          </a:xfrm>
                          <a:prstGeom prst="rect">
                            <a:avLst/>
                          </a:prstGeom>
                        </pic:spPr>
                      </pic:pic>
                    </a:graphicData>
                  </a:graphic>
                </wp:inline>
              </w:drawing>
            </w:r>
          </w:p>
        </w:tc>
        <w:tc>
          <w:tcPr>
            <w:tcW w:w="879" w:type="dxa"/>
          </w:tcPr>
          <w:p w:rsidR="009E1654" w:rsidRPr="00450B4E" w:rsidRDefault="009E1654" w:rsidP="00366F1F">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eastAsiaTheme="minorHAnsi"/>
                <w:b/>
                <w:bCs/>
                <w:lang w:eastAsia="en-US"/>
              </w:rPr>
            </w:pPr>
            <w:r w:rsidRPr="00450B4E">
              <w:rPr>
                <w:color w:val="212121"/>
                <w:shd w:val="clear" w:color="auto" w:fill="FFFFFF"/>
              </w:rPr>
              <w:t>223.43</w:t>
            </w:r>
          </w:p>
        </w:tc>
        <w:tc>
          <w:tcPr>
            <w:tcW w:w="799" w:type="dxa"/>
          </w:tcPr>
          <w:p w:rsidR="009E1654" w:rsidRDefault="009E1654" w:rsidP="00366F1F">
            <w:pPr>
              <w:pStyle w:val="NormalWeb"/>
              <w:spacing w:after="0" w:afterAutospacing="0"/>
              <w:cnfStyle w:val="000000000000" w:firstRow="0" w:lastRow="0" w:firstColumn="0" w:lastColumn="0" w:oddVBand="0" w:evenVBand="0" w:oddHBand="0" w:evenHBand="0" w:firstRowFirstColumn="0" w:firstRowLastColumn="0" w:lastRowFirstColumn="0" w:lastRowLastColumn="0"/>
              <w:rPr>
                <w:color w:val="252525"/>
              </w:rPr>
            </w:pPr>
            <w:r>
              <w:rPr>
                <w:color w:val="252525"/>
              </w:rPr>
              <w:t>2.22</w:t>
            </w:r>
          </w:p>
        </w:tc>
      </w:tr>
    </w:tbl>
    <w:p w:rsidR="009E1654" w:rsidRDefault="009E1654" w:rsidP="009E1654">
      <w:pPr>
        <w:pStyle w:val="root-block-node"/>
        <w:spacing w:before="240" w:beforeAutospacing="0" w:after="0" w:afterAutospacing="0"/>
        <w:jc w:val="both"/>
      </w:pPr>
      <w:r>
        <w:t>GC-MS = Gas chromatography-mass spectrometry, RT= Retention time (</w:t>
      </w:r>
      <w:proofErr w:type="spellStart"/>
      <w:r>
        <w:t>mins</w:t>
      </w:r>
      <w:proofErr w:type="spellEnd"/>
      <w:r>
        <w:t xml:space="preserve">), MF= Molecular formula, MW= Molecular weight, MS= Molecular structure, AAQ2= fraction of Alkaloids of </w:t>
      </w:r>
      <w:r>
        <w:rPr>
          <w:i/>
          <w:iCs/>
        </w:rPr>
        <w:t xml:space="preserve">A. </w:t>
      </w:r>
      <w:proofErr w:type="spellStart"/>
      <w:r>
        <w:rPr>
          <w:i/>
          <w:iCs/>
        </w:rPr>
        <w:t>africana</w:t>
      </w:r>
      <w:proofErr w:type="spellEnd"/>
      <w:r>
        <w:t xml:space="preserve"> leaf</w:t>
      </w:r>
    </w:p>
    <w:p w:rsidR="000A1AF4" w:rsidRPr="005434B2" w:rsidRDefault="000A1AF4" w:rsidP="005434B2">
      <w:pPr>
        <w:rPr>
          <w:rFonts w:ascii="Times New Roman" w:hAnsi="Times New Roman" w:cs="Times New Roman"/>
          <w:sz w:val="24"/>
          <w:szCs w:val="24"/>
          <w:lang w:val="en-GB"/>
        </w:rPr>
      </w:pPr>
    </w:p>
    <w:sectPr w:rsidR="000A1AF4" w:rsidRPr="005434B2" w:rsidSect="00D144E9">
      <w:footnotePr>
        <w:numFmt w:val="chicago"/>
      </w:footnotePr>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0D7" w:rsidRDefault="00A250D7" w:rsidP="00D144E9">
      <w:pPr>
        <w:spacing w:after="0" w:line="240" w:lineRule="auto"/>
      </w:pPr>
      <w:r>
        <w:separator/>
      </w:r>
    </w:p>
  </w:endnote>
  <w:endnote w:type="continuationSeparator" w:id="0">
    <w:p w:rsidR="00A250D7" w:rsidRDefault="00A250D7" w:rsidP="00D14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0D7" w:rsidRDefault="00A250D7" w:rsidP="00D144E9">
      <w:pPr>
        <w:spacing w:after="0" w:line="240" w:lineRule="auto"/>
      </w:pPr>
      <w:r>
        <w:separator/>
      </w:r>
    </w:p>
  </w:footnote>
  <w:footnote w:type="continuationSeparator" w:id="0">
    <w:p w:rsidR="00A250D7" w:rsidRDefault="00A250D7" w:rsidP="00D144E9">
      <w:pPr>
        <w:spacing w:after="0" w:line="240" w:lineRule="auto"/>
      </w:pPr>
      <w:r>
        <w:continuationSeparator/>
      </w:r>
    </w:p>
  </w:footnote>
  <w:footnote w:id="1">
    <w:p w:rsidR="00D144E9" w:rsidRPr="00D144E9" w:rsidRDefault="00D144E9">
      <w:pPr>
        <w:pStyle w:val="FootnoteText"/>
        <w:rPr>
          <w:lang w:val="en-GB"/>
        </w:rPr>
      </w:pPr>
      <w:r>
        <w:rPr>
          <w:rStyle w:val="FootnoteReference"/>
        </w:rPr>
        <w:t>⁎</w:t>
      </w:r>
      <w:bookmarkStart w:id="0" w:name="_GoBack"/>
      <w:bookmarkEnd w:id="0"/>
      <w:r>
        <w:t xml:space="preserve"> </w:t>
      </w:r>
      <w:r>
        <w:rPr>
          <w:lang w:val="en-GB"/>
        </w:rPr>
        <w:t xml:space="preserve">Corresponding </w:t>
      </w:r>
      <w:proofErr w:type="spellStart"/>
      <w:r>
        <w:rPr>
          <w:lang w:val="en-GB"/>
        </w:rPr>
        <w:t>author:cadokoh@ucc.edu.gh</w:t>
      </w:r>
      <w:proofErr w:type="spellEnd"/>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4B2"/>
    <w:rsid w:val="000A1AF4"/>
    <w:rsid w:val="00327E5A"/>
    <w:rsid w:val="00366F74"/>
    <w:rsid w:val="004B0930"/>
    <w:rsid w:val="005434B2"/>
    <w:rsid w:val="007227B2"/>
    <w:rsid w:val="008546C3"/>
    <w:rsid w:val="009E1654"/>
    <w:rsid w:val="00A250D7"/>
    <w:rsid w:val="00AC171B"/>
    <w:rsid w:val="00B8023F"/>
    <w:rsid w:val="00D144E9"/>
    <w:rsid w:val="00F74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434B2"/>
    <w:rPr>
      <w:b/>
      <w:bCs/>
    </w:rPr>
  </w:style>
  <w:style w:type="character" w:styleId="Emphasis">
    <w:name w:val="Emphasis"/>
    <w:basedOn w:val="DefaultParagraphFont"/>
    <w:uiPriority w:val="20"/>
    <w:qFormat/>
    <w:rsid w:val="005434B2"/>
    <w:rPr>
      <w:i/>
      <w:iCs/>
    </w:rPr>
  </w:style>
  <w:style w:type="paragraph" w:styleId="NormalWeb">
    <w:name w:val="Normal (Web)"/>
    <w:basedOn w:val="Normal"/>
    <w:uiPriority w:val="99"/>
    <w:unhideWhenUsed/>
    <w:qFormat/>
    <w:rsid w:val="000A1AF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0A1A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1AF4"/>
    <w:rPr>
      <w:rFonts w:ascii="Tahoma" w:hAnsi="Tahoma" w:cs="Tahoma"/>
      <w:sz w:val="16"/>
      <w:szCs w:val="16"/>
    </w:rPr>
  </w:style>
  <w:style w:type="paragraph" w:customStyle="1" w:styleId="root-block-node">
    <w:name w:val="root-block-node"/>
    <w:basedOn w:val="Normal"/>
    <w:qFormat/>
    <w:rsid w:val="009E165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red-underline">
    <w:name w:val="red-underline"/>
    <w:basedOn w:val="DefaultParagraphFont"/>
    <w:qFormat/>
    <w:rsid w:val="009E1654"/>
  </w:style>
  <w:style w:type="table" w:customStyle="1" w:styleId="GridTable1Light-Accent51">
    <w:name w:val="Grid Table 1 Light - Accent 51"/>
    <w:basedOn w:val="TableNormal"/>
    <w:uiPriority w:val="46"/>
    <w:rsid w:val="009E1654"/>
    <w:pPr>
      <w:spacing w:after="0" w:line="240" w:lineRule="auto"/>
    </w:pPr>
    <w:rPr>
      <w:kern w:val="2"/>
      <w:lang w:val="en-GB"/>
      <w14:ligatures w14:val="standardContextual"/>
    </w:rPr>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paragraph" w:styleId="EndnoteText">
    <w:name w:val="endnote text"/>
    <w:basedOn w:val="Normal"/>
    <w:link w:val="EndnoteTextChar"/>
    <w:uiPriority w:val="99"/>
    <w:semiHidden/>
    <w:unhideWhenUsed/>
    <w:rsid w:val="00D144E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144E9"/>
    <w:rPr>
      <w:sz w:val="20"/>
      <w:szCs w:val="20"/>
    </w:rPr>
  </w:style>
  <w:style w:type="character" w:styleId="EndnoteReference">
    <w:name w:val="endnote reference"/>
    <w:basedOn w:val="DefaultParagraphFont"/>
    <w:uiPriority w:val="99"/>
    <w:semiHidden/>
    <w:unhideWhenUsed/>
    <w:rsid w:val="00D144E9"/>
    <w:rPr>
      <w:vertAlign w:val="superscript"/>
    </w:rPr>
  </w:style>
  <w:style w:type="paragraph" w:styleId="FootnoteText">
    <w:name w:val="footnote text"/>
    <w:basedOn w:val="Normal"/>
    <w:link w:val="FootnoteTextChar"/>
    <w:uiPriority w:val="99"/>
    <w:semiHidden/>
    <w:unhideWhenUsed/>
    <w:rsid w:val="00D144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44E9"/>
    <w:rPr>
      <w:sz w:val="20"/>
      <w:szCs w:val="20"/>
    </w:rPr>
  </w:style>
  <w:style w:type="character" w:styleId="FootnoteReference">
    <w:name w:val="footnote reference"/>
    <w:basedOn w:val="DefaultParagraphFont"/>
    <w:uiPriority w:val="99"/>
    <w:semiHidden/>
    <w:unhideWhenUsed/>
    <w:rsid w:val="00D144E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434B2"/>
    <w:rPr>
      <w:b/>
      <w:bCs/>
    </w:rPr>
  </w:style>
  <w:style w:type="character" w:styleId="Emphasis">
    <w:name w:val="Emphasis"/>
    <w:basedOn w:val="DefaultParagraphFont"/>
    <w:uiPriority w:val="20"/>
    <w:qFormat/>
    <w:rsid w:val="005434B2"/>
    <w:rPr>
      <w:i/>
      <w:iCs/>
    </w:rPr>
  </w:style>
  <w:style w:type="paragraph" w:styleId="NormalWeb">
    <w:name w:val="Normal (Web)"/>
    <w:basedOn w:val="Normal"/>
    <w:uiPriority w:val="99"/>
    <w:unhideWhenUsed/>
    <w:qFormat/>
    <w:rsid w:val="000A1AF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0A1A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1AF4"/>
    <w:rPr>
      <w:rFonts w:ascii="Tahoma" w:hAnsi="Tahoma" w:cs="Tahoma"/>
      <w:sz w:val="16"/>
      <w:szCs w:val="16"/>
    </w:rPr>
  </w:style>
  <w:style w:type="paragraph" w:customStyle="1" w:styleId="root-block-node">
    <w:name w:val="root-block-node"/>
    <w:basedOn w:val="Normal"/>
    <w:qFormat/>
    <w:rsid w:val="009E165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red-underline">
    <w:name w:val="red-underline"/>
    <w:basedOn w:val="DefaultParagraphFont"/>
    <w:qFormat/>
    <w:rsid w:val="009E1654"/>
  </w:style>
  <w:style w:type="table" w:customStyle="1" w:styleId="GridTable1Light-Accent51">
    <w:name w:val="Grid Table 1 Light - Accent 51"/>
    <w:basedOn w:val="TableNormal"/>
    <w:uiPriority w:val="46"/>
    <w:rsid w:val="009E1654"/>
    <w:pPr>
      <w:spacing w:after="0" w:line="240" w:lineRule="auto"/>
    </w:pPr>
    <w:rPr>
      <w:kern w:val="2"/>
      <w:lang w:val="en-GB"/>
      <w14:ligatures w14:val="standardContextual"/>
    </w:rPr>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paragraph" w:styleId="EndnoteText">
    <w:name w:val="endnote text"/>
    <w:basedOn w:val="Normal"/>
    <w:link w:val="EndnoteTextChar"/>
    <w:uiPriority w:val="99"/>
    <w:semiHidden/>
    <w:unhideWhenUsed/>
    <w:rsid w:val="00D144E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144E9"/>
    <w:rPr>
      <w:sz w:val="20"/>
      <w:szCs w:val="20"/>
    </w:rPr>
  </w:style>
  <w:style w:type="character" w:styleId="EndnoteReference">
    <w:name w:val="endnote reference"/>
    <w:basedOn w:val="DefaultParagraphFont"/>
    <w:uiPriority w:val="99"/>
    <w:semiHidden/>
    <w:unhideWhenUsed/>
    <w:rsid w:val="00D144E9"/>
    <w:rPr>
      <w:vertAlign w:val="superscript"/>
    </w:rPr>
  </w:style>
  <w:style w:type="paragraph" w:styleId="FootnoteText">
    <w:name w:val="footnote text"/>
    <w:basedOn w:val="Normal"/>
    <w:link w:val="FootnoteTextChar"/>
    <w:uiPriority w:val="99"/>
    <w:semiHidden/>
    <w:unhideWhenUsed/>
    <w:rsid w:val="00D144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44E9"/>
    <w:rPr>
      <w:sz w:val="20"/>
      <w:szCs w:val="20"/>
    </w:rPr>
  </w:style>
  <w:style w:type="character" w:styleId="FootnoteReference">
    <w:name w:val="footnote reference"/>
    <w:basedOn w:val="DefaultParagraphFont"/>
    <w:uiPriority w:val="99"/>
    <w:semiHidden/>
    <w:unhideWhenUsed/>
    <w:rsid w:val="00D144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ED0198C4-4727-4970-8DCF-A304BCE78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701</Words>
  <Characters>3998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cadok</dc:creator>
  <cp:lastModifiedBy>cadok</cp:lastModifiedBy>
  <cp:revision>7</cp:revision>
  <dcterms:created xsi:type="dcterms:W3CDTF">2024-04-04T12:03:00Z</dcterms:created>
  <dcterms:modified xsi:type="dcterms:W3CDTF">2024-04-23T21:29:00Z</dcterms:modified>
</cp:coreProperties>
</file>