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7F20B" w14:textId="081D7968" w:rsidR="00A96DE0" w:rsidRDefault="009E3BE9">
      <w:r>
        <w:rPr>
          <w:noProof/>
        </w:rPr>
        <w:drawing>
          <wp:inline distT="0" distB="0" distL="0" distR="0" wp14:anchorId="64EE2F91" wp14:editId="3077D1F8">
            <wp:extent cx="5274310" cy="3764280"/>
            <wp:effectExtent l="0" t="0" r="2540" b="7620"/>
            <wp:docPr id="7512341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234197" name="图片 75123419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4C3C8B" wp14:editId="4EDAB59A">
            <wp:extent cx="5274310" cy="4008120"/>
            <wp:effectExtent l="0" t="0" r="2540" b="0"/>
            <wp:docPr id="147425370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253708" name="图片 147425370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C72CDF" wp14:editId="50A153B4">
            <wp:extent cx="5274310" cy="3985260"/>
            <wp:effectExtent l="0" t="0" r="2540" b="0"/>
            <wp:docPr id="1558385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38527" name="图片 15583852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34C0B" w14:textId="77777777" w:rsidR="009E3BE9" w:rsidRDefault="009E3BE9"/>
    <w:p w14:paraId="58FDA807" w14:textId="2799AD24" w:rsidR="009E3BE9" w:rsidRPr="00FB04F9" w:rsidRDefault="009E3BE9" w:rsidP="009E3BE9">
      <w:pPr>
        <w:rPr>
          <w:rFonts w:ascii="Times New Roman" w:hAnsi="Times New Roman" w:cs="Times New Roman"/>
          <w:sz w:val="24"/>
          <w:szCs w:val="24"/>
        </w:rPr>
      </w:pPr>
      <w:r w:rsidRPr="00FB04F9">
        <w:rPr>
          <w:rFonts w:ascii="Times New Roman" w:hAnsi="Times New Roman" w:cs="Times New Roman"/>
          <w:sz w:val="24"/>
          <w:szCs w:val="24"/>
        </w:rPr>
        <w:t xml:space="preserve">Supplementary figure 1 Causal relationships between </w:t>
      </w:r>
      <w:r>
        <w:rPr>
          <w:rFonts w:ascii="Times New Roman" w:hAnsi="Times New Roman" w:cs="Times New Roman" w:hint="eastAsia"/>
          <w:sz w:val="24"/>
          <w:szCs w:val="24"/>
        </w:rPr>
        <w:t>arthritis</w:t>
      </w:r>
      <w:r w:rsidRPr="00FB04F9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cortical volume</w:t>
      </w:r>
      <w:r w:rsidRPr="00FB04F9">
        <w:rPr>
          <w:rFonts w:ascii="Times New Roman" w:hAnsi="Times New Roman" w:cs="Times New Roman"/>
          <w:sz w:val="24"/>
          <w:szCs w:val="24"/>
        </w:rPr>
        <w:t xml:space="preserve"> in funnel plots.</w:t>
      </w:r>
    </w:p>
    <w:p w14:paraId="62E24DE3" w14:textId="77777777" w:rsidR="009E3BE9" w:rsidRPr="009E3BE9" w:rsidRDefault="009E3BE9"/>
    <w:p w14:paraId="1AEDCDC0" w14:textId="0A46747B" w:rsidR="009E3BE9" w:rsidRDefault="009E3BE9">
      <w:r>
        <w:rPr>
          <w:rFonts w:hint="eastAsia"/>
          <w:noProof/>
        </w:rPr>
        <w:drawing>
          <wp:inline distT="0" distB="0" distL="0" distR="0" wp14:anchorId="16AC353F" wp14:editId="30E88D6E">
            <wp:extent cx="5274310" cy="3779520"/>
            <wp:effectExtent l="0" t="0" r="2540" b="0"/>
            <wp:docPr id="19754620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462026" name="图片 197546202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687651A2" wp14:editId="4154BC37">
            <wp:extent cx="5274310" cy="3634740"/>
            <wp:effectExtent l="0" t="0" r="2540" b="3810"/>
            <wp:docPr id="159115703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157038" name="图片 159115703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BEF5525" wp14:editId="5FAB7BB3">
            <wp:extent cx="5274310" cy="4008120"/>
            <wp:effectExtent l="0" t="0" r="2540" b="0"/>
            <wp:docPr id="133316860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168606" name="图片 133316860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DA254" w14:textId="77777777" w:rsidR="009E3BE9" w:rsidRDefault="009E3BE9"/>
    <w:p w14:paraId="506786ED" w14:textId="040BC26B" w:rsidR="009E3BE9" w:rsidRPr="00FB04F9" w:rsidRDefault="009E3BE9" w:rsidP="009E3BE9">
      <w:pPr>
        <w:rPr>
          <w:rFonts w:ascii="Times New Roman" w:hAnsi="Times New Roman" w:cs="Times New Roman"/>
          <w:sz w:val="24"/>
          <w:szCs w:val="24"/>
        </w:rPr>
      </w:pPr>
      <w:r w:rsidRPr="00FB04F9">
        <w:rPr>
          <w:rFonts w:ascii="Times New Roman" w:hAnsi="Times New Roman" w:cs="Times New Roman"/>
          <w:sz w:val="24"/>
          <w:szCs w:val="24"/>
        </w:rPr>
        <w:t xml:space="preserve">Supplementary figure 2 Causal relationships between </w:t>
      </w:r>
      <w:r>
        <w:rPr>
          <w:rFonts w:ascii="Times New Roman" w:hAnsi="Times New Roman" w:cs="Times New Roman" w:hint="eastAsia"/>
          <w:sz w:val="24"/>
          <w:szCs w:val="24"/>
        </w:rPr>
        <w:t>arthritis</w:t>
      </w:r>
      <w:r w:rsidRPr="00FB04F9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cortical volume</w:t>
      </w:r>
      <w:r w:rsidRPr="00FB04F9">
        <w:rPr>
          <w:rFonts w:ascii="Times New Roman" w:hAnsi="Times New Roman" w:cs="Times New Roman"/>
          <w:sz w:val="24"/>
          <w:szCs w:val="24"/>
        </w:rPr>
        <w:t xml:space="preserve"> in scatter plots.</w:t>
      </w:r>
    </w:p>
    <w:p w14:paraId="6D316A63" w14:textId="77777777" w:rsidR="009E3BE9" w:rsidRPr="009E3BE9" w:rsidRDefault="009E3BE9"/>
    <w:p w14:paraId="5F1428A1" w14:textId="77777777" w:rsidR="009E3BE9" w:rsidRDefault="009E3BE9"/>
    <w:p w14:paraId="59694F5C" w14:textId="5118CC63" w:rsidR="009E3BE9" w:rsidRDefault="009E3BE9">
      <w:r>
        <w:rPr>
          <w:rFonts w:hint="eastAsia"/>
          <w:noProof/>
        </w:rPr>
        <w:drawing>
          <wp:inline distT="0" distB="0" distL="0" distR="0" wp14:anchorId="72FCE6C8" wp14:editId="70A1BD34">
            <wp:extent cx="5274310" cy="3512820"/>
            <wp:effectExtent l="0" t="0" r="2540" b="0"/>
            <wp:docPr id="205143938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439381" name="图片 205143938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1C1A5A6" wp14:editId="04F0383A">
            <wp:extent cx="5274310" cy="3817620"/>
            <wp:effectExtent l="0" t="0" r="2540" b="0"/>
            <wp:docPr id="158033605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336053" name="图片 158033605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3F65D1F3" wp14:editId="5E060B27">
            <wp:extent cx="5274310" cy="3992880"/>
            <wp:effectExtent l="0" t="0" r="2540" b="7620"/>
            <wp:docPr id="197957509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575092" name="图片 197957509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0F346" w14:textId="77777777" w:rsidR="009E3BE9" w:rsidRDefault="009E3BE9"/>
    <w:p w14:paraId="3FB3705A" w14:textId="173346A0" w:rsidR="009E3BE9" w:rsidRPr="00FB04F9" w:rsidRDefault="009E3BE9" w:rsidP="009E3BE9">
      <w:pPr>
        <w:rPr>
          <w:rFonts w:ascii="Times New Roman" w:hAnsi="Times New Roman" w:cs="Times New Roman"/>
          <w:sz w:val="24"/>
          <w:szCs w:val="24"/>
        </w:rPr>
      </w:pPr>
      <w:r w:rsidRPr="00FB04F9">
        <w:rPr>
          <w:rFonts w:ascii="Times New Roman" w:hAnsi="Times New Roman" w:cs="Times New Roman"/>
          <w:sz w:val="24"/>
          <w:szCs w:val="24"/>
        </w:rPr>
        <w:t xml:space="preserve">Supplementary figure 3 Forest plots of SNPs associated with </w:t>
      </w:r>
      <w:r>
        <w:rPr>
          <w:rFonts w:ascii="Times New Roman" w:hAnsi="Times New Roman" w:cs="Times New Roman" w:hint="eastAsia"/>
          <w:sz w:val="24"/>
          <w:szCs w:val="24"/>
        </w:rPr>
        <w:t>arthritis</w:t>
      </w:r>
      <w:r w:rsidRPr="00FB04F9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cortical volume</w:t>
      </w:r>
      <w:r w:rsidRPr="00FB04F9">
        <w:rPr>
          <w:rFonts w:ascii="Times New Roman" w:hAnsi="Times New Roman" w:cs="Times New Roman"/>
          <w:sz w:val="24"/>
          <w:szCs w:val="24"/>
        </w:rPr>
        <w:t>.</w:t>
      </w:r>
    </w:p>
    <w:p w14:paraId="6755E316" w14:textId="77777777" w:rsidR="009E3BE9" w:rsidRDefault="009E3BE9">
      <w:pPr>
        <w:rPr>
          <w:rFonts w:hint="eastAsia"/>
        </w:rPr>
      </w:pPr>
    </w:p>
    <w:sectPr w:rsidR="009E3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10B1A" w14:textId="77777777" w:rsidR="00BB3859" w:rsidRDefault="00BB3859" w:rsidP="009E3BE9">
      <w:r>
        <w:separator/>
      </w:r>
    </w:p>
  </w:endnote>
  <w:endnote w:type="continuationSeparator" w:id="0">
    <w:p w14:paraId="1DC387FE" w14:textId="77777777" w:rsidR="00BB3859" w:rsidRDefault="00BB3859" w:rsidP="009E3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994AA" w14:textId="77777777" w:rsidR="00BB3859" w:rsidRDefault="00BB3859" w:rsidP="009E3BE9">
      <w:r>
        <w:separator/>
      </w:r>
    </w:p>
  </w:footnote>
  <w:footnote w:type="continuationSeparator" w:id="0">
    <w:p w14:paraId="33E46002" w14:textId="77777777" w:rsidR="00BB3859" w:rsidRDefault="00BB3859" w:rsidP="009E3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651"/>
    <w:rsid w:val="004D3651"/>
    <w:rsid w:val="007B0A84"/>
    <w:rsid w:val="009E3BE9"/>
    <w:rsid w:val="00A96DE0"/>
    <w:rsid w:val="00BB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14FD13"/>
  <w15:chartTrackingRefBased/>
  <w15:docId w15:val="{481B77AA-A71D-4350-BD73-B50CE4918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3B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3B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3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3B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万通 徐</dc:creator>
  <cp:keywords/>
  <dc:description/>
  <cp:lastModifiedBy>万通 徐</cp:lastModifiedBy>
  <cp:revision>2</cp:revision>
  <dcterms:created xsi:type="dcterms:W3CDTF">2024-04-23T17:17:00Z</dcterms:created>
  <dcterms:modified xsi:type="dcterms:W3CDTF">2024-04-23T17:23:00Z</dcterms:modified>
</cp:coreProperties>
</file>