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33AEF" w14:textId="77777777" w:rsidR="00E94897" w:rsidRPr="00B47D50" w:rsidRDefault="00E94897" w:rsidP="00E94897">
      <w:pPr>
        <w:pStyle w:val="Heading2"/>
        <w:rPr>
          <w:b/>
          <w:bCs/>
        </w:rPr>
      </w:pPr>
      <w:r>
        <w:rPr>
          <w:b/>
          <w:bCs/>
        </w:rPr>
        <w:t>Supplementary materials</w:t>
      </w:r>
    </w:p>
    <w:p w14:paraId="28D8DB50" w14:textId="77777777" w:rsidR="00E94897" w:rsidRPr="00A54A92" w:rsidRDefault="00E94897" w:rsidP="00E94897">
      <w:pPr>
        <w:pStyle w:val="Heading2"/>
        <w:rPr>
          <w:b/>
          <w:bCs/>
        </w:rPr>
      </w:pPr>
      <w:r>
        <w:rPr>
          <w:rFonts w:eastAsiaTheme="minorEastAsia"/>
          <w:b/>
          <w:bCs/>
        </w:rPr>
        <w:t>P</w:t>
      </w:r>
      <w:r w:rsidRPr="008952FF">
        <w:rPr>
          <w:rFonts w:eastAsiaTheme="minorEastAsia"/>
          <w:b/>
          <w:bCs/>
        </w:rPr>
        <w:t>rediction</w:t>
      </w:r>
      <w:r>
        <w:rPr>
          <w:rFonts w:eastAsiaTheme="minorEastAsia"/>
          <w:b/>
          <w:bCs/>
        </w:rPr>
        <w:t xml:space="preserve"> </w:t>
      </w:r>
      <w:r w:rsidRPr="008952FF">
        <w:rPr>
          <w:rFonts w:eastAsiaTheme="minorEastAsia"/>
          <w:b/>
          <w:bCs/>
        </w:rPr>
        <w:t xml:space="preserve">using </w:t>
      </w:r>
      <w:r w:rsidRPr="008952FF">
        <w:rPr>
          <w:b/>
          <w:bCs/>
        </w:rPr>
        <w:t>“</w:t>
      </w:r>
      <w:r w:rsidRPr="008952FF">
        <w:rPr>
          <w:rFonts w:eastAsiaTheme="minorEastAsia"/>
          <w:b/>
          <w:bCs/>
        </w:rPr>
        <w:t>baseline</w:t>
      </w:r>
      <w:r w:rsidRPr="008952FF">
        <w:rPr>
          <w:b/>
          <w:bCs/>
        </w:rPr>
        <w:t>”</w:t>
      </w:r>
      <w:r w:rsidRPr="008952FF">
        <w:rPr>
          <w:rFonts w:eastAsiaTheme="minorEastAsia"/>
          <w:b/>
          <w:bCs/>
        </w:rPr>
        <w:t xml:space="preserve"> functional connectivit</w:t>
      </w:r>
      <w:r>
        <w:rPr>
          <w:rFonts w:eastAsiaTheme="minorEastAsia"/>
          <w:b/>
          <w:bCs/>
        </w:rPr>
        <w:t>y</w:t>
      </w:r>
      <w:r w:rsidRPr="008952FF">
        <w:rPr>
          <w:b/>
          <w:bCs/>
        </w:rPr>
        <w:t>:</w:t>
      </w:r>
    </w:p>
    <w:tbl>
      <w:tblPr>
        <w:tblStyle w:val="ListTable6Colorful"/>
        <w:tblpPr w:leftFromText="180" w:rightFromText="180" w:vertAnchor="text" w:horzAnchor="margin" w:tblpXSpec="center" w:tblpY="281"/>
        <w:tblW w:w="7231" w:type="dxa"/>
        <w:tblLayout w:type="fixed"/>
        <w:tblLook w:val="04A0" w:firstRow="1" w:lastRow="0" w:firstColumn="1" w:lastColumn="0" w:noHBand="0" w:noVBand="1"/>
      </w:tblPr>
      <w:tblGrid>
        <w:gridCol w:w="2207"/>
        <w:gridCol w:w="1936"/>
        <w:gridCol w:w="1659"/>
        <w:gridCol w:w="1429"/>
      </w:tblGrid>
      <w:tr w:rsidR="00E94897" w:rsidRPr="007C0410" w14:paraId="697C5B1F" w14:textId="77777777" w:rsidTr="00E123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  <w:noWrap/>
          </w:tcPr>
          <w:p w14:paraId="2262428A" w14:textId="77777777" w:rsidR="00E94897" w:rsidRPr="007C0410" w:rsidRDefault="00E94897" w:rsidP="00E123EA">
            <w:pPr>
              <w:suppressLineNumbers/>
              <w:suppressAutoHyphens/>
              <w:jc w:val="center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7C0410">
              <w:rPr>
                <w:rFonts w:ascii="Gill Sans MT" w:hAnsi="Gill Sans MT" w:cs="Times New Roman"/>
                <w:sz w:val="16"/>
                <w:szCs w:val="16"/>
              </w:rPr>
              <w:t>Time Point</w:t>
            </w:r>
          </w:p>
        </w:tc>
        <w:tc>
          <w:tcPr>
            <w:tcW w:w="1936" w:type="dxa"/>
            <w:noWrap/>
          </w:tcPr>
          <w:p w14:paraId="2E9F5DA2" w14:textId="77777777" w:rsidR="00E94897" w:rsidRPr="007C0410" w:rsidRDefault="00E94897" w:rsidP="00E123EA">
            <w:pPr>
              <w:suppressLineNumbers/>
              <w:suppressAutoHyphen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b w:val="0"/>
                <w:bCs w:val="0"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sz w:val="15"/>
                <w:szCs w:val="15"/>
              </w:rPr>
              <w:t>2 Weeks</w:t>
            </w:r>
          </w:p>
        </w:tc>
        <w:tc>
          <w:tcPr>
            <w:tcW w:w="1659" w:type="dxa"/>
            <w:noWrap/>
          </w:tcPr>
          <w:p w14:paraId="32D7DDDA" w14:textId="77777777" w:rsidR="00E94897" w:rsidRPr="007C0410" w:rsidRDefault="00E94897" w:rsidP="00E123EA">
            <w:pPr>
              <w:suppressLineNumbers/>
              <w:suppressAutoHyphen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b w:val="0"/>
                <w:bCs w:val="0"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sz w:val="15"/>
                <w:szCs w:val="15"/>
              </w:rPr>
              <w:t>3 Months</w:t>
            </w:r>
          </w:p>
        </w:tc>
        <w:tc>
          <w:tcPr>
            <w:tcW w:w="1429" w:type="dxa"/>
            <w:noWrap/>
          </w:tcPr>
          <w:p w14:paraId="1E66D169" w14:textId="77777777" w:rsidR="00E94897" w:rsidRPr="007C0410" w:rsidRDefault="00E94897" w:rsidP="00E123EA">
            <w:pPr>
              <w:suppressLineNumbers/>
              <w:suppressAutoHyphen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b w:val="0"/>
                <w:bCs w:val="0"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sz w:val="15"/>
                <w:szCs w:val="15"/>
              </w:rPr>
              <w:t>6 Months</w:t>
            </w:r>
          </w:p>
        </w:tc>
      </w:tr>
      <w:tr w:rsidR="00E94897" w:rsidRPr="007C0410" w14:paraId="2E3D0B56" w14:textId="77777777" w:rsidTr="00E12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  <w:shd w:val="clear" w:color="auto" w:fill="FFFFFF" w:themeFill="background1"/>
            <w:noWrap/>
          </w:tcPr>
          <w:p w14:paraId="62C09405" w14:textId="77777777" w:rsidR="00E94897" w:rsidRPr="007C0410" w:rsidRDefault="00E94897" w:rsidP="00E123EA">
            <w:pPr>
              <w:suppressLineNumbers/>
              <w:suppressAutoHyphens/>
              <w:jc w:val="center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7C0410">
              <w:rPr>
                <w:rFonts w:ascii="Gill Sans MT" w:hAnsi="Gill Sans MT" w:cs="Times New Roman"/>
                <w:sz w:val="16"/>
                <w:szCs w:val="16"/>
              </w:rPr>
              <w:t>Predictor from baseline connectivity values</w:t>
            </w:r>
          </w:p>
          <w:p w14:paraId="10FB62E7" w14:textId="77777777" w:rsidR="00E94897" w:rsidRPr="007C0410" w:rsidRDefault="00E94897" w:rsidP="00E123EA">
            <w:pPr>
              <w:suppressLineNumbers/>
              <w:suppressAutoHyphens/>
              <w:jc w:val="center"/>
              <w:rPr>
                <w:rFonts w:ascii="Gill Sans MT" w:hAnsi="Gill Sans MT" w:cs="Times New Roman"/>
                <w:sz w:val="15"/>
                <w:szCs w:val="15"/>
              </w:rPr>
            </w:pPr>
          </w:p>
        </w:tc>
        <w:tc>
          <w:tcPr>
            <w:tcW w:w="1936" w:type="dxa"/>
            <w:shd w:val="clear" w:color="auto" w:fill="FFFFFF" w:themeFill="background1"/>
            <w:noWrap/>
          </w:tcPr>
          <w:p w14:paraId="170DFEA7" w14:textId="77777777" w:rsidR="00E94897" w:rsidRPr="007C0410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Combined</w:t>
            </w:r>
          </w:p>
          <w:p w14:paraId="0EEF1221" w14:textId="77777777" w:rsidR="00E94897" w:rsidRPr="007C0410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(Baseline score +</w:t>
            </w:r>
          </w:p>
          <w:p w14:paraId="04973E14" w14:textId="77777777" w:rsidR="00E94897" w:rsidRPr="007C0410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ACC_SBC</w:t>
            </w:r>
          </w:p>
          <w:p w14:paraId="393540AF" w14:textId="77777777" w:rsidR="00E94897" w:rsidRPr="007C0410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+</w:t>
            </w:r>
          </w:p>
          <w:p w14:paraId="4AFF54FD" w14:textId="77777777" w:rsidR="00E94897" w:rsidRPr="007C0410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MVPA)</w:t>
            </w:r>
          </w:p>
        </w:tc>
        <w:tc>
          <w:tcPr>
            <w:tcW w:w="1659" w:type="dxa"/>
            <w:shd w:val="clear" w:color="auto" w:fill="FFFFFF" w:themeFill="background1"/>
            <w:noWrap/>
          </w:tcPr>
          <w:p w14:paraId="406C3877" w14:textId="77777777" w:rsidR="00E94897" w:rsidRPr="007C0410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Combined</w:t>
            </w:r>
          </w:p>
          <w:p w14:paraId="12BEFCCF" w14:textId="77777777" w:rsidR="00E94897" w:rsidRPr="007C0410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(Baseline score +</w:t>
            </w:r>
          </w:p>
          <w:p w14:paraId="43F540EE" w14:textId="77777777" w:rsidR="00E94897" w:rsidRPr="007C0410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ACC_SBC</w:t>
            </w:r>
          </w:p>
          <w:p w14:paraId="32C8B8FD" w14:textId="77777777" w:rsidR="00E94897" w:rsidRPr="007C0410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+</w:t>
            </w:r>
          </w:p>
          <w:p w14:paraId="596D832C" w14:textId="77777777" w:rsidR="00E94897" w:rsidRPr="007C0410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MVPA)</w:t>
            </w:r>
          </w:p>
        </w:tc>
        <w:tc>
          <w:tcPr>
            <w:tcW w:w="1429" w:type="dxa"/>
            <w:shd w:val="clear" w:color="auto" w:fill="FFFFFF" w:themeFill="background1"/>
            <w:noWrap/>
          </w:tcPr>
          <w:p w14:paraId="594E10D7" w14:textId="77777777" w:rsidR="00E94897" w:rsidRPr="007C0410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Combined</w:t>
            </w:r>
          </w:p>
          <w:p w14:paraId="22E8EA7D" w14:textId="77777777" w:rsidR="00E94897" w:rsidRPr="007C0410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(Baseline score +</w:t>
            </w:r>
          </w:p>
          <w:p w14:paraId="5C7883D7" w14:textId="77777777" w:rsidR="00E94897" w:rsidRPr="007C0410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ACC_SBC</w:t>
            </w:r>
          </w:p>
          <w:p w14:paraId="1666C56C" w14:textId="77777777" w:rsidR="00E94897" w:rsidRPr="007C0410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+</w:t>
            </w:r>
          </w:p>
          <w:p w14:paraId="7FB06C70" w14:textId="77777777" w:rsidR="00E94897" w:rsidRPr="007C0410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MVPA)</w:t>
            </w:r>
          </w:p>
        </w:tc>
      </w:tr>
      <w:tr w:rsidR="00E94897" w:rsidRPr="007C0410" w14:paraId="0B643D69" w14:textId="77777777" w:rsidTr="00E123EA">
        <w:trPr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  <w:shd w:val="clear" w:color="auto" w:fill="FFFFFF" w:themeFill="background1"/>
            <w:noWrap/>
          </w:tcPr>
          <w:p w14:paraId="76E8A573" w14:textId="77777777" w:rsidR="00E94897" w:rsidRPr="007C0410" w:rsidRDefault="00E94897" w:rsidP="00E123EA">
            <w:pPr>
              <w:suppressLineNumbers/>
              <w:suppressAutoHyphens/>
              <w:ind w:right="572"/>
              <w:rPr>
                <w:rFonts w:ascii="Gill Sans MT" w:hAnsi="Gill Sans MT" w:cs="Times New Roman"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sz w:val="15"/>
                <w:szCs w:val="15"/>
              </w:rPr>
              <w:t>Adj. R</w:t>
            </w:r>
            <w:r w:rsidRPr="007C0410">
              <w:rPr>
                <w:rFonts w:ascii="Gill Sans MT" w:hAnsi="Gill Sans MT" w:cs="Times New Roman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1936" w:type="dxa"/>
            <w:shd w:val="clear" w:color="auto" w:fill="FFFFFF" w:themeFill="background1"/>
            <w:noWrap/>
          </w:tcPr>
          <w:p w14:paraId="56202A5B" w14:textId="77777777" w:rsidR="00E94897" w:rsidRPr="007C0410" w:rsidRDefault="00E94897" w:rsidP="00E123EA">
            <w:pPr>
              <w:suppressLineNumbers/>
              <w:suppressAutoHyphens/>
              <w:ind w:right="5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sz w:val="15"/>
                <w:szCs w:val="15"/>
              </w:rPr>
              <w:t>0.72</w:t>
            </w:r>
          </w:p>
        </w:tc>
        <w:tc>
          <w:tcPr>
            <w:tcW w:w="1659" w:type="dxa"/>
            <w:shd w:val="clear" w:color="auto" w:fill="FFFFFF" w:themeFill="background1"/>
            <w:noWrap/>
          </w:tcPr>
          <w:p w14:paraId="2B05CF62" w14:textId="77777777" w:rsidR="00E94897" w:rsidRPr="007C0410" w:rsidRDefault="00E94897" w:rsidP="00E123EA">
            <w:pPr>
              <w:suppressLineNumbers/>
              <w:suppressAutoHyphens/>
              <w:ind w:right="5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sz w:val="15"/>
                <w:szCs w:val="15"/>
              </w:rPr>
              <w:t>0.96</w:t>
            </w:r>
          </w:p>
        </w:tc>
        <w:tc>
          <w:tcPr>
            <w:tcW w:w="1429" w:type="dxa"/>
            <w:shd w:val="clear" w:color="auto" w:fill="FFFFFF" w:themeFill="background1"/>
            <w:noWrap/>
          </w:tcPr>
          <w:p w14:paraId="18F1B2C7" w14:textId="77777777" w:rsidR="00E94897" w:rsidRPr="007C0410" w:rsidRDefault="00E94897" w:rsidP="00E123EA">
            <w:pPr>
              <w:suppressLineNumbers/>
              <w:suppressAutoHyphens/>
              <w:ind w:right="5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sz w:val="15"/>
                <w:szCs w:val="15"/>
              </w:rPr>
              <w:t>0.54</w:t>
            </w:r>
          </w:p>
        </w:tc>
      </w:tr>
      <w:tr w:rsidR="00E94897" w:rsidRPr="007C0410" w14:paraId="71CA6B5A" w14:textId="77777777" w:rsidTr="00E12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  <w:shd w:val="clear" w:color="auto" w:fill="FFFFFF" w:themeFill="background1"/>
            <w:noWrap/>
          </w:tcPr>
          <w:p w14:paraId="1F9492B4" w14:textId="77777777" w:rsidR="00E94897" w:rsidRPr="007C0410" w:rsidRDefault="00E94897" w:rsidP="00E123EA">
            <w:pPr>
              <w:suppressLineNumbers/>
              <w:suppressAutoHyphens/>
              <w:ind w:right="572"/>
              <w:rPr>
                <w:rFonts w:ascii="Gill Sans MT" w:hAnsi="Gill Sans MT" w:cs="Times New Roman"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sz w:val="15"/>
                <w:szCs w:val="15"/>
              </w:rPr>
              <w:t>MAE</w:t>
            </w:r>
          </w:p>
        </w:tc>
        <w:tc>
          <w:tcPr>
            <w:tcW w:w="1936" w:type="dxa"/>
            <w:shd w:val="clear" w:color="auto" w:fill="FFFFFF" w:themeFill="background1"/>
            <w:noWrap/>
          </w:tcPr>
          <w:p w14:paraId="21CCC7A7" w14:textId="77777777" w:rsidR="00E94897" w:rsidRPr="007C0410" w:rsidRDefault="00E94897" w:rsidP="00E123EA">
            <w:pPr>
              <w:suppressLineNumbers/>
              <w:suppressAutoHyphens/>
              <w:ind w:right="5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sz w:val="15"/>
                <w:szCs w:val="15"/>
              </w:rPr>
              <w:t>0.94</w:t>
            </w:r>
          </w:p>
        </w:tc>
        <w:tc>
          <w:tcPr>
            <w:tcW w:w="1659" w:type="dxa"/>
            <w:shd w:val="clear" w:color="auto" w:fill="FFFFFF" w:themeFill="background1"/>
            <w:noWrap/>
          </w:tcPr>
          <w:p w14:paraId="4814175A" w14:textId="77777777" w:rsidR="00E94897" w:rsidRPr="007C0410" w:rsidRDefault="00E94897" w:rsidP="00E123EA">
            <w:pPr>
              <w:suppressLineNumbers/>
              <w:suppressAutoHyphens/>
              <w:ind w:right="5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sz w:val="15"/>
                <w:szCs w:val="15"/>
              </w:rPr>
              <w:t>0.45</w:t>
            </w:r>
          </w:p>
        </w:tc>
        <w:tc>
          <w:tcPr>
            <w:tcW w:w="1429" w:type="dxa"/>
            <w:shd w:val="clear" w:color="auto" w:fill="FFFFFF" w:themeFill="background1"/>
            <w:noWrap/>
          </w:tcPr>
          <w:p w14:paraId="45D0AEB0" w14:textId="77777777" w:rsidR="00E94897" w:rsidRPr="007C0410" w:rsidRDefault="00E94897" w:rsidP="00E123EA">
            <w:pPr>
              <w:suppressLineNumbers/>
              <w:suppressAutoHyphens/>
              <w:ind w:right="5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sz w:val="15"/>
                <w:szCs w:val="15"/>
              </w:rPr>
              <w:t>2.32</w:t>
            </w:r>
          </w:p>
        </w:tc>
      </w:tr>
      <w:tr w:rsidR="00E94897" w:rsidRPr="007C0410" w14:paraId="221EEE51" w14:textId="77777777" w:rsidTr="00E123EA">
        <w:trPr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  <w:shd w:val="clear" w:color="auto" w:fill="FFFFFF" w:themeFill="background1"/>
            <w:noWrap/>
          </w:tcPr>
          <w:p w14:paraId="7D855E97" w14:textId="77777777" w:rsidR="00E94897" w:rsidRPr="007C0410" w:rsidRDefault="00E94897" w:rsidP="00E123EA">
            <w:pPr>
              <w:suppressLineNumbers/>
              <w:suppressAutoHyphens/>
              <w:ind w:right="572"/>
              <w:rPr>
                <w:rFonts w:ascii="Gill Sans MT" w:hAnsi="Gill Sans MT" w:cs="Times New Roman"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sz w:val="15"/>
                <w:szCs w:val="15"/>
              </w:rPr>
              <w:t>Max Residual</w:t>
            </w:r>
          </w:p>
        </w:tc>
        <w:tc>
          <w:tcPr>
            <w:tcW w:w="1936" w:type="dxa"/>
            <w:shd w:val="clear" w:color="auto" w:fill="FFFFFF" w:themeFill="background1"/>
            <w:noWrap/>
          </w:tcPr>
          <w:p w14:paraId="008AD3A6" w14:textId="77777777" w:rsidR="00E94897" w:rsidRPr="007C0410" w:rsidRDefault="00E94897" w:rsidP="00E123EA">
            <w:pPr>
              <w:suppressLineNumbers/>
              <w:suppressAutoHyphens/>
              <w:ind w:right="5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sz w:val="15"/>
                <w:szCs w:val="15"/>
              </w:rPr>
              <w:t>2.85</w:t>
            </w:r>
          </w:p>
        </w:tc>
        <w:tc>
          <w:tcPr>
            <w:tcW w:w="1659" w:type="dxa"/>
            <w:shd w:val="clear" w:color="auto" w:fill="FFFFFF" w:themeFill="background1"/>
            <w:noWrap/>
          </w:tcPr>
          <w:p w14:paraId="68E64678" w14:textId="77777777" w:rsidR="00E94897" w:rsidRPr="007C0410" w:rsidRDefault="00E94897" w:rsidP="00E123EA">
            <w:pPr>
              <w:suppressLineNumbers/>
              <w:suppressAutoHyphens/>
              <w:ind w:right="5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sz w:val="15"/>
                <w:szCs w:val="15"/>
              </w:rPr>
              <w:t>1.59</w:t>
            </w:r>
          </w:p>
        </w:tc>
        <w:tc>
          <w:tcPr>
            <w:tcW w:w="1429" w:type="dxa"/>
            <w:shd w:val="clear" w:color="auto" w:fill="FFFFFF" w:themeFill="background1"/>
            <w:noWrap/>
          </w:tcPr>
          <w:p w14:paraId="652A4827" w14:textId="77777777" w:rsidR="00E94897" w:rsidRPr="007C0410" w:rsidRDefault="00E94897" w:rsidP="00E123EA">
            <w:pPr>
              <w:suppressLineNumbers/>
              <w:suppressAutoHyphens/>
              <w:ind w:right="5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7C0410">
              <w:rPr>
                <w:rFonts w:ascii="Gill Sans MT" w:hAnsi="Gill Sans MT" w:cs="Times New Roman"/>
                <w:sz w:val="15"/>
                <w:szCs w:val="15"/>
              </w:rPr>
              <w:t>5.12</w:t>
            </w:r>
          </w:p>
        </w:tc>
      </w:tr>
    </w:tbl>
    <w:p w14:paraId="17A94D5B" w14:textId="475643A6" w:rsidR="00E94897" w:rsidRPr="007C0410" w:rsidRDefault="00E94897" w:rsidP="00E94897">
      <w:pPr>
        <w:ind w:left="426" w:right="572"/>
        <w:jc w:val="center"/>
        <w:rPr>
          <w:rFonts w:ascii="Gill Sans MT" w:hAnsi="Gill Sans MT" w:cs="Times New Roman"/>
          <w:sz w:val="16"/>
          <w:szCs w:val="16"/>
        </w:rPr>
      </w:pPr>
      <w:r w:rsidRPr="007C0410">
        <w:rPr>
          <w:rFonts w:ascii="Gill Sans MT" w:hAnsi="Gill Sans MT" w:cs="Times New Roman"/>
          <w:b/>
          <w:bCs/>
          <w:sz w:val="16"/>
          <w:szCs w:val="16"/>
        </w:rPr>
        <w:t xml:space="preserve">Table </w:t>
      </w:r>
      <w:r w:rsidR="00F54554">
        <w:rPr>
          <w:rFonts w:ascii="Gill Sans MT" w:hAnsi="Gill Sans MT" w:cs="Times New Roman"/>
          <w:b/>
          <w:bCs/>
          <w:sz w:val="16"/>
          <w:szCs w:val="16"/>
        </w:rPr>
        <w:t>S</w:t>
      </w:r>
      <w:r w:rsidRPr="007C0410">
        <w:rPr>
          <w:rFonts w:ascii="Gill Sans MT" w:hAnsi="Gill Sans MT" w:cs="Times New Roman"/>
          <w:b/>
          <w:bCs/>
          <w:sz w:val="16"/>
          <w:szCs w:val="16"/>
        </w:rPr>
        <w:t xml:space="preserve">1. </w:t>
      </w:r>
      <w:r w:rsidRPr="007C0410">
        <w:rPr>
          <w:rFonts w:ascii="Gill Sans MT" w:hAnsi="Gill Sans MT" w:cs="Times New Roman"/>
          <w:sz w:val="16"/>
          <w:szCs w:val="16"/>
        </w:rPr>
        <w:t>Prediction models for changes in VAS scores using “baseline” connectivity values.</w:t>
      </w:r>
    </w:p>
    <w:p w14:paraId="55094AD0" w14:textId="77777777" w:rsidR="00E94897" w:rsidRPr="00423B11" w:rsidRDefault="00E94897" w:rsidP="00E94897">
      <w:pPr>
        <w:rPr>
          <w:rFonts w:ascii="Times New Roman" w:hAnsi="Times New Roman" w:cs="Times New Roman"/>
          <w:sz w:val="20"/>
          <w:szCs w:val="20"/>
        </w:rPr>
      </w:pPr>
    </w:p>
    <w:p w14:paraId="6087F496" w14:textId="77777777" w:rsidR="00E94897" w:rsidRPr="00423B11" w:rsidRDefault="00E94897" w:rsidP="00E94897">
      <w:pPr>
        <w:rPr>
          <w:rFonts w:ascii="Times New Roman" w:hAnsi="Times New Roman" w:cs="Times New Roman"/>
          <w:sz w:val="20"/>
          <w:szCs w:val="20"/>
        </w:rPr>
      </w:pPr>
    </w:p>
    <w:p w14:paraId="5ABF1554" w14:textId="77777777" w:rsidR="00E94897" w:rsidRPr="00423B11" w:rsidRDefault="00E94897" w:rsidP="00E94897">
      <w:pPr>
        <w:rPr>
          <w:rFonts w:ascii="Times New Roman" w:hAnsi="Times New Roman" w:cs="Times New Roman"/>
          <w:sz w:val="20"/>
          <w:szCs w:val="20"/>
        </w:rPr>
      </w:pPr>
    </w:p>
    <w:p w14:paraId="6FA21480" w14:textId="77777777" w:rsidR="00E94897" w:rsidRPr="00423B11" w:rsidRDefault="00E94897" w:rsidP="00E94897">
      <w:pPr>
        <w:rPr>
          <w:rFonts w:ascii="Times New Roman" w:hAnsi="Times New Roman" w:cs="Times New Roman"/>
          <w:sz w:val="20"/>
          <w:szCs w:val="20"/>
        </w:rPr>
      </w:pPr>
    </w:p>
    <w:p w14:paraId="37F95C4D" w14:textId="0B6F880F" w:rsidR="00E94897" w:rsidRDefault="00E94897" w:rsidP="00E94897">
      <w:pPr>
        <w:rPr>
          <w:rFonts w:ascii="Times New Roman" w:hAnsi="Times New Roman" w:cs="Times New Roman"/>
          <w:sz w:val="20"/>
          <w:szCs w:val="20"/>
        </w:rPr>
      </w:pPr>
    </w:p>
    <w:p w14:paraId="7456BBBA" w14:textId="300EF79A" w:rsidR="00E94897" w:rsidRDefault="00E94897" w:rsidP="00E94897">
      <w:pPr>
        <w:rPr>
          <w:rFonts w:ascii="Times New Roman" w:hAnsi="Times New Roman" w:cs="Times New Roman"/>
          <w:sz w:val="20"/>
          <w:szCs w:val="20"/>
        </w:rPr>
      </w:pPr>
    </w:p>
    <w:p w14:paraId="3E6CD2E5" w14:textId="77777777" w:rsidR="00E94897" w:rsidRDefault="00E94897" w:rsidP="00E94897">
      <w:pPr>
        <w:spacing w:after="0"/>
        <w:ind w:left="426" w:right="572"/>
        <w:jc w:val="center"/>
        <w:rPr>
          <w:rFonts w:ascii="Times New Roman" w:hAnsi="Times New Roman" w:cs="Times New Roman"/>
          <w:sz w:val="16"/>
          <w:szCs w:val="16"/>
        </w:rPr>
      </w:pPr>
      <w:r w:rsidRPr="00B61FCF">
        <w:rPr>
          <w:rFonts w:ascii="Times New Roman" w:hAnsi="Times New Roman" w:cs="Times New Roman"/>
          <w:sz w:val="16"/>
          <w:szCs w:val="16"/>
        </w:rPr>
        <w:tab/>
      </w:r>
    </w:p>
    <w:p w14:paraId="6FE36CA3" w14:textId="7300BEAE" w:rsidR="00E94897" w:rsidRDefault="00E94897" w:rsidP="00E94897">
      <w:pPr>
        <w:spacing w:after="0"/>
        <w:ind w:left="426" w:right="572"/>
        <w:jc w:val="center"/>
        <w:rPr>
          <w:rFonts w:ascii="Times New Roman" w:hAnsi="Times New Roman" w:cs="Times New Roman"/>
          <w:sz w:val="16"/>
          <w:szCs w:val="16"/>
        </w:rPr>
      </w:pPr>
    </w:p>
    <w:p w14:paraId="02CB9411" w14:textId="036F81A5" w:rsidR="00E94897" w:rsidRDefault="00E94897" w:rsidP="00E94897">
      <w:pPr>
        <w:spacing w:after="0"/>
        <w:ind w:left="426" w:right="572"/>
        <w:jc w:val="center"/>
        <w:rPr>
          <w:rFonts w:ascii="Times New Roman" w:hAnsi="Times New Roman" w:cs="Times New Roman"/>
          <w:sz w:val="16"/>
          <w:szCs w:val="16"/>
        </w:rPr>
      </w:pPr>
    </w:p>
    <w:p w14:paraId="56FC048D" w14:textId="2495A73C" w:rsidR="00E94897" w:rsidRDefault="00E94897" w:rsidP="00E94897">
      <w:pPr>
        <w:spacing w:after="0"/>
        <w:ind w:left="426" w:right="572"/>
        <w:jc w:val="center"/>
        <w:rPr>
          <w:rFonts w:ascii="Times New Roman" w:hAnsi="Times New Roman" w:cs="Times New Roman"/>
          <w:sz w:val="16"/>
          <w:szCs w:val="16"/>
        </w:rPr>
      </w:pPr>
    </w:p>
    <w:p w14:paraId="1D476DCB" w14:textId="0D6F42EA" w:rsidR="00E94897" w:rsidRDefault="00E94897" w:rsidP="00E94897">
      <w:pPr>
        <w:spacing w:after="0"/>
        <w:ind w:left="426" w:right="572"/>
        <w:jc w:val="center"/>
        <w:rPr>
          <w:rFonts w:ascii="Times New Roman" w:hAnsi="Times New Roman" w:cs="Times New Roman"/>
          <w:sz w:val="16"/>
          <w:szCs w:val="16"/>
        </w:rPr>
      </w:pPr>
    </w:p>
    <w:p w14:paraId="1DDE6582" w14:textId="77777777" w:rsidR="00891249" w:rsidRPr="00152EC3" w:rsidRDefault="00891249" w:rsidP="00555F42">
      <w:pPr>
        <w:ind w:right="713"/>
        <w:rPr>
          <w:rFonts w:ascii="Times New Roman" w:hAnsi="Times New Roman" w:cs="Times New Roman"/>
          <w:sz w:val="16"/>
          <w:szCs w:val="16"/>
        </w:rPr>
      </w:pPr>
    </w:p>
    <w:p w14:paraId="11294ABC" w14:textId="77777777" w:rsidR="00E94897" w:rsidRDefault="00E94897" w:rsidP="00E94897">
      <w:pPr>
        <w:rPr>
          <w:rFonts w:ascii="Times New Roman" w:eastAsia="Times New Roman" w:hAnsi="Times New Roman" w:cs="Times New Roman"/>
          <w:smallCaps/>
          <w:kern w:val="28"/>
          <w:sz w:val="20"/>
          <w:szCs w:val="20"/>
          <w:highlight w:val="yellow"/>
        </w:rPr>
      </w:pPr>
    </w:p>
    <w:tbl>
      <w:tblPr>
        <w:tblStyle w:val="ListTable6Colorful"/>
        <w:tblpPr w:leftFromText="180" w:rightFromText="180" w:vertAnchor="text" w:horzAnchor="margin" w:tblpXSpec="center" w:tblpY="260"/>
        <w:tblW w:w="6577" w:type="dxa"/>
        <w:tblLayout w:type="fixed"/>
        <w:tblLook w:val="04A0" w:firstRow="1" w:lastRow="0" w:firstColumn="1" w:lastColumn="0" w:noHBand="0" w:noVBand="1"/>
      </w:tblPr>
      <w:tblGrid>
        <w:gridCol w:w="2008"/>
        <w:gridCol w:w="1761"/>
        <w:gridCol w:w="1509"/>
        <w:gridCol w:w="1299"/>
      </w:tblGrid>
      <w:tr w:rsidR="00E94897" w:rsidRPr="00E477C6" w14:paraId="1A06BEDC" w14:textId="77777777" w:rsidTr="00E123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8" w:type="dxa"/>
            <w:noWrap/>
          </w:tcPr>
          <w:p w14:paraId="7824D494" w14:textId="77777777" w:rsidR="00E94897" w:rsidRPr="00957AAA" w:rsidRDefault="00E94897" w:rsidP="00E123EA">
            <w:pPr>
              <w:suppressLineNumbers/>
              <w:suppressAutoHyphens/>
              <w:jc w:val="center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957AAA">
              <w:rPr>
                <w:rFonts w:ascii="Gill Sans MT" w:hAnsi="Gill Sans MT" w:cs="Times New Roman"/>
                <w:sz w:val="16"/>
                <w:szCs w:val="16"/>
              </w:rPr>
              <w:t>Time Point</w:t>
            </w:r>
          </w:p>
        </w:tc>
        <w:tc>
          <w:tcPr>
            <w:tcW w:w="1761" w:type="dxa"/>
            <w:noWrap/>
          </w:tcPr>
          <w:p w14:paraId="37FC1A24" w14:textId="77777777" w:rsidR="00E94897" w:rsidRPr="00957AAA" w:rsidRDefault="00E94897" w:rsidP="00E123EA">
            <w:pPr>
              <w:suppressLineNumbers/>
              <w:suppressAutoHyphen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b w:val="0"/>
                <w:bCs w:val="0"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sz w:val="15"/>
                <w:szCs w:val="15"/>
              </w:rPr>
              <w:t>2 Weeks</w:t>
            </w:r>
          </w:p>
        </w:tc>
        <w:tc>
          <w:tcPr>
            <w:tcW w:w="1509" w:type="dxa"/>
            <w:noWrap/>
          </w:tcPr>
          <w:p w14:paraId="5D83B1F7" w14:textId="77777777" w:rsidR="00E94897" w:rsidRPr="00957AAA" w:rsidRDefault="00E94897" w:rsidP="00E123EA">
            <w:pPr>
              <w:suppressLineNumbers/>
              <w:suppressAutoHyphen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b w:val="0"/>
                <w:bCs w:val="0"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sz w:val="15"/>
                <w:szCs w:val="15"/>
              </w:rPr>
              <w:t>3 Months</w:t>
            </w:r>
          </w:p>
        </w:tc>
        <w:tc>
          <w:tcPr>
            <w:tcW w:w="1299" w:type="dxa"/>
            <w:noWrap/>
          </w:tcPr>
          <w:p w14:paraId="204F373C" w14:textId="77777777" w:rsidR="00E94897" w:rsidRPr="00957AAA" w:rsidRDefault="00E94897" w:rsidP="00E123EA">
            <w:pPr>
              <w:suppressLineNumbers/>
              <w:suppressAutoHyphen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b w:val="0"/>
                <w:bCs w:val="0"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sz w:val="15"/>
                <w:szCs w:val="15"/>
              </w:rPr>
              <w:t>6 Months</w:t>
            </w:r>
          </w:p>
        </w:tc>
      </w:tr>
      <w:tr w:rsidR="00E94897" w:rsidRPr="00E477C6" w14:paraId="3A93B7CB" w14:textId="77777777" w:rsidTr="00E12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8" w:type="dxa"/>
            <w:shd w:val="clear" w:color="auto" w:fill="FFFFFF" w:themeFill="background1"/>
            <w:noWrap/>
          </w:tcPr>
          <w:p w14:paraId="0FD4AB08" w14:textId="77777777" w:rsidR="00E94897" w:rsidRPr="00957AAA" w:rsidRDefault="00E94897" w:rsidP="00E123EA">
            <w:pPr>
              <w:suppressLineNumbers/>
              <w:suppressAutoHyphens/>
              <w:jc w:val="center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957AAA">
              <w:rPr>
                <w:rFonts w:ascii="Gill Sans MT" w:hAnsi="Gill Sans MT" w:cs="Times New Roman"/>
                <w:sz w:val="16"/>
                <w:szCs w:val="16"/>
              </w:rPr>
              <w:t xml:space="preserve">Predictor from baseline </w:t>
            </w:r>
            <w:proofErr w:type="spellStart"/>
            <w:r w:rsidRPr="00957AAA">
              <w:rPr>
                <w:rFonts w:ascii="Gill Sans MT" w:hAnsi="Gill Sans MT" w:cs="Times New Roman"/>
                <w:sz w:val="16"/>
                <w:szCs w:val="16"/>
              </w:rPr>
              <w:t>connectivities</w:t>
            </w:r>
            <w:proofErr w:type="spellEnd"/>
            <w:r w:rsidRPr="00957AAA">
              <w:rPr>
                <w:rFonts w:ascii="Gill Sans MT" w:hAnsi="Gill Sans MT" w:cs="Times New Roman"/>
                <w:sz w:val="16"/>
                <w:szCs w:val="16"/>
              </w:rPr>
              <w:t>:</w:t>
            </w:r>
          </w:p>
          <w:p w14:paraId="6CB212B8" w14:textId="77777777" w:rsidR="00E94897" w:rsidRPr="00957AAA" w:rsidRDefault="00E94897" w:rsidP="00E123EA">
            <w:pPr>
              <w:suppressLineNumbers/>
              <w:suppressAutoHyphens/>
              <w:jc w:val="center"/>
              <w:rPr>
                <w:rFonts w:ascii="Gill Sans MT" w:hAnsi="Gill Sans MT" w:cs="Times New Roman"/>
                <w:sz w:val="15"/>
                <w:szCs w:val="15"/>
              </w:rPr>
            </w:pPr>
          </w:p>
        </w:tc>
        <w:tc>
          <w:tcPr>
            <w:tcW w:w="1761" w:type="dxa"/>
            <w:shd w:val="clear" w:color="auto" w:fill="FFFFFF" w:themeFill="background1"/>
            <w:noWrap/>
          </w:tcPr>
          <w:p w14:paraId="0684FB42" w14:textId="77777777" w:rsidR="00E94897" w:rsidRPr="00957AAA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Combined</w:t>
            </w:r>
          </w:p>
          <w:p w14:paraId="36A7C15C" w14:textId="77777777" w:rsidR="00E94897" w:rsidRPr="00957AAA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(Baseline score +</w:t>
            </w:r>
          </w:p>
          <w:p w14:paraId="5CB1AA9B" w14:textId="77777777" w:rsidR="00E94897" w:rsidRPr="00957AAA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DLPFC_SBC</w:t>
            </w:r>
          </w:p>
          <w:p w14:paraId="26EAE164" w14:textId="77777777" w:rsidR="00E94897" w:rsidRPr="00957AAA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+</w:t>
            </w:r>
          </w:p>
          <w:p w14:paraId="1BD56E15" w14:textId="77777777" w:rsidR="00E94897" w:rsidRPr="00957AAA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MVPA)</w:t>
            </w:r>
          </w:p>
        </w:tc>
        <w:tc>
          <w:tcPr>
            <w:tcW w:w="1509" w:type="dxa"/>
            <w:shd w:val="clear" w:color="auto" w:fill="FFFFFF" w:themeFill="background1"/>
            <w:noWrap/>
          </w:tcPr>
          <w:p w14:paraId="65ECCA4F" w14:textId="77777777" w:rsidR="00E94897" w:rsidRPr="00957AAA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Combined</w:t>
            </w:r>
          </w:p>
          <w:p w14:paraId="481A18C2" w14:textId="77777777" w:rsidR="00E94897" w:rsidRPr="00957AAA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(Baseline score +</w:t>
            </w:r>
          </w:p>
          <w:p w14:paraId="2C349F12" w14:textId="77777777" w:rsidR="00E94897" w:rsidRPr="00957AAA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DLPFC_SBC</w:t>
            </w:r>
          </w:p>
          <w:p w14:paraId="79C75226" w14:textId="77777777" w:rsidR="00E94897" w:rsidRPr="00957AAA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+</w:t>
            </w:r>
          </w:p>
          <w:p w14:paraId="6EA7691F" w14:textId="77777777" w:rsidR="00E94897" w:rsidRPr="00957AAA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MVPA)</w:t>
            </w:r>
          </w:p>
        </w:tc>
        <w:tc>
          <w:tcPr>
            <w:tcW w:w="1299" w:type="dxa"/>
            <w:shd w:val="clear" w:color="auto" w:fill="FFFFFF" w:themeFill="background1"/>
            <w:noWrap/>
          </w:tcPr>
          <w:p w14:paraId="2778CB11" w14:textId="77777777" w:rsidR="00E94897" w:rsidRPr="00957AAA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Combined</w:t>
            </w:r>
          </w:p>
          <w:p w14:paraId="601307F1" w14:textId="77777777" w:rsidR="00E94897" w:rsidRPr="00957AAA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(Baseline score +</w:t>
            </w:r>
          </w:p>
          <w:p w14:paraId="55248E4D" w14:textId="77777777" w:rsidR="00E94897" w:rsidRPr="00957AAA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DLPFC_SBC</w:t>
            </w:r>
          </w:p>
          <w:p w14:paraId="7674136F" w14:textId="77777777" w:rsidR="00E94897" w:rsidRPr="00957AAA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+</w:t>
            </w:r>
          </w:p>
          <w:p w14:paraId="5E1A8601" w14:textId="77777777" w:rsidR="00E94897" w:rsidRPr="00957AAA" w:rsidRDefault="00E94897" w:rsidP="00E123EA">
            <w:pPr>
              <w:suppressLineNumbers/>
              <w:suppressAutoHyphen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b/>
                <w:bCs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b/>
                <w:bCs/>
                <w:sz w:val="15"/>
                <w:szCs w:val="15"/>
              </w:rPr>
              <w:t>MVPA)</w:t>
            </w:r>
          </w:p>
        </w:tc>
      </w:tr>
      <w:tr w:rsidR="00E94897" w:rsidRPr="00E477C6" w14:paraId="7B65A9B4" w14:textId="77777777" w:rsidTr="00E123EA">
        <w:trPr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77" w:type="dxa"/>
            <w:gridSpan w:val="4"/>
            <w:noWrap/>
          </w:tcPr>
          <w:p w14:paraId="4FFEC202" w14:textId="77777777" w:rsidR="00E94897" w:rsidRPr="00957AAA" w:rsidRDefault="00E94897" w:rsidP="00E123EA">
            <w:pPr>
              <w:suppressLineNumbers/>
              <w:suppressAutoHyphens/>
              <w:ind w:right="572"/>
              <w:jc w:val="center"/>
              <w:rPr>
                <w:rFonts w:ascii="Gill Sans MT" w:hAnsi="Gill Sans MT" w:cs="Times New Roman"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sz w:val="15"/>
                <w:szCs w:val="15"/>
              </w:rPr>
              <w:t>CCQ_N</w:t>
            </w:r>
          </w:p>
        </w:tc>
      </w:tr>
      <w:tr w:rsidR="00E94897" w:rsidRPr="00E477C6" w14:paraId="30ABB992" w14:textId="77777777" w:rsidTr="00E12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8" w:type="dxa"/>
            <w:shd w:val="clear" w:color="auto" w:fill="FFFFFF" w:themeFill="background1"/>
            <w:noWrap/>
          </w:tcPr>
          <w:p w14:paraId="062C5C93" w14:textId="77777777" w:rsidR="00E94897" w:rsidRPr="00957AAA" w:rsidRDefault="00E94897" w:rsidP="00E123EA">
            <w:pPr>
              <w:suppressLineNumbers/>
              <w:suppressAutoHyphens/>
              <w:ind w:right="572"/>
              <w:rPr>
                <w:rFonts w:ascii="Gill Sans MT" w:hAnsi="Gill Sans MT" w:cs="Times New Roman"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sz w:val="15"/>
                <w:szCs w:val="15"/>
              </w:rPr>
              <w:t>Adj. R</w:t>
            </w:r>
            <w:r w:rsidRPr="00957AAA">
              <w:rPr>
                <w:rFonts w:ascii="Gill Sans MT" w:hAnsi="Gill Sans MT" w:cs="Times New Roman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1761" w:type="dxa"/>
            <w:shd w:val="clear" w:color="auto" w:fill="FFFFFF" w:themeFill="background1"/>
            <w:noWrap/>
          </w:tcPr>
          <w:p w14:paraId="6EE82261" w14:textId="77777777" w:rsidR="00E94897" w:rsidRPr="00957AAA" w:rsidRDefault="00E94897" w:rsidP="00E123EA">
            <w:pPr>
              <w:suppressLineNumbers/>
              <w:suppressAutoHyphens/>
              <w:ind w:right="5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sz w:val="15"/>
                <w:szCs w:val="15"/>
              </w:rPr>
              <w:t>0.49</w:t>
            </w:r>
          </w:p>
        </w:tc>
        <w:tc>
          <w:tcPr>
            <w:tcW w:w="1509" w:type="dxa"/>
            <w:shd w:val="clear" w:color="auto" w:fill="FFFFFF" w:themeFill="background1"/>
            <w:noWrap/>
          </w:tcPr>
          <w:p w14:paraId="5A7BDF2B" w14:textId="77777777" w:rsidR="00E94897" w:rsidRPr="00957AAA" w:rsidRDefault="00E94897" w:rsidP="00E123EA">
            <w:pPr>
              <w:suppressLineNumbers/>
              <w:suppressAutoHyphens/>
              <w:ind w:right="5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sz w:val="15"/>
                <w:szCs w:val="15"/>
              </w:rPr>
              <w:t>0.78</w:t>
            </w:r>
          </w:p>
        </w:tc>
        <w:tc>
          <w:tcPr>
            <w:tcW w:w="1299" w:type="dxa"/>
            <w:shd w:val="clear" w:color="auto" w:fill="FFFFFF" w:themeFill="background1"/>
            <w:noWrap/>
          </w:tcPr>
          <w:p w14:paraId="5D2D5F3E" w14:textId="77777777" w:rsidR="00E94897" w:rsidRPr="00957AAA" w:rsidRDefault="00E94897" w:rsidP="00E123EA">
            <w:pPr>
              <w:suppressLineNumbers/>
              <w:suppressAutoHyphens/>
              <w:ind w:right="5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sz w:val="15"/>
                <w:szCs w:val="15"/>
              </w:rPr>
              <w:t>0.67</w:t>
            </w:r>
          </w:p>
        </w:tc>
      </w:tr>
      <w:tr w:rsidR="00E94897" w:rsidRPr="00E477C6" w14:paraId="1275B45F" w14:textId="77777777" w:rsidTr="00E123EA">
        <w:trPr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8" w:type="dxa"/>
            <w:noWrap/>
          </w:tcPr>
          <w:p w14:paraId="46FAED08" w14:textId="77777777" w:rsidR="00E94897" w:rsidRPr="00957AAA" w:rsidRDefault="00E94897" w:rsidP="00E123EA">
            <w:pPr>
              <w:suppressLineNumbers/>
              <w:suppressAutoHyphens/>
              <w:ind w:right="572"/>
              <w:rPr>
                <w:rFonts w:ascii="Gill Sans MT" w:hAnsi="Gill Sans MT" w:cs="Times New Roman"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sz w:val="15"/>
                <w:szCs w:val="15"/>
              </w:rPr>
              <w:t>MAE</w:t>
            </w:r>
          </w:p>
        </w:tc>
        <w:tc>
          <w:tcPr>
            <w:tcW w:w="1761" w:type="dxa"/>
            <w:noWrap/>
          </w:tcPr>
          <w:p w14:paraId="23642154" w14:textId="77777777" w:rsidR="00E94897" w:rsidRPr="00957AAA" w:rsidRDefault="00E94897" w:rsidP="00E123EA">
            <w:pPr>
              <w:suppressLineNumbers/>
              <w:suppressAutoHyphens/>
              <w:ind w:right="5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sz w:val="15"/>
                <w:szCs w:val="15"/>
              </w:rPr>
              <w:t>20.94</w:t>
            </w:r>
          </w:p>
        </w:tc>
        <w:tc>
          <w:tcPr>
            <w:tcW w:w="1509" w:type="dxa"/>
            <w:noWrap/>
          </w:tcPr>
          <w:p w14:paraId="535F49B0" w14:textId="77777777" w:rsidR="00E94897" w:rsidRPr="00957AAA" w:rsidRDefault="00E94897" w:rsidP="00E123EA">
            <w:pPr>
              <w:suppressLineNumbers/>
              <w:suppressAutoHyphens/>
              <w:ind w:right="5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sz w:val="15"/>
                <w:szCs w:val="15"/>
              </w:rPr>
              <w:t>16.66</w:t>
            </w:r>
          </w:p>
        </w:tc>
        <w:tc>
          <w:tcPr>
            <w:tcW w:w="1299" w:type="dxa"/>
            <w:noWrap/>
          </w:tcPr>
          <w:p w14:paraId="099ACB4B" w14:textId="77777777" w:rsidR="00E94897" w:rsidRPr="00957AAA" w:rsidRDefault="00E94897" w:rsidP="00E123EA">
            <w:pPr>
              <w:suppressLineNumbers/>
              <w:suppressAutoHyphens/>
              <w:ind w:right="5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sz w:val="15"/>
                <w:szCs w:val="15"/>
              </w:rPr>
              <w:t>16.77</w:t>
            </w:r>
          </w:p>
        </w:tc>
      </w:tr>
      <w:tr w:rsidR="00E94897" w:rsidRPr="00E477C6" w14:paraId="52DDB38C" w14:textId="77777777" w:rsidTr="00E12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8" w:type="dxa"/>
            <w:shd w:val="clear" w:color="auto" w:fill="FFFFFF" w:themeFill="background1"/>
            <w:noWrap/>
          </w:tcPr>
          <w:p w14:paraId="489555DC" w14:textId="779F0EC2" w:rsidR="00E94897" w:rsidRPr="00957AAA" w:rsidRDefault="00E94897" w:rsidP="00E123EA">
            <w:pPr>
              <w:suppressLineNumbers/>
              <w:suppressAutoHyphens/>
              <w:ind w:right="572"/>
              <w:rPr>
                <w:rFonts w:ascii="Gill Sans MT" w:hAnsi="Gill Sans MT" w:cs="Times New Roman"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sz w:val="15"/>
                <w:szCs w:val="15"/>
              </w:rPr>
              <w:t>Max Residual</w:t>
            </w:r>
          </w:p>
        </w:tc>
        <w:tc>
          <w:tcPr>
            <w:tcW w:w="1761" w:type="dxa"/>
            <w:shd w:val="clear" w:color="auto" w:fill="FFFFFF" w:themeFill="background1"/>
            <w:noWrap/>
          </w:tcPr>
          <w:p w14:paraId="240BBF5A" w14:textId="77777777" w:rsidR="00E94897" w:rsidRPr="00957AAA" w:rsidRDefault="00E94897" w:rsidP="00E123EA">
            <w:pPr>
              <w:suppressLineNumbers/>
              <w:suppressAutoHyphens/>
              <w:ind w:right="5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sz w:val="15"/>
                <w:szCs w:val="15"/>
              </w:rPr>
              <w:t>65.38</w:t>
            </w:r>
          </w:p>
        </w:tc>
        <w:tc>
          <w:tcPr>
            <w:tcW w:w="1509" w:type="dxa"/>
            <w:shd w:val="clear" w:color="auto" w:fill="FFFFFF" w:themeFill="background1"/>
            <w:noWrap/>
          </w:tcPr>
          <w:p w14:paraId="71B89EC8" w14:textId="77777777" w:rsidR="00E94897" w:rsidRPr="00957AAA" w:rsidRDefault="00E94897" w:rsidP="00E123EA">
            <w:pPr>
              <w:suppressLineNumbers/>
              <w:suppressAutoHyphens/>
              <w:ind w:right="5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sz w:val="15"/>
                <w:szCs w:val="15"/>
              </w:rPr>
              <w:t>50.60</w:t>
            </w:r>
          </w:p>
        </w:tc>
        <w:tc>
          <w:tcPr>
            <w:tcW w:w="1299" w:type="dxa"/>
            <w:shd w:val="clear" w:color="auto" w:fill="FFFFFF" w:themeFill="background1"/>
            <w:noWrap/>
          </w:tcPr>
          <w:p w14:paraId="52B05C9C" w14:textId="77777777" w:rsidR="00E94897" w:rsidRPr="00957AAA" w:rsidRDefault="00E94897" w:rsidP="00E123EA">
            <w:pPr>
              <w:suppressLineNumbers/>
              <w:suppressAutoHyphens/>
              <w:ind w:right="5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5"/>
                <w:szCs w:val="15"/>
              </w:rPr>
            </w:pPr>
            <w:r w:rsidRPr="00957AAA">
              <w:rPr>
                <w:rFonts w:ascii="Gill Sans MT" w:hAnsi="Gill Sans MT" w:cs="Times New Roman"/>
                <w:sz w:val="15"/>
                <w:szCs w:val="15"/>
              </w:rPr>
              <w:t>73.08</w:t>
            </w:r>
          </w:p>
        </w:tc>
      </w:tr>
    </w:tbl>
    <w:p w14:paraId="1E3DEAC3" w14:textId="737C7687" w:rsidR="00E94897" w:rsidRPr="00624A48" w:rsidRDefault="00E94897" w:rsidP="00E94897">
      <w:pPr>
        <w:ind w:left="426" w:right="572"/>
        <w:jc w:val="center"/>
        <w:rPr>
          <w:rFonts w:ascii="Gill Sans MT" w:hAnsi="Gill Sans MT" w:cs="Times New Roman"/>
          <w:sz w:val="16"/>
          <w:szCs w:val="16"/>
        </w:rPr>
      </w:pPr>
      <w:r w:rsidRPr="00624A48">
        <w:rPr>
          <w:rFonts w:ascii="Gill Sans MT" w:hAnsi="Gill Sans MT" w:cs="Times New Roman"/>
          <w:b/>
          <w:bCs/>
          <w:sz w:val="16"/>
          <w:szCs w:val="16"/>
        </w:rPr>
        <w:t xml:space="preserve">Table </w:t>
      </w:r>
      <w:r w:rsidR="00F54554">
        <w:rPr>
          <w:rFonts w:ascii="Gill Sans MT" w:hAnsi="Gill Sans MT" w:cs="Times New Roman"/>
          <w:b/>
          <w:bCs/>
          <w:sz w:val="16"/>
          <w:szCs w:val="16"/>
        </w:rPr>
        <w:t>S</w:t>
      </w:r>
      <w:r w:rsidR="00555F42">
        <w:rPr>
          <w:rFonts w:ascii="Gill Sans MT" w:hAnsi="Gill Sans MT" w:cs="Times New Roman"/>
          <w:b/>
          <w:bCs/>
          <w:sz w:val="16"/>
          <w:szCs w:val="16"/>
        </w:rPr>
        <w:t>2</w:t>
      </w:r>
      <w:r w:rsidRPr="00624A48">
        <w:rPr>
          <w:rFonts w:ascii="Gill Sans MT" w:hAnsi="Gill Sans MT" w:cs="Times New Roman"/>
          <w:b/>
          <w:bCs/>
          <w:sz w:val="16"/>
          <w:szCs w:val="16"/>
        </w:rPr>
        <w:t xml:space="preserve">. </w:t>
      </w:r>
      <w:r w:rsidRPr="00624A48">
        <w:rPr>
          <w:rFonts w:ascii="Gill Sans MT" w:hAnsi="Gill Sans MT" w:cs="Times New Roman"/>
          <w:sz w:val="16"/>
          <w:szCs w:val="16"/>
        </w:rPr>
        <w:t>Prediction models for changes in CCQ-N scores using baseline connectivity values.</w:t>
      </w:r>
    </w:p>
    <w:p w14:paraId="4863F9B4" w14:textId="77777777" w:rsidR="00E94897" w:rsidRDefault="00E94897" w:rsidP="00E94897">
      <w:pPr>
        <w:rPr>
          <w:rFonts w:ascii="Times New Roman" w:eastAsia="Times New Roman" w:hAnsi="Times New Roman" w:cs="Times New Roman"/>
          <w:smallCaps/>
          <w:kern w:val="28"/>
          <w:sz w:val="20"/>
          <w:szCs w:val="20"/>
          <w:highlight w:val="yellow"/>
        </w:rPr>
      </w:pPr>
    </w:p>
    <w:p w14:paraId="3E6F5771" w14:textId="77777777" w:rsidR="00E94897" w:rsidRPr="00085C92" w:rsidRDefault="00E94897" w:rsidP="00E94897">
      <w:pPr>
        <w:rPr>
          <w:rFonts w:ascii="Times New Roman" w:eastAsia="Times New Roman" w:hAnsi="Times New Roman" w:cs="Times New Roman"/>
          <w:sz w:val="20"/>
          <w:szCs w:val="20"/>
          <w:highlight w:val="yellow"/>
        </w:rPr>
      </w:pPr>
    </w:p>
    <w:p w14:paraId="507A56DA" w14:textId="77777777" w:rsidR="00E94897" w:rsidRPr="00085C92" w:rsidRDefault="00E94897" w:rsidP="00E94897">
      <w:pPr>
        <w:rPr>
          <w:rFonts w:ascii="Times New Roman" w:eastAsia="Times New Roman" w:hAnsi="Times New Roman" w:cs="Times New Roman"/>
          <w:sz w:val="20"/>
          <w:szCs w:val="20"/>
          <w:highlight w:val="yellow"/>
        </w:rPr>
      </w:pPr>
    </w:p>
    <w:p w14:paraId="0062CA02" w14:textId="77777777" w:rsidR="00E94897" w:rsidRDefault="00E94897" w:rsidP="00E94897">
      <w:pPr>
        <w:rPr>
          <w:rFonts w:ascii="Times New Roman" w:eastAsia="Times New Roman" w:hAnsi="Times New Roman" w:cs="Times New Roman"/>
          <w:sz w:val="20"/>
          <w:szCs w:val="20"/>
          <w:highlight w:val="yellow"/>
        </w:rPr>
      </w:pPr>
    </w:p>
    <w:p w14:paraId="68EC55E9" w14:textId="77777777" w:rsidR="00E94897" w:rsidRDefault="00E94897" w:rsidP="00E94897">
      <w:pPr>
        <w:rPr>
          <w:rFonts w:ascii="Times New Roman" w:eastAsia="Times New Roman" w:hAnsi="Times New Roman" w:cs="Times New Roman"/>
          <w:sz w:val="20"/>
          <w:szCs w:val="20"/>
          <w:highlight w:val="yellow"/>
        </w:rPr>
      </w:pPr>
    </w:p>
    <w:p w14:paraId="4DA8CBC6" w14:textId="3D9D407E" w:rsidR="00E94897" w:rsidRDefault="00E94897" w:rsidP="00E94897">
      <w:pPr>
        <w:spacing w:after="0"/>
        <w:ind w:left="426" w:right="572"/>
        <w:jc w:val="center"/>
        <w:rPr>
          <w:rFonts w:ascii="Times New Roman" w:hAnsi="Times New Roman" w:cs="Times New Roman"/>
          <w:sz w:val="16"/>
          <w:szCs w:val="16"/>
        </w:rPr>
      </w:pPr>
    </w:p>
    <w:p w14:paraId="5F9E4405" w14:textId="77777777" w:rsidR="00E94897" w:rsidRDefault="00E94897" w:rsidP="00E94897">
      <w:pPr>
        <w:ind w:right="713" w:firstLine="709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14:paraId="55A44C88" w14:textId="77777777" w:rsidR="00E94897" w:rsidRDefault="00E94897" w:rsidP="00E94897">
      <w:pPr>
        <w:ind w:right="713" w:firstLine="709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14:paraId="1B18D9A5" w14:textId="77777777" w:rsidR="00E94897" w:rsidRDefault="00E94897" w:rsidP="00E94897">
      <w:pPr>
        <w:ind w:right="713" w:firstLine="709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14:paraId="18800071" w14:textId="044D508F" w:rsidR="00891249" w:rsidRDefault="00891249" w:rsidP="006D1D7C">
      <w:pPr>
        <w:ind w:right="713"/>
        <w:rPr>
          <w:rFonts w:ascii="Times New Roman" w:hAnsi="Times New Roman" w:cs="Times New Roman"/>
          <w:sz w:val="16"/>
          <w:szCs w:val="16"/>
        </w:rPr>
      </w:pPr>
    </w:p>
    <w:p w14:paraId="0AFCFE80" w14:textId="4E3A8DD0" w:rsidR="006D1D7C" w:rsidRDefault="006D1D7C">
      <w:pPr>
        <w:spacing w:after="160" w:line="278" w:lineRule="auto"/>
        <w:rPr>
          <w:rFonts w:ascii="Times New Roman" w:hAnsi="Times New Roman" w:cs="Times New Roman"/>
          <w:sz w:val="16"/>
          <w:szCs w:val="16"/>
        </w:rPr>
      </w:pPr>
    </w:p>
    <w:sectPr w:rsidR="006D1D7C" w:rsidSect="007252FE">
      <w:pgSz w:w="12240" w:h="15840"/>
      <w:pgMar w:top="1077" w:right="731" w:bottom="2432" w:left="73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B2352"/>
    <w:multiLevelType w:val="hybridMultilevel"/>
    <w:tmpl w:val="896805DE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4575664A"/>
    <w:multiLevelType w:val="hybridMultilevel"/>
    <w:tmpl w:val="475CF70E"/>
    <w:lvl w:ilvl="0" w:tplc="04090011">
      <w:start w:val="1"/>
      <w:numFmt w:val="decimal"/>
      <w:lvlText w:val="%1)"/>
      <w:lvlJc w:val="left"/>
      <w:pPr>
        <w:ind w:left="1008" w:hanging="360"/>
      </w:pPr>
    </w:lvl>
    <w:lvl w:ilvl="1" w:tplc="04090019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2" w15:restartNumberingAfterBreak="0">
    <w:nsid w:val="50232215"/>
    <w:multiLevelType w:val="multilevel"/>
    <w:tmpl w:val="3D5EA5BC"/>
    <w:lvl w:ilvl="0">
      <w:start w:val="1"/>
      <w:numFmt w:val="upperLetter"/>
      <w:pStyle w:val="IMSHeading2"/>
      <w:lvlText w:val="%1."/>
      <w:lvlJc w:val="left"/>
      <w:pPr>
        <w:tabs>
          <w:tab w:val="num" w:pos="288"/>
        </w:tabs>
        <w:ind w:left="288" w:hanging="288"/>
      </w:pPr>
      <w:rPr>
        <w:rFonts w:ascii="Times New Roman" w:eastAsia="Arial Unicode MS" w:hAnsi="Times New Roman" w:cs="Times New Roman" w:hint="default"/>
        <w:b w:val="0"/>
        <w:bCs/>
        <w:i/>
        <w:iCs w:val="0"/>
        <w:caps/>
        <w:strike w:val="0"/>
        <w:dstrike w:val="0"/>
        <w:vanish w:val="0"/>
        <w:color w:val="000000"/>
        <w:spacing w:val="0"/>
        <w:kern w:val="0"/>
        <w:position w:val="0"/>
        <w:sz w:val="20"/>
        <w:szCs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."/>
      <w:lvlJc w:val="left"/>
      <w:pPr>
        <w:tabs>
          <w:tab w:val="num" w:pos="288"/>
        </w:tabs>
        <w:ind w:left="288" w:hanging="288"/>
      </w:pPr>
      <w:rPr>
        <w:rFonts w:ascii="Times New Roman" w:hAnsi="Times New Roman" w:hint="default"/>
        <w:b w:val="0"/>
        <w:i w:val="0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 w15:restartNumberingAfterBreak="0">
    <w:nsid w:val="52BF336C"/>
    <w:multiLevelType w:val="hybridMultilevel"/>
    <w:tmpl w:val="8B387FE8"/>
    <w:lvl w:ilvl="0" w:tplc="04090011">
      <w:start w:val="1"/>
      <w:numFmt w:val="decimal"/>
      <w:lvlText w:val="%1)"/>
      <w:lvlJc w:val="left"/>
      <w:pPr>
        <w:ind w:left="1008" w:hanging="360"/>
      </w:pPr>
    </w:lvl>
    <w:lvl w:ilvl="1" w:tplc="04090019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4" w15:restartNumberingAfterBreak="0">
    <w:nsid w:val="5EB62E2C"/>
    <w:multiLevelType w:val="hybridMultilevel"/>
    <w:tmpl w:val="FBEC3E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DB6AEA"/>
    <w:multiLevelType w:val="hybridMultilevel"/>
    <w:tmpl w:val="B7F4BF14"/>
    <w:lvl w:ilvl="0" w:tplc="327E62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93471E"/>
    <w:multiLevelType w:val="hybridMultilevel"/>
    <w:tmpl w:val="F8BE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87397E"/>
    <w:multiLevelType w:val="hybridMultilevel"/>
    <w:tmpl w:val="8C8C5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C3293B"/>
    <w:multiLevelType w:val="singleLevel"/>
    <w:tmpl w:val="5EDEF204"/>
    <w:lvl w:ilvl="0">
      <w:start w:val="1"/>
      <w:numFmt w:val="decimal"/>
      <w:pStyle w:val="Referemces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6EAF013B"/>
    <w:multiLevelType w:val="hybridMultilevel"/>
    <w:tmpl w:val="900237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9050C07"/>
    <w:multiLevelType w:val="hybridMultilevel"/>
    <w:tmpl w:val="8B387FE8"/>
    <w:lvl w:ilvl="0" w:tplc="04090011">
      <w:start w:val="1"/>
      <w:numFmt w:val="decimal"/>
      <w:lvlText w:val="%1)"/>
      <w:lvlJc w:val="left"/>
      <w:pPr>
        <w:ind w:left="1008" w:hanging="360"/>
      </w:pPr>
    </w:lvl>
    <w:lvl w:ilvl="1" w:tplc="04090019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1" w15:restartNumberingAfterBreak="0">
    <w:nsid w:val="7C7450B3"/>
    <w:multiLevelType w:val="hybridMultilevel"/>
    <w:tmpl w:val="4B042CCC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293298446">
    <w:abstractNumId w:val="8"/>
  </w:num>
  <w:num w:numId="2" w16cid:durableId="470515275">
    <w:abstractNumId w:val="8"/>
    <w:lvlOverride w:ilvl="0">
      <w:startOverride w:val="1"/>
    </w:lvlOverride>
  </w:num>
  <w:num w:numId="3" w16cid:durableId="1809856877">
    <w:abstractNumId w:val="8"/>
    <w:lvlOverride w:ilvl="0">
      <w:startOverride w:val="1"/>
    </w:lvlOverride>
  </w:num>
  <w:num w:numId="4" w16cid:durableId="2015258143">
    <w:abstractNumId w:val="8"/>
    <w:lvlOverride w:ilvl="0">
      <w:startOverride w:val="1"/>
    </w:lvlOverride>
  </w:num>
  <w:num w:numId="5" w16cid:durableId="1012728352">
    <w:abstractNumId w:val="8"/>
    <w:lvlOverride w:ilvl="0">
      <w:startOverride w:val="1"/>
    </w:lvlOverride>
  </w:num>
  <w:num w:numId="6" w16cid:durableId="2073236397">
    <w:abstractNumId w:val="4"/>
  </w:num>
  <w:num w:numId="7" w16cid:durableId="2139495243">
    <w:abstractNumId w:val="2"/>
  </w:num>
  <w:num w:numId="8" w16cid:durableId="1319840865">
    <w:abstractNumId w:val="1"/>
  </w:num>
  <w:num w:numId="9" w16cid:durableId="1355962695">
    <w:abstractNumId w:val="3"/>
  </w:num>
  <w:num w:numId="10" w16cid:durableId="1912881419">
    <w:abstractNumId w:val="10"/>
  </w:num>
  <w:num w:numId="11" w16cid:durableId="619455353">
    <w:abstractNumId w:val="9"/>
  </w:num>
  <w:num w:numId="12" w16cid:durableId="954170891">
    <w:abstractNumId w:val="7"/>
  </w:num>
  <w:num w:numId="13" w16cid:durableId="1201354825">
    <w:abstractNumId w:val="6"/>
  </w:num>
  <w:num w:numId="14" w16cid:durableId="1789085909">
    <w:abstractNumId w:val="11"/>
  </w:num>
  <w:num w:numId="15" w16cid:durableId="624581335">
    <w:abstractNumId w:val="0"/>
  </w:num>
  <w:num w:numId="16" w16cid:durableId="129698659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897"/>
    <w:rsid w:val="0017203C"/>
    <w:rsid w:val="0039314B"/>
    <w:rsid w:val="00555F42"/>
    <w:rsid w:val="006D1D7C"/>
    <w:rsid w:val="007252FE"/>
    <w:rsid w:val="00874D1D"/>
    <w:rsid w:val="00891249"/>
    <w:rsid w:val="00E94897"/>
    <w:rsid w:val="00F54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9D9F2"/>
  <w15:chartTrackingRefBased/>
  <w15:docId w15:val="{4FFBAF15-B994-4844-ADE0-E8109C756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897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E948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E948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E948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E948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E948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rsid w:val="00E948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nhideWhenUsed/>
    <w:qFormat/>
    <w:rsid w:val="00E948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nhideWhenUsed/>
    <w:qFormat/>
    <w:rsid w:val="00E948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nhideWhenUsed/>
    <w:qFormat/>
    <w:rsid w:val="00E948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948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E948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E948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E948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rsid w:val="00E948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rsid w:val="00E948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rsid w:val="00E948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rsid w:val="00E948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rsid w:val="00E948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E948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E948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48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48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48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48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48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48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48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48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4897"/>
    <w:rPr>
      <w:b/>
      <w:bCs/>
      <w:smallCaps/>
      <w:color w:val="0F4761" w:themeColor="accent1" w:themeShade="BF"/>
      <w:spacing w:val="5"/>
    </w:rPr>
  </w:style>
  <w:style w:type="paragraph" w:customStyle="1" w:styleId="Abstract">
    <w:name w:val="Abstract"/>
    <w:basedOn w:val="Normal"/>
    <w:next w:val="Normal"/>
    <w:qFormat/>
    <w:rsid w:val="00E94897"/>
    <w:pPr>
      <w:autoSpaceDE w:val="0"/>
      <w:autoSpaceDN w:val="0"/>
      <w:spacing w:before="20" w:after="0" w:line="240" w:lineRule="auto"/>
      <w:ind w:firstLine="202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character" w:styleId="Hyperlink">
    <w:name w:val="Hyperlink"/>
    <w:basedOn w:val="DefaultParagraphFont"/>
    <w:uiPriority w:val="99"/>
    <w:rsid w:val="00E94897"/>
    <w:rPr>
      <w:color w:val="0000FF"/>
      <w:u w:val="single"/>
    </w:rPr>
  </w:style>
  <w:style w:type="character" w:styleId="Emphasis">
    <w:name w:val="Emphasis"/>
    <w:uiPriority w:val="20"/>
    <w:qFormat/>
    <w:rsid w:val="00E94897"/>
    <w:rPr>
      <w:i/>
    </w:rPr>
  </w:style>
  <w:style w:type="paragraph" w:customStyle="1" w:styleId="Authors">
    <w:name w:val="Authors"/>
    <w:basedOn w:val="Normal"/>
    <w:next w:val="Normal"/>
    <w:rsid w:val="00E94897"/>
    <w:pPr>
      <w:framePr w:w="9072" w:hSpace="187" w:vSpace="187" w:wrap="notBeside" w:vAnchor="text" w:hAnchor="page" w:xAlign="center" w:y="1"/>
      <w:autoSpaceDE w:val="0"/>
      <w:autoSpaceDN w:val="0"/>
      <w:spacing w:after="320" w:line="240" w:lineRule="auto"/>
      <w:jc w:val="center"/>
    </w:pPr>
    <w:rPr>
      <w:rFonts w:ascii="Times New Roman" w:eastAsia="Times New Roman" w:hAnsi="Times New Roman" w:cs="Times New Roman"/>
    </w:rPr>
  </w:style>
  <w:style w:type="character" w:customStyle="1" w:styleId="MemberType">
    <w:name w:val="MemberType"/>
    <w:basedOn w:val="DefaultParagraphFont"/>
    <w:rsid w:val="00E94897"/>
    <w:rPr>
      <w:rFonts w:ascii="Times New Roman" w:hAnsi="Times New Roman" w:cs="Times New Roman"/>
      <w:i/>
      <w:iCs/>
      <w:sz w:val="22"/>
      <w:szCs w:val="22"/>
    </w:rPr>
  </w:style>
  <w:style w:type="paragraph" w:customStyle="1" w:styleId="Text">
    <w:name w:val="Text"/>
    <w:basedOn w:val="Normal"/>
    <w:link w:val="TextChar"/>
    <w:qFormat/>
    <w:rsid w:val="00E94897"/>
    <w:pPr>
      <w:widowControl w:val="0"/>
      <w:autoSpaceDE w:val="0"/>
      <w:autoSpaceDN w:val="0"/>
      <w:spacing w:after="0" w:line="252" w:lineRule="auto"/>
      <w:ind w:firstLine="202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Char">
    <w:name w:val="Text Char"/>
    <w:basedOn w:val="DefaultParagraphFont"/>
    <w:link w:val="Text"/>
    <w:rsid w:val="00E94897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FootnoteText">
    <w:name w:val="footnote text"/>
    <w:basedOn w:val="Normal"/>
    <w:link w:val="FootnoteTextChar"/>
    <w:semiHidden/>
    <w:qFormat/>
    <w:rsid w:val="00E94897"/>
    <w:pPr>
      <w:autoSpaceDE w:val="0"/>
      <w:autoSpaceDN w:val="0"/>
      <w:spacing w:after="0" w:line="240" w:lineRule="auto"/>
      <w:ind w:firstLine="202"/>
      <w:jc w:val="both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FootnoteTextChar">
    <w:name w:val="Footnote Text Char"/>
    <w:basedOn w:val="DefaultParagraphFont"/>
    <w:link w:val="FootnoteText"/>
    <w:semiHidden/>
    <w:rsid w:val="00E94897"/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4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4897"/>
    <w:rPr>
      <w:rFonts w:ascii="Tahoma" w:eastAsiaTheme="minorEastAsia" w:hAnsi="Tahoma" w:cs="Tahoma"/>
      <w:kern w:val="0"/>
      <w:sz w:val="16"/>
      <w:szCs w:val="16"/>
      <w14:ligatures w14:val="none"/>
    </w:rPr>
  </w:style>
  <w:style w:type="paragraph" w:customStyle="1" w:styleId="Referemces">
    <w:name w:val="Referemces"/>
    <w:basedOn w:val="Normal"/>
    <w:link w:val="ReferemcesChar"/>
    <w:qFormat/>
    <w:rsid w:val="00E94897"/>
    <w:pPr>
      <w:numPr>
        <w:numId w:val="1"/>
      </w:num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ReferemcesChar">
    <w:name w:val="Referemces Char"/>
    <w:basedOn w:val="DefaultParagraphFont"/>
    <w:link w:val="Referemces"/>
    <w:rsid w:val="00E94897"/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E94897"/>
    <w:pPr>
      <w:spacing w:line="240" w:lineRule="auto"/>
    </w:pPr>
    <w:rPr>
      <w:b/>
      <w:bCs/>
      <w:color w:val="156082" w:themeColor="accent1"/>
      <w:sz w:val="18"/>
      <w:szCs w:val="18"/>
    </w:rPr>
  </w:style>
  <w:style w:type="table" w:styleId="ColorfulList-Accent1">
    <w:name w:val="Colorful List Accent 1"/>
    <w:basedOn w:val="TableNormal"/>
    <w:uiPriority w:val="72"/>
    <w:rsid w:val="00E9489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E0F2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leGrid">
    <w:name w:val="Table Grid"/>
    <w:basedOn w:val="TableNormal"/>
    <w:uiPriority w:val="59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-Accent11">
    <w:name w:val="Grid Table 1 Light - Accent 11"/>
    <w:basedOn w:val="TableNormal"/>
    <w:uiPriority w:val="46"/>
    <w:rsid w:val="00E94897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-Accent11">
    <w:name w:val="Grid Table 2 - Accent 11"/>
    <w:basedOn w:val="TableNormal"/>
    <w:uiPriority w:val="47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customStyle="1" w:styleId="ListTable2-Accent11">
    <w:name w:val="List Table 2 - Accent 11"/>
    <w:basedOn w:val="TableNormal"/>
    <w:uiPriority w:val="47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bottom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sid w:val="00E94897"/>
    <w:pPr>
      <w:spacing w:after="0" w:line="240" w:lineRule="auto"/>
    </w:pPr>
    <w:rPr>
      <w:rFonts w:eastAsiaTheme="minorEastAsia"/>
      <w:color w:val="0F4761" w:themeColor="accent1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customStyle="1" w:styleId="ListTable7Colorful-Accent11">
    <w:name w:val="List Table 7 Colorful - Accent 11"/>
    <w:basedOn w:val="TableNormal"/>
    <w:uiPriority w:val="52"/>
    <w:rsid w:val="00E94897"/>
    <w:pPr>
      <w:spacing w:after="0" w:line="240" w:lineRule="auto"/>
    </w:pPr>
    <w:rPr>
      <w:rFonts w:eastAsiaTheme="minorEastAsia"/>
      <w:color w:val="0F4761" w:themeColor="accent1" w:themeShade="BF"/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5608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5608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5608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5608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6Colorful-Accent11">
    <w:name w:val="Grid Table 6 Colorful - Accent 11"/>
    <w:basedOn w:val="TableNormal"/>
    <w:uiPriority w:val="51"/>
    <w:rsid w:val="00E94897"/>
    <w:pPr>
      <w:spacing w:after="0" w:line="240" w:lineRule="auto"/>
    </w:pPr>
    <w:rPr>
      <w:rFonts w:eastAsiaTheme="minorEastAsia"/>
      <w:color w:val="0F4761" w:themeColor="accent1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4-Accent1">
    <w:name w:val="Grid Table 4 Accent 1"/>
    <w:basedOn w:val="TableNormal"/>
    <w:uiPriority w:val="49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paragraph" w:customStyle="1" w:styleId="papertitle">
    <w:name w:val="paper title"/>
    <w:uiPriority w:val="99"/>
    <w:rsid w:val="00E94897"/>
    <w:pPr>
      <w:spacing w:after="120" w:line="240" w:lineRule="auto"/>
      <w:jc w:val="center"/>
    </w:pPr>
    <w:rPr>
      <w:rFonts w:ascii="Times New Roman" w:eastAsia="Times New Roman" w:hAnsi="Times New Roman" w:cs="Times New Roman"/>
      <w:bCs/>
      <w:noProof/>
      <w:kern w:val="0"/>
      <w:sz w:val="48"/>
      <w:szCs w:val="48"/>
      <w14:ligatures w14:val="none"/>
    </w:rPr>
  </w:style>
  <w:style w:type="paragraph" w:customStyle="1" w:styleId="IMSHeading2">
    <w:name w:val="IMS Heading 2"/>
    <w:basedOn w:val="Normal"/>
    <w:next w:val="Normal"/>
    <w:qFormat/>
    <w:rsid w:val="00E94897"/>
    <w:pPr>
      <w:numPr>
        <w:numId w:val="7"/>
      </w:numPr>
      <w:adjustRightInd w:val="0"/>
      <w:snapToGrid w:val="0"/>
      <w:spacing w:before="150" w:after="60" w:line="240" w:lineRule="auto"/>
      <w:jc w:val="both"/>
    </w:pPr>
    <w:rPr>
      <w:rFonts w:ascii="Times New Roman" w:eastAsia="SimSun" w:hAnsi="Times New Roman" w:cs="Times New Roman"/>
      <w:i/>
      <w:sz w:val="20"/>
      <w:szCs w:val="24"/>
      <w:lang w:val="en-AU" w:eastAsia="zh-CN"/>
    </w:rPr>
  </w:style>
  <w:style w:type="character" w:styleId="PlaceholderText">
    <w:name w:val="Placeholder Text"/>
    <w:basedOn w:val="DefaultParagraphFont"/>
    <w:uiPriority w:val="99"/>
    <w:semiHidden/>
    <w:rsid w:val="00E94897"/>
    <w:rPr>
      <w:color w:val="808080"/>
    </w:rPr>
  </w:style>
  <w:style w:type="paragraph" w:customStyle="1" w:styleId="IMSParagraph">
    <w:name w:val="IMS Paragraph"/>
    <w:basedOn w:val="Normal"/>
    <w:link w:val="IMSParagraphChar"/>
    <w:qFormat/>
    <w:rsid w:val="00E94897"/>
    <w:pPr>
      <w:adjustRightInd w:val="0"/>
      <w:snapToGrid w:val="0"/>
      <w:spacing w:after="0" w:line="240" w:lineRule="auto"/>
      <w:ind w:firstLine="289"/>
      <w:jc w:val="both"/>
    </w:pPr>
    <w:rPr>
      <w:rFonts w:ascii="Times New Roman" w:eastAsia="SimSun" w:hAnsi="Times New Roman" w:cs="Times New Roman"/>
      <w:sz w:val="20"/>
      <w:szCs w:val="24"/>
      <w:lang w:val="en-AU" w:eastAsia="zh-CN"/>
    </w:rPr>
  </w:style>
  <w:style w:type="character" w:customStyle="1" w:styleId="IMSParagraphChar">
    <w:name w:val="IMS Paragraph Char"/>
    <w:basedOn w:val="DefaultParagraphFont"/>
    <w:link w:val="IMSParagraph"/>
    <w:rsid w:val="00E94897"/>
    <w:rPr>
      <w:rFonts w:ascii="Times New Roman" w:eastAsia="SimSun" w:hAnsi="Times New Roman" w:cs="Times New Roman"/>
      <w:kern w:val="0"/>
      <w:sz w:val="20"/>
      <w:lang w:val="en-AU" w:eastAsia="zh-CN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94897"/>
    <w:rPr>
      <w:rFonts w:ascii="Times New Roman" w:hAnsi="Times New Roman" w:cs="Times New Roman"/>
      <w:sz w:val="24"/>
      <w:szCs w:val="24"/>
    </w:rPr>
  </w:style>
  <w:style w:type="table" w:styleId="GridTable5Dark-Accent4">
    <w:name w:val="Grid Table 5 Dark Accent 4"/>
    <w:basedOn w:val="TableNormal"/>
    <w:uiPriority w:val="50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95DCF7" w:themeFill="accent4" w:themeFillTint="66"/>
      </w:tcPr>
    </w:tblStylePr>
  </w:style>
  <w:style w:type="table" w:styleId="GridTable3-Accent4">
    <w:name w:val="Grid Table 3 Accent 4"/>
    <w:basedOn w:val="TableNormal"/>
    <w:uiPriority w:val="48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E94897"/>
    <w:pPr>
      <w:spacing w:after="0" w:line="240" w:lineRule="auto"/>
    </w:pPr>
    <w:rPr>
      <w:rFonts w:eastAsiaTheme="minorEastAsia"/>
      <w:color w:val="0B769F" w:themeColor="accent4" w:themeShade="BF"/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F9ED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F9ED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F9ED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F9ED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6Colorful-Accent4">
    <w:name w:val="Grid Table 6 Colorful Accent 4"/>
    <w:basedOn w:val="TableNormal"/>
    <w:uiPriority w:val="51"/>
    <w:rsid w:val="00E94897"/>
    <w:pPr>
      <w:spacing w:after="0" w:line="240" w:lineRule="auto"/>
    </w:pPr>
    <w:rPr>
      <w:rFonts w:eastAsiaTheme="minorEastAsia"/>
      <w:color w:val="0B769F" w:themeColor="accent4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paragraph" w:styleId="Revision">
    <w:name w:val="Revision"/>
    <w:hidden/>
    <w:uiPriority w:val="99"/>
    <w:semiHidden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E94897"/>
    <w:pPr>
      <w:spacing w:before="480" w:after="0"/>
      <w:outlineLvl w:val="9"/>
    </w:pPr>
    <w:rPr>
      <w:b/>
      <w:bCs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E94897"/>
    <w:pPr>
      <w:spacing w:before="120" w:after="0"/>
    </w:pPr>
    <w:rPr>
      <w:rFonts w:cstheme="minorHAnsi"/>
      <w:b/>
      <w:bCs/>
      <w:i/>
      <w:iCs/>
      <w:sz w:val="24"/>
      <w:szCs w:val="28"/>
    </w:rPr>
  </w:style>
  <w:style w:type="paragraph" w:styleId="TOC2">
    <w:name w:val="toc 2"/>
    <w:basedOn w:val="Normal"/>
    <w:next w:val="Normal"/>
    <w:autoRedefine/>
    <w:uiPriority w:val="39"/>
    <w:unhideWhenUsed/>
    <w:rsid w:val="00E94897"/>
    <w:pPr>
      <w:spacing w:before="120" w:after="0"/>
      <w:ind w:left="220"/>
    </w:pPr>
    <w:rPr>
      <w:rFonts w:cstheme="minorHAnsi"/>
      <w:b/>
      <w:bCs/>
      <w:szCs w:val="26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E94897"/>
    <w:pPr>
      <w:spacing w:after="0"/>
      <w:ind w:left="440"/>
    </w:pPr>
    <w:rPr>
      <w:rFonts w:cstheme="minorHAnsi"/>
      <w:sz w:val="20"/>
      <w:szCs w:val="24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E94897"/>
    <w:pPr>
      <w:spacing w:after="0"/>
      <w:ind w:left="660"/>
    </w:pPr>
    <w:rPr>
      <w:rFonts w:cstheme="minorHAnsi"/>
      <w:sz w:val="20"/>
      <w:szCs w:val="24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E94897"/>
    <w:pPr>
      <w:spacing w:after="0"/>
      <w:ind w:left="880"/>
    </w:pPr>
    <w:rPr>
      <w:rFonts w:cstheme="minorHAnsi"/>
      <w:sz w:val="20"/>
      <w:szCs w:val="24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E94897"/>
    <w:pPr>
      <w:spacing w:after="0"/>
      <w:ind w:left="1100"/>
    </w:pPr>
    <w:rPr>
      <w:rFonts w:cstheme="minorHAnsi"/>
      <w:sz w:val="20"/>
      <w:szCs w:val="24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E94897"/>
    <w:pPr>
      <w:spacing w:after="0"/>
      <w:ind w:left="1320"/>
    </w:pPr>
    <w:rPr>
      <w:rFonts w:cstheme="minorHAnsi"/>
      <w:sz w:val="20"/>
      <w:szCs w:val="24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E94897"/>
    <w:pPr>
      <w:spacing w:after="0"/>
      <w:ind w:left="1540"/>
    </w:pPr>
    <w:rPr>
      <w:rFonts w:cstheme="minorHAnsi"/>
      <w:sz w:val="20"/>
      <w:szCs w:val="24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E94897"/>
    <w:pPr>
      <w:spacing w:after="0"/>
      <w:ind w:left="1760"/>
    </w:pPr>
    <w:rPr>
      <w:rFonts w:cstheme="minorHAnsi"/>
      <w:sz w:val="20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94897"/>
    <w:rPr>
      <w:color w:val="96607D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E94897"/>
    <w:rPr>
      <w:vertAlign w:val="superscript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94897"/>
    <w:rPr>
      <w:color w:val="605E5C"/>
      <w:shd w:val="clear" w:color="auto" w:fill="E1DFDD"/>
    </w:rPr>
  </w:style>
  <w:style w:type="table" w:styleId="ListTable5Dark-Accent4">
    <w:name w:val="List Table 5 Dark Accent 4"/>
    <w:basedOn w:val="TableNormal"/>
    <w:uiPriority w:val="50"/>
    <w:rsid w:val="00E94897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4" w:space="0" w:color="0F9ED5" w:themeColor="accent4"/>
        <w:left w:val="single" w:sz="24" w:space="0" w:color="0F9ED5" w:themeColor="accent4"/>
        <w:bottom w:val="single" w:sz="24" w:space="0" w:color="0F9ED5" w:themeColor="accent4"/>
        <w:right w:val="single" w:sz="24" w:space="0" w:color="0F9ED5" w:themeColor="accent4"/>
      </w:tblBorders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4-Accent4">
    <w:name w:val="List Table 4 Accent 4"/>
    <w:basedOn w:val="TableNormal"/>
    <w:uiPriority w:val="49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2-Accent4">
    <w:name w:val="List Table 2 Accent 4"/>
    <w:basedOn w:val="TableNormal"/>
    <w:uiPriority w:val="47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60CAF3" w:themeColor="accent4" w:themeTint="99"/>
        <w:bottom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1Light-Accent4">
    <w:name w:val="List Table 1 Light Accent 4"/>
    <w:basedOn w:val="TableNormal"/>
    <w:uiPriority w:val="46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2-Accent4">
    <w:name w:val="Grid Table 2 Accent 4"/>
    <w:basedOn w:val="TableNormal"/>
    <w:uiPriority w:val="47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1Light">
    <w:name w:val="Grid Table 1 Light"/>
    <w:basedOn w:val="TableNormal"/>
    <w:uiPriority w:val="46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-Accent1">
    <w:name w:val="Grid Table 2 Accent 1"/>
    <w:basedOn w:val="TableNormal"/>
    <w:uiPriority w:val="47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5Dark-Accent1">
    <w:name w:val="Grid Table 5 Dark Accent 1"/>
    <w:basedOn w:val="TableNormal"/>
    <w:uiPriority w:val="50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GridTable3-Accent1">
    <w:name w:val="Grid Table 3 Accent 1"/>
    <w:basedOn w:val="TableNormal"/>
    <w:uiPriority w:val="48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PlainTable5">
    <w:name w:val="Plain Table 5"/>
    <w:basedOn w:val="TableNormal"/>
    <w:uiPriority w:val="45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E948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948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94897"/>
    <w:rPr>
      <w:rFonts w:eastAsiaTheme="minorEastAsia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48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4897"/>
    <w:rPr>
      <w:rFonts w:eastAsiaTheme="minorEastAsia"/>
      <w:b/>
      <w:bCs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948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4897"/>
    <w:rPr>
      <w:rFonts w:eastAsiaTheme="minorEastAsia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948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4897"/>
    <w:rPr>
      <w:rFonts w:eastAsiaTheme="minorEastAsia"/>
      <w:kern w:val="0"/>
      <w:sz w:val="22"/>
      <w:szCs w:val="22"/>
      <w14:ligatures w14:val="none"/>
    </w:rPr>
  </w:style>
  <w:style w:type="table" w:styleId="PlainTable3">
    <w:name w:val="Plain Table 3"/>
    <w:basedOn w:val="TableNormal"/>
    <w:uiPriority w:val="43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E9489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6Colorful">
    <w:name w:val="List Table 6 Colorful"/>
    <w:basedOn w:val="TableNormal"/>
    <w:uiPriority w:val="51"/>
    <w:rsid w:val="00E9489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Hamid Soltanian-Zadeh</dc:creator>
  <cp:keywords/>
  <dc:description/>
  <cp:lastModifiedBy>nayereh ghazi</cp:lastModifiedBy>
  <cp:revision>4</cp:revision>
  <dcterms:created xsi:type="dcterms:W3CDTF">2024-03-22T13:21:00Z</dcterms:created>
  <dcterms:modified xsi:type="dcterms:W3CDTF">2024-03-25T17:44:00Z</dcterms:modified>
</cp:coreProperties>
</file>