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B20B9" w14:textId="358D8CE8" w:rsidR="00716CB2" w:rsidRPr="001B0E46" w:rsidRDefault="001B0E46">
      <w:pPr>
        <w:rPr>
          <w:b/>
          <w:bCs/>
        </w:rPr>
      </w:pPr>
      <w:r w:rsidRPr="001B0E46">
        <w:rPr>
          <w:b/>
          <w:bCs/>
        </w:rPr>
        <w:t>Additional file 2:</w:t>
      </w:r>
      <w:r w:rsidR="00716CB2" w:rsidRPr="001B0E46">
        <w:rPr>
          <w:b/>
          <w:bCs/>
        </w:rPr>
        <w:t xml:space="preserve"> PCC framework defining eligibility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716CB2" w14:paraId="5C434527" w14:textId="77777777" w:rsidTr="00716CB2">
        <w:tc>
          <w:tcPr>
            <w:tcW w:w="1696" w:type="dxa"/>
          </w:tcPr>
          <w:p w14:paraId="115E0C70" w14:textId="0DE51B99" w:rsidR="00716CB2" w:rsidRDefault="00716CB2">
            <w:r>
              <w:t>Population</w:t>
            </w:r>
          </w:p>
        </w:tc>
        <w:tc>
          <w:tcPr>
            <w:tcW w:w="7654" w:type="dxa"/>
          </w:tcPr>
          <w:p w14:paraId="4A6BC08B" w14:textId="77777777" w:rsidR="00A914CF" w:rsidRDefault="00994063">
            <w:r>
              <w:t>Parents</w:t>
            </w:r>
            <w:r w:rsidR="00A914CF">
              <w:t>:</w:t>
            </w:r>
          </w:p>
          <w:p w14:paraId="087C42AE" w14:textId="27E94D2B" w:rsidR="00716CB2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W</w:t>
            </w:r>
            <w:r w:rsidR="00994063">
              <w:t>ho engage in technoference</w:t>
            </w:r>
          </w:p>
          <w:p w14:paraId="0DECD76D" w14:textId="69508A86" w:rsidR="00994063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W</w:t>
            </w:r>
            <w:r w:rsidR="00994063">
              <w:t>ho are the primary caregiver</w:t>
            </w:r>
            <w:r>
              <w:t xml:space="preserve"> of a child</w:t>
            </w:r>
            <w:r w:rsidR="00994063">
              <w:t>, including;</w:t>
            </w:r>
          </w:p>
          <w:p w14:paraId="3E30EB7A" w14:textId="28DB4579" w:rsidR="00994063" w:rsidRDefault="00994063" w:rsidP="00994063">
            <w:pPr>
              <w:pStyle w:val="ListParagraph"/>
              <w:numPr>
                <w:ilvl w:val="0"/>
                <w:numId w:val="1"/>
              </w:numPr>
            </w:pPr>
            <w:r>
              <w:t>Married</w:t>
            </w:r>
          </w:p>
          <w:p w14:paraId="2FE4C77F" w14:textId="7F29774A" w:rsidR="00994063" w:rsidRDefault="00994063" w:rsidP="00994063">
            <w:pPr>
              <w:pStyle w:val="ListParagraph"/>
              <w:numPr>
                <w:ilvl w:val="0"/>
                <w:numId w:val="1"/>
              </w:numPr>
            </w:pPr>
            <w:r>
              <w:t>Unmarried</w:t>
            </w:r>
          </w:p>
          <w:p w14:paraId="4662C916" w14:textId="18AB43C6" w:rsidR="00994063" w:rsidRDefault="00994063" w:rsidP="00994063">
            <w:pPr>
              <w:pStyle w:val="ListParagraph"/>
              <w:numPr>
                <w:ilvl w:val="0"/>
                <w:numId w:val="1"/>
              </w:numPr>
            </w:pPr>
            <w:r>
              <w:t>Divorced</w:t>
            </w:r>
          </w:p>
          <w:p w14:paraId="338324E5" w14:textId="7E83346F" w:rsidR="00994063" w:rsidRDefault="00994063" w:rsidP="00994063">
            <w:pPr>
              <w:pStyle w:val="ListParagraph"/>
              <w:numPr>
                <w:ilvl w:val="0"/>
                <w:numId w:val="1"/>
              </w:numPr>
            </w:pPr>
            <w:r>
              <w:t>Separated</w:t>
            </w:r>
          </w:p>
          <w:p w14:paraId="6A4FF05D" w14:textId="34A36F30" w:rsidR="00994063" w:rsidRDefault="00994063" w:rsidP="00994063">
            <w:pPr>
              <w:pStyle w:val="ListParagraph"/>
              <w:numPr>
                <w:ilvl w:val="0"/>
                <w:numId w:val="1"/>
              </w:numPr>
            </w:pPr>
            <w:r>
              <w:t>Biological caregiver</w:t>
            </w:r>
          </w:p>
          <w:p w14:paraId="7CED4AB8" w14:textId="42CA9CB1" w:rsidR="00994063" w:rsidRDefault="00994063" w:rsidP="00994063">
            <w:pPr>
              <w:pStyle w:val="ListParagraph"/>
              <w:numPr>
                <w:ilvl w:val="0"/>
                <w:numId w:val="1"/>
              </w:numPr>
            </w:pPr>
            <w:r>
              <w:t xml:space="preserve">Adoptive </w:t>
            </w:r>
            <w:r w:rsidR="00A914CF">
              <w:t>caregiver</w:t>
            </w:r>
          </w:p>
          <w:p w14:paraId="46E5A5CB" w14:textId="396BF060" w:rsidR="00994063" w:rsidRDefault="00994063" w:rsidP="00994063">
            <w:pPr>
              <w:pStyle w:val="ListParagraph"/>
              <w:numPr>
                <w:ilvl w:val="0"/>
                <w:numId w:val="1"/>
              </w:numPr>
            </w:pPr>
            <w:r>
              <w:t>Foster parent</w:t>
            </w:r>
          </w:p>
          <w:p w14:paraId="309302FA" w14:textId="77777777" w:rsidR="00A914CF" w:rsidRDefault="00994063" w:rsidP="00994063">
            <w:r>
              <w:t>Children</w:t>
            </w:r>
            <w:r w:rsidR="00A914CF">
              <w:t>:</w:t>
            </w:r>
          </w:p>
          <w:p w14:paraId="033D753B" w14:textId="77777777" w:rsidR="00A914CF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M</w:t>
            </w:r>
            <w:r w:rsidR="00994063">
              <w:t xml:space="preserve">ust be under the age of 18 </w:t>
            </w:r>
          </w:p>
          <w:p w14:paraId="07EFE887" w14:textId="77777777" w:rsidR="00994063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D</w:t>
            </w:r>
            <w:r w:rsidR="00994063">
              <w:t>o not have to reside in the same home as their parent</w:t>
            </w:r>
          </w:p>
          <w:p w14:paraId="600FE14E" w14:textId="7A47B06A" w:rsidR="00A914CF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Identified as healthy or with a disability</w:t>
            </w:r>
            <w:r w:rsidR="00605039">
              <w:t>/disease</w:t>
            </w:r>
            <w:r>
              <w:t xml:space="preserve"> of any kind</w:t>
            </w:r>
          </w:p>
        </w:tc>
      </w:tr>
      <w:tr w:rsidR="00716CB2" w14:paraId="20235202" w14:textId="77777777" w:rsidTr="00716CB2">
        <w:tc>
          <w:tcPr>
            <w:tcW w:w="1696" w:type="dxa"/>
          </w:tcPr>
          <w:p w14:paraId="1BC0BE84" w14:textId="540E794B" w:rsidR="00716CB2" w:rsidRDefault="00716CB2">
            <w:r>
              <w:t>Concept</w:t>
            </w:r>
          </w:p>
        </w:tc>
        <w:tc>
          <w:tcPr>
            <w:tcW w:w="7654" w:type="dxa"/>
          </w:tcPr>
          <w:p w14:paraId="34F4436A" w14:textId="77777777" w:rsidR="00716CB2" w:rsidRDefault="00994063">
            <w:r>
              <w:t>Technoference</w:t>
            </w:r>
            <w:r w:rsidR="00A914CF">
              <w:t>:</w:t>
            </w:r>
          </w:p>
          <w:p w14:paraId="5F74F001" w14:textId="3480414A" w:rsidR="00A914CF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Parental use of technological devices that interfere or interrupt with normal family relations and interactions</w:t>
            </w:r>
            <w:r w:rsidR="00D20CAC">
              <w:t xml:space="preserve"> with their children</w:t>
            </w:r>
          </w:p>
          <w:p w14:paraId="05C11A23" w14:textId="77777777" w:rsidR="00B73A58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Interactions include but are not limited to; face-to-face conversations, mealtimes and leisurely time together</w:t>
            </w:r>
          </w:p>
          <w:p w14:paraId="45254A2C" w14:textId="081D9FF9" w:rsidR="00A914CF" w:rsidRDefault="006830CE" w:rsidP="00B73A58">
            <w:pPr>
              <w:pStyle w:val="ListParagraph"/>
              <w:numPr>
                <w:ilvl w:val="0"/>
                <w:numId w:val="2"/>
              </w:numPr>
            </w:pPr>
            <w:r>
              <w:t>T</w:t>
            </w:r>
            <w:r w:rsidR="00A914CF">
              <w:t xml:space="preserve">echnological </w:t>
            </w:r>
            <w:r w:rsidR="00B73A58">
              <w:t>d</w:t>
            </w:r>
            <w:r w:rsidR="00A914CF">
              <w:t>evices</w:t>
            </w:r>
            <w:r w:rsidR="00B73A58">
              <w:t xml:space="preserve"> include but are not limited to; </w:t>
            </w:r>
            <w:r w:rsidR="00A914CF">
              <w:t>cell phone, smart phone, tablet (e.g., iPad)</w:t>
            </w:r>
          </w:p>
          <w:p w14:paraId="19BDA553" w14:textId="77777777" w:rsidR="00A914CF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Excluding television</w:t>
            </w:r>
          </w:p>
          <w:p w14:paraId="3680381D" w14:textId="5A007ADF" w:rsidR="00B620BC" w:rsidRDefault="009E7B16" w:rsidP="00B620BC">
            <w:r>
              <w:t xml:space="preserve">Parent-Child </w:t>
            </w:r>
            <w:r w:rsidR="009317F0">
              <w:t>Relationship</w:t>
            </w:r>
            <w:r w:rsidR="002E44C2">
              <w:t>:</w:t>
            </w:r>
          </w:p>
          <w:p w14:paraId="680D75CF" w14:textId="194F44FE" w:rsidR="002E44C2" w:rsidRDefault="009317F0" w:rsidP="0091771C">
            <w:pPr>
              <w:pStyle w:val="ListParagraph"/>
              <w:numPr>
                <w:ilvl w:val="0"/>
                <w:numId w:val="2"/>
              </w:numPr>
            </w:pPr>
            <w:r>
              <w:t>Including: Parent-child interactions, attachment and bonding</w:t>
            </w:r>
          </w:p>
          <w:p w14:paraId="06A59AB1" w14:textId="63BD8E3D" w:rsidR="00273A91" w:rsidRDefault="00273A91" w:rsidP="00273A91">
            <w:pPr>
              <w:pStyle w:val="ListParagraph"/>
              <w:numPr>
                <w:ilvl w:val="0"/>
                <w:numId w:val="3"/>
              </w:numPr>
            </w:pPr>
            <w:r>
              <w:t>Parent-child interactions</w:t>
            </w:r>
            <w:r w:rsidR="009317F0">
              <w:t>: when a child verbalizes, gestures or cries and the parent responds appropriately</w:t>
            </w:r>
          </w:p>
          <w:p w14:paraId="516168AD" w14:textId="5F004A4F" w:rsidR="00273A91" w:rsidRDefault="00273A91" w:rsidP="00273A91">
            <w:pPr>
              <w:pStyle w:val="ListParagraph"/>
              <w:numPr>
                <w:ilvl w:val="0"/>
                <w:numId w:val="3"/>
              </w:numPr>
            </w:pPr>
            <w:r>
              <w:t>Attachment</w:t>
            </w:r>
            <w:r w:rsidR="009317F0">
              <w:t>: children’s behavior of seeking or maintaining close proximity to a caregiver</w:t>
            </w:r>
          </w:p>
          <w:p w14:paraId="745F3551" w14:textId="1D47526A" w:rsidR="00273A91" w:rsidRDefault="00273A91" w:rsidP="00273A91">
            <w:pPr>
              <w:pStyle w:val="ListParagraph"/>
              <w:numPr>
                <w:ilvl w:val="0"/>
                <w:numId w:val="3"/>
              </w:numPr>
            </w:pPr>
            <w:r>
              <w:t>Bonding</w:t>
            </w:r>
            <w:r w:rsidR="009317F0">
              <w:t>: emotional tie a caregiver forms with their child</w:t>
            </w:r>
          </w:p>
          <w:p w14:paraId="261A4307" w14:textId="77777777" w:rsidR="00F530F3" w:rsidRDefault="00F530F3" w:rsidP="00F530F3">
            <w:r>
              <w:t>Child Development:</w:t>
            </w:r>
          </w:p>
          <w:p w14:paraId="1AEE13F6" w14:textId="77777777" w:rsidR="00F530F3" w:rsidRDefault="00B919A2" w:rsidP="00F530F3">
            <w:pPr>
              <w:pStyle w:val="ListParagraph"/>
              <w:numPr>
                <w:ilvl w:val="0"/>
                <w:numId w:val="2"/>
              </w:numPr>
            </w:pPr>
            <w:r>
              <w:t xml:space="preserve">Includes; </w:t>
            </w:r>
            <w:r w:rsidR="00712297">
              <w:t>gross motor, fine motor, language, social and cognitive</w:t>
            </w:r>
          </w:p>
          <w:p w14:paraId="1099C1F9" w14:textId="77777777" w:rsidR="00712297" w:rsidRDefault="00712297" w:rsidP="00712297">
            <w:r>
              <w:t>Child Health:</w:t>
            </w:r>
          </w:p>
          <w:p w14:paraId="1A2B7CE2" w14:textId="77777777" w:rsidR="00712297" w:rsidRDefault="00712297" w:rsidP="00712297">
            <w:pPr>
              <w:pStyle w:val="ListParagraph"/>
              <w:numPr>
                <w:ilvl w:val="0"/>
                <w:numId w:val="2"/>
              </w:numPr>
            </w:pPr>
            <w:r>
              <w:t xml:space="preserve">Biological health, including; </w:t>
            </w:r>
            <w:r w:rsidR="006428FC">
              <w:t>cardiac, respiratory, muscular-skeletal, endocrine</w:t>
            </w:r>
            <w:r w:rsidR="00C27E58">
              <w:t xml:space="preserve"> and</w:t>
            </w:r>
            <w:r w:rsidR="006428FC">
              <w:t xml:space="preserve"> </w:t>
            </w:r>
            <w:r w:rsidR="00C27E58">
              <w:t>gastroenteric</w:t>
            </w:r>
          </w:p>
          <w:p w14:paraId="4C597D28" w14:textId="5CCB6C69" w:rsidR="00C27E58" w:rsidRDefault="00C27E58" w:rsidP="00712297">
            <w:pPr>
              <w:pStyle w:val="ListParagraph"/>
              <w:numPr>
                <w:ilvl w:val="0"/>
                <w:numId w:val="2"/>
              </w:numPr>
            </w:pPr>
            <w:r>
              <w:t>Psychological health, including; mental, emotional and behavioral</w:t>
            </w:r>
          </w:p>
        </w:tc>
      </w:tr>
      <w:tr w:rsidR="00716CB2" w14:paraId="336A4779" w14:textId="77777777" w:rsidTr="00716CB2">
        <w:tc>
          <w:tcPr>
            <w:tcW w:w="1696" w:type="dxa"/>
          </w:tcPr>
          <w:p w14:paraId="060DCE7A" w14:textId="5551167A" w:rsidR="00716CB2" w:rsidRDefault="00716CB2">
            <w:r>
              <w:t>Context</w:t>
            </w:r>
          </w:p>
        </w:tc>
        <w:tc>
          <w:tcPr>
            <w:tcW w:w="7654" w:type="dxa"/>
          </w:tcPr>
          <w:p w14:paraId="764E921D" w14:textId="7BDFC633" w:rsidR="00A914CF" w:rsidRDefault="00A914CF">
            <w:r>
              <w:t>Setting:</w:t>
            </w:r>
          </w:p>
          <w:p w14:paraId="7310926B" w14:textId="367D74ED" w:rsidR="00716CB2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Parental technoference can occur in any location, including but not limited to; home environment, playground</w:t>
            </w:r>
            <w:r w:rsidR="00D6212B">
              <w:t>, educational environment, sport facility</w:t>
            </w:r>
            <w:r>
              <w:t xml:space="preserve"> and family gatherings. </w:t>
            </w:r>
          </w:p>
          <w:p w14:paraId="08E2090E" w14:textId="77777777" w:rsidR="00A914CF" w:rsidRDefault="00A914CF" w:rsidP="00A914CF">
            <w:r>
              <w:t>Cultural Factor:</w:t>
            </w:r>
          </w:p>
          <w:p w14:paraId="11846B66" w14:textId="77777777" w:rsidR="00A914CF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Any, no limitations</w:t>
            </w:r>
          </w:p>
          <w:p w14:paraId="49ED6179" w14:textId="77777777" w:rsidR="00A914CF" w:rsidRDefault="00A914CF" w:rsidP="00A914CF">
            <w:r>
              <w:t>Geographic Location:</w:t>
            </w:r>
          </w:p>
          <w:p w14:paraId="256C2A08" w14:textId="77777777" w:rsidR="00A914CF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Any country, no limitations</w:t>
            </w:r>
          </w:p>
          <w:p w14:paraId="5D9DB1BA" w14:textId="77777777" w:rsidR="00A914CF" w:rsidRDefault="00A914CF" w:rsidP="00A914CF">
            <w:r>
              <w:t>Racial and gender-based interests:</w:t>
            </w:r>
          </w:p>
          <w:p w14:paraId="5AB6D731" w14:textId="2ECD31FA" w:rsidR="00A914CF" w:rsidRDefault="00A914CF" w:rsidP="00A914CF">
            <w:pPr>
              <w:pStyle w:val="ListParagraph"/>
              <w:numPr>
                <w:ilvl w:val="0"/>
                <w:numId w:val="2"/>
              </w:numPr>
            </w:pPr>
            <w:r>
              <w:t>Any, no limitations</w:t>
            </w:r>
          </w:p>
        </w:tc>
      </w:tr>
    </w:tbl>
    <w:p w14:paraId="7120A709" w14:textId="4B354A2B" w:rsidR="00236034" w:rsidRDefault="00236034"/>
    <w:sectPr w:rsidR="002360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62719"/>
    <w:multiLevelType w:val="hybridMultilevel"/>
    <w:tmpl w:val="D5944AB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F172B"/>
    <w:multiLevelType w:val="hybridMultilevel"/>
    <w:tmpl w:val="751A01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C4794"/>
    <w:multiLevelType w:val="hybridMultilevel"/>
    <w:tmpl w:val="A6D842BE"/>
    <w:lvl w:ilvl="0" w:tplc="FBB2A2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B2"/>
    <w:rsid w:val="001A35CE"/>
    <w:rsid w:val="001B0E46"/>
    <w:rsid w:val="00236034"/>
    <w:rsid w:val="00273A91"/>
    <w:rsid w:val="002E44C2"/>
    <w:rsid w:val="003A3BCC"/>
    <w:rsid w:val="00453902"/>
    <w:rsid w:val="00574FC3"/>
    <w:rsid w:val="00605039"/>
    <w:rsid w:val="006428FC"/>
    <w:rsid w:val="006830CE"/>
    <w:rsid w:val="00712297"/>
    <w:rsid w:val="00716CB2"/>
    <w:rsid w:val="0091771C"/>
    <w:rsid w:val="009317F0"/>
    <w:rsid w:val="00991B04"/>
    <w:rsid w:val="00994063"/>
    <w:rsid w:val="009E7B16"/>
    <w:rsid w:val="00A914CF"/>
    <w:rsid w:val="00B620BC"/>
    <w:rsid w:val="00B73A58"/>
    <w:rsid w:val="00B74569"/>
    <w:rsid w:val="00B919A2"/>
    <w:rsid w:val="00C07788"/>
    <w:rsid w:val="00C27E58"/>
    <w:rsid w:val="00D20CAC"/>
    <w:rsid w:val="00D56FAC"/>
    <w:rsid w:val="00D6212B"/>
    <w:rsid w:val="00E23CB3"/>
    <w:rsid w:val="00EA0987"/>
    <w:rsid w:val="00F04831"/>
    <w:rsid w:val="00F5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5C53"/>
  <w15:chartTrackingRefBased/>
  <w15:docId w15:val="{378800B0-1188-42DE-AB9E-3E64E1FA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40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1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4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4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4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1472</Characters>
  <Application>Microsoft Office Word</Application>
  <DocSecurity>0</DocSecurity>
  <Lines>21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Lyndsay MacKay</dc:creator>
  <cp:keywords/>
  <dc:description/>
  <cp:lastModifiedBy>Lyndsay MacKay</cp:lastModifiedBy>
  <cp:revision>4</cp:revision>
  <dcterms:created xsi:type="dcterms:W3CDTF">2021-04-12T21:32:00Z</dcterms:created>
  <dcterms:modified xsi:type="dcterms:W3CDTF">2021-04-14T15:27:00Z</dcterms:modified>
</cp:coreProperties>
</file>