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50B3F" w14:textId="77777777" w:rsidR="00A15A62" w:rsidRPr="0097084C" w:rsidRDefault="00A15A62" w:rsidP="00A15A62">
      <w:pPr>
        <w:tabs>
          <w:tab w:val="left" w:pos="6045"/>
        </w:tabs>
        <w:spacing w:after="16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7084C">
        <w:rPr>
          <w:rFonts w:ascii="Times New Roman" w:hAnsi="Times New Roman" w:cs="Times New Roman"/>
          <w:bCs/>
          <w:noProof/>
          <w:sz w:val="20"/>
          <w:szCs w:val="20"/>
          <w:lang w:val="en-ZA" w:eastAsia="en-ZA"/>
        </w:rPr>
        <w:drawing>
          <wp:inline distT="0" distB="0" distL="0" distR="0" wp14:anchorId="278F076F" wp14:editId="351CEAEB">
            <wp:extent cx="3761048" cy="43291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644" cy="438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D45D4" w14:textId="77777777" w:rsidR="00A15A62" w:rsidRPr="005C76B7" w:rsidRDefault="00A15A62" w:rsidP="00A15A62">
      <w:pPr>
        <w:tabs>
          <w:tab w:val="left" w:pos="6045"/>
        </w:tabs>
        <w:spacing w:after="16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5C76B7">
        <w:rPr>
          <w:rFonts w:ascii="Times New Roman" w:hAnsi="Times New Roman" w:cs="Times New Roman"/>
          <w:bCs/>
          <w:noProof/>
          <w:sz w:val="20"/>
          <w:szCs w:val="20"/>
          <w:lang w:val="en-ZA" w:eastAsia="en-ZA"/>
        </w:rPr>
        <w:drawing>
          <wp:inline distT="0" distB="0" distL="0" distR="0" wp14:anchorId="316CF8B0" wp14:editId="3C8D3E12">
            <wp:extent cx="3821502" cy="2545217"/>
            <wp:effectExtent l="0" t="0" r="762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396" cy="256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CBCF7" w14:textId="77777777" w:rsidR="00A15A62" w:rsidRPr="00A76811" w:rsidRDefault="00A15A62" w:rsidP="00A15A62">
      <w:pPr>
        <w:tabs>
          <w:tab w:val="left" w:pos="6045"/>
        </w:tabs>
        <w:spacing w:after="16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0" w:name="_Toc153336639"/>
      <w:r w:rsidRPr="00911545">
        <w:rPr>
          <w:rFonts w:ascii="Times New Roman" w:hAnsi="Times New Roman" w:cs="Times New Roman"/>
          <w:sz w:val="20"/>
          <w:szCs w:val="20"/>
        </w:rPr>
        <w:t>Supplementary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76811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A76811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Pr="00A76811">
        <w:rPr>
          <w:rFonts w:ascii="Times New Roman" w:hAnsi="Times New Roman" w:cs="Times New Roman"/>
          <w:bCs/>
          <w:sz w:val="20"/>
          <w:szCs w:val="20"/>
        </w:rPr>
        <w:t>,</w:t>
      </w:r>
      <w:r w:rsidRPr="00A76811">
        <w:rPr>
          <w:rFonts w:ascii="Times New Roman" w:hAnsi="Times New Roman" w:cs="Times New Roman"/>
          <w:b/>
          <w:bCs/>
          <w:sz w:val="20"/>
          <w:szCs w:val="20"/>
        </w:rPr>
        <w:t xml:space="preserve"> B </w:t>
      </w:r>
      <w:r w:rsidRPr="00A76811">
        <w:rPr>
          <w:rFonts w:ascii="Times New Roman" w:hAnsi="Times New Roman" w:cs="Times New Roman"/>
          <w:bCs/>
          <w:sz w:val="20"/>
          <w:szCs w:val="20"/>
        </w:rPr>
        <w:t>and</w:t>
      </w:r>
      <w:r w:rsidRPr="00A76811">
        <w:rPr>
          <w:rFonts w:ascii="Times New Roman" w:hAnsi="Times New Roman" w:cs="Times New Roman"/>
          <w:b/>
          <w:bCs/>
          <w:sz w:val="20"/>
          <w:szCs w:val="20"/>
        </w:rPr>
        <w:t xml:space="preserve"> C</w:t>
      </w:r>
      <w:r w:rsidRPr="00A76811">
        <w:rPr>
          <w:rFonts w:ascii="Times New Roman" w:hAnsi="Times New Roman" w:cs="Times New Roman"/>
          <w:bCs/>
          <w:sz w:val="20"/>
          <w:szCs w:val="20"/>
        </w:rPr>
        <w:t xml:space="preserve">. Manhattan plots for ROH islands distribution across the autosomes in </w:t>
      </w:r>
      <w:proofErr w:type="spellStart"/>
      <w:r w:rsidRPr="00A76811">
        <w:rPr>
          <w:rFonts w:ascii="Times New Roman" w:hAnsi="Times New Roman" w:cs="Times New Roman"/>
          <w:bCs/>
          <w:sz w:val="20"/>
          <w:szCs w:val="20"/>
        </w:rPr>
        <w:t>Drakensberger</w:t>
      </w:r>
      <w:proofErr w:type="spellEnd"/>
      <w:r w:rsidRPr="00A76811">
        <w:rPr>
          <w:rFonts w:ascii="Times New Roman" w:hAnsi="Times New Roman" w:cs="Times New Roman"/>
          <w:bCs/>
          <w:sz w:val="20"/>
          <w:szCs w:val="20"/>
        </w:rPr>
        <w:t>, Nguni, and Tuli Populations. The dotted line represents a threshold of 20% in DRB, NGI, and TUL respectively.</w:t>
      </w:r>
      <w:bookmarkEnd w:id="0"/>
    </w:p>
    <w:p w14:paraId="086A3F9A" w14:textId="77777777" w:rsidR="00A15A62" w:rsidRPr="003338CD" w:rsidRDefault="00A15A62" w:rsidP="00A15A62">
      <w:pPr>
        <w:tabs>
          <w:tab w:val="left" w:pos="6045"/>
        </w:tabs>
        <w:spacing w:after="16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3338CD">
        <w:rPr>
          <w:rFonts w:ascii="Times New Roman" w:hAnsi="Times New Roman" w:cs="Times New Roman"/>
          <w:bCs/>
          <w:noProof/>
          <w:sz w:val="20"/>
          <w:szCs w:val="20"/>
          <w:lang w:val="en-ZA" w:eastAsia="en-ZA"/>
        </w:rPr>
        <w:lastRenderedPageBreak/>
        <w:drawing>
          <wp:inline distT="0" distB="0" distL="0" distR="0" wp14:anchorId="119312FB" wp14:editId="524BE3E0">
            <wp:extent cx="3738282" cy="45624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796" cy="4592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6B1C3" w14:textId="77777777" w:rsidR="00A15A62" w:rsidRPr="0022341C" w:rsidRDefault="00A15A62" w:rsidP="00A15A62">
      <w:pPr>
        <w:tabs>
          <w:tab w:val="left" w:pos="6045"/>
        </w:tabs>
        <w:spacing w:after="16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2341C">
        <w:rPr>
          <w:rFonts w:ascii="Times New Roman" w:hAnsi="Times New Roman" w:cs="Times New Roman"/>
          <w:bCs/>
          <w:noProof/>
          <w:sz w:val="20"/>
          <w:szCs w:val="20"/>
          <w:lang w:val="en-ZA" w:eastAsia="en-ZA"/>
        </w:rPr>
        <w:drawing>
          <wp:inline distT="0" distB="0" distL="0" distR="0" wp14:anchorId="4471E729" wp14:editId="60BDE11D">
            <wp:extent cx="3765176" cy="2304415"/>
            <wp:effectExtent l="0" t="0" r="6985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994" cy="2361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E763B" w14:textId="77777777" w:rsidR="00A15A62" w:rsidRPr="00C23DA0" w:rsidRDefault="00A15A62" w:rsidP="00A15A62">
      <w:pPr>
        <w:tabs>
          <w:tab w:val="left" w:pos="6045"/>
        </w:tabs>
        <w:spacing w:after="16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1" w:name="_Toc159493928"/>
      <w:r w:rsidRPr="00911545">
        <w:rPr>
          <w:rFonts w:ascii="Times New Roman" w:hAnsi="Times New Roman" w:cs="Times New Roman"/>
          <w:sz w:val="20"/>
          <w:szCs w:val="20"/>
        </w:rPr>
        <w:t>Supplementary</w:t>
      </w:r>
      <w:r w:rsidRPr="000C568C">
        <w:rPr>
          <w:rFonts w:ascii="Times New Roman" w:hAnsi="Times New Roman" w:cs="Times New Roman"/>
          <w:b/>
          <w:sz w:val="20"/>
          <w:szCs w:val="20"/>
        </w:rPr>
        <w:t xml:space="preserve"> Figure 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0C568C">
        <w:rPr>
          <w:rFonts w:ascii="Times New Roman" w:hAnsi="Times New Roman" w:cs="Times New Roman"/>
          <w:b/>
          <w:sz w:val="20"/>
          <w:szCs w:val="20"/>
        </w:rPr>
        <w:t xml:space="preserve"> A, B, </w:t>
      </w:r>
      <w:r w:rsidRPr="000C568C">
        <w:rPr>
          <w:rFonts w:ascii="Times New Roman" w:hAnsi="Times New Roman" w:cs="Times New Roman"/>
          <w:bCs/>
          <w:sz w:val="20"/>
          <w:szCs w:val="20"/>
        </w:rPr>
        <w:t>and</w:t>
      </w:r>
      <w:r w:rsidRPr="000C568C">
        <w:rPr>
          <w:rFonts w:ascii="Times New Roman" w:hAnsi="Times New Roman" w:cs="Times New Roman"/>
          <w:b/>
          <w:sz w:val="20"/>
          <w:szCs w:val="20"/>
        </w:rPr>
        <w:t xml:space="preserve"> C</w:t>
      </w:r>
      <w:r w:rsidRPr="00C23DA0">
        <w:rPr>
          <w:rFonts w:ascii="Times New Roman" w:hAnsi="Times New Roman" w:cs="Times New Roman"/>
          <w:bCs/>
          <w:sz w:val="20"/>
          <w:szCs w:val="20"/>
        </w:rPr>
        <w:t xml:space="preserve"> Manhattan plots for </w:t>
      </w:r>
      <w:proofErr w:type="spellStart"/>
      <w:r w:rsidRPr="00C23DA0">
        <w:rPr>
          <w:rFonts w:ascii="Times New Roman" w:hAnsi="Times New Roman" w:cs="Times New Roman"/>
          <w:bCs/>
          <w:sz w:val="20"/>
          <w:szCs w:val="20"/>
        </w:rPr>
        <w:t>ROHet</w:t>
      </w:r>
      <w:proofErr w:type="spellEnd"/>
      <w:r w:rsidRPr="00C23DA0">
        <w:rPr>
          <w:rFonts w:ascii="Times New Roman" w:hAnsi="Times New Roman" w:cs="Times New Roman"/>
          <w:bCs/>
          <w:sz w:val="20"/>
          <w:szCs w:val="20"/>
        </w:rPr>
        <w:t xml:space="preserve"> islands distribution across the autosomes in </w:t>
      </w:r>
      <w:proofErr w:type="spellStart"/>
      <w:r w:rsidRPr="00C23DA0">
        <w:rPr>
          <w:rFonts w:ascii="Times New Roman" w:hAnsi="Times New Roman" w:cs="Times New Roman"/>
          <w:bCs/>
          <w:sz w:val="20"/>
          <w:szCs w:val="20"/>
        </w:rPr>
        <w:t>Drakensberger</w:t>
      </w:r>
      <w:proofErr w:type="spellEnd"/>
      <w:r w:rsidRPr="00C23DA0">
        <w:rPr>
          <w:rFonts w:ascii="Times New Roman" w:hAnsi="Times New Roman" w:cs="Times New Roman"/>
          <w:bCs/>
          <w:sz w:val="20"/>
          <w:szCs w:val="20"/>
        </w:rPr>
        <w:t>, Nguni, and Tuli Populations. The dotted line represents a threshold of 30% in DRB, NGI, and TUL respectively.</w:t>
      </w:r>
      <w:bookmarkEnd w:id="1"/>
    </w:p>
    <w:p w14:paraId="43FAA0F5" w14:textId="77777777" w:rsidR="00A15A62" w:rsidRPr="00022D2E" w:rsidRDefault="00A15A62" w:rsidP="00A15A62">
      <w:pPr>
        <w:tabs>
          <w:tab w:val="left" w:pos="6045"/>
        </w:tabs>
        <w:spacing w:after="16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noProof/>
          <w:lang w:val="en-ZA" w:eastAsia="en-ZA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7211D7" wp14:editId="06234C10">
                <wp:simplePos x="0" y="0"/>
                <wp:positionH relativeFrom="column">
                  <wp:posOffset>1061049</wp:posOffset>
                </wp:positionH>
                <wp:positionV relativeFrom="paragraph">
                  <wp:posOffset>172169</wp:posOffset>
                </wp:positionV>
                <wp:extent cx="1397479" cy="267419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479" cy="2674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4103ED" w14:textId="77777777" w:rsidR="00A15A62" w:rsidRPr="00362823" w:rsidRDefault="00A15A62" w:rsidP="00A15A6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6282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A) DRB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6282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vs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6282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NGI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7211D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83.55pt;margin-top:13.55pt;width:110.05pt;height:2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" fillcolor="white [3201]" stroked="f" strokeweight=".5pt">
                <v:textbox>
                  <w:txbxContent>
                    <w:p w14:paraId="664103ED" w14:textId="77777777" w:rsidR="00A15A62" w:rsidRPr="00362823" w:rsidRDefault="00A15A62" w:rsidP="00A15A6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6282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A) DRB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6282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vs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6282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NGI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ZA" w:eastAsia="en-ZA"/>
        </w:rPr>
        <w:drawing>
          <wp:inline distT="0" distB="0" distL="0" distR="0" wp14:anchorId="1329A51B" wp14:editId="3FAFC57D">
            <wp:extent cx="3330575" cy="2392045"/>
            <wp:effectExtent l="0" t="0" r="3175" b="8255"/>
            <wp:docPr id="41786159" name="Picture 41786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86159" name="Picture 4178615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575" cy="2392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FDA396" w14:textId="77777777" w:rsidR="00A15A62" w:rsidRPr="00C9789C" w:rsidRDefault="00A15A62" w:rsidP="00A15A62">
      <w:pPr>
        <w:tabs>
          <w:tab w:val="left" w:pos="6045"/>
        </w:tabs>
        <w:spacing w:after="16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382D97" wp14:editId="6739EA3F">
                <wp:simplePos x="0" y="0"/>
                <wp:positionH relativeFrom="column">
                  <wp:posOffset>1009291</wp:posOffset>
                </wp:positionH>
                <wp:positionV relativeFrom="paragraph">
                  <wp:posOffset>276045</wp:posOffset>
                </wp:positionV>
                <wp:extent cx="1173192" cy="301925"/>
                <wp:effectExtent l="0" t="0" r="8255" b="31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192" cy="30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233DBB" w14:textId="77777777" w:rsidR="00A15A62" w:rsidRPr="00362823" w:rsidRDefault="00A15A62" w:rsidP="00A15A6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6282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B) NGI vs TUL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82D97" id="Text Box 10" o:spid="_x0000_s1027" type="#_x0000_t202" style="position:absolute;left:0;text-align:left;margin-left:79.45pt;margin-top:21.75pt;width:92.4pt;height:2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" fillcolor="white [3201]" stroked="f" strokeweight=".5pt">
                <v:textbox>
                  <w:txbxContent>
                    <w:p w14:paraId="30233DBB" w14:textId="77777777" w:rsidR="00A15A62" w:rsidRPr="00362823" w:rsidRDefault="00A15A62" w:rsidP="00A15A6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6282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B) NGI vs TUL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ZA" w:eastAsia="en-ZA"/>
        </w:rPr>
        <w:drawing>
          <wp:inline distT="0" distB="0" distL="0" distR="0" wp14:anchorId="33DC5E69" wp14:editId="281EAEB9">
            <wp:extent cx="3003550" cy="2275840"/>
            <wp:effectExtent l="0" t="0" r="6350" b="0"/>
            <wp:docPr id="542896019" name="Picture 5428960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896019" name="Picture 54289601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0" cy="227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795709" w14:textId="77777777" w:rsidR="00A15A62" w:rsidRPr="00BA021D" w:rsidRDefault="00A15A62" w:rsidP="00A15A62">
      <w:p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21BB1C" wp14:editId="7513FB15">
                <wp:simplePos x="0" y="0"/>
                <wp:positionH relativeFrom="column">
                  <wp:posOffset>1181568</wp:posOffset>
                </wp:positionH>
                <wp:positionV relativeFrom="paragraph">
                  <wp:posOffset>272415</wp:posOffset>
                </wp:positionV>
                <wp:extent cx="1199071" cy="232913"/>
                <wp:effectExtent l="0" t="0" r="127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9071" cy="2329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7BAC03" w14:textId="77777777" w:rsidR="00A15A62" w:rsidRPr="00362823" w:rsidRDefault="00A15A62" w:rsidP="00A15A62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6282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C) DRB vs NGI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21BB1C" id="Text Box 11" o:spid="_x0000_s1028" type="#_x0000_t202" style="position:absolute;left:0;text-align:left;margin-left:93.05pt;margin-top:21.45pt;width:94.4pt;height:18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" fillcolor="white [3201]" stroked="f" strokeweight=".5pt">
                <v:textbox>
                  <w:txbxContent>
                    <w:p w14:paraId="597BAC03" w14:textId="77777777" w:rsidR="00A15A62" w:rsidRPr="00362823" w:rsidRDefault="00A15A62" w:rsidP="00A15A62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6282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C) DRB vs NGI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ZA" w:eastAsia="en-ZA"/>
        </w:rPr>
        <w:drawing>
          <wp:inline distT="0" distB="0" distL="0" distR="0" wp14:anchorId="1A9453A3" wp14:editId="47594332">
            <wp:extent cx="3372928" cy="2355012"/>
            <wp:effectExtent l="0" t="0" r="0" b="7620"/>
            <wp:docPr id="436277795" name="Picture 4362777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277795" name="Picture 43627779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500" cy="23589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0CA7D2" w14:textId="77777777" w:rsidR="00A15A62" w:rsidRPr="00F54591" w:rsidRDefault="00A15A62" w:rsidP="00A15A62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911545">
        <w:rPr>
          <w:rFonts w:ascii="Times New Roman" w:hAnsi="Times New Roman" w:cs="Times New Roman"/>
          <w:sz w:val="20"/>
          <w:szCs w:val="20"/>
        </w:rPr>
        <w:t>Supplementary</w:t>
      </w:r>
      <w:r w:rsidRPr="000C568C">
        <w:rPr>
          <w:rFonts w:ascii="Times New Roman" w:hAnsi="Times New Roman" w:cs="Times New Roman"/>
          <w:b/>
          <w:sz w:val="20"/>
          <w:szCs w:val="20"/>
        </w:rPr>
        <w:t xml:space="preserve"> Figure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0C568C">
        <w:rPr>
          <w:rFonts w:ascii="Times New Roman" w:hAnsi="Times New Roman" w:cs="Times New Roman"/>
          <w:b/>
          <w:sz w:val="20"/>
          <w:szCs w:val="20"/>
        </w:rPr>
        <w:t xml:space="preserve"> A, B </w:t>
      </w:r>
      <w:r w:rsidRPr="000C568C">
        <w:rPr>
          <w:rFonts w:ascii="Times New Roman" w:hAnsi="Times New Roman" w:cs="Times New Roman"/>
          <w:bCs/>
          <w:sz w:val="20"/>
          <w:szCs w:val="20"/>
        </w:rPr>
        <w:t>and</w:t>
      </w:r>
      <w:r w:rsidRPr="000C568C">
        <w:rPr>
          <w:rFonts w:ascii="Times New Roman" w:hAnsi="Times New Roman" w:cs="Times New Roman"/>
          <w:b/>
          <w:sz w:val="20"/>
          <w:szCs w:val="20"/>
        </w:rPr>
        <w:t xml:space="preserve"> C:</w:t>
      </w:r>
      <w:r w:rsidRPr="0050191C">
        <w:rPr>
          <w:rFonts w:ascii="Times New Roman" w:hAnsi="Times New Roman" w:cs="Times New Roman"/>
          <w:bCs/>
          <w:sz w:val="20"/>
          <w:szCs w:val="20"/>
        </w:rPr>
        <w:t xml:space="preserve"> Manhattan plots for the distribution of top 0.1 FST values within the autosomes for three breed combinations: A) DRB vs NGI, B) NGI vs TUL, and C) DRB vs TUL</w:t>
      </w:r>
    </w:p>
    <w:p w14:paraId="08FF8490" w14:textId="77777777" w:rsidR="00123D84" w:rsidRDefault="00123D84"/>
    <w:sectPr w:rsidR="00123D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D84"/>
    <w:rsid w:val="00123D84"/>
    <w:rsid w:val="006E420E"/>
    <w:rsid w:val="00A1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109381"/>
  <w15:chartTrackingRefBased/>
  <w15:docId w15:val="{249B04FB-F2B7-407C-A8DA-4AEEEEA2B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A62"/>
    <w:pPr>
      <w:spacing w:after="120" w:line="360" w:lineRule="auto"/>
    </w:pPr>
    <w:rPr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 M Gomo</dc:creator>
  <cp:keywords/>
  <dc:description/>
  <cp:lastModifiedBy>Mr. M Gomo</cp:lastModifiedBy>
  <cp:revision>1</cp:revision>
  <dcterms:created xsi:type="dcterms:W3CDTF">2024-04-22T17:40:00Z</dcterms:created>
  <dcterms:modified xsi:type="dcterms:W3CDTF">2024-04-22T18:21:00Z</dcterms:modified>
</cp:coreProperties>
</file>