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D6296" w14:textId="77777777" w:rsidR="00726DDF" w:rsidRDefault="00726DDF" w:rsidP="00CA331E">
      <w:pPr>
        <w:rPr>
          <w:sz w:val="36"/>
          <w:szCs w:val="36"/>
        </w:rPr>
      </w:pPr>
    </w:p>
    <w:p w14:paraId="31C337D1" w14:textId="1357F6A0" w:rsidR="00D04BCF" w:rsidRPr="003B40E6" w:rsidRDefault="000C2D95" w:rsidP="00FA1481">
      <w:pPr>
        <w:jc w:val="center"/>
        <w:rPr>
          <w:sz w:val="36"/>
          <w:szCs w:val="36"/>
        </w:rPr>
      </w:pPr>
      <w:r w:rsidRPr="000C2D95">
        <w:rPr>
          <w:sz w:val="36"/>
          <w:szCs w:val="36"/>
        </w:rPr>
        <w:t xml:space="preserve">Supplementary </w:t>
      </w:r>
      <w:r>
        <w:rPr>
          <w:sz w:val="36"/>
          <w:szCs w:val="36"/>
        </w:rPr>
        <w:t>I</w:t>
      </w:r>
      <w:r w:rsidRPr="000C2D95">
        <w:rPr>
          <w:sz w:val="36"/>
          <w:szCs w:val="36"/>
        </w:rPr>
        <w:t>nformation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0C6E0C60" w:rsidR="002C030F" w:rsidRPr="007F33C1" w:rsidRDefault="00576533" w:rsidP="003B40E6">
      <w:pPr>
        <w:jc w:val="center"/>
        <w:rPr>
          <w:b/>
          <w:bCs/>
          <w:sz w:val="28"/>
          <w:szCs w:val="28"/>
        </w:rPr>
      </w:pPr>
      <w:r w:rsidRPr="00576533">
        <w:rPr>
          <w:b/>
          <w:bCs/>
          <w:sz w:val="28"/>
          <w:szCs w:val="28"/>
        </w:rPr>
        <w:t>A</w:t>
      </w:r>
      <w:r w:rsidR="00055FC7">
        <w:rPr>
          <w:rFonts w:hint="eastAsia"/>
          <w:b/>
          <w:bCs/>
          <w:sz w:val="28"/>
          <w:szCs w:val="28"/>
          <w:lang w:eastAsia="zh-CN"/>
        </w:rPr>
        <w:t>n</w:t>
      </w:r>
      <w:r w:rsidRPr="00576533">
        <w:rPr>
          <w:b/>
          <w:bCs/>
          <w:sz w:val="28"/>
          <w:szCs w:val="28"/>
        </w:rPr>
        <w:t xml:space="preserve"> </w:t>
      </w:r>
      <w:r w:rsidR="00425105" w:rsidRPr="00425105">
        <w:rPr>
          <w:b/>
          <w:bCs/>
          <w:i/>
          <w:iCs/>
          <w:sz w:val="28"/>
          <w:szCs w:val="21"/>
        </w:rPr>
        <w:t>sp</w:t>
      </w:r>
      <w:r w:rsidR="00425105" w:rsidRPr="00425105">
        <w:rPr>
          <w:b/>
          <w:bCs/>
          <w:sz w:val="28"/>
          <w:szCs w:val="21"/>
        </w:rPr>
        <w:t>-</w:t>
      </w:r>
      <w:r w:rsidR="00425105" w:rsidRPr="00425105">
        <w:rPr>
          <w:b/>
          <w:bCs/>
          <w:i/>
          <w:iCs/>
          <w:sz w:val="28"/>
          <w:szCs w:val="21"/>
        </w:rPr>
        <w:t>sp</w:t>
      </w:r>
      <w:r w:rsidR="00425105" w:rsidRPr="00425105">
        <w:rPr>
          <w:b/>
          <w:bCs/>
          <w:sz w:val="28"/>
          <w:szCs w:val="21"/>
          <w:vertAlign w:val="superscript"/>
        </w:rPr>
        <w:t>2</w:t>
      </w:r>
      <w:r w:rsidR="00425105" w:rsidRPr="00425105">
        <w:rPr>
          <w:b/>
          <w:bCs/>
          <w:sz w:val="28"/>
          <w:szCs w:val="21"/>
        </w:rPr>
        <w:t>-hybridized</w:t>
      </w:r>
      <w:r w:rsidRPr="00576533">
        <w:rPr>
          <w:b/>
          <w:bCs/>
          <w:sz w:val="28"/>
          <w:szCs w:val="28"/>
        </w:rPr>
        <w:t xml:space="preserve"> molecular carbon allotrope: C</w:t>
      </w:r>
      <w:r w:rsidRPr="00576533">
        <w:rPr>
          <w:b/>
          <w:bCs/>
          <w:sz w:val="28"/>
          <w:szCs w:val="28"/>
          <w:vertAlign w:val="subscript"/>
        </w:rPr>
        <w:t>16</w:t>
      </w:r>
      <w:r w:rsidRPr="00576533">
        <w:rPr>
          <w:b/>
          <w:bCs/>
          <w:sz w:val="28"/>
          <w:szCs w:val="28"/>
        </w:rPr>
        <w:t xml:space="preserve"> flake</w:t>
      </w:r>
      <w:r w:rsidR="00DF5D1B" w:rsidRPr="00DF5D1B">
        <w:rPr>
          <w:b/>
          <w:bCs/>
          <w:sz w:val="28"/>
          <w:szCs w:val="28"/>
        </w:rPr>
        <w:t xml:space="preserve"> 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63D8913E" w14:textId="381D8482" w:rsidR="002C030F" w:rsidRPr="00DF5D1B" w:rsidRDefault="00DF5D1B" w:rsidP="00DF5D1B">
      <w:pPr>
        <w:jc w:val="center"/>
        <w:rPr>
          <w:szCs w:val="24"/>
          <w:vertAlign w:val="superscript"/>
          <w:lang w:val="de-DE"/>
        </w:rPr>
      </w:pPr>
      <w:bookmarkStart w:id="0" w:name="_Hlk121903913"/>
      <w:r w:rsidRPr="00DF5D1B">
        <w:rPr>
          <w:szCs w:val="24"/>
          <w:lang w:val="de-DE"/>
        </w:rPr>
        <w:t xml:space="preserve">Wenze Gao, </w:t>
      </w:r>
      <w:r w:rsidR="000E0937" w:rsidRPr="00DF5D1B">
        <w:rPr>
          <w:szCs w:val="24"/>
          <w:lang w:val="de-DE"/>
        </w:rPr>
        <w:t>Wei Zheng,</w:t>
      </w:r>
      <w:r w:rsidR="000E0937">
        <w:rPr>
          <w:szCs w:val="24"/>
          <w:lang w:val="de-DE"/>
        </w:rPr>
        <w:t xml:space="preserve"> </w:t>
      </w:r>
      <w:r w:rsidR="00576533" w:rsidRPr="00DF5D1B">
        <w:rPr>
          <w:szCs w:val="24"/>
          <w:lang w:val="de-DE"/>
        </w:rPr>
        <w:t>L</w:t>
      </w:r>
      <w:r w:rsidR="00576533" w:rsidRPr="00DF5D1B">
        <w:rPr>
          <w:rFonts w:hint="eastAsia"/>
          <w:szCs w:val="24"/>
          <w:lang w:val="de-DE"/>
        </w:rPr>
        <w:t>uye</w:t>
      </w:r>
      <w:r w:rsidR="00576533" w:rsidRPr="00DF5D1B">
        <w:rPr>
          <w:szCs w:val="24"/>
          <w:lang w:val="de-DE"/>
        </w:rPr>
        <w:t xml:space="preserve"> Sun</w:t>
      </w:r>
      <w:r w:rsidR="00576533">
        <w:rPr>
          <w:szCs w:val="24"/>
          <w:lang w:val="de-DE"/>
        </w:rPr>
        <w:t>,</w:t>
      </w:r>
      <w:r w:rsidR="00576533" w:rsidRPr="00DF5D1B">
        <w:rPr>
          <w:szCs w:val="24"/>
          <w:lang w:val="de-DE"/>
        </w:rPr>
        <w:t xml:space="preserve"> </w:t>
      </w:r>
      <w:r w:rsidRPr="00DF5D1B">
        <w:rPr>
          <w:szCs w:val="24"/>
          <w:lang w:val="de-DE"/>
        </w:rPr>
        <w:t>Faming Kang,</w:t>
      </w:r>
      <w:r w:rsidR="00CB6545">
        <w:rPr>
          <w:szCs w:val="24"/>
          <w:lang w:val="de-DE"/>
        </w:rPr>
        <w:t xml:space="preserve"> Z</w:t>
      </w:r>
      <w:r w:rsidR="00CB6545">
        <w:rPr>
          <w:rFonts w:hint="eastAsia"/>
          <w:szCs w:val="24"/>
          <w:lang w:val="de-DE" w:eastAsia="zh-CN"/>
        </w:rPr>
        <w:t>heng</w:t>
      </w:r>
      <w:r w:rsidR="00CB6545">
        <w:rPr>
          <w:szCs w:val="24"/>
          <w:lang w:val="de-DE"/>
        </w:rPr>
        <w:t xml:space="preserve"> Zhou,</w:t>
      </w:r>
      <w:r w:rsidRPr="00DF5D1B">
        <w:rPr>
          <w:szCs w:val="24"/>
          <w:lang w:val="de-DE"/>
        </w:rPr>
        <w:t xml:space="preserve"> Wei Xu</w:t>
      </w:r>
      <w:bookmarkStart w:id="1" w:name="OLE_LINK3"/>
      <w:bookmarkEnd w:id="0"/>
      <w:r w:rsidR="00436DAD">
        <w:rPr>
          <w:szCs w:val="24"/>
          <w:lang w:val="de-DE"/>
        </w:rPr>
        <w:t>*</w:t>
      </w:r>
      <w:bookmarkEnd w:id="1"/>
    </w:p>
    <w:p w14:paraId="0648E06D" w14:textId="77777777" w:rsidR="000F0DCE" w:rsidRPr="00DF5D1B" w:rsidRDefault="000F0DCE" w:rsidP="005001AC">
      <w:pPr>
        <w:jc w:val="center"/>
        <w:rPr>
          <w:szCs w:val="24"/>
          <w:lang w:val="de-DE"/>
        </w:rPr>
      </w:pPr>
    </w:p>
    <w:p w14:paraId="34D67477" w14:textId="02491CB4" w:rsidR="004779CB" w:rsidRDefault="00436DAD" w:rsidP="005001AC">
      <w:pPr>
        <w:jc w:val="center"/>
        <w:rPr>
          <w:szCs w:val="24"/>
        </w:rPr>
      </w:pPr>
      <w:bookmarkStart w:id="2" w:name="_Hlk127367769"/>
      <w:r w:rsidRPr="00436DAD">
        <w:rPr>
          <w:szCs w:val="24"/>
        </w:rPr>
        <w:t>*</w:t>
      </w:r>
      <w:r w:rsidR="00E4519A">
        <w:rPr>
          <w:szCs w:val="24"/>
        </w:rPr>
        <w:t>Correspond</w:t>
      </w:r>
      <w:r w:rsidR="00F4427B">
        <w:rPr>
          <w:szCs w:val="24"/>
        </w:rPr>
        <w:t>ing author</w:t>
      </w:r>
      <w:r w:rsidR="004779CB">
        <w:rPr>
          <w:szCs w:val="24"/>
        </w:rPr>
        <w:t>:</w:t>
      </w:r>
      <w:bookmarkEnd w:id="2"/>
      <w:r w:rsidR="00BC3E04">
        <w:rPr>
          <w:szCs w:val="24"/>
        </w:rPr>
        <w:t xml:space="preserve"> </w:t>
      </w:r>
      <w:r w:rsidR="008112BA" w:rsidRPr="008112BA">
        <w:t>xuwei@tongji.edu.cn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128E133C" w:rsidR="002C030F" w:rsidRPr="00262D72" w:rsidRDefault="009743A9">
      <w:pPr>
        <w:rPr>
          <w:b/>
        </w:rPr>
      </w:pPr>
      <w:r>
        <w:rPr>
          <w:b/>
        </w:rPr>
        <w:t>Th</w:t>
      </w:r>
      <w:r w:rsidR="006B024D">
        <w:rPr>
          <w:b/>
        </w:rPr>
        <w:t>e</w:t>
      </w:r>
      <w:r>
        <w:rPr>
          <w:b/>
        </w:rPr>
        <w:t xml:space="preserve"> </w:t>
      </w:r>
      <w:r w:rsidR="000C2D95">
        <w:rPr>
          <w:b/>
        </w:rPr>
        <w:t>s</w:t>
      </w:r>
      <w:r w:rsidR="000C2D95" w:rsidRPr="000C2D95">
        <w:rPr>
          <w:b/>
        </w:rPr>
        <w:t>upplementary information</w:t>
      </w:r>
      <w:r>
        <w:rPr>
          <w:b/>
        </w:rPr>
        <w:t xml:space="preserve"> </w:t>
      </w:r>
      <w:r w:rsidR="002C030F" w:rsidRPr="00262D72">
        <w:rPr>
          <w:b/>
        </w:rPr>
        <w:t>includes:</w:t>
      </w:r>
    </w:p>
    <w:p w14:paraId="00F197CD" w14:textId="77777777" w:rsidR="004900F8" w:rsidRDefault="004900F8" w:rsidP="00530DDA">
      <w:pPr>
        <w:pStyle w:val="SMText"/>
        <w:ind w:firstLineChars="300" w:firstLine="720"/>
        <w:jc w:val="both"/>
      </w:pPr>
      <w:bookmarkStart w:id="3" w:name="Tables"/>
      <w:bookmarkStart w:id="4" w:name="MaterialsMethods"/>
      <w:bookmarkStart w:id="5" w:name="_Hlk128481013"/>
      <w:bookmarkEnd w:id="3"/>
      <w:bookmarkEnd w:id="4"/>
    </w:p>
    <w:p w14:paraId="51112B37" w14:textId="4F4592E3" w:rsidR="000F4185" w:rsidRDefault="00530DDA" w:rsidP="00530DDA">
      <w:pPr>
        <w:pStyle w:val="SMText"/>
        <w:ind w:firstLineChars="300" w:firstLine="720"/>
        <w:jc w:val="both"/>
        <w:rPr>
          <w:b/>
          <w:lang w:eastAsia="zh-CN"/>
        </w:rPr>
      </w:pPr>
      <w:r w:rsidRPr="00530DDA">
        <w:t>Supplementary Figures 1-</w:t>
      </w:r>
      <w:r w:rsidR="006B20B0">
        <w:rPr>
          <w:rFonts w:hint="eastAsia"/>
          <w:lang w:eastAsia="zh-CN"/>
        </w:rPr>
        <w:t>4</w:t>
      </w:r>
    </w:p>
    <w:p w14:paraId="7D64F1D8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D93705F" w14:textId="56A5258C" w:rsidR="000F4185" w:rsidRDefault="00530DDA" w:rsidP="000F4185">
      <w:pPr>
        <w:pStyle w:val="SMText"/>
        <w:ind w:firstLine="0"/>
        <w:jc w:val="both"/>
        <w:rPr>
          <w:b/>
          <w:lang w:eastAsia="zh-CN"/>
        </w:rPr>
      </w:pPr>
      <w:r>
        <w:rPr>
          <w:rFonts w:hint="eastAsia"/>
          <w:b/>
          <w:lang w:eastAsia="zh-CN"/>
        </w:rPr>
        <w:t xml:space="preserve"> </w:t>
      </w:r>
    </w:p>
    <w:p w14:paraId="01091E9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B1E5045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9BC5976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762364A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5DFFEA0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A887E94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4A2D5C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BEE9D44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C8027BC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C207A0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683EC2EC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4F450AA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919EF37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D771E5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B4964E8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822347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95C669E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B147B4E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A3B749D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439F69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3AB627F" w14:textId="19BBEE15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9A95480" w14:textId="77777777" w:rsidR="00BC5186" w:rsidRDefault="00BC5186" w:rsidP="000F4185">
      <w:pPr>
        <w:pStyle w:val="SMText"/>
        <w:ind w:firstLine="0"/>
        <w:jc w:val="both"/>
        <w:rPr>
          <w:b/>
          <w:lang w:eastAsia="zh-CN"/>
        </w:rPr>
      </w:pPr>
    </w:p>
    <w:p w14:paraId="2E04B349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568B7E8" w14:textId="77777777" w:rsidR="00EE28BC" w:rsidRDefault="00EE28BC" w:rsidP="000F4185">
      <w:pPr>
        <w:pStyle w:val="SMText"/>
        <w:ind w:firstLine="0"/>
        <w:jc w:val="both"/>
        <w:rPr>
          <w:b/>
          <w:lang w:eastAsia="zh-CN"/>
        </w:rPr>
      </w:pPr>
    </w:p>
    <w:p w14:paraId="62C8BB95" w14:textId="77777777" w:rsidR="00EE28BC" w:rsidRDefault="00EE28BC" w:rsidP="000F4185">
      <w:pPr>
        <w:pStyle w:val="SMText"/>
        <w:ind w:firstLine="0"/>
        <w:jc w:val="both"/>
        <w:rPr>
          <w:b/>
          <w:lang w:eastAsia="zh-CN"/>
        </w:rPr>
      </w:pPr>
    </w:p>
    <w:p w14:paraId="1E6ACC70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4A7296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82BFD79" w14:textId="1910C56C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3727E93" w14:textId="77777777" w:rsidR="00530DDA" w:rsidRDefault="00530DDA" w:rsidP="000F4185">
      <w:pPr>
        <w:pStyle w:val="SMText"/>
        <w:ind w:firstLine="0"/>
        <w:jc w:val="both"/>
        <w:rPr>
          <w:b/>
          <w:lang w:eastAsia="zh-CN"/>
        </w:rPr>
      </w:pPr>
    </w:p>
    <w:bookmarkEnd w:id="5"/>
    <w:p w14:paraId="2507BD7C" w14:textId="77777777" w:rsidR="00670299" w:rsidRDefault="00670299" w:rsidP="00670299">
      <w:pPr>
        <w:pStyle w:val="SMcaption"/>
        <w:rPr>
          <w:lang w:eastAsia="zh-CN"/>
        </w:rPr>
      </w:pPr>
    </w:p>
    <w:p w14:paraId="00C0E73C" w14:textId="77777777" w:rsidR="00514D72" w:rsidRDefault="00514D72" w:rsidP="004575F5">
      <w:pPr>
        <w:pStyle w:val="SMcaption"/>
        <w:rPr>
          <w:noProof/>
          <w:lang w:eastAsia="zh-CN"/>
        </w:rPr>
      </w:pPr>
    </w:p>
    <w:p w14:paraId="60F03FD5" w14:textId="34C5E63B" w:rsidR="00514D72" w:rsidRDefault="00F12B6D" w:rsidP="00C44C84">
      <w:pPr>
        <w:pStyle w:val="SMcaption"/>
        <w:jc w:val="center"/>
      </w:pPr>
      <w:r>
        <w:rPr>
          <w:noProof/>
        </w:rPr>
        <w:drawing>
          <wp:inline distT="0" distB="0" distL="0" distR="0" wp14:anchorId="271E24AD" wp14:editId="5113497D">
            <wp:extent cx="5400000" cy="3567939"/>
            <wp:effectExtent l="0" t="0" r="0" b="0"/>
            <wp:docPr id="393575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575559" name="图片 393575559"/>
                    <pic:cNvPicPr/>
                  </pic:nvPicPr>
                  <pic:blipFill rotWithShape="1">
                    <a:blip r:embed="rId7"/>
                    <a:srcRect l="12760" t="8527" r="13567" b="38735"/>
                    <a:stretch/>
                  </pic:blipFill>
                  <pic:spPr bwMode="auto">
                    <a:xfrm>
                      <a:off x="0" y="0"/>
                      <a:ext cx="5400000" cy="3567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12CBD" w14:textId="77777777" w:rsidR="002A3DFB" w:rsidRDefault="002A3DFB" w:rsidP="00C44C84">
      <w:pPr>
        <w:pStyle w:val="SMcaption"/>
        <w:jc w:val="center"/>
      </w:pPr>
    </w:p>
    <w:p w14:paraId="2E708D92" w14:textId="043C27A6" w:rsidR="002F314C" w:rsidRPr="002F314C" w:rsidRDefault="002F314C" w:rsidP="002F314C">
      <w:pPr>
        <w:pStyle w:val="SMcaption"/>
        <w:jc w:val="both"/>
      </w:pPr>
      <w:r w:rsidRPr="002F314C">
        <w:rPr>
          <w:b/>
          <w:bCs/>
        </w:rPr>
        <w:t>Supplementary Fig</w:t>
      </w:r>
      <w:r w:rsidR="00621126">
        <w:rPr>
          <w:b/>
          <w:bCs/>
        </w:rPr>
        <w:t>.</w:t>
      </w:r>
      <w:r w:rsidRPr="002F314C">
        <w:rPr>
          <w:b/>
          <w:bCs/>
        </w:rPr>
        <w:t xml:space="preserve"> </w:t>
      </w:r>
      <w:r w:rsidR="004575F5">
        <w:rPr>
          <w:rFonts w:hint="eastAsia"/>
          <w:b/>
          <w:bCs/>
          <w:lang w:eastAsia="zh-CN"/>
        </w:rPr>
        <w:t>1</w:t>
      </w:r>
      <w:r w:rsidRPr="002F314C">
        <w:rPr>
          <w:b/>
          <w:bCs/>
        </w:rPr>
        <w:t xml:space="preserve">. </w:t>
      </w:r>
      <w:r w:rsidR="0036463D" w:rsidRPr="0036463D">
        <w:rPr>
          <w:b/>
          <w:bCs/>
        </w:rPr>
        <w:t>Characterizations of the C</w:t>
      </w:r>
      <w:r w:rsidR="0036463D" w:rsidRPr="0036463D">
        <w:rPr>
          <w:b/>
          <w:bCs/>
          <w:vertAlign w:val="subscript"/>
        </w:rPr>
        <w:t>16</w:t>
      </w:r>
      <w:r w:rsidR="0036463D" w:rsidRPr="0036463D">
        <w:rPr>
          <w:b/>
          <w:bCs/>
        </w:rPr>
        <w:t>Cl</w:t>
      </w:r>
      <w:r w:rsidR="0036463D" w:rsidRPr="0036463D">
        <w:rPr>
          <w:b/>
          <w:bCs/>
          <w:vertAlign w:val="subscript"/>
        </w:rPr>
        <w:t>10</w:t>
      </w:r>
      <w:r w:rsidR="0036463D" w:rsidRPr="0036463D">
        <w:rPr>
          <w:b/>
          <w:bCs/>
        </w:rPr>
        <w:t xml:space="preserve"> precursor. </w:t>
      </w:r>
      <w:r w:rsidR="0036463D" w:rsidRPr="0036463D">
        <w:t>(</w:t>
      </w:r>
      <w:r w:rsidR="0036463D" w:rsidRPr="0036463D">
        <w:rPr>
          <w:b/>
          <w:bCs/>
        </w:rPr>
        <w:t>a</w:t>
      </w:r>
      <w:r w:rsidR="0036463D" w:rsidRPr="0036463D">
        <w:t>) Chemical structure, (</w:t>
      </w:r>
      <w:r w:rsidR="0036463D" w:rsidRPr="0036463D">
        <w:rPr>
          <w:b/>
          <w:bCs/>
        </w:rPr>
        <w:t>b</w:t>
      </w:r>
      <w:r w:rsidR="0036463D" w:rsidRPr="0036463D">
        <w:t>) STM, and (</w:t>
      </w:r>
      <w:r w:rsidR="0036463D" w:rsidRPr="0036463D">
        <w:rPr>
          <w:b/>
          <w:bCs/>
        </w:rPr>
        <w:t>c</w:t>
      </w:r>
      <w:r w:rsidR="0036463D" w:rsidRPr="0036463D">
        <w:t>) AFM images of C</w:t>
      </w:r>
      <w:r w:rsidR="0036463D" w:rsidRPr="0036463D">
        <w:rPr>
          <w:vertAlign w:val="subscript"/>
        </w:rPr>
        <w:t>16</w:t>
      </w:r>
      <w:r w:rsidR="0036463D" w:rsidRPr="0036463D">
        <w:t>Cl</w:t>
      </w:r>
      <w:r w:rsidR="0036463D" w:rsidRPr="0036463D">
        <w:rPr>
          <w:vertAlign w:val="subscript"/>
        </w:rPr>
        <w:t>10</w:t>
      </w:r>
      <w:r w:rsidR="0036463D" w:rsidRPr="0036463D">
        <w:t>. (</w:t>
      </w:r>
      <w:r w:rsidR="0036463D" w:rsidRPr="0036463D">
        <w:rPr>
          <w:b/>
          <w:bCs/>
        </w:rPr>
        <w:t>d-f</w:t>
      </w:r>
      <w:r w:rsidR="0036463D" w:rsidRPr="0036463D">
        <w:t>) Top, left, and front views of DFT-calculated structure of C</w:t>
      </w:r>
      <w:r w:rsidR="0036463D" w:rsidRPr="0036463D">
        <w:rPr>
          <w:vertAlign w:val="subscript"/>
        </w:rPr>
        <w:t>16</w:t>
      </w:r>
      <w:r w:rsidR="0036463D" w:rsidRPr="0036463D">
        <w:t>Cl</w:t>
      </w:r>
      <w:r w:rsidR="0036463D" w:rsidRPr="0036463D">
        <w:rPr>
          <w:vertAlign w:val="subscript"/>
        </w:rPr>
        <w:t>10</w:t>
      </w:r>
      <w:r w:rsidR="0036463D" w:rsidRPr="0036463D">
        <w:t xml:space="preserve"> molecule on the NaCl surface. AFM image was recorded with a CO-functionalized tip, with respect to an STM set point of </w:t>
      </w:r>
      <w:r w:rsidR="0036463D" w:rsidRPr="0036463D">
        <w:rPr>
          <w:i/>
          <w:iCs/>
        </w:rPr>
        <w:t>I</w:t>
      </w:r>
      <w:r w:rsidR="0036463D" w:rsidRPr="0036463D">
        <w:t xml:space="preserve"> = 3 pA, </w:t>
      </w:r>
      <w:r w:rsidR="0036463D" w:rsidRPr="0036463D">
        <w:rPr>
          <w:i/>
          <w:iCs/>
        </w:rPr>
        <w:t>V</w:t>
      </w:r>
      <w:r w:rsidR="0036463D" w:rsidRPr="0036463D">
        <w:t xml:space="preserve"> = 0.3 V above the NaCl surface. Scale bars: 0.5 nm.</w:t>
      </w:r>
      <w:r w:rsidRPr="002F314C">
        <w:t xml:space="preserve"> </w:t>
      </w:r>
    </w:p>
    <w:p w14:paraId="7F2A0CB1" w14:textId="2EF3D65C" w:rsidR="00477182" w:rsidRDefault="00477182" w:rsidP="00C44C84">
      <w:pPr>
        <w:pStyle w:val="SMcaption"/>
        <w:jc w:val="both"/>
      </w:pPr>
    </w:p>
    <w:p w14:paraId="0B35D29F" w14:textId="77777777" w:rsidR="009A5287" w:rsidRDefault="009A5287" w:rsidP="00477182">
      <w:pPr>
        <w:pStyle w:val="SMcaption"/>
      </w:pPr>
    </w:p>
    <w:p w14:paraId="2EC9FDB5" w14:textId="77777777" w:rsidR="00C44C84" w:rsidRDefault="00C44C84" w:rsidP="00477182">
      <w:pPr>
        <w:pStyle w:val="SMcaption"/>
      </w:pPr>
    </w:p>
    <w:p w14:paraId="02C403A7" w14:textId="77777777" w:rsidR="00C44C84" w:rsidRDefault="00C44C84" w:rsidP="00477182">
      <w:pPr>
        <w:pStyle w:val="SMcaption"/>
      </w:pPr>
    </w:p>
    <w:p w14:paraId="2D8C4C21" w14:textId="77777777" w:rsidR="00C44C84" w:rsidRDefault="00C44C84" w:rsidP="00477182">
      <w:pPr>
        <w:pStyle w:val="SMcaption"/>
      </w:pPr>
    </w:p>
    <w:p w14:paraId="1F1D4C4B" w14:textId="77777777" w:rsidR="00C44C84" w:rsidRDefault="00C44C84" w:rsidP="00477182">
      <w:pPr>
        <w:pStyle w:val="SMcaption"/>
      </w:pPr>
    </w:p>
    <w:p w14:paraId="482C321D" w14:textId="77777777" w:rsidR="00C44C84" w:rsidRDefault="00C44C84" w:rsidP="00477182">
      <w:pPr>
        <w:pStyle w:val="SMcaption"/>
      </w:pPr>
    </w:p>
    <w:p w14:paraId="184F55F2" w14:textId="77777777" w:rsidR="00C44C84" w:rsidRDefault="00C44C84" w:rsidP="00477182">
      <w:pPr>
        <w:pStyle w:val="SMcaption"/>
      </w:pPr>
    </w:p>
    <w:p w14:paraId="54A2BA1A" w14:textId="77777777" w:rsidR="00C44C84" w:rsidRDefault="00C44C84" w:rsidP="00477182">
      <w:pPr>
        <w:pStyle w:val="SMcaption"/>
      </w:pPr>
    </w:p>
    <w:p w14:paraId="4A386835" w14:textId="77777777" w:rsidR="00C44C84" w:rsidRDefault="00C44C84" w:rsidP="00477182">
      <w:pPr>
        <w:pStyle w:val="SMcaption"/>
      </w:pPr>
    </w:p>
    <w:p w14:paraId="0BE5DBFB" w14:textId="77777777" w:rsidR="00C44C84" w:rsidRDefault="00C44C84" w:rsidP="00477182">
      <w:pPr>
        <w:pStyle w:val="SMcaption"/>
      </w:pPr>
    </w:p>
    <w:p w14:paraId="65FECAD6" w14:textId="77777777" w:rsidR="00C44C84" w:rsidRDefault="00C44C84" w:rsidP="00477182">
      <w:pPr>
        <w:pStyle w:val="SMcaption"/>
      </w:pPr>
    </w:p>
    <w:p w14:paraId="0F9B6FBB" w14:textId="77777777" w:rsidR="00C44C84" w:rsidRDefault="00C44C84" w:rsidP="00477182">
      <w:pPr>
        <w:pStyle w:val="SMcaption"/>
      </w:pPr>
    </w:p>
    <w:p w14:paraId="56B9F10F" w14:textId="77777777" w:rsidR="00C44C84" w:rsidRDefault="00C44C84" w:rsidP="00477182">
      <w:pPr>
        <w:pStyle w:val="SMcaption"/>
      </w:pPr>
    </w:p>
    <w:p w14:paraId="5B3AF64B" w14:textId="77777777" w:rsidR="00C44C84" w:rsidRDefault="00C44C84" w:rsidP="00477182">
      <w:pPr>
        <w:pStyle w:val="SMcaption"/>
      </w:pPr>
    </w:p>
    <w:p w14:paraId="3D95EB74" w14:textId="77777777" w:rsidR="00C44C84" w:rsidRDefault="00C44C84" w:rsidP="00477182">
      <w:pPr>
        <w:pStyle w:val="SMcaption"/>
      </w:pPr>
    </w:p>
    <w:p w14:paraId="4CF9D2F6" w14:textId="77777777" w:rsidR="00C44C84" w:rsidRDefault="00C44C84" w:rsidP="00477182">
      <w:pPr>
        <w:pStyle w:val="SMcaption"/>
      </w:pPr>
    </w:p>
    <w:p w14:paraId="6D72496C" w14:textId="77777777" w:rsidR="00C44C84" w:rsidRDefault="00C44C84" w:rsidP="00477182">
      <w:pPr>
        <w:pStyle w:val="SMcaption"/>
      </w:pPr>
    </w:p>
    <w:p w14:paraId="0B472CFF" w14:textId="77777777" w:rsidR="00C44C84" w:rsidRDefault="00C44C84" w:rsidP="00477182">
      <w:pPr>
        <w:pStyle w:val="SMcaption"/>
      </w:pPr>
    </w:p>
    <w:p w14:paraId="4D7A1E6E" w14:textId="77777777" w:rsidR="00C44C84" w:rsidRDefault="00C44C84" w:rsidP="00477182">
      <w:pPr>
        <w:pStyle w:val="SMcaption"/>
        <w:rPr>
          <w:rFonts w:hint="eastAsia"/>
          <w:lang w:eastAsia="zh-CN"/>
        </w:rPr>
      </w:pPr>
    </w:p>
    <w:p w14:paraId="6E92A140" w14:textId="3C51984F" w:rsidR="00563E69" w:rsidRDefault="00EE49E8" w:rsidP="00EF06C0">
      <w:pPr>
        <w:pStyle w:val="SMcaption"/>
        <w:jc w:val="center"/>
      </w:pPr>
      <w:r>
        <w:rPr>
          <w:noProof/>
        </w:rPr>
        <w:drawing>
          <wp:inline distT="0" distB="0" distL="0" distR="0" wp14:anchorId="214CE804" wp14:editId="1ABEA6EB">
            <wp:extent cx="5400000" cy="4603060"/>
            <wp:effectExtent l="0" t="0" r="0" b="7620"/>
            <wp:docPr id="3917426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42676" name="图片 391742676"/>
                    <pic:cNvPicPr/>
                  </pic:nvPicPr>
                  <pic:blipFill rotWithShape="1">
                    <a:blip r:embed="rId8"/>
                    <a:srcRect l="8777" t="10978" r="10774" b="14727"/>
                    <a:stretch/>
                  </pic:blipFill>
                  <pic:spPr bwMode="auto">
                    <a:xfrm>
                      <a:off x="0" y="0"/>
                      <a:ext cx="5400000" cy="4603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EC825" w14:textId="77777777" w:rsidR="00563E69" w:rsidRDefault="00563E69" w:rsidP="00563E69">
      <w:pPr>
        <w:pStyle w:val="SMcaption"/>
        <w:jc w:val="center"/>
      </w:pPr>
    </w:p>
    <w:p w14:paraId="3F05BF40" w14:textId="5B44460D" w:rsidR="00563E69" w:rsidRPr="00563E69" w:rsidRDefault="00563E69" w:rsidP="00563E69">
      <w:pPr>
        <w:pStyle w:val="SMcaption"/>
        <w:jc w:val="both"/>
      </w:pPr>
      <w:r w:rsidRPr="00563E69">
        <w:rPr>
          <w:b/>
          <w:bCs/>
        </w:rPr>
        <w:t>Supplementary Fig</w:t>
      </w:r>
      <w:r w:rsidR="00EF06C0">
        <w:rPr>
          <w:b/>
          <w:bCs/>
        </w:rPr>
        <w:t>.</w:t>
      </w:r>
      <w:r w:rsidRPr="00563E69">
        <w:rPr>
          <w:b/>
          <w:bCs/>
        </w:rPr>
        <w:t xml:space="preserve"> </w:t>
      </w:r>
      <w:r w:rsidR="007E2BCD">
        <w:rPr>
          <w:rFonts w:hint="eastAsia"/>
          <w:b/>
          <w:bCs/>
          <w:lang w:eastAsia="zh-CN"/>
        </w:rPr>
        <w:t>2</w:t>
      </w:r>
      <w:r w:rsidRPr="00563E69">
        <w:rPr>
          <w:b/>
          <w:bCs/>
        </w:rPr>
        <w:t xml:space="preserve">. </w:t>
      </w:r>
      <w:r w:rsidR="00A67955" w:rsidRPr="00A67955">
        <w:rPr>
          <w:b/>
          <w:bCs/>
        </w:rPr>
        <w:t>Other observed intermediates generated after the manipulation of C</w:t>
      </w:r>
      <w:r w:rsidR="00A67955" w:rsidRPr="00A67955">
        <w:rPr>
          <w:b/>
          <w:bCs/>
          <w:vertAlign w:val="subscript"/>
        </w:rPr>
        <w:t>16</w:t>
      </w:r>
      <w:r w:rsidR="00A67955" w:rsidRPr="00A67955">
        <w:rPr>
          <w:b/>
          <w:bCs/>
        </w:rPr>
        <w:t>Cl</w:t>
      </w:r>
      <w:r w:rsidR="00A67955" w:rsidRPr="00A67955">
        <w:rPr>
          <w:b/>
          <w:bCs/>
          <w:vertAlign w:val="subscript"/>
        </w:rPr>
        <w:t>10</w:t>
      </w:r>
      <w:r w:rsidR="00A67955" w:rsidRPr="00A67955">
        <w:rPr>
          <w:b/>
          <w:bCs/>
        </w:rPr>
        <w:t xml:space="preserve">. </w:t>
      </w:r>
      <w:r w:rsidR="00A67955" w:rsidRPr="00A67955">
        <w:t>(</w:t>
      </w:r>
      <w:r w:rsidR="00A67955" w:rsidRPr="00A67955">
        <w:rPr>
          <w:b/>
          <w:bCs/>
        </w:rPr>
        <w:t>a</w:t>
      </w:r>
      <w:r w:rsidR="00A67955" w:rsidRPr="00A67955">
        <w:t>-</w:t>
      </w:r>
      <w:r w:rsidR="00A67955" w:rsidRPr="00A67955">
        <w:rPr>
          <w:b/>
          <w:bCs/>
        </w:rPr>
        <w:t>c</w:t>
      </w:r>
      <w:r w:rsidR="00A67955" w:rsidRPr="00A67955">
        <w:t>) C</w:t>
      </w:r>
      <w:r w:rsidR="00A67955" w:rsidRPr="00A67955">
        <w:rPr>
          <w:vertAlign w:val="subscript"/>
        </w:rPr>
        <w:t>16</w:t>
      </w:r>
      <w:r w:rsidR="00A67955" w:rsidRPr="00A67955">
        <w:t>Cl</w:t>
      </w:r>
      <w:r w:rsidR="00A67955" w:rsidRPr="00A67955">
        <w:rPr>
          <w:vertAlign w:val="subscript"/>
        </w:rPr>
        <w:t>4</w:t>
      </w:r>
      <w:r w:rsidR="00A67955" w:rsidRPr="00A67955">
        <w:t>. (</w:t>
      </w:r>
      <w:r w:rsidR="00A67955" w:rsidRPr="00A67955">
        <w:rPr>
          <w:b/>
          <w:bCs/>
        </w:rPr>
        <w:t>d</w:t>
      </w:r>
      <w:r w:rsidR="00A67955" w:rsidRPr="00A67955">
        <w:t>-</w:t>
      </w:r>
      <w:r w:rsidR="00A67955" w:rsidRPr="00A67955">
        <w:rPr>
          <w:b/>
          <w:bCs/>
        </w:rPr>
        <w:t>f</w:t>
      </w:r>
      <w:r w:rsidR="00A67955" w:rsidRPr="00A67955">
        <w:t>) C</w:t>
      </w:r>
      <w:r w:rsidR="00A67955" w:rsidRPr="00A67955">
        <w:rPr>
          <w:vertAlign w:val="subscript"/>
        </w:rPr>
        <w:t>16</w:t>
      </w:r>
      <w:r w:rsidR="00A67955" w:rsidRPr="00A67955">
        <w:t>Cl</w:t>
      </w:r>
      <w:r w:rsidR="00A67955" w:rsidRPr="00A67955">
        <w:rPr>
          <w:vertAlign w:val="subscript"/>
        </w:rPr>
        <w:t>3</w:t>
      </w:r>
      <w:r w:rsidR="00A67955" w:rsidRPr="00A67955">
        <w:t>. (</w:t>
      </w:r>
      <w:r w:rsidR="00A67955" w:rsidRPr="00A67955">
        <w:rPr>
          <w:b/>
          <w:bCs/>
        </w:rPr>
        <w:t>g</w:t>
      </w:r>
      <w:r w:rsidR="00A67955" w:rsidRPr="00A67955">
        <w:t>-</w:t>
      </w:r>
      <w:r w:rsidR="00A67955" w:rsidRPr="00A67955">
        <w:rPr>
          <w:b/>
          <w:bCs/>
        </w:rPr>
        <w:t>i</w:t>
      </w:r>
      <w:r w:rsidR="00A67955" w:rsidRPr="00A67955">
        <w:t>) C</w:t>
      </w:r>
      <w:r w:rsidR="00A67955" w:rsidRPr="00A67955">
        <w:rPr>
          <w:vertAlign w:val="subscript"/>
        </w:rPr>
        <w:t>16</w:t>
      </w:r>
      <w:r w:rsidR="00A67955" w:rsidRPr="00A67955">
        <w:t>Cl</w:t>
      </w:r>
      <w:r w:rsidR="00A67955" w:rsidRPr="00A67955">
        <w:rPr>
          <w:vertAlign w:val="subscript"/>
        </w:rPr>
        <w:t>2</w:t>
      </w:r>
      <w:r w:rsidR="00A67955" w:rsidRPr="00A67955">
        <w:t xml:space="preserve">. Molecular structures are shown in line 1. AFM images (line 2) were recorded with a CO-functionalized tip, with respect to an STM set point of </w:t>
      </w:r>
      <w:r w:rsidR="00A67955" w:rsidRPr="00A67955">
        <w:rPr>
          <w:i/>
          <w:iCs/>
        </w:rPr>
        <w:t>I</w:t>
      </w:r>
      <w:r w:rsidR="00A67955" w:rsidRPr="00A67955">
        <w:t xml:space="preserve"> = 3 pA, </w:t>
      </w:r>
      <w:r w:rsidR="00A67955" w:rsidRPr="00A67955">
        <w:rPr>
          <w:i/>
          <w:iCs/>
        </w:rPr>
        <w:t>V</w:t>
      </w:r>
      <w:r w:rsidR="00A67955" w:rsidRPr="00A67955">
        <w:t xml:space="preserve"> = 0.3 V above the NaCl surface. Line 3 shows corresponding Laplace-filtered AFM images. The scale bar in (</w:t>
      </w:r>
      <w:r w:rsidR="00A67955" w:rsidRPr="00A67955">
        <w:rPr>
          <w:b/>
          <w:bCs/>
        </w:rPr>
        <w:t>b</w:t>
      </w:r>
      <w:r w:rsidR="00A67955" w:rsidRPr="00A67955">
        <w:t>) applies to all images.</w:t>
      </w:r>
    </w:p>
    <w:p w14:paraId="0CA42E7F" w14:textId="5A86D057" w:rsidR="00563E69" w:rsidRPr="002F314C" w:rsidRDefault="00563E69" w:rsidP="00563E69">
      <w:pPr>
        <w:pStyle w:val="SMcaption"/>
        <w:jc w:val="both"/>
      </w:pPr>
    </w:p>
    <w:p w14:paraId="1945FB34" w14:textId="77777777" w:rsidR="00C44C84" w:rsidRDefault="00C44C84" w:rsidP="00477182">
      <w:pPr>
        <w:pStyle w:val="SMcaption"/>
      </w:pPr>
    </w:p>
    <w:p w14:paraId="32216790" w14:textId="77777777" w:rsidR="00BB464A" w:rsidRDefault="00BB464A" w:rsidP="00477182">
      <w:pPr>
        <w:pStyle w:val="SMcaption"/>
      </w:pPr>
    </w:p>
    <w:p w14:paraId="3EF595AC" w14:textId="77777777" w:rsidR="00E74377" w:rsidRDefault="00E74377" w:rsidP="00477182">
      <w:pPr>
        <w:pStyle w:val="SMcaption"/>
      </w:pPr>
    </w:p>
    <w:p w14:paraId="4D860AB7" w14:textId="77777777" w:rsidR="00E74377" w:rsidRDefault="00E74377" w:rsidP="00477182">
      <w:pPr>
        <w:pStyle w:val="SMcaption"/>
      </w:pPr>
    </w:p>
    <w:p w14:paraId="4033BBA1" w14:textId="77777777" w:rsidR="00E74377" w:rsidRDefault="00E74377" w:rsidP="00477182">
      <w:pPr>
        <w:pStyle w:val="SMcaption"/>
      </w:pPr>
    </w:p>
    <w:p w14:paraId="705308AA" w14:textId="77777777" w:rsidR="00BB464A" w:rsidRDefault="00BB464A" w:rsidP="00477182">
      <w:pPr>
        <w:pStyle w:val="SMcaption"/>
      </w:pPr>
    </w:p>
    <w:p w14:paraId="4737C614" w14:textId="77777777" w:rsidR="00C44C84" w:rsidRDefault="00C44C84" w:rsidP="00477182">
      <w:pPr>
        <w:pStyle w:val="SMcaption"/>
      </w:pPr>
    </w:p>
    <w:p w14:paraId="66B9F3FA" w14:textId="6BB10886" w:rsidR="00563E69" w:rsidRDefault="00563E69" w:rsidP="00BB464A">
      <w:pPr>
        <w:pStyle w:val="SMcaption"/>
        <w:jc w:val="center"/>
        <w:rPr>
          <w:noProof/>
        </w:rPr>
      </w:pPr>
    </w:p>
    <w:p w14:paraId="178B21DB" w14:textId="77777777" w:rsidR="00C75AFA" w:rsidRDefault="00C75AFA" w:rsidP="00BB464A">
      <w:pPr>
        <w:pStyle w:val="SMcaption"/>
        <w:jc w:val="center"/>
        <w:rPr>
          <w:noProof/>
        </w:rPr>
      </w:pPr>
    </w:p>
    <w:p w14:paraId="74035F20" w14:textId="77777777" w:rsidR="00C75AFA" w:rsidRDefault="00C75AFA" w:rsidP="00BB464A">
      <w:pPr>
        <w:pStyle w:val="SMcaption"/>
        <w:jc w:val="center"/>
        <w:rPr>
          <w:noProof/>
        </w:rPr>
      </w:pPr>
    </w:p>
    <w:p w14:paraId="05CDD7F6" w14:textId="77777777" w:rsidR="00C75AFA" w:rsidRDefault="00C75AFA" w:rsidP="00BB464A">
      <w:pPr>
        <w:pStyle w:val="SMcaption"/>
        <w:jc w:val="center"/>
        <w:rPr>
          <w:noProof/>
        </w:rPr>
      </w:pPr>
    </w:p>
    <w:p w14:paraId="472F2BE8" w14:textId="77777777" w:rsidR="00C75AFA" w:rsidRDefault="00C75AFA" w:rsidP="00BB464A">
      <w:pPr>
        <w:pStyle w:val="SMcaption"/>
        <w:jc w:val="center"/>
        <w:rPr>
          <w:noProof/>
        </w:rPr>
      </w:pPr>
    </w:p>
    <w:p w14:paraId="4A161F61" w14:textId="77777777" w:rsidR="00734B3C" w:rsidRDefault="00734B3C" w:rsidP="008B2DB7">
      <w:pPr>
        <w:pStyle w:val="SMcaption"/>
        <w:rPr>
          <w:rFonts w:hint="eastAsia"/>
          <w:noProof/>
          <w:lang w:eastAsia="zh-CN"/>
        </w:rPr>
      </w:pPr>
    </w:p>
    <w:p w14:paraId="256F0505" w14:textId="02A9D48C" w:rsidR="00734B3C" w:rsidRDefault="008B2DB7" w:rsidP="003259A2">
      <w:pPr>
        <w:pStyle w:val="SMcaption"/>
        <w:jc w:val="center"/>
      </w:pPr>
      <w:r>
        <w:rPr>
          <w:noProof/>
        </w:rPr>
        <w:drawing>
          <wp:inline distT="0" distB="0" distL="0" distR="0" wp14:anchorId="484BC2AB" wp14:editId="2A4F3B84">
            <wp:extent cx="5400000" cy="5091610"/>
            <wp:effectExtent l="0" t="0" r="0" b="0"/>
            <wp:docPr id="15446915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691545" name="图片 1544691545"/>
                    <pic:cNvPicPr/>
                  </pic:nvPicPr>
                  <pic:blipFill rotWithShape="1">
                    <a:blip r:embed="rId9"/>
                    <a:srcRect l="3257" t="3922" r="13051" b="10583"/>
                    <a:stretch/>
                  </pic:blipFill>
                  <pic:spPr bwMode="auto">
                    <a:xfrm>
                      <a:off x="0" y="0"/>
                      <a:ext cx="5400000" cy="5091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7B533" w14:textId="77777777" w:rsidR="00734B3C" w:rsidRDefault="00734B3C" w:rsidP="003259A2">
      <w:pPr>
        <w:pStyle w:val="SMcaption"/>
        <w:jc w:val="center"/>
      </w:pPr>
    </w:p>
    <w:p w14:paraId="21B10DC7" w14:textId="0C00B965" w:rsidR="00E341F5" w:rsidRPr="00E341F5" w:rsidRDefault="00E341F5" w:rsidP="00E341F5">
      <w:pPr>
        <w:pStyle w:val="SMcaption"/>
        <w:jc w:val="both"/>
      </w:pPr>
      <w:r w:rsidRPr="00E341F5">
        <w:rPr>
          <w:b/>
          <w:bCs/>
        </w:rPr>
        <w:t>Supplementary Fig</w:t>
      </w:r>
      <w:r w:rsidR="00734B3C">
        <w:rPr>
          <w:b/>
          <w:bCs/>
        </w:rPr>
        <w:t>.</w:t>
      </w:r>
      <w:r w:rsidRPr="00E341F5">
        <w:rPr>
          <w:b/>
          <w:bCs/>
        </w:rPr>
        <w:t xml:space="preserve"> </w:t>
      </w:r>
      <w:r w:rsidR="00B147DC">
        <w:rPr>
          <w:rFonts w:hint="eastAsia"/>
          <w:b/>
          <w:bCs/>
          <w:lang w:eastAsia="zh-CN"/>
        </w:rPr>
        <w:t>3</w:t>
      </w:r>
      <w:r w:rsidRPr="00E341F5">
        <w:rPr>
          <w:b/>
          <w:bCs/>
        </w:rPr>
        <w:t xml:space="preserve">. </w:t>
      </w:r>
      <w:r w:rsidR="00B0593F" w:rsidRPr="00B0593F">
        <w:rPr>
          <w:b/>
          <w:bCs/>
        </w:rPr>
        <w:t>Bond length and Mayer bond order analysis of C</w:t>
      </w:r>
      <w:r w:rsidR="00B0593F" w:rsidRPr="00B0593F">
        <w:rPr>
          <w:b/>
          <w:bCs/>
          <w:vertAlign w:val="subscript"/>
        </w:rPr>
        <w:t>16</w:t>
      </w:r>
      <w:r w:rsidR="00B0593F" w:rsidRPr="00B0593F">
        <w:rPr>
          <w:b/>
          <w:bCs/>
        </w:rPr>
        <w:t xml:space="preserve"> flake.</w:t>
      </w:r>
      <w:r w:rsidR="00B0593F" w:rsidRPr="00B0593F">
        <w:t xml:space="preserve"> Calculations were conducted at the ωB97XD/def2-TZVP level.</w:t>
      </w:r>
    </w:p>
    <w:p w14:paraId="0AEC2CD3" w14:textId="77777777" w:rsidR="0087028D" w:rsidRDefault="0087028D" w:rsidP="0087028D">
      <w:pPr>
        <w:pStyle w:val="SMcaption"/>
      </w:pPr>
    </w:p>
    <w:p w14:paraId="3856853C" w14:textId="77777777" w:rsidR="003259A2" w:rsidRDefault="003259A2" w:rsidP="00477182">
      <w:pPr>
        <w:pStyle w:val="SMcaption"/>
      </w:pPr>
    </w:p>
    <w:p w14:paraId="05185E2B" w14:textId="77777777" w:rsidR="003259A2" w:rsidRDefault="003259A2" w:rsidP="00477182">
      <w:pPr>
        <w:pStyle w:val="SMcaption"/>
      </w:pPr>
    </w:p>
    <w:p w14:paraId="69E7FA49" w14:textId="77777777" w:rsidR="003259A2" w:rsidRDefault="003259A2" w:rsidP="00477182">
      <w:pPr>
        <w:pStyle w:val="SMcaption"/>
      </w:pPr>
    </w:p>
    <w:p w14:paraId="6C563CBF" w14:textId="77777777" w:rsidR="003259A2" w:rsidRDefault="003259A2" w:rsidP="00477182">
      <w:pPr>
        <w:pStyle w:val="SMcaption"/>
      </w:pPr>
    </w:p>
    <w:p w14:paraId="216239B2" w14:textId="77777777" w:rsidR="003259A2" w:rsidRDefault="003259A2" w:rsidP="00477182">
      <w:pPr>
        <w:pStyle w:val="SMcaption"/>
      </w:pPr>
    </w:p>
    <w:p w14:paraId="14889896" w14:textId="77777777" w:rsidR="003259A2" w:rsidRDefault="003259A2" w:rsidP="00477182">
      <w:pPr>
        <w:pStyle w:val="SMcaption"/>
        <w:rPr>
          <w:lang w:eastAsia="zh-CN"/>
        </w:rPr>
      </w:pPr>
    </w:p>
    <w:p w14:paraId="41272A80" w14:textId="77777777" w:rsidR="00134DB7" w:rsidRDefault="00134DB7" w:rsidP="00477182">
      <w:pPr>
        <w:pStyle w:val="SMcaption"/>
        <w:rPr>
          <w:lang w:eastAsia="zh-CN"/>
        </w:rPr>
      </w:pPr>
    </w:p>
    <w:p w14:paraId="1C199B06" w14:textId="77777777" w:rsidR="00134DB7" w:rsidRDefault="00134DB7" w:rsidP="00477182">
      <w:pPr>
        <w:pStyle w:val="SMcaption"/>
        <w:rPr>
          <w:lang w:eastAsia="zh-CN"/>
        </w:rPr>
      </w:pPr>
    </w:p>
    <w:p w14:paraId="145598AB" w14:textId="77777777" w:rsidR="00134DB7" w:rsidRDefault="00134DB7" w:rsidP="00477182">
      <w:pPr>
        <w:pStyle w:val="SMcaption"/>
        <w:rPr>
          <w:lang w:eastAsia="zh-CN"/>
        </w:rPr>
      </w:pPr>
    </w:p>
    <w:p w14:paraId="37588F11" w14:textId="77777777" w:rsidR="00134DB7" w:rsidRDefault="00134DB7" w:rsidP="00477182">
      <w:pPr>
        <w:pStyle w:val="SMcaption"/>
        <w:rPr>
          <w:rFonts w:hint="eastAsia"/>
          <w:lang w:eastAsia="zh-CN"/>
        </w:rPr>
      </w:pPr>
    </w:p>
    <w:p w14:paraId="0FB1462C" w14:textId="77777777" w:rsidR="003259A2" w:rsidRDefault="003259A2" w:rsidP="00477182">
      <w:pPr>
        <w:pStyle w:val="SMcaption"/>
      </w:pPr>
    </w:p>
    <w:p w14:paraId="3E0EF3C9" w14:textId="77777777" w:rsidR="003259A2" w:rsidRDefault="003259A2" w:rsidP="00477182">
      <w:pPr>
        <w:pStyle w:val="SMcaption"/>
      </w:pPr>
    </w:p>
    <w:p w14:paraId="5F0E512B" w14:textId="77777777" w:rsidR="003259A2" w:rsidRDefault="003259A2" w:rsidP="00477182">
      <w:pPr>
        <w:pStyle w:val="SMcaption"/>
        <w:rPr>
          <w:rFonts w:hint="eastAsia"/>
          <w:lang w:eastAsia="zh-CN"/>
        </w:rPr>
      </w:pPr>
    </w:p>
    <w:p w14:paraId="303E0C2D" w14:textId="1BBFDDF2" w:rsidR="002A3DFB" w:rsidRDefault="00223456" w:rsidP="00CE3B1B">
      <w:pPr>
        <w:pStyle w:val="SMcaption"/>
        <w:jc w:val="center"/>
      </w:pPr>
      <w:r>
        <w:rPr>
          <w:noProof/>
        </w:rPr>
        <w:drawing>
          <wp:inline distT="0" distB="0" distL="0" distR="0" wp14:anchorId="2AB25931" wp14:editId="64148E90">
            <wp:extent cx="5760000" cy="1285808"/>
            <wp:effectExtent l="0" t="0" r="0" b="0"/>
            <wp:docPr id="10634446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444608" name="图片 1063444608"/>
                    <pic:cNvPicPr/>
                  </pic:nvPicPr>
                  <pic:blipFill rotWithShape="1">
                    <a:blip r:embed="rId10"/>
                    <a:srcRect l="5251" t="11079" r="5197" b="67263"/>
                    <a:stretch/>
                  </pic:blipFill>
                  <pic:spPr bwMode="auto">
                    <a:xfrm>
                      <a:off x="0" y="0"/>
                      <a:ext cx="5760000" cy="1285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193794" w14:textId="77777777" w:rsidR="000F2084" w:rsidRDefault="000F2084" w:rsidP="00AB4F03">
      <w:pPr>
        <w:pStyle w:val="SMcaption"/>
        <w:jc w:val="center"/>
      </w:pPr>
    </w:p>
    <w:p w14:paraId="414B74BD" w14:textId="49B7C16F" w:rsidR="002A3DFB" w:rsidRPr="002A3DFB" w:rsidRDefault="002A3DFB" w:rsidP="002A3DFB">
      <w:pPr>
        <w:pStyle w:val="SMcaption"/>
        <w:jc w:val="both"/>
      </w:pPr>
      <w:r w:rsidRPr="002A3DFB">
        <w:rPr>
          <w:b/>
          <w:bCs/>
        </w:rPr>
        <w:t>Supplementary Fig</w:t>
      </w:r>
      <w:r w:rsidR="007772ED">
        <w:rPr>
          <w:b/>
          <w:bCs/>
        </w:rPr>
        <w:t>.</w:t>
      </w:r>
      <w:r w:rsidRPr="002A3DFB">
        <w:rPr>
          <w:b/>
          <w:bCs/>
        </w:rPr>
        <w:t xml:space="preserve"> </w:t>
      </w:r>
      <w:r w:rsidR="00FE07E5">
        <w:rPr>
          <w:rFonts w:hint="eastAsia"/>
          <w:b/>
          <w:bCs/>
          <w:lang w:eastAsia="zh-CN"/>
        </w:rPr>
        <w:t>4</w:t>
      </w:r>
      <w:r w:rsidRPr="002A3DFB">
        <w:rPr>
          <w:b/>
          <w:bCs/>
        </w:rPr>
        <w:t xml:space="preserve">. </w:t>
      </w:r>
      <w:r w:rsidR="00722930" w:rsidRPr="00722930">
        <w:rPr>
          <w:b/>
          <w:bCs/>
        </w:rPr>
        <w:t>AV1245 analysis for C</w:t>
      </w:r>
      <w:r w:rsidR="00722930" w:rsidRPr="00722930">
        <w:rPr>
          <w:b/>
          <w:bCs/>
          <w:vertAlign w:val="subscript"/>
        </w:rPr>
        <w:t>16</w:t>
      </w:r>
      <w:r w:rsidR="00722930" w:rsidRPr="00722930">
        <w:rPr>
          <w:b/>
          <w:bCs/>
        </w:rPr>
        <w:t xml:space="preserve"> flake calculated over the path indicated by highlight colour (ωB97XD/def2-TZVP).</w:t>
      </w:r>
      <w:r w:rsidR="00722930" w:rsidRPr="00722930">
        <w:t xml:space="preserve"> The AV1245 is a robust method for quantifying electron delocalization along a specific path. A higher positive value of AV1245 indicates greater delocalization along the path.</w:t>
      </w:r>
    </w:p>
    <w:p w14:paraId="469EBF7C" w14:textId="5324DEC6" w:rsidR="00245FFD" w:rsidRDefault="00245FFD" w:rsidP="00AB4F03">
      <w:pPr>
        <w:pStyle w:val="SMcaption"/>
        <w:jc w:val="both"/>
      </w:pPr>
    </w:p>
    <w:p w14:paraId="48832CE4" w14:textId="6B5E144C" w:rsidR="00245FFD" w:rsidRDefault="00245FFD" w:rsidP="00AB4F03">
      <w:pPr>
        <w:pStyle w:val="SMcaption"/>
        <w:jc w:val="both"/>
      </w:pPr>
    </w:p>
    <w:p w14:paraId="133D8FEA" w14:textId="3BC6B17D" w:rsidR="00245FFD" w:rsidRDefault="00245FFD" w:rsidP="00AB4F03">
      <w:pPr>
        <w:pStyle w:val="SMcaption"/>
        <w:jc w:val="both"/>
      </w:pPr>
    </w:p>
    <w:p w14:paraId="5093EC10" w14:textId="55D411FB" w:rsidR="00245FFD" w:rsidRDefault="00245FFD" w:rsidP="00AB4F03">
      <w:pPr>
        <w:pStyle w:val="SMcaption"/>
        <w:jc w:val="both"/>
      </w:pPr>
    </w:p>
    <w:p w14:paraId="43C2A0CD" w14:textId="1C9FB16A" w:rsidR="00245FFD" w:rsidRDefault="00245FFD" w:rsidP="00AB4F03">
      <w:pPr>
        <w:pStyle w:val="SMcaption"/>
        <w:jc w:val="both"/>
      </w:pPr>
    </w:p>
    <w:p w14:paraId="3565FA4A" w14:textId="36F0B13C" w:rsidR="00245FFD" w:rsidRDefault="00245FFD" w:rsidP="00AB4F03">
      <w:pPr>
        <w:pStyle w:val="SMcaption"/>
        <w:jc w:val="both"/>
      </w:pPr>
    </w:p>
    <w:p w14:paraId="4ACC24DC" w14:textId="14AEF280" w:rsidR="00245FFD" w:rsidRDefault="00245FFD" w:rsidP="00AB4F03">
      <w:pPr>
        <w:pStyle w:val="SMcaption"/>
        <w:jc w:val="both"/>
      </w:pPr>
    </w:p>
    <w:p w14:paraId="1699E587" w14:textId="29073B65" w:rsidR="00245FFD" w:rsidRDefault="00245FFD" w:rsidP="00AB4F03">
      <w:pPr>
        <w:pStyle w:val="SMcaption"/>
        <w:jc w:val="both"/>
      </w:pPr>
    </w:p>
    <w:p w14:paraId="157E52E2" w14:textId="2A3E5CA1" w:rsidR="00245FFD" w:rsidRDefault="00245FFD" w:rsidP="00AB4F03">
      <w:pPr>
        <w:pStyle w:val="SMcaption"/>
        <w:jc w:val="both"/>
      </w:pPr>
    </w:p>
    <w:p w14:paraId="35744CA1" w14:textId="49AC828C" w:rsidR="00245FFD" w:rsidRDefault="00245FFD" w:rsidP="00AB4F03">
      <w:pPr>
        <w:pStyle w:val="SMcaption"/>
        <w:jc w:val="both"/>
      </w:pPr>
    </w:p>
    <w:p w14:paraId="7A190854" w14:textId="2D6165B1" w:rsidR="00245FFD" w:rsidRDefault="00245FFD" w:rsidP="00AB4F03">
      <w:pPr>
        <w:pStyle w:val="SMcaption"/>
        <w:jc w:val="both"/>
      </w:pPr>
    </w:p>
    <w:p w14:paraId="0C8715CA" w14:textId="355B9BBC" w:rsidR="00245FFD" w:rsidRDefault="00245FFD" w:rsidP="00AB4F03">
      <w:pPr>
        <w:pStyle w:val="SMcaption"/>
        <w:jc w:val="both"/>
      </w:pPr>
    </w:p>
    <w:p w14:paraId="16723B5D" w14:textId="375C1DE0" w:rsidR="00245FFD" w:rsidRDefault="00245FFD" w:rsidP="00AB4F03">
      <w:pPr>
        <w:pStyle w:val="SMcaption"/>
        <w:jc w:val="both"/>
      </w:pPr>
    </w:p>
    <w:p w14:paraId="63F2F1F7" w14:textId="7A397787" w:rsidR="00245FFD" w:rsidRDefault="00245FFD" w:rsidP="00AB4F03">
      <w:pPr>
        <w:pStyle w:val="SMcaption"/>
        <w:jc w:val="both"/>
      </w:pPr>
    </w:p>
    <w:p w14:paraId="09AB7E57" w14:textId="131A92AB" w:rsidR="00245FFD" w:rsidRDefault="00245FFD" w:rsidP="00AB4F03">
      <w:pPr>
        <w:pStyle w:val="SMcaption"/>
        <w:jc w:val="both"/>
      </w:pPr>
    </w:p>
    <w:p w14:paraId="7011361A" w14:textId="77777777" w:rsidR="00D61CAF" w:rsidRDefault="00D61CAF" w:rsidP="00D61CAF">
      <w:pPr>
        <w:widowControl w:val="0"/>
        <w:autoSpaceDE w:val="0"/>
        <w:autoSpaceDN w:val="0"/>
        <w:adjustRightInd w:val="0"/>
      </w:pPr>
    </w:p>
    <w:sectPr w:rsidR="00D61CAF" w:rsidSect="00A50D1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A2DD3" w14:textId="77777777" w:rsidR="00A50D1B" w:rsidRDefault="00A50D1B">
      <w:r>
        <w:separator/>
      </w:r>
    </w:p>
  </w:endnote>
  <w:endnote w:type="continuationSeparator" w:id="0">
    <w:p w14:paraId="322BEF3F" w14:textId="77777777" w:rsidR="00A50D1B" w:rsidRDefault="00A50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FF39D" w14:textId="77777777" w:rsidR="00A50D1B" w:rsidRDefault="00A50D1B">
      <w:r>
        <w:separator/>
      </w:r>
    </w:p>
  </w:footnote>
  <w:footnote w:type="continuationSeparator" w:id="0">
    <w:p w14:paraId="21C63BDF" w14:textId="77777777" w:rsidR="00A50D1B" w:rsidRDefault="00A50D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4CA017EA-5C6C-42FB-B1F1-6AEC9C464111}" w:val=" ADDIN NE.Ref.{4CA017EA-5C6C-42FB-B1F1-6AEC9C464111}&lt;Citation&gt;&lt;Group&gt;&lt;References&gt;&lt;Item&gt;&lt;ID&gt;210&lt;/ID&gt;&lt;UID&gt;{FFF8F20D-517C-410B-A78D-2D99D9802742}&lt;/UID&gt;&lt;Title&gt;Toward Metal-Capped One-Dimensional Carbon Allotropes:  Wirelike C6              −C20              Polyynediyl Chains That Span Two Redox-Active (η5              -C5              Me5              )Re(NO)(PPh3              ) Endgroups&lt;/Title&gt;&lt;Template&gt;Journal Article&lt;/Template&gt;&lt;Star&gt;0&lt;/Star&gt;&lt;Tag&gt;0&lt;/Tag&gt;&lt;Author&gt;Dembinski, Roman; Bartik, Tamás; Bartik, Berit; Jaeger, Monika; Gladysz, J A&lt;/Author&gt;&lt;Year&gt;2000&lt;/Year&gt;&lt;Details&gt;&lt;_doi&gt;10.1021/ja992747z&lt;/_doi&gt;&lt;_created&gt;64969621&lt;/_created&gt;&lt;_modified&gt;64969621&lt;/_modified&gt;&lt;_url&gt;https://pubs.acs.org/doi/10.1021/ja992747z_x000d__x000a_https://pubs.acs.org/doi/pdf/10.1021/ja992747z&lt;/_url&gt;&lt;_journal&gt;Journal of the American Chemical Society&lt;/_journal&gt;&lt;_volume&gt;122&lt;/_volume&gt;&lt;_issue&gt;5&lt;/_issue&gt;&lt;_pages&gt;810-822&lt;/_pages&gt;&lt;_tertiary_title&gt;J. Am. Chem. Soc.&lt;/_tertiary_title&gt;&lt;_date&gt;52639200&lt;/_date&gt;&lt;_isbn&gt;0002-7863&lt;/_isbn&gt;&lt;_accessed&gt;64969621&lt;/_accessed&gt;&lt;_db_updated&gt;CrossRef&lt;/_db_updated&gt;&lt;_impact_factor&gt;  16.383&lt;/_impact_factor&gt;&lt;_social_category&gt;化学：综合(1)&lt;/_social_category&gt;&lt;_collection_scope&gt;SCIE;EI&lt;/_collection_scope&gt;&lt;/Details&gt;&lt;Extra&gt;&lt;DBUID&gt;{8D24021F-0A8B-4EFF-96A4-02F6467EC4E2}&lt;/DBUID&gt;&lt;/Extra&gt;&lt;/Item&gt;&lt;/References&gt;&lt;/Group&gt;&lt;/Citation&gt;_x000a_"/>
    <w:docVar w:name="ne_docsoft" w:val="MSWord"/>
    <w:docVar w:name="ne_docversion" w:val="NoteExpress 2.0"/>
    <w:docVar w:name="ne_stylename" w:val="Nature Communications"/>
  </w:docVars>
  <w:rsids>
    <w:rsidRoot w:val="002C030F"/>
    <w:rsid w:val="00015F74"/>
    <w:rsid w:val="00030840"/>
    <w:rsid w:val="00031282"/>
    <w:rsid w:val="00037B59"/>
    <w:rsid w:val="00040CE5"/>
    <w:rsid w:val="000413CF"/>
    <w:rsid w:val="00054136"/>
    <w:rsid w:val="00055FC7"/>
    <w:rsid w:val="00065EBD"/>
    <w:rsid w:val="00081F81"/>
    <w:rsid w:val="00083B44"/>
    <w:rsid w:val="000850DC"/>
    <w:rsid w:val="000A7DB7"/>
    <w:rsid w:val="000C2771"/>
    <w:rsid w:val="000C2D95"/>
    <w:rsid w:val="000D44EE"/>
    <w:rsid w:val="000D46F4"/>
    <w:rsid w:val="000E0937"/>
    <w:rsid w:val="000F0DCE"/>
    <w:rsid w:val="000F2084"/>
    <w:rsid w:val="000F4185"/>
    <w:rsid w:val="000F6BE3"/>
    <w:rsid w:val="001119D4"/>
    <w:rsid w:val="00112C5B"/>
    <w:rsid w:val="00114193"/>
    <w:rsid w:val="00115A38"/>
    <w:rsid w:val="0011687B"/>
    <w:rsid w:val="00124F82"/>
    <w:rsid w:val="00132145"/>
    <w:rsid w:val="00134DB7"/>
    <w:rsid w:val="0016337A"/>
    <w:rsid w:val="00164269"/>
    <w:rsid w:val="0016563A"/>
    <w:rsid w:val="0017470E"/>
    <w:rsid w:val="001814FE"/>
    <w:rsid w:val="001A1BDE"/>
    <w:rsid w:val="001B04CA"/>
    <w:rsid w:val="001B06DB"/>
    <w:rsid w:val="001D4193"/>
    <w:rsid w:val="001D6E21"/>
    <w:rsid w:val="001E15BD"/>
    <w:rsid w:val="001F0876"/>
    <w:rsid w:val="001F167C"/>
    <w:rsid w:val="001F4F45"/>
    <w:rsid w:val="001F5E91"/>
    <w:rsid w:val="002072AC"/>
    <w:rsid w:val="0020772E"/>
    <w:rsid w:val="002077B9"/>
    <w:rsid w:val="00214774"/>
    <w:rsid w:val="002155FC"/>
    <w:rsid w:val="00216295"/>
    <w:rsid w:val="00220556"/>
    <w:rsid w:val="00223311"/>
    <w:rsid w:val="00223456"/>
    <w:rsid w:val="0023724F"/>
    <w:rsid w:val="00243238"/>
    <w:rsid w:val="002434B7"/>
    <w:rsid w:val="00245FFD"/>
    <w:rsid w:val="00251E5A"/>
    <w:rsid w:val="0025299D"/>
    <w:rsid w:val="00262D72"/>
    <w:rsid w:val="00286C5A"/>
    <w:rsid w:val="00294FBB"/>
    <w:rsid w:val="0029709D"/>
    <w:rsid w:val="002A3DFB"/>
    <w:rsid w:val="002A751F"/>
    <w:rsid w:val="002B5804"/>
    <w:rsid w:val="002C030F"/>
    <w:rsid w:val="002C5C5F"/>
    <w:rsid w:val="002F314C"/>
    <w:rsid w:val="002F3CF0"/>
    <w:rsid w:val="003203F1"/>
    <w:rsid w:val="003227A1"/>
    <w:rsid w:val="003249B8"/>
    <w:rsid w:val="003259A2"/>
    <w:rsid w:val="00331D75"/>
    <w:rsid w:val="0034316A"/>
    <w:rsid w:val="00355362"/>
    <w:rsid w:val="00363E44"/>
    <w:rsid w:val="0036463D"/>
    <w:rsid w:val="0037383F"/>
    <w:rsid w:val="003763B0"/>
    <w:rsid w:val="00395A15"/>
    <w:rsid w:val="00395E86"/>
    <w:rsid w:val="003A0B89"/>
    <w:rsid w:val="003A2FD8"/>
    <w:rsid w:val="003A5C69"/>
    <w:rsid w:val="003B40E6"/>
    <w:rsid w:val="003C7EC7"/>
    <w:rsid w:val="003E74FB"/>
    <w:rsid w:val="003F0EDF"/>
    <w:rsid w:val="003F3FA5"/>
    <w:rsid w:val="003F6E14"/>
    <w:rsid w:val="00402F48"/>
    <w:rsid w:val="00403D2C"/>
    <w:rsid w:val="00405336"/>
    <w:rsid w:val="00415FA7"/>
    <w:rsid w:val="004204B4"/>
    <w:rsid w:val="004212DA"/>
    <w:rsid w:val="00425105"/>
    <w:rsid w:val="00436DAD"/>
    <w:rsid w:val="004571D5"/>
    <w:rsid w:val="004575F5"/>
    <w:rsid w:val="00461D81"/>
    <w:rsid w:val="00463453"/>
    <w:rsid w:val="0046356B"/>
    <w:rsid w:val="00463687"/>
    <w:rsid w:val="00472204"/>
    <w:rsid w:val="00477182"/>
    <w:rsid w:val="004779CB"/>
    <w:rsid w:val="004859E2"/>
    <w:rsid w:val="004900F8"/>
    <w:rsid w:val="00491E47"/>
    <w:rsid w:val="004B0279"/>
    <w:rsid w:val="004C0A67"/>
    <w:rsid w:val="004D740E"/>
    <w:rsid w:val="004E1C7F"/>
    <w:rsid w:val="004E42D8"/>
    <w:rsid w:val="004E7BA2"/>
    <w:rsid w:val="004F7EDF"/>
    <w:rsid w:val="005001AC"/>
    <w:rsid w:val="00514D72"/>
    <w:rsid w:val="00521C01"/>
    <w:rsid w:val="00525289"/>
    <w:rsid w:val="00527D71"/>
    <w:rsid w:val="00530DDA"/>
    <w:rsid w:val="005520A8"/>
    <w:rsid w:val="00556FD2"/>
    <w:rsid w:val="005607DD"/>
    <w:rsid w:val="00563E69"/>
    <w:rsid w:val="0057519C"/>
    <w:rsid w:val="00576533"/>
    <w:rsid w:val="005777BC"/>
    <w:rsid w:val="005902AD"/>
    <w:rsid w:val="00592EE9"/>
    <w:rsid w:val="005A558C"/>
    <w:rsid w:val="005B2C36"/>
    <w:rsid w:val="005B6816"/>
    <w:rsid w:val="005B6DD2"/>
    <w:rsid w:val="005B72EA"/>
    <w:rsid w:val="005C1377"/>
    <w:rsid w:val="005C6804"/>
    <w:rsid w:val="005D0645"/>
    <w:rsid w:val="005D629B"/>
    <w:rsid w:val="005E28F8"/>
    <w:rsid w:val="005E43AA"/>
    <w:rsid w:val="005E6513"/>
    <w:rsid w:val="005E7466"/>
    <w:rsid w:val="005F739A"/>
    <w:rsid w:val="006018C2"/>
    <w:rsid w:val="00621126"/>
    <w:rsid w:val="00630499"/>
    <w:rsid w:val="006357F6"/>
    <w:rsid w:val="00651114"/>
    <w:rsid w:val="00656D17"/>
    <w:rsid w:val="00664560"/>
    <w:rsid w:val="00670299"/>
    <w:rsid w:val="00677AD8"/>
    <w:rsid w:val="00680934"/>
    <w:rsid w:val="00691985"/>
    <w:rsid w:val="00691BA9"/>
    <w:rsid w:val="006A1B64"/>
    <w:rsid w:val="006A465F"/>
    <w:rsid w:val="006A4AE1"/>
    <w:rsid w:val="006B0249"/>
    <w:rsid w:val="006B024D"/>
    <w:rsid w:val="006B20B0"/>
    <w:rsid w:val="006B268C"/>
    <w:rsid w:val="006F041C"/>
    <w:rsid w:val="00702F5C"/>
    <w:rsid w:val="00705CA8"/>
    <w:rsid w:val="007108F5"/>
    <w:rsid w:val="0071293F"/>
    <w:rsid w:val="00713796"/>
    <w:rsid w:val="00713E5B"/>
    <w:rsid w:val="00722930"/>
    <w:rsid w:val="00726DDF"/>
    <w:rsid w:val="00734B3C"/>
    <w:rsid w:val="00735455"/>
    <w:rsid w:val="007402FC"/>
    <w:rsid w:val="007411A1"/>
    <w:rsid w:val="00741C85"/>
    <w:rsid w:val="00744F74"/>
    <w:rsid w:val="00756272"/>
    <w:rsid w:val="007772ED"/>
    <w:rsid w:val="00783815"/>
    <w:rsid w:val="00784E98"/>
    <w:rsid w:val="00793072"/>
    <w:rsid w:val="007C1669"/>
    <w:rsid w:val="007C5F1F"/>
    <w:rsid w:val="007E2BCD"/>
    <w:rsid w:val="007E38FC"/>
    <w:rsid w:val="007E6AF6"/>
    <w:rsid w:val="007F33C1"/>
    <w:rsid w:val="007F42E8"/>
    <w:rsid w:val="008036EA"/>
    <w:rsid w:val="00807D35"/>
    <w:rsid w:val="00810A43"/>
    <w:rsid w:val="008112BA"/>
    <w:rsid w:val="008218C4"/>
    <w:rsid w:val="0083457E"/>
    <w:rsid w:val="008559DB"/>
    <w:rsid w:val="00867A98"/>
    <w:rsid w:val="0087028D"/>
    <w:rsid w:val="00870867"/>
    <w:rsid w:val="008769CF"/>
    <w:rsid w:val="00885C9B"/>
    <w:rsid w:val="008A0314"/>
    <w:rsid w:val="008A4768"/>
    <w:rsid w:val="008A575B"/>
    <w:rsid w:val="008B2DB7"/>
    <w:rsid w:val="008D0D35"/>
    <w:rsid w:val="008D5D2A"/>
    <w:rsid w:val="008E2AEB"/>
    <w:rsid w:val="00914B63"/>
    <w:rsid w:val="0092651C"/>
    <w:rsid w:val="00926F0F"/>
    <w:rsid w:val="00932EE8"/>
    <w:rsid w:val="009354F3"/>
    <w:rsid w:val="00941839"/>
    <w:rsid w:val="00942F3B"/>
    <w:rsid w:val="009447DC"/>
    <w:rsid w:val="00961BA5"/>
    <w:rsid w:val="009743A9"/>
    <w:rsid w:val="009762A7"/>
    <w:rsid w:val="00980500"/>
    <w:rsid w:val="0098244D"/>
    <w:rsid w:val="009A0FF1"/>
    <w:rsid w:val="009A5287"/>
    <w:rsid w:val="009B2AC5"/>
    <w:rsid w:val="009B7984"/>
    <w:rsid w:val="009F1EF8"/>
    <w:rsid w:val="009F3F02"/>
    <w:rsid w:val="009F4BED"/>
    <w:rsid w:val="009F7D93"/>
    <w:rsid w:val="00A03126"/>
    <w:rsid w:val="00A3403B"/>
    <w:rsid w:val="00A424BD"/>
    <w:rsid w:val="00A50D1B"/>
    <w:rsid w:val="00A51A12"/>
    <w:rsid w:val="00A60A2A"/>
    <w:rsid w:val="00A627D4"/>
    <w:rsid w:val="00A67955"/>
    <w:rsid w:val="00A70196"/>
    <w:rsid w:val="00A71FC5"/>
    <w:rsid w:val="00A74DA2"/>
    <w:rsid w:val="00A76AC7"/>
    <w:rsid w:val="00A933C8"/>
    <w:rsid w:val="00AB1066"/>
    <w:rsid w:val="00AB399E"/>
    <w:rsid w:val="00AB4F03"/>
    <w:rsid w:val="00AC0A19"/>
    <w:rsid w:val="00AC59D0"/>
    <w:rsid w:val="00AD16B1"/>
    <w:rsid w:val="00AD499C"/>
    <w:rsid w:val="00AE66F2"/>
    <w:rsid w:val="00AE789A"/>
    <w:rsid w:val="00AF2B2B"/>
    <w:rsid w:val="00B0071D"/>
    <w:rsid w:val="00B0593F"/>
    <w:rsid w:val="00B1087F"/>
    <w:rsid w:val="00B147DC"/>
    <w:rsid w:val="00B27BA9"/>
    <w:rsid w:val="00B3186E"/>
    <w:rsid w:val="00B31C0C"/>
    <w:rsid w:val="00B36869"/>
    <w:rsid w:val="00B43B31"/>
    <w:rsid w:val="00B47CFA"/>
    <w:rsid w:val="00B57A06"/>
    <w:rsid w:val="00B57F00"/>
    <w:rsid w:val="00B77B2A"/>
    <w:rsid w:val="00B82C22"/>
    <w:rsid w:val="00B93DBA"/>
    <w:rsid w:val="00B9440A"/>
    <w:rsid w:val="00BB2D2A"/>
    <w:rsid w:val="00BB464A"/>
    <w:rsid w:val="00BC12BD"/>
    <w:rsid w:val="00BC2B42"/>
    <w:rsid w:val="00BC3E04"/>
    <w:rsid w:val="00BC5186"/>
    <w:rsid w:val="00BD58CF"/>
    <w:rsid w:val="00BE0A47"/>
    <w:rsid w:val="00BF0C92"/>
    <w:rsid w:val="00BF318C"/>
    <w:rsid w:val="00BF46DE"/>
    <w:rsid w:val="00C04CC1"/>
    <w:rsid w:val="00C214C4"/>
    <w:rsid w:val="00C36C7E"/>
    <w:rsid w:val="00C4096C"/>
    <w:rsid w:val="00C44C84"/>
    <w:rsid w:val="00C50C6D"/>
    <w:rsid w:val="00C600D9"/>
    <w:rsid w:val="00C63E81"/>
    <w:rsid w:val="00C73D74"/>
    <w:rsid w:val="00C75AFA"/>
    <w:rsid w:val="00C832CB"/>
    <w:rsid w:val="00C91E8B"/>
    <w:rsid w:val="00C92B22"/>
    <w:rsid w:val="00CA1704"/>
    <w:rsid w:val="00CA331E"/>
    <w:rsid w:val="00CA341F"/>
    <w:rsid w:val="00CB492F"/>
    <w:rsid w:val="00CB4965"/>
    <w:rsid w:val="00CB6545"/>
    <w:rsid w:val="00CC1384"/>
    <w:rsid w:val="00CD3720"/>
    <w:rsid w:val="00CE3B1B"/>
    <w:rsid w:val="00CF1848"/>
    <w:rsid w:val="00CF5C2F"/>
    <w:rsid w:val="00D039FD"/>
    <w:rsid w:val="00D04BCF"/>
    <w:rsid w:val="00D143D9"/>
    <w:rsid w:val="00D1544C"/>
    <w:rsid w:val="00D32950"/>
    <w:rsid w:val="00D45A09"/>
    <w:rsid w:val="00D5511B"/>
    <w:rsid w:val="00D61CAF"/>
    <w:rsid w:val="00D766F1"/>
    <w:rsid w:val="00D81790"/>
    <w:rsid w:val="00DA55F7"/>
    <w:rsid w:val="00DA7151"/>
    <w:rsid w:val="00DC2533"/>
    <w:rsid w:val="00DF008D"/>
    <w:rsid w:val="00DF22E2"/>
    <w:rsid w:val="00DF5D1B"/>
    <w:rsid w:val="00E1200A"/>
    <w:rsid w:val="00E146A7"/>
    <w:rsid w:val="00E16652"/>
    <w:rsid w:val="00E257C8"/>
    <w:rsid w:val="00E27F89"/>
    <w:rsid w:val="00E341F5"/>
    <w:rsid w:val="00E41512"/>
    <w:rsid w:val="00E4519A"/>
    <w:rsid w:val="00E54689"/>
    <w:rsid w:val="00E74377"/>
    <w:rsid w:val="00E853D5"/>
    <w:rsid w:val="00E9361A"/>
    <w:rsid w:val="00E954B4"/>
    <w:rsid w:val="00E97215"/>
    <w:rsid w:val="00E9773B"/>
    <w:rsid w:val="00EA6F42"/>
    <w:rsid w:val="00EA7B2C"/>
    <w:rsid w:val="00EB1E4B"/>
    <w:rsid w:val="00EC13A3"/>
    <w:rsid w:val="00EC6E9D"/>
    <w:rsid w:val="00EC7C85"/>
    <w:rsid w:val="00EE075F"/>
    <w:rsid w:val="00EE28BC"/>
    <w:rsid w:val="00EE4894"/>
    <w:rsid w:val="00EE49E8"/>
    <w:rsid w:val="00EE6E7D"/>
    <w:rsid w:val="00EF06C0"/>
    <w:rsid w:val="00EF0BD7"/>
    <w:rsid w:val="00F03041"/>
    <w:rsid w:val="00F04943"/>
    <w:rsid w:val="00F125EE"/>
    <w:rsid w:val="00F12B6D"/>
    <w:rsid w:val="00F12E98"/>
    <w:rsid w:val="00F21258"/>
    <w:rsid w:val="00F22029"/>
    <w:rsid w:val="00F4427B"/>
    <w:rsid w:val="00F515FB"/>
    <w:rsid w:val="00F518D9"/>
    <w:rsid w:val="00F6173E"/>
    <w:rsid w:val="00F630EA"/>
    <w:rsid w:val="00F7007E"/>
    <w:rsid w:val="00F72E1B"/>
    <w:rsid w:val="00F73193"/>
    <w:rsid w:val="00F73A80"/>
    <w:rsid w:val="00F74F95"/>
    <w:rsid w:val="00F80705"/>
    <w:rsid w:val="00F84BD9"/>
    <w:rsid w:val="00F975AC"/>
    <w:rsid w:val="00FA07C5"/>
    <w:rsid w:val="00FA1481"/>
    <w:rsid w:val="00FB5F96"/>
    <w:rsid w:val="00FB7A1C"/>
    <w:rsid w:val="00FD26B0"/>
    <w:rsid w:val="00FE07E5"/>
    <w:rsid w:val="00FE3FDB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4:defaultImageDpi w14:val="32767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link w:val="SMHeading0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affff9">
    <w:name w:val="Revision"/>
    <w:hidden/>
    <w:uiPriority w:val="99"/>
    <w:semiHidden/>
    <w:rsid w:val="003227A1"/>
    <w:rPr>
      <w:sz w:val="24"/>
    </w:rPr>
  </w:style>
  <w:style w:type="character" w:customStyle="1" w:styleId="SMHeading0">
    <w:name w:val="SM Heading 字符"/>
    <w:basedOn w:val="10"/>
    <w:link w:val="SMHeading"/>
    <w:rsid w:val="00245FFD"/>
    <w:rPr>
      <w:b/>
      <w:bCs/>
      <w:kern w:val="3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5</Pages>
  <Words>251</Words>
  <Characters>1380</Characters>
  <Application>Microsoft Office Word</Application>
  <DocSecurity>0</DocSecurity>
  <Lines>153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1619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>NE.Bib</dc:description>
  <cp:lastModifiedBy>Wenze Gao</cp:lastModifiedBy>
  <cp:revision>152</cp:revision>
  <cp:lastPrinted>2018-01-11T19:53:00Z</cp:lastPrinted>
  <dcterms:created xsi:type="dcterms:W3CDTF">2022-11-11T22:05:00Z</dcterms:created>
  <dcterms:modified xsi:type="dcterms:W3CDTF">2024-04-21T12:58:00Z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bfcff4beb5797551518fec1ccbd60740908c8c45edfb59d0ded7cb5905e1fc5e</vt:lpwstr>
  </property>
</Properties>
</file>