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5B60A" w14:textId="5305EC19" w:rsidR="007321E8" w:rsidRPr="00FB2E15" w:rsidRDefault="007321E8" w:rsidP="000A4B8A">
      <w:pPr>
        <w:pStyle w:val="Heading1"/>
        <w:rPr>
          <w:lang w:val="en-US"/>
        </w:rPr>
      </w:pPr>
      <w:bookmarkStart w:id="0" w:name="_Toc151370776"/>
      <w:r w:rsidRPr="00670FA4">
        <w:rPr>
          <w:lang w:val="en-US"/>
        </w:rPr>
        <w:t>Appendix A: Soci</w:t>
      </w:r>
      <w:r w:rsidR="00670FA4" w:rsidRPr="00670FA4">
        <w:rPr>
          <w:lang w:val="en-US"/>
        </w:rPr>
        <w:t>al vulnerability index</w:t>
      </w:r>
      <w:r w:rsidR="009F6D02">
        <w:rPr>
          <w:lang w:val="en-US"/>
        </w:rPr>
        <w:t xml:space="preserve"> (SVI)</w:t>
      </w:r>
      <w:r w:rsidR="00670FA4" w:rsidRPr="00670FA4">
        <w:rPr>
          <w:lang w:val="en-US"/>
        </w:rPr>
        <w:t xml:space="preserve"> calculation</w:t>
      </w:r>
      <w:bookmarkEnd w:id="0"/>
    </w:p>
    <w:p w14:paraId="05C0CBF2" w14:textId="77777777" w:rsidR="00825C47" w:rsidRPr="00BD758C" w:rsidRDefault="00825C47" w:rsidP="00705CF5">
      <w:pPr>
        <w:rPr>
          <w:rFonts w:cstheme="minorHAnsi"/>
          <w:lang w:val="en-US"/>
        </w:rPr>
      </w:pPr>
    </w:p>
    <w:p w14:paraId="047C69E1" w14:textId="44C964A2" w:rsidR="003B4EEF" w:rsidRPr="00BD758C" w:rsidRDefault="00A6396A" w:rsidP="008256E6">
      <w:pPr>
        <w:pStyle w:val="Heading2"/>
        <w:rPr>
          <w:rFonts w:asciiTheme="minorHAnsi" w:hAnsiTheme="minorHAnsi" w:cstheme="minorHAnsi"/>
        </w:rPr>
      </w:pPr>
      <w:bookmarkStart w:id="1" w:name="_Toc151370777"/>
      <w:r w:rsidRPr="00BD758C">
        <w:rPr>
          <w:rFonts w:asciiTheme="minorHAnsi" w:hAnsiTheme="minorHAnsi" w:cstheme="minorHAnsi"/>
        </w:rPr>
        <w:t>A1.</w:t>
      </w:r>
      <w:r w:rsidR="00B50C6D" w:rsidRPr="00BD758C">
        <w:rPr>
          <w:rFonts w:asciiTheme="minorHAnsi" w:hAnsiTheme="minorHAnsi" w:cstheme="minorHAnsi"/>
        </w:rPr>
        <w:t xml:space="preserve"> </w:t>
      </w:r>
      <w:r w:rsidR="00903603" w:rsidRPr="00BD758C">
        <w:rPr>
          <w:rFonts w:asciiTheme="minorHAnsi" w:hAnsiTheme="minorHAnsi" w:cstheme="minorHAnsi"/>
        </w:rPr>
        <w:t>Defining key terms</w:t>
      </w:r>
      <w:bookmarkEnd w:id="1"/>
    </w:p>
    <w:p w14:paraId="56D3C9EA" w14:textId="77777777" w:rsidR="000A4B8A" w:rsidRDefault="000A4B8A" w:rsidP="003B4EEF">
      <w:pPr>
        <w:pStyle w:val="NoSpacing"/>
        <w:jc w:val="both"/>
        <w:rPr>
          <w:rFonts w:cstheme="minorHAnsi"/>
          <w:lang w:val="en-US"/>
        </w:rPr>
      </w:pPr>
    </w:p>
    <w:p w14:paraId="78F5A065" w14:textId="531E91FF" w:rsidR="00903603" w:rsidRPr="000A4B8A" w:rsidRDefault="00903603" w:rsidP="003B4EEF">
      <w:pPr>
        <w:pStyle w:val="NoSpacing"/>
        <w:jc w:val="both"/>
        <w:rPr>
          <w:rFonts w:cstheme="minorHAnsi"/>
          <w:highlight w:val="yellow"/>
          <w:lang w:val="en-US"/>
        </w:rPr>
      </w:pPr>
      <w:bookmarkStart w:id="2" w:name="_GoBack"/>
      <w:bookmarkEnd w:id="2"/>
      <w:r w:rsidRPr="000A4B8A">
        <w:rPr>
          <w:rFonts w:cstheme="minorHAnsi"/>
          <w:lang w:val="en-US"/>
        </w:rPr>
        <w:t>This section defines key terms and concepts that we use repeatedly in the construction of the social vulnerability index.</w:t>
      </w:r>
    </w:p>
    <w:p w14:paraId="506E5F9C" w14:textId="77777777" w:rsidR="00903603" w:rsidRPr="000A4B8A" w:rsidRDefault="00903603" w:rsidP="003B4EEF">
      <w:pPr>
        <w:pStyle w:val="NoSpacing"/>
        <w:jc w:val="both"/>
        <w:rPr>
          <w:rFonts w:cstheme="minorHAnsi"/>
          <w:lang w:val="en-US"/>
        </w:rPr>
      </w:pPr>
    </w:p>
    <w:p w14:paraId="61238495" w14:textId="460F34EE" w:rsidR="003B4EEF" w:rsidRPr="000A4B8A" w:rsidRDefault="003B4EEF" w:rsidP="003B4EEF">
      <w:pPr>
        <w:pStyle w:val="NoSpacing"/>
        <w:jc w:val="both"/>
        <w:rPr>
          <w:rFonts w:cstheme="minorHAnsi"/>
          <w:b/>
          <w:lang w:val="en-US"/>
        </w:rPr>
      </w:pPr>
      <w:r w:rsidRPr="000A4B8A">
        <w:rPr>
          <w:rFonts w:cstheme="minorHAnsi"/>
          <w:b/>
          <w:lang w:val="en-US"/>
        </w:rPr>
        <w:t>Z-scores</w:t>
      </w:r>
    </w:p>
    <w:p w14:paraId="2AA23A2C" w14:textId="0F7B7990" w:rsidR="003B4EEF" w:rsidRPr="000A4B8A" w:rsidRDefault="003B4EEF" w:rsidP="003B4EEF">
      <w:pPr>
        <w:pStyle w:val="NoSpacing"/>
        <w:jc w:val="both"/>
        <w:rPr>
          <w:rFonts w:cstheme="minorHAnsi"/>
          <w:lang w:val="en-US"/>
        </w:rPr>
      </w:pPr>
      <w:r w:rsidRPr="000A4B8A">
        <w:rPr>
          <w:rFonts w:cstheme="minorHAnsi"/>
          <w:lang w:val="en-US"/>
        </w:rPr>
        <w:t>Based</w:t>
      </w:r>
      <w:r w:rsidR="008711C7" w:rsidRPr="000A4B8A">
        <w:rPr>
          <w:rFonts w:cstheme="minorHAnsi"/>
          <w:lang w:val="en-US"/>
        </w:rPr>
        <w:t xml:space="preserve"> on the calculated scores for each SVI sub-indicator and indicator</w:t>
      </w:r>
      <w:r w:rsidRPr="000A4B8A">
        <w:rPr>
          <w:rFonts w:cstheme="minorHAnsi"/>
          <w:lang w:val="en-US"/>
        </w:rPr>
        <w:t>, z-scores</w:t>
      </w:r>
      <w:r w:rsidR="008711C7" w:rsidRPr="000A4B8A">
        <w:rPr>
          <w:rFonts w:cstheme="minorHAnsi"/>
          <w:lang w:val="en-US"/>
        </w:rPr>
        <w:t xml:space="preserve"> </w:t>
      </w:r>
      <w:proofErr w:type="gramStart"/>
      <w:r w:rsidR="008711C7" w:rsidRPr="000A4B8A">
        <w:rPr>
          <w:rFonts w:cstheme="minorHAnsi"/>
          <w:lang w:val="en-US"/>
        </w:rPr>
        <w:t>are calculated</w:t>
      </w:r>
      <w:proofErr w:type="gramEnd"/>
      <w:r w:rsidR="008711C7" w:rsidRPr="000A4B8A">
        <w:rPr>
          <w:rFonts w:cstheme="minorHAnsi"/>
          <w:lang w:val="en-US"/>
        </w:rPr>
        <w:t xml:space="preserve"> for each </w:t>
      </w:r>
      <w:r w:rsidR="008711C7" w:rsidRPr="000A4B8A">
        <w:rPr>
          <w:rFonts w:eastAsiaTheme="minorEastAsia" w:cstheme="minorHAnsi"/>
          <w:color w:val="000000"/>
          <w:shd w:val="clear" w:color="auto" w:fill="FFFFFF"/>
          <w:lang w:val="en-US"/>
        </w:rPr>
        <w:t xml:space="preserve">area </w:t>
      </w:r>
      <m:oMath>
        <m:r>
          <w:rPr>
            <w:rFonts w:ascii="Cambria Math" w:eastAsiaTheme="minorEastAsia" w:hAnsi="Cambria Math" w:cstheme="minorHAnsi"/>
            <w:color w:val="000000"/>
            <w:shd w:val="clear" w:color="auto" w:fill="FFFFFF"/>
            <w:lang w:val="en-US"/>
          </w:rPr>
          <m:t>k</m:t>
        </m:r>
      </m:oMath>
      <w:r w:rsidR="008711C7" w:rsidRPr="000A4B8A">
        <w:rPr>
          <w:rFonts w:cstheme="minorHAnsi"/>
          <w:lang w:val="en-US"/>
        </w:rPr>
        <w:t xml:space="preserve"> </w:t>
      </w:r>
      <w:r w:rsidRPr="000A4B8A">
        <w:rPr>
          <w:rFonts w:cstheme="minorHAnsi"/>
          <w:lang w:val="en-US"/>
        </w:rPr>
        <w:t>using the following formula:</w:t>
      </w:r>
    </w:p>
    <w:p w14:paraId="2C9E6EFF" w14:textId="77777777" w:rsidR="003B4EEF" w:rsidRPr="000A4B8A" w:rsidRDefault="003B4EEF" w:rsidP="003B4EEF">
      <w:pPr>
        <w:pStyle w:val="NoSpacing"/>
        <w:jc w:val="both"/>
        <w:rPr>
          <w:rFonts w:cstheme="minorHAnsi"/>
          <w:lang w:val="en-US"/>
        </w:rPr>
      </w:pPr>
    </w:p>
    <w:p w14:paraId="5514EB47" w14:textId="3EBF83FC" w:rsidR="003B4EEF" w:rsidRPr="000A4B8A" w:rsidRDefault="000A4B8A" w:rsidP="003B4EEF">
      <w:pPr>
        <w:pStyle w:val="NoSpacing"/>
        <w:jc w:val="both"/>
        <w:rPr>
          <w:rFonts w:eastAsiaTheme="minorEastAsia" w:cstheme="minorHAnsi"/>
          <w:color w:val="000000"/>
          <w:shd w:val="clear" w:color="auto" w:fill="FFFFFF"/>
          <w:lang w:val="en-US"/>
        </w:rPr>
      </w:pPr>
      <m:oMathPara>
        <m:oMath>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z</m:t>
              </m:r>
            </m:e>
            <m:sup>
              <m:r>
                <w:rPr>
                  <w:rFonts w:ascii="Cambria Math" w:hAnsi="Cambria Math" w:cstheme="minorHAnsi"/>
                  <w:color w:val="000000"/>
                  <w:shd w:val="clear" w:color="auto" w:fill="FFFFFF"/>
                  <w:lang w:val="en-US"/>
                </w:rPr>
                <m:t>k</m:t>
              </m:r>
            </m:sup>
          </m:sSup>
          <m:r>
            <w:rPr>
              <w:rFonts w:ascii="Cambria Math" w:hAnsi="Cambria Math" w:cstheme="minorHAnsi"/>
              <w:color w:val="000000"/>
              <w:shd w:val="clear" w:color="auto" w:fill="FFFFFF"/>
              <w:lang w:val="en-US"/>
            </w:rPr>
            <m:t>=(</m:t>
          </m:r>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s</m:t>
              </m:r>
            </m:e>
            <m:sup>
              <m:r>
                <w:rPr>
                  <w:rFonts w:ascii="Cambria Math" w:hAnsi="Cambria Math" w:cstheme="minorHAnsi"/>
                  <w:color w:val="000000"/>
                  <w:shd w:val="clear" w:color="auto" w:fill="FFFFFF"/>
                  <w:lang w:val="en-US"/>
                </w:rPr>
                <m:t>k</m:t>
              </m:r>
            </m:sup>
          </m:sSup>
          <m:r>
            <w:rPr>
              <w:rFonts w:ascii="Cambria Math" w:hAnsi="Cambria Math" w:cstheme="minorHAnsi"/>
              <w:color w:val="000000"/>
              <w:shd w:val="clear" w:color="auto" w:fill="FFFFFF"/>
              <w:lang w:val="en-US"/>
            </w:rPr>
            <m:t>-</m:t>
          </m:r>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μ</m:t>
              </m:r>
            </m:e>
            <m:sup>
              <m:r>
                <w:rPr>
                  <w:rFonts w:ascii="Cambria Math" w:hAnsi="Cambria Math" w:cstheme="minorHAnsi"/>
                  <w:color w:val="000000"/>
                  <w:shd w:val="clear" w:color="auto" w:fill="FFFFFF"/>
                  <w:lang w:val="en-US"/>
                </w:rPr>
                <m:t>pop</m:t>
              </m:r>
            </m:sup>
          </m:sSup>
          <m:r>
            <w:rPr>
              <w:rFonts w:ascii="Cambria Math" w:hAnsi="Cambria Math" w:cstheme="minorHAnsi"/>
              <w:color w:val="000000"/>
              <w:shd w:val="clear" w:color="auto" w:fill="FFFFFF"/>
              <w:lang w:val="en-US"/>
            </w:rPr>
            <m:t>)/</m:t>
          </m:r>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σ</m:t>
              </m:r>
            </m:e>
            <m:sup>
              <m:r>
                <w:rPr>
                  <w:rFonts w:ascii="Cambria Math" w:hAnsi="Cambria Math" w:cstheme="minorHAnsi"/>
                  <w:color w:val="000000"/>
                  <w:shd w:val="clear" w:color="auto" w:fill="FFFFFF"/>
                  <w:lang w:val="en-US"/>
                </w:rPr>
                <m:t>pop</m:t>
              </m:r>
            </m:sup>
          </m:sSup>
          <m:r>
            <w:rPr>
              <w:rFonts w:ascii="Cambria Math" w:hAnsi="Cambria Math" w:cstheme="minorHAnsi"/>
              <w:color w:val="000000"/>
              <w:shd w:val="clear" w:color="auto" w:fill="FFFFFF"/>
              <w:lang w:val="en-US"/>
            </w:rPr>
            <m:t xml:space="preserve"> </m:t>
          </m:r>
        </m:oMath>
      </m:oMathPara>
    </w:p>
    <w:p w14:paraId="54372CF8" w14:textId="77777777" w:rsidR="003B4EEF" w:rsidRPr="000A4B8A" w:rsidRDefault="003B4EEF" w:rsidP="003B4EEF">
      <w:pPr>
        <w:pStyle w:val="NoSpacing"/>
        <w:jc w:val="both"/>
        <w:rPr>
          <w:rFonts w:cstheme="minorHAnsi"/>
          <w:color w:val="000000"/>
          <w:shd w:val="clear" w:color="auto" w:fill="FFFFFF"/>
          <w:lang w:val="en-US"/>
        </w:rPr>
      </w:pPr>
    </w:p>
    <w:p w14:paraId="1E92D6F1" w14:textId="1D3A6D30" w:rsidR="003B4EEF" w:rsidRPr="000A4B8A" w:rsidRDefault="000A4B8A" w:rsidP="003B4EEF">
      <w:pPr>
        <w:pStyle w:val="NoSpacing"/>
        <w:jc w:val="both"/>
        <w:rPr>
          <w:rFonts w:eastAsiaTheme="minorEastAsia" w:cstheme="minorHAnsi"/>
          <w:color w:val="000000"/>
          <w:shd w:val="clear" w:color="auto" w:fill="FFFFFF"/>
          <w:lang w:val="en-US"/>
        </w:rPr>
      </w:pPr>
      <m:oMath>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s</m:t>
            </m:r>
          </m:e>
          <m:sup>
            <m:r>
              <w:rPr>
                <w:rFonts w:ascii="Cambria Math" w:hAnsi="Cambria Math" w:cstheme="minorHAnsi"/>
                <w:color w:val="000000"/>
                <w:shd w:val="clear" w:color="auto" w:fill="FFFFFF"/>
                <w:lang w:val="en-US"/>
              </w:rPr>
              <m:t>k</m:t>
            </m:r>
          </m:sup>
        </m:sSup>
      </m:oMath>
      <w:r w:rsidR="003B4EEF" w:rsidRPr="000A4B8A">
        <w:rPr>
          <w:rFonts w:eastAsiaTheme="minorEastAsia" w:cstheme="minorHAnsi"/>
          <w:color w:val="000000"/>
          <w:shd w:val="clear" w:color="auto" w:fill="FFFFFF"/>
          <w:lang w:val="en-US"/>
        </w:rPr>
        <w:t xml:space="preserve"> </w:t>
      </w:r>
      <w:proofErr w:type="gramStart"/>
      <w:r w:rsidR="003B4EEF" w:rsidRPr="000A4B8A">
        <w:rPr>
          <w:rFonts w:eastAsiaTheme="minorEastAsia" w:cstheme="minorHAnsi"/>
          <w:color w:val="000000"/>
          <w:shd w:val="clear" w:color="auto" w:fill="FFFFFF"/>
          <w:lang w:val="en-US"/>
        </w:rPr>
        <w:t>is</w:t>
      </w:r>
      <w:proofErr w:type="gramEnd"/>
      <w:r w:rsidR="003B4EEF" w:rsidRPr="000A4B8A">
        <w:rPr>
          <w:rFonts w:eastAsiaTheme="minorEastAsia" w:cstheme="minorHAnsi"/>
          <w:color w:val="000000"/>
          <w:shd w:val="clear" w:color="auto" w:fill="FFFFFF"/>
          <w:lang w:val="en-US"/>
        </w:rPr>
        <w:t xml:space="preserve"> the score of the indicator in question in area </w:t>
      </w:r>
      <m:oMath>
        <m:r>
          <w:rPr>
            <w:rFonts w:ascii="Cambria Math" w:eastAsiaTheme="minorEastAsia" w:hAnsi="Cambria Math" w:cstheme="minorHAnsi"/>
            <w:color w:val="000000"/>
            <w:shd w:val="clear" w:color="auto" w:fill="FFFFFF"/>
            <w:lang w:val="en-US"/>
          </w:rPr>
          <m:t>k</m:t>
        </m:r>
      </m:oMath>
      <w:r w:rsidR="003B4EEF" w:rsidRPr="000A4B8A">
        <w:rPr>
          <w:rFonts w:eastAsiaTheme="minorEastAsia" w:cstheme="minorHAnsi"/>
          <w:color w:val="000000"/>
          <w:shd w:val="clear" w:color="auto" w:fill="FFFFFF"/>
          <w:lang w:val="en-US"/>
        </w:rPr>
        <w:t>;</w:t>
      </w:r>
    </w:p>
    <w:p w14:paraId="024C8E5B" w14:textId="14778384" w:rsidR="003B4EEF" w:rsidRPr="000A4B8A" w:rsidRDefault="000A4B8A" w:rsidP="003B4EEF">
      <w:pPr>
        <w:pStyle w:val="NoSpacing"/>
        <w:jc w:val="both"/>
        <w:rPr>
          <w:rFonts w:eastAsiaTheme="minorEastAsia" w:cstheme="minorHAnsi"/>
          <w:color w:val="000000"/>
          <w:shd w:val="clear" w:color="auto" w:fill="FFFFFF"/>
          <w:lang w:val="en-US"/>
        </w:rPr>
      </w:pPr>
      <m:oMath>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μ</m:t>
            </m:r>
          </m:e>
          <m:sup>
            <m:r>
              <w:rPr>
                <w:rFonts w:ascii="Cambria Math" w:hAnsi="Cambria Math" w:cstheme="minorHAnsi"/>
                <w:color w:val="000000"/>
                <w:shd w:val="clear" w:color="auto" w:fill="FFFFFF"/>
                <w:lang w:val="en-US"/>
              </w:rPr>
              <m:t>pop</m:t>
            </m:r>
          </m:sup>
        </m:sSup>
      </m:oMath>
      <w:r w:rsidR="003B4EEF" w:rsidRPr="000A4B8A">
        <w:rPr>
          <w:rFonts w:eastAsiaTheme="minorEastAsia" w:cstheme="minorHAnsi"/>
          <w:color w:val="000000"/>
          <w:shd w:val="clear" w:color="auto" w:fill="FFFFFF"/>
          <w:lang w:val="en-US"/>
        </w:rPr>
        <w:t xml:space="preserve"> </w:t>
      </w:r>
      <w:proofErr w:type="gramStart"/>
      <w:r w:rsidR="003B4EEF" w:rsidRPr="000A4B8A">
        <w:rPr>
          <w:rFonts w:eastAsiaTheme="minorEastAsia" w:cstheme="minorHAnsi"/>
          <w:color w:val="000000"/>
          <w:shd w:val="clear" w:color="auto" w:fill="FFFFFF"/>
          <w:lang w:val="en-US"/>
        </w:rPr>
        <w:t>is</w:t>
      </w:r>
      <w:proofErr w:type="gramEnd"/>
      <w:r w:rsidR="003B4EEF" w:rsidRPr="000A4B8A">
        <w:rPr>
          <w:rFonts w:eastAsiaTheme="minorEastAsia" w:cstheme="minorHAnsi"/>
          <w:color w:val="000000"/>
          <w:shd w:val="clear" w:color="auto" w:fill="FFFFFF"/>
          <w:lang w:val="en-US"/>
        </w:rPr>
        <w:t xml:space="preserve"> the mean value of scores for the relevant indicator</w:t>
      </w:r>
      <w:r w:rsidR="001A5762" w:rsidRPr="000A4B8A">
        <w:rPr>
          <w:rFonts w:eastAsiaTheme="minorEastAsia" w:cstheme="minorHAnsi"/>
          <w:color w:val="000000"/>
          <w:shd w:val="clear" w:color="auto" w:fill="FFFFFF"/>
          <w:lang w:val="en-US"/>
        </w:rPr>
        <w:t xml:space="preserve"> </w:t>
      </w:r>
      <w:r w:rsidR="003B4EEF" w:rsidRPr="000A4B8A">
        <w:rPr>
          <w:rFonts w:eastAsiaTheme="minorEastAsia" w:cstheme="minorHAnsi"/>
          <w:color w:val="000000"/>
          <w:shd w:val="clear" w:color="auto" w:fill="FFFFFF"/>
          <w:lang w:val="en-US"/>
        </w:rPr>
        <w:t>in all areas (</w:t>
      </w:r>
      <m:oMath>
        <m:r>
          <w:rPr>
            <w:rFonts w:ascii="Cambria Math" w:eastAsiaTheme="minorEastAsia" w:hAnsi="Cambria Math" w:cstheme="minorHAnsi"/>
            <w:color w:val="000000"/>
            <w:shd w:val="clear" w:color="auto" w:fill="FFFFFF"/>
            <w:lang w:val="en-US"/>
          </w:rPr>
          <m:t>k∈K)</m:t>
        </m:r>
      </m:oMath>
      <w:r w:rsidR="003B4EEF" w:rsidRPr="000A4B8A">
        <w:rPr>
          <w:rFonts w:eastAsiaTheme="minorEastAsia" w:cstheme="minorHAnsi"/>
          <w:color w:val="000000"/>
          <w:shd w:val="clear" w:color="auto" w:fill="FFFFFF"/>
          <w:lang w:val="en-US"/>
        </w:rPr>
        <w:t>;</w:t>
      </w:r>
    </w:p>
    <w:p w14:paraId="4DFDF261" w14:textId="50072FBF" w:rsidR="003B4EEF" w:rsidRPr="000A4B8A" w:rsidRDefault="003B4EEF" w:rsidP="003B4EEF">
      <w:pPr>
        <w:pStyle w:val="NoSpacing"/>
        <w:jc w:val="both"/>
        <w:rPr>
          <w:rFonts w:eastAsiaTheme="minorEastAsia" w:cstheme="minorHAnsi"/>
          <w:color w:val="000000"/>
          <w:shd w:val="clear" w:color="auto" w:fill="FFFFFF"/>
          <w:lang w:val="en-US"/>
        </w:rPr>
      </w:pPr>
      <w:r w:rsidRPr="000A4B8A">
        <w:rPr>
          <w:rFonts w:cstheme="minorHAnsi"/>
          <w:color w:val="000000"/>
          <w:shd w:val="clear" w:color="auto" w:fill="FFFFFF"/>
          <w:lang w:val="en-US"/>
        </w:rPr>
        <w:t xml:space="preserve"> </w:t>
      </w:r>
      <m:oMath>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σ</m:t>
            </m:r>
          </m:e>
          <m:sup>
            <m:r>
              <w:rPr>
                <w:rFonts w:ascii="Cambria Math" w:hAnsi="Cambria Math" w:cstheme="minorHAnsi"/>
                <w:color w:val="000000"/>
                <w:shd w:val="clear" w:color="auto" w:fill="FFFFFF"/>
                <w:lang w:val="en-US"/>
              </w:rPr>
              <m:t>pop</m:t>
            </m:r>
          </m:sup>
        </m:sSup>
      </m:oMath>
      <w:r w:rsidRPr="000A4B8A">
        <w:rPr>
          <w:rFonts w:eastAsiaTheme="minorEastAsia" w:cstheme="minorHAnsi"/>
          <w:color w:val="000000"/>
          <w:shd w:val="clear" w:color="auto" w:fill="FFFFFF"/>
          <w:lang w:val="en-US"/>
        </w:rPr>
        <w:t xml:space="preserve"> </w:t>
      </w:r>
      <w:proofErr w:type="gramStart"/>
      <w:r w:rsidRPr="000A4B8A">
        <w:rPr>
          <w:rFonts w:eastAsiaTheme="minorEastAsia" w:cstheme="minorHAnsi"/>
          <w:color w:val="000000"/>
          <w:shd w:val="clear" w:color="auto" w:fill="FFFFFF"/>
          <w:lang w:val="en-US"/>
        </w:rPr>
        <w:t>is</w:t>
      </w:r>
      <w:proofErr w:type="gramEnd"/>
      <w:r w:rsidRPr="000A4B8A">
        <w:rPr>
          <w:rFonts w:eastAsiaTheme="minorEastAsia" w:cstheme="minorHAnsi"/>
          <w:color w:val="000000"/>
          <w:shd w:val="clear" w:color="auto" w:fill="FFFFFF"/>
          <w:lang w:val="en-US"/>
        </w:rPr>
        <w:t xml:space="preserve"> the </w:t>
      </w:r>
      <w:r w:rsidRPr="000A4B8A">
        <w:rPr>
          <w:rFonts w:cstheme="minorHAnsi"/>
          <w:color w:val="000000"/>
          <w:shd w:val="clear" w:color="auto" w:fill="FFFFFF"/>
          <w:lang w:val="en-US"/>
        </w:rPr>
        <w:t>standard deviation</w:t>
      </w:r>
      <w:r w:rsidRPr="000A4B8A">
        <w:rPr>
          <w:rFonts w:eastAsiaTheme="minorEastAsia" w:cstheme="minorHAnsi"/>
          <w:color w:val="000000"/>
          <w:shd w:val="clear" w:color="auto" w:fill="FFFFFF"/>
          <w:lang w:val="en-US"/>
        </w:rPr>
        <w:t xml:space="preserve"> for the relevant indicator in all areas (</w:t>
      </w:r>
      <m:oMath>
        <m:r>
          <w:rPr>
            <w:rFonts w:ascii="Cambria Math" w:eastAsiaTheme="minorEastAsia" w:hAnsi="Cambria Math" w:cstheme="minorHAnsi"/>
            <w:color w:val="000000"/>
            <w:shd w:val="clear" w:color="auto" w:fill="FFFFFF"/>
            <w:lang w:val="en-US"/>
          </w:rPr>
          <m:t>k∈K)</m:t>
        </m:r>
      </m:oMath>
      <w:r w:rsidRPr="000A4B8A">
        <w:rPr>
          <w:rFonts w:eastAsiaTheme="minorEastAsia" w:cstheme="minorHAnsi"/>
          <w:color w:val="000000"/>
          <w:shd w:val="clear" w:color="auto" w:fill="FFFFFF"/>
          <w:lang w:val="en-US"/>
        </w:rPr>
        <w:t>;</w:t>
      </w:r>
    </w:p>
    <w:p w14:paraId="22484B5C" w14:textId="77777777" w:rsidR="003B4EEF" w:rsidRPr="000A4B8A" w:rsidRDefault="000A4B8A" w:rsidP="003B4EEF">
      <w:pPr>
        <w:pStyle w:val="NoSpacing"/>
        <w:jc w:val="both"/>
        <w:rPr>
          <w:rFonts w:cstheme="minorHAnsi"/>
          <w:b/>
          <w:lang w:val="en-US"/>
        </w:rPr>
      </w:pPr>
      <m:oMath>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z</m:t>
            </m:r>
          </m:e>
          <m:sup>
            <m:r>
              <w:rPr>
                <w:rFonts w:ascii="Cambria Math" w:hAnsi="Cambria Math" w:cstheme="minorHAnsi"/>
                <w:color w:val="000000"/>
                <w:shd w:val="clear" w:color="auto" w:fill="FFFFFF"/>
                <w:lang w:val="en-US"/>
              </w:rPr>
              <m:t>k</m:t>
            </m:r>
          </m:sup>
        </m:sSup>
      </m:oMath>
      <w:r w:rsidR="003B4EEF" w:rsidRPr="000A4B8A">
        <w:rPr>
          <w:rFonts w:eastAsiaTheme="minorEastAsia" w:cstheme="minorHAnsi"/>
          <w:color w:val="000000"/>
          <w:shd w:val="clear" w:color="auto" w:fill="FFFFFF"/>
          <w:lang w:val="en-US"/>
        </w:rPr>
        <w:t xml:space="preserve"> </w:t>
      </w:r>
      <w:proofErr w:type="gramStart"/>
      <w:r w:rsidR="003B4EEF" w:rsidRPr="000A4B8A">
        <w:rPr>
          <w:rFonts w:eastAsiaTheme="minorEastAsia" w:cstheme="minorHAnsi"/>
          <w:color w:val="000000"/>
          <w:shd w:val="clear" w:color="auto" w:fill="FFFFFF"/>
          <w:lang w:val="en-US"/>
        </w:rPr>
        <w:t>measures</w:t>
      </w:r>
      <w:proofErr w:type="gramEnd"/>
      <w:r w:rsidR="003B4EEF" w:rsidRPr="000A4B8A">
        <w:rPr>
          <w:rFonts w:eastAsiaTheme="minorEastAsia" w:cstheme="minorHAnsi"/>
          <w:color w:val="000000"/>
          <w:shd w:val="clear" w:color="auto" w:fill="FFFFFF"/>
          <w:lang w:val="en-US"/>
        </w:rPr>
        <w:t xml:space="preserve"> the number of standard deviations that the score for area </w:t>
      </w:r>
      <m:oMath>
        <m:r>
          <w:rPr>
            <w:rFonts w:ascii="Cambria Math" w:eastAsiaTheme="minorEastAsia" w:hAnsi="Cambria Math" w:cstheme="minorHAnsi"/>
            <w:color w:val="000000"/>
            <w:shd w:val="clear" w:color="auto" w:fill="FFFFFF"/>
            <w:lang w:val="en-US"/>
          </w:rPr>
          <m:t>k</m:t>
        </m:r>
      </m:oMath>
      <w:r w:rsidR="003B4EEF" w:rsidRPr="000A4B8A">
        <w:rPr>
          <w:rFonts w:eastAsiaTheme="minorEastAsia" w:cstheme="minorHAnsi"/>
          <w:color w:val="000000"/>
          <w:shd w:val="clear" w:color="auto" w:fill="FFFFFF"/>
          <w:lang w:val="en-US"/>
        </w:rPr>
        <w:t xml:space="preserve"> is from the mean value.</w:t>
      </w:r>
    </w:p>
    <w:p w14:paraId="4A7FC3EA" w14:textId="77777777" w:rsidR="003B4EEF" w:rsidRPr="000A4B8A" w:rsidRDefault="003B4EEF" w:rsidP="003B4EEF">
      <w:pPr>
        <w:pStyle w:val="NoSpacing"/>
        <w:jc w:val="both"/>
        <w:rPr>
          <w:rFonts w:cstheme="minorHAnsi"/>
          <w:b/>
          <w:lang w:val="en-US"/>
        </w:rPr>
      </w:pPr>
    </w:p>
    <w:p w14:paraId="228BCA64" w14:textId="55E54120" w:rsidR="003B4EEF" w:rsidRPr="000A4B8A" w:rsidRDefault="003B4EEF" w:rsidP="003B4EEF">
      <w:pPr>
        <w:pStyle w:val="NoSpacing"/>
        <w:jc w:val="both"/>
        <w:rPr>
          <w:rFonts w:cstheme="minorHAnsi"/>
          <w:b/>
          <w:lang w:val="en-US"/>
        </w:rPr>
      </w:pPr>
      <w:r w:rsidRPr="000A4B8A">
        <w:rPr>
          <w:rFonts w:cstheme="minorHAnsi"/>
          <w:b/>
          <w:lang w:val="en-US"/>
        </w:rPr>
        <w:t>Re-</w:t>
      </w:r>
      <w:r w:rsidR="001A5762" w:rsidRPr="000A4B8A">
        <w:rPr>
          <w:rFonts w:cstheme="minorHAnsi"/>
          <w:b/>
          <w:lang w:val="en-US"/>
        </w:rPr>
        <w:t>standardization</w:t>
      </w:r>
    </w:p>
    <w:p w14:paraId="67E024C2" w14:textId="0774EB45" w:rsidR="003B4EEF" w:rsidRPr="000A4B8A" w:rsidRDefault="00903603" w:rsidP="003B4EEF">
      <w:pPr>
        <w:pStyle w:val="NoSpacing"/>
        <w:jc w:val="both"/>
        <w:rPr>
          <w:rFonts w:cstheme="minorHAnsi"/>
          <w:lang w:val="en-US"/>
        </w:rPr>
      </w:pPr>
      <w:r w:rsidRPr="000A4B8A">
        <w:rPr>
          <w:rFonts w:cstheme="minorHAnsi"/>
          <w:lang w:val="en-US"/>
        </w:rPr>
        <w:t xml:space="preserve">When taking the sum of </w:t>
      </w:r>
      <w:r w:rsidR="003B4EEF" w:rsidRPr="000A4B8A">
        <w:rPr>
          <w:rFonts w:cstheme="minorHAnsi"/>
          <w:lang w:val="en-US"/>
        </w:rPr>
        <w:t xml:space="preserve">z-scores, the resulting </w:t>
      </w:r>
      <w:r w:rsidRPr="000A4B8A">
        <w:rPr>
          <w:rFonts w:cstheme="minorHAnsi"/>
          <w:lang w:val="en-US"/>
        </w:rPr>
        <w:t xml:space="preserve">sum </w:t>
      </w:r>
      <w:r w:rsidR="003B4EEF" w:rsidRPr="000A4B8A">
        <w:rPr>
          <w:rFonts w:cstheme="minorHAnsi"/>
          <w:lang w:val="en-US"/>
        </w:rPr>
        <w:t xml:space="preserve">scores are no longer </w:t>
      </w:r>
      <w:r w:rsidRPr="000A4B8A">
        <w:rPr>
          <w:rFonts w:cstheme="minorHAnsi"/>
          <w:lang w:val="en-US"/>
        </w:rPr>
        <w:t>true z-</w:t>
      </w:r>
      <w:r w:rsidR="003B4EEF" w:rsidRPr="000A4B8A">
        <w:rPr>
          <w:rFonts w:cstheme="minorHAnsi"/>
          <w:lang w:val="en-US"/>
        </w:rPr>
        <w:t>scores (</w:t>
      </w:r>
      <w:r w:rsidRPr="000A4B8A">
        <w:rPr>
          <w:rFonts w:cstheme="minorHAnsi"/>
          <w:lang w:val="en-US"/>
        </w:rPr>
        <w:t xml:space="preserve">as they </w:t>
      </w:r>
      <w:r w:rsidR="003B4EEF" w:rsidRPr="000A4B8A">
        <w:rPr>
          <w:rFonts w:cstheme="minorHAnsi"/>
          <w:lang w:val="en-US"/>
        </w:rPr>
        <w:t xml:space="preserve">no longer </w:t>
      </w:r>
      <w:r w:rsidRPr="000A4B8A">
        <w:rPr>
          <w:rFonts w:cstheme="minorHAnsi"/>
          <w:lang w:val="en-US"/>
        </w:rPr>
        <w:t xml:space="preserve">have </w:t>
      </w:r>
      <w:r w:rsidR="003B4EEF" w:rsidRPr="000A4B8A">
        <w:rPr>
          <w:rFonts w:cstheme="minorHAnsi"/>
          <w:lang w:val="en-US"/>
        </w:rPr>
        <w:t>a standard deviation of 1) unless fu</w:t>
      </w:r>
      <w:r w:rsidRPr="000A4B8A">
        <w:rPr>
          <w:rFonts w:cstheme="minorHAnsi"/>
          <w:lang w:val="en-US"/>
        </w:rPr>
        <w:t xml:space="preserve">lly correlated. Hence, the summed z-scores </w:t>
      </w:r>
      <w:proofErr w:type="gramStart"/>
      <w:r w:rsidRPr="000A4B8A">
        <w:rPr>
          <w:rFonts w:cstheme="minorHAnsi"/>
          <w:lang w:val="en-US"/>
        </w:rPr>
        <w:t xml:space="preserve">are </w:t>
      </w:r>
      <w:r w:rsidR="003B4EEF" w:rsidRPr="000A4B8A">
        <w:rPr>
          <w:rFonts w:cstheme="minorHAnsi"/>
          <w:lang w:val="en-US"/>
        </w:rPr>
        <w:t>re-standardized</w:t>
      </w:r>
      <w:proofErr w:type="gramEnd"/>
      <w:r w:rsidR="003B4EEF" w:rsidRPr="000A4B8A">
        <w:rPr>
          <w:rFonts w:cstheme="minorHAnsi"/>
          <w:lang w:val="en-US"/>
        </w:rPr>
        <w:t xml:space="preserve"> by dividing by the </w:t>
      </w:r>
      <w:r w:rsidRPr="000A4B8A">
        <w:rPr>
          <w:rFonts w:cstheme="minorHAnsi"/>
          <w:lang w:val="en-US"/>
        </w:rPr>
        <w:t>s</w:t>
      </w:r>
      <w:r w:rsidR="003B4EEF" w:rsidRPr="000A4B8A">
        <w:rPr>
          <w:rFonts w:cstheme="minorHAnsi"/>
          <w:lang w:val="en-US"/>
        </w:rPr>
        <w:t>tandard deviation</w:t>
      </w:r>
      <w:r w:rsidRPr="000A4B8A">
        <w:rPr>
          <w:rFonts w:cstheme="minorHAnsi"/>
          <w:lang w:val="en-US"/>
        </w:rPr>
        <w:t xml:space="preserve"> of the sum score</w:t>
      </w:r>
      <w:r w:rsidR="003B4EEF" w:rsidRPr="000A4B8A">
        <w:rPr>
          <w:rFonts w:cstheme="minorHAnsi"/>
          <w:lang w:val="en-US"/>
        </w:rPr>
        <w:t>, to get a new set of z-scores</w:t>
      </w:r>
      <w:r w:rsidR="008711C7" w:rsidRPr="000A4B8A">
        <w:rPr>
          <w:rFonts w:cstheme="minorHAnsi"/>
          <w:lang w:val="en-US"/>
        </w:rPr>
        <w:t xml:space="preserve">. As all sub-indicators at the same level </w:t>
      </w:r>
      <w:proofErr w:type="gramStart"/>
      <w:r w:rsidR="008711C7" w:rsidRPr="000A4B8A">
        <w:rPr>
          <w:rFonts w:cstheme="minorHAnsi"/>
          <w:lang w:val="en-US"/>
        </w:rPr>
        <w:t>are weighed</w:t>
      </w:r>
      <w:proofErr w:type="gramEnd"/>
      <w:r w:rsidR="008711C7" w:rsidRPr="000A4B8A">
        <w:rPr>
          <w:rFonts w:cstheme="minorHAnsi"/>
          <w:lang w:val="en-US"/>
        </w:rPr>
        <w:t xml:space="preserve"> equally, it is not necessary to </w:t>
      </w:r>
      <w:r w:rsidR="000A3963" w:rsidRPr="000A4B8A">
        <w:rPr>
          <w:rFonts w:cstheme="minorHAnsi"/>
          <w:lang w:val="en-US"/>
        </w:rPr>
        <w:t xml:space="preserve">assign weights during the re-standardization process; it is sufficient to take the sum of the scores. </w:t>
      </w:r>
    </w:p>
    <w:p w14:paraId="1CEF1CCA" w14:textId="77777777" w:rsidR="003B4EEF" w:rsidRPr="000A4B8A" w:rsidRDefault="003B4EEF" w:rsidP="003B4EEF">
      <w:pPr>
        <w:pStyle w:val="NoSpacing"/>
        <w:jc w:val="both"/>
        <w:rPr>
          <w:rFonts w:cstheme="minorHAnsi"/>
          <w:b/>
          <w:lang w:val="en-US"/>
        </w:rPr>
      </w:pPr>
    </w:p>
    <w:p w14:paraId="1C3043F5" w14:textId="77777777" w:rsidR="003B4EEF" w:rsidRPr="000A4B8A" w:rsidRDefault="003B4EEF" w:rsidP="003B4EEF">
      <w:pPr>
        <w:pStyle w:val="NoSpacing"/>
        <w:jc w:val="both"/>
        <w:rPr>
          <w:rFonts w:cstheme="minorHAnsi"/>
          <w:b/>
          <w:lang w:val="en-US"/>
        </w:rPr>
      </w:pPr>
      <w:proofErr w:type="spellStart"/>
      <w:r w:rsidRPr="000A4B8A">
        <w:rPr>
          <w:rFonts w:cstheme="minorHAnsi"/>
          <w:b/>
          <w:lang w:val="en-US"/>
        </w:rPr>
        <w:t>Winsorization</w:t>
      </w:r>
      <w:proofErr w:type="spellEnd"/>
    </w:p>
    <w:p w14:paraId="583EC6A2" w14:textId="46F84F4A" w:rsidR="003B4EEF" w:rsidRPr="000A4B8A" w:rsidRDefault="006951AD" w:rsidP="00BD758C">
      <w:pPr>
        <w:jc w:val="both"/>
        <w:rPr>
          <w:rFonts w:cstheme="minorHAnsi"/>
          <w:lang w:val="en-US"/>
        </w:rPr>
      </w:pPr>
      <w:r w:rsidRPr="000A4B8A">
        <w:rPr>
          <w:rFonts w:cstheme="minorHAnsi"/>
          <w:lang w:val="en-US"/>
        </w:rPr>
        <w:t xml:space="preserve">Some data used to construct the SVI have extreme distributions that skew the SVI, meaning that equal weighting of indicators </w:t>
      </w:r>
      <w:proofErr w:type="gramStart"/>
      <w:r w:rsidRPr="000A4B8A">
        <w:rPr>
          <w:rFonts w:cstheme="minorHAnsi"/>
          <w:lang w:val="en-US"/>
        </w:rPr>
        <w:t>will be compromised</w:t>
      </w:r>
      <w:proofErr w:type="gramEnd"/>
      <w:r w:rsidRPr="000A4B8A">
        <w:rPr>
          <w:rFonts w:cstheme="minorHAnsi"/>
          <w:lang w:val="en-US"/>
        </w:rPr>
        <w:t xml:space="preserve"> in areas where extreme values of one sub-indicator exist. To address this problem, we perform </w:t>
      </w:r>
      <w:proofErr w:type="spellStart"/>
      <w:r w:rsidRPr="000A4B8A">
        <w:rPr>
          <w:rFonts w:cstheme="minorHAnsi"/>
          <w:lang w:val="en-US"/>
        </w:rPr>
        <w:t>winsorization</w:t>
      </w:r>
      <w:proofErr w:type="spellEnd"/>
      <w:r w:rsidRPr="000A4B8A">
        <w:rPr>
          <w:rFonts w:cstheme="minorHAnsi"/>
          <w:lang w:val="en-US"/>
        </w:rPr>
        <w:t xml:space="preserve"> of sub-indicator and indicator z-scores. </w:t>
      </w:r>
      <w:proofErr w:type="spellStart"/>
      <w:r w:rsidRPr="000A4B8A">
        <w:rPr>
          <w:rFonts w:cstheme="minorHAnsi"/>
          <w:lang w:val="en-US"/>
        </w:rPr>
        <w:t>Winsorization</w:t>
      </w:r>
      <w:proofErr w:type="spellEnd"/>
      <w:r w:rsidRPr="000A4B8A">
        <w:rPr>
          <w:rFonts w:cstheme="minorHAnsi"/>
          <w:lang w:val="en-US"/>
        </w:rPr>
        <w:t xml:space="preserve"> is a transformation procedure wherein extreme values </w:t>
      </w:r>
      <w:proofErr w:type="gramStart"/>
      <w:r w:rsidRPr="000A4B8A">
        <w:rPr>
          <w:rFonts w:cstheme="minorHAnsi"/>
          <w:lang w:val="en-US"/>
        </w:rPr>
        <w:t>are replaced</w:t>
      </w:r>
      <w:proofErr w:type="gramEnd"/>
      <w:r w:rsidRPr="000A4B8A">
        <w:rPr>
          <w:rFonts w:cstheme="minorHAnsi"/>
          <w:lang w:val="en-US"/>
        </w:rPr>
        <w:t xml:space="preserve"> with an artificial cut-off value.</w:t>
      </w:r>
    </w:p>
    <w:p w14:paraId="334BCCCB" w14:textId="07BDD80A" w:rsidR="006951AD" w:rsidRPr="000A4B8A" w:rsidRDefault="006951AD" w:rsidP="00BD758C">
      <w:pPr>
        <w:jc w:val="both"/>
        <w:rPr>
          <w:rFonts w:cstheme="minorHAnsi"/>
          <w:lang w:val="en-US"/>
        </w:rPr>
      </w:pPr>
      <w:r w:rsidRPr="000A4B8A">
        <w:rPr>
          <w:rFonts w:cstheme="minorHAnsi"/>
          <w:lang w:val="en-US"/>
        </w:rPr>
        <w:t xml:space="preserve">In our case, we assign any </w:t>
      </w:r>
      <w:proofErr w:type="gramStart"/>
      <w:r w:rsidRPr="000A4B8A">
        <w:rPr>
          <w:rFonts w:cstheme="minorHAnsi"/>
          <w:lang w:val="en-US"/>
        </w:rPr>
        <w:t>z-score</w:t>
      </w:r>
      <w:proofErr w:type="gramEnd"/>
      <w:r w:rsidRPr="000A4B8A">
        <w:rPr>
          <w:rFonts w:cstheme="minorHAnsi"/>
          <w:lang w:val="en-US"/>
        </w:rPr>
        <w:t xml:space="preserve"> below -3 a value of </w:t>
      </w:r>
      <w:r w:rsidR="003B4EEF" w:rsidRPr="000A4B8A">
        <w:rPr>
          <w:rFonts w:cstheme="minorHAnsi"/>
          <w:lang w:val="en-US"/>
        </w:rPr>
        <w:t xml:space="preserve">-3, any z-score above </w:t>
      </w:r>
      <w:r w:rsidRPr="000A4B8A">
        <w:rPr>
          <w:rFonts w:cstheme="minorHAnsi"/>
          <w:lang w:val="en-US"/>
        </w:rPr>
        <w:t>3 a value of</w:t>
      </w:r>
      <w:r w:rsidR="008162F6" w:rsidRPr="000A4B8A">
        <w:rPr>
          <w:rFonts w:cstheme="minorHAnsi"/>
          <w:lang w:val="en-US"/>
        </w:rPr>
        <w:t xml:space="preserve"> 3</w:t>
      </w:r>
      <w:r w:rsidRPr="000A4B8A">
        <w:rPr>
          <w:rFonts w:cstheme="minorHAnsi"/>
          <w:lang w:val="en-US"/>
        </w:rPr>
        <w:t xml:space="preserve">. </w:t>
      </w:r>
      <w:r w:rsidRPr="000A4B8A">
        <w:rPr>
          <w:rFonts w:eastAsiaTheme="minorEastAsia" w:cstheme="minorHAnsi"/>
          <w:lang w:val="en-US"/>
        </w:rPr>
        <w:t xml:space="preserve">For any indicator, where the data is standardized using the </w:t>
      </w:r>
      <w:proofErr w:type="gramStart"/>
      <w:r w:rsidRPr="000A4B8A">
        <w:rPr>
          <w:rFonts w:eastAsiaTheme="minorEastAsia" w:cstheme="minorHAnsi"/>
          <w:lang w:val="en-US"/>
        </w:rPr>
        <w:t>z-score</w:t>
      </w:r>
      <w:proofErr w:type="gramEnd"/>
      <w:r w:rsidRPr="000A4B8A">
        <w:rPr>
          <w:rFonts w:eastAsiaTheme="minorEastAsia" w:cstheme="minorHAnsi"/>
          <w:lang w:val="en-US"/>
        </w:rPr>
        <w:t xml:space="preserve">: </w:t>
      </w:r>
    </w:p>
    <w:p w14:paraId="19F9BE98" w14:textId="66AB2024" w:rsidR="008162F6" w:rsidRPr="000A4B8A" w:rsidRDefault="006951AD" w:rsidP="006951AD">
      <w:pPr>
        <w:rPr>
          <w:rFonts w:cstheme="minorHAnsi"/>
          <w:lang w:val="en-US"/>
        </w:rPr>
      </w:pPr>
      <m:oMath>
        <m:r>
          <w:rPr>
            <w:rFonts w:ascii="Cambria Math" w:hAnsi="Cambria Math" w:cstheme="minorHAnsi"/>
            <w:lang w:val="en-US"/>
          </w:rPr>
          <m:t>∀</m:t>
        </m:r>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z</m:t>
            </m:r>
          </m:e>
          <m:sup>
            <m:r>
              <w:rPr>
                <w:rFonts w:ascii="Cambria Math" w:hAnsi="Cambria Math" w:cstheme="minorHAnsi"/>
                <w:color w:val="000000"/>
                <w:shd w:val="clear" w:color="auto" w:fill="FFFFFF"/>
                <w:lang w:val="en-US"/>
              </w:rPr>
              <m:t>k</m:t>
            </m:r>
          </m:sup>
        </m:sSup>
        <m:r>
          <w:rPr>
            <w:rFonts w:ascii="Cambria Math" w:hAnsi="Cambria Math" w:cstheme="minorHAnsi"/>
            <w:color w:val="000000"/>
            <w:shd w:val="clear" w:color="auto" w:fill="FFFFFF"/>
            <w:lang w:val="en-US"/>
          </w:rPr>
          <m:t>&lt;-3</m:t>
        </m:r>
        <m:box>
          <m:boxPr>
            <m:opEmu m:val="1"/>
            <m:ctrlPr>
              <w:rPr>
                <w:rFonts w:ascii="Cambria Math" w:hAnsi="Cambria Math" w:cstheme="minorHAnsi"/>
                <w:i/>
                <w:color w:val="000000"/>
                <w:shd w:val="clear" w:color="auto" w:fill="FFFFFF"/>
                <w:lang w:val="en-US"/>
              </w:rPr>
            </m:ctrlPr>
          </m:boxPr>
          <m:e>
            <m:r>
              <w:rPr>
                <w:rFonts w:ascii="Cambria Math" w:hAnsi="Cambria Math" w:cstheme="minorHAnsi"/>
                <w:color w:val="000000"/>
                <w:shd w:val="clear" w:color="auto" w:fill="FFFFFF"/>
                <w:lang w:val="en-US"/>
              </w:rPr>
              <m:t xml:space="preserve"> </m:t>
            </m:r>
            <m:groupChr>
              <m:groupChrPr>
                <m:chr m:val="→"/>
                <m:vertJc m:val="bot"/>
                <m:ctrlPr>
                  <w:rPr>
                    <w:rFonts w:ascii="Cambria Math" w:hAnsi="Cambria Math" w:cstheme="minorHAnsi"/>
                    <w:i/>
                    <w:color w:val="000000"/>
                    <w:shd w:val="clear" w:color="auto" w:fill="FFFFFF"/>
                    <w:lang w:val="en-US"/>
                  </w:rPr>
                </m:ctrlPr>
              </m:groupChrPr>
              <m:e>
                <m:r>
                  <w:rPr>
                    <w:rFonts w:ascii="Cambria Math" w:hAnsi="Cambria Math" w:cstheme="minorHAnsi"/>
                    <w:color w:val="000000"/>
                    <w:shd w:val="clear" w:color="auto" w:fill="FFFFFF"/>
                    <w:lang w:val="en-US"/>
                  </w:rPr>
                  <m:t>W</m:t>
                </m:r>
              </m:e>
            </m:groupChr>
            <m:r>
              <w:rPr>
                <w:rFonts w:ascii="Cambria Math" w:hAnsi="Cambria Math" w:cstheme="minorHAnsi"/>
                <w:color w:val="000000"/>
                <w:shd w:val="clear" w:color="auto" w:fill="FFFFFF"/>
                <w:lang w:val="en-US"/>
              </w:rPr>
              <m:t xml:space="preserve"> </m:t>
            </m:r>
          </m:e>
        </m:box>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z</m:t>
            </m:r>
          </m:e>
          <m:sup>
            <m:r>
              <w:rPr>
                <w:rFonts w:ascii="Cambria Math" w:hAnsi="Cambria Math" w:cstheme="minorHAnsi"/>
                <w:color w:val="000000"/>
                <w:shd w:val="clear" w:color="auto" w:fill="FFFFFF"/>
                <w:lang w:val="en-US"/>
              </w:rPr>
              <m:t>k</m:t>
            </m:r>
          </m:sup>
        </m:sSup>
        <m:r>
          <w:rPr>
            <w:rFonts w:ascii="Cambria Math" w:hAnsi="Cambria Math" w:cstheme="minorHAnsi"/>
            <w:color w:val="000000"/>
            <w:shd w:val="clear" w:color="auto" w:fill="FFFFFF"/>
            <w:lang w:val="en-US"/>
          </w:rPr>
          <m:t>=-3</m:t>
        </m:r>
      </m:oMath>
      <w:proofErr w:type="gramStart"/>
      <w:r w:rsidRPr="000A4B8A">
        <w:rPr>
          <w:rFonts w:eastAsiaTheme="minorEastAsia" w:cstheme="minorHAnsi"/>
          <w:color w:val="000000"/>
          <w:shd w:val="clear" w:color="auto" w:fill="FFFFFF"/>
          <w:lang w:val="en-US"/>
        </w:rPr>
        <w:t xml:space="preserve">; </w:t>
      </w:r>
      <w:proofErr w:type="gramEnd"/>
      <m:oMath>
        <m:r>
          <w:rPr>
            <w:rFonts w:ascii="Cambria Math" w:hAnsi="Cambria Math" w:cstheme="minorHAnsi"/>
            <w:lang w:val="en-US"/>
          </w:rPr>
          <m:t>∀</m:t>
        </m:r>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z</m:t>
            </m:r>
          </m:e>
          <m:sup>
            <m:r>
              <w:rPr>
                <w:rFonts w:ascii="Cambria Math" w:hAnsi="Cambria Math" w:cstheme="minorHAnsi"/>
                <w:color w:val="000000"/>
                <w:shd w:val="clear" w:color="auto" w:fill="FFFFFF"/>
                <w:lang w:val="en-US"/>
              </w:rPr>
              <m:t>k</m:t>
            </m:r>
          </m:sup>
        </m:sSup>
        <m:r>
          <w:rPr>
            <w:rFonts w:ascii="Cambria Math" w:hAnsi="Cambria Math" w:cstheme="minorHAnsi"/>
            <w:color w:val="000000"/>
            <w:shd w:val="clear" w:color="auto" w:fill="FFFFFF"/>
            <w:lang w:val="en-US"/>
          </w:rPr>
          <m:t>&gt;3</m:t>
        </m:r>
        <m:box>
          <m:boxPr>
            <m:opEmu m:val="1"/>
            <m:ctrlPr>
              <w:rPr>
                <w:rFonts w:ascii="Cambria Math" w:hAnsi="Cambria Math" w:cstheme="minorHAnsi"/>
                <w:i/>
                <w:color w:val="000000"/>
                <w:shd w:val="clear" w:color="auto" w:fill="FFFFFF"/>
                <w:lang w:val="en-US"/>
              </w:rPr>
            </m:ctrlPr>
          </m:boxPr>
          <m:e>
            <m:r>
              <w:rPr>
                <w:rFonts w:ascii="Cambria Math" w:hAnsi="Cambria Math" w:cstheme="minorHAnsi"/>
                <w:color w:val="000000"/>
                <w:shd w:val="clear" w:color="auto" w:fill="FFFFFF"/>
                <w:lang w:val="en-US"/>
              </w:rPr>
              <m:t xml:space="preserve"> </m:t>
            </m:r>
            <m:groupChr>
              <m:groupChrPr>
                <m:chr m:val="→"/>
                <m:vertJc m:val="bot"/>
                <m:ctrlPr>
                  <w:rPr>
                    <w:rFonts w:ascii="Cambria Math" w:hAnsi="Cambria Math" w:cstheme="minorHAnsi"/>
                    <w:i/>
                    <w:color w:val="000000"/>
                    <w:shd w:val="clear" w:color="auto" w:fill="FFFFFF"/>
                    <w:lang w:val="en-US"/>
                  </w:rPr>
                </m:ctrlPr>
              </m:groupChrPr>
              <m:e>
                <m:r>
                  <w:rPr>
                    <w:rFonts w:ascii="Cambria Math" w:hAnsi="Cambria Math" w:cstheme="minorHAnsi"/>
                    <w:color w:val="000000"/>
                    <w:shd w:val="clear" w:color="auto" w:fill="FFFFFF"/>
                    <w:lang w:val="en-US"/>
                  </w:rPr>
                  <m:t>W</m:t>
                </m:r>
              </m:e>
            </m:groupChr>
            <m:r>
              <w:rPr>
                <w:rFonts w:ascii="Cambria Math" w:hAnsi="Cambria Math" w:cstheme="minorHAnsi"/>
                <w:color w:val="000000"/>
                <w:shd w:val="clear" w:color="auto" w:fill="FFFFFF"/>
                <w:lang w:val="en-US"/>
              </w:rPr>
              <m:t xml:space="preserve"> </m:t>
            </m:r>
          </m:e>
        </m:box>
        <m:sSup>
          <m:sSupPr>
            <m:ctrlPr>
              <w:rPr>
                <w:rFonts w:ascii="Cambria Math" w:hAnsi="Cambria Math" w:cstheme="minorHAnsi"/>
                <w:i/>
                <w:color w:val="000000"/>
                <w:shd w:val="clear" w:color="auto" w:fill="FFFFFF"/>
                <w:lang w:val="en-US"/>
              </w:rPr>
            </m:ctrlPr>
          </m:sSupPr>
          <m:e>
            <m:r>
              <w:rPr>
                <w:rFonts w:ascii="Cambria Math" w:hAnsi="Cambria Math" w:cstheme="minorHAnsi"/>
                <w:color w:val="000000"/>
                <w:shd w:val="clear" w:color="auto" w:fill="FFFFFF"/>
                <w:lang w:val="en-US"/>
              </w:rPr>
              <m:t>z</m:t>
            </m:r>
          </m:e>
          <m:sup>
            <m:r>
              <w:rPr>
                <w:rFonts w:ascii="Cambria Math" w:hAnsi="Cambria Math" w:cstheme="minorHAnsi"/>
                <w:color w:val="000000"/>
                <w:shd w:val="clear" w:color="auto" w:fill="FFFFFF"/>
                <w:lang w:val="en-US"/>
              </w:rPr>
              <m:t>k</m:t>
            </m:r>
          </m:sup>
        </m:sSup>
        <m:r>
          <w:rPr>
            <w:rFonts w:ascii="Cambria Math" w:hAnsi="Cambria Math" w:cstheme="minorHAnsi"/>
            <w:color w:val="000000"/>
            <w:shd w:val="clear" w:color="auto" w:fill="FFFFFF"/>
            <w:lang w:val="en-US"/>
          </w:rPr>
          <m:t>=3</m:t>
        </m:r>
      </m:oMath>
      <w:r w:rsidRPr="000A4B8A">
        <w:rPr>
          <w:rFonts w:eastAsiaTheme="minorEastAsia" w:cstheme="minorHAnsi"/>
          <w:color w:val="000000"/>
          <w:shd w:val="clear" w:color="auto" w:fill="FFFFFF"/>
          <w:lang w:val="en-US"/>
        </w:rPr>
        <w:t>, where “</w:t>
      </w:r>
      <m:oMath>
        <m:r>
          <w:rPr>
            <w:rFonts w:ascii="Cambria Math" w:hAnsi="Cambria Math" w:cstheme="minorHAnsi"/>
            <w:color w:val="000000"/>
            <w:shd w:val="clear" w:color="auto" w:fill="FFFFFF"/>
            <w:lang w:val="en-US"/>
          </w:rPr>
          <m:t xml:space="preserve"> </m:t>
        </m:r>
        <m:groupChr>
          <m:groupChrPr>
            <m:chr m:val="→"/>
            <m:vertJc m:val="bot"/>
            <m:ctrlPr>
              <w:rPr>
                <w:rFonts w:ascii="Cambria Math" w:hAnsi="Cambria Math" w:cstheme="minorHAnsi"/>
                <w:i/>
                <w:color w:val="000000"/>
                <w:shd w:val="clear" w:color="auto" w:fill="FFFFFF"/>
                <w:lang w:val="en-US"/>
              </w:rPr>
            </m:ctrlPr>
          </m:groupChrPr>
          <m:e>
            <m:r>
              <w:rPr>
                <w:rFonts w:ascii="Cambria Math" w:hAnsi="Cambria Math" w:cstheme="minorHAnsi"/>
                <w:color w:val="000000"/>
                <w:shd w:val="clear" w:color="auto" w:fill="FFFFFF"/>
                <w:lang w:val="en-US"/>
              </w:rPr>
              <m:t>W</m:t>
            </m:r>
          </m:e>
        </m:groupChr>
      </m:oMath>
      <w:r w:rsidRPr="000A4B8A">
        <w:rPr>
          <w:rFonts w:eastAsiaTheme="minorEastAsia" w:cstheme="minorHAnsi"/>
          <w:color w:val="000000"/>
          <w:shd w:val="clear" w:color="auto" w:fill="FFFFFF"/>
          <w:lang w:val="en-US"/>
        </w:rPr>
        <w:t xml:space="preserve">” is the </w:t>
      </w:r>
      <w:proofErr w:type="spellStart"/>
      <w:r w:rsidRPr="000A4B8A">
        <w:rPr>
          <w:rFonts w:eastAsiaTheme="minorEastAsia" w:cstheme="minorHAnsi"/>
          <w:color w:val="000000"/>
          <w:shd w:val="clear" w:color="auto" w:fill="FFFFFF"/>
          <w:lang w:val="en-US"/>
        </w:rPr>
        <w:t>winsorization</w:t>
      </w:r>
      <w:proofErr w:type="spellEnd"/>
      <w:r w:rsidRPr="000A4B8A">
        <w:rPr>
          <w:rFonts w:eastAsiaTheme="minorEastAsia" w:cstheme="minorHAnsi"/>
          <w:color w:val="000000"/>
          <w:shd w:val="clear" w:color="auto" w:fill="FFFFFF"/>
          <w:lang w:val="en-US"/>
        </w:rPr>
        <w:t xml:space="preserve"> transformation operator.</w:t>
      </w:r>
    </w:p>
    <w:p w14:paraId="4BBABE11" w14:textId="5FDAB75D" w:rsidR="00FB0D21" w:rsidRPr="000A4B8A" w:rsidRDefault="00891679" w:rsidP="00BD758C">
      <w:pPr>
        <w:pStyle w:val="NoSpacing"/>
        <w:jc w:val="both"/>
        <w:rPr>
          <w:rFonts w:cstheme="minorHAnsi"/>
          <w:lang w:val="en-US"/>
        </w:rPr>
      </w:pPr>
      <w:r w:rsidRPr="000A4B8A">
        <w:rPr>
          <w:rFonts w:cstheme="minorHAnsi"/>
          <w:lang w:val="en-US"/>
        </w:rPr>
        <w:t>Natural break classification</w:t>
      </w:r>
    </w:p>
    <w:p w14:paraId="6BFFA39C" w14:textId="09AE56EB" w:rsidR="00860F85" w:rsidRPr="000A4B8A" w:rsidRDefault="00860F85" w:rsidP="00BD758C">
      <w:pPr>
        <w:pStyle w:val="NoSpacing"/>
        <w:jc w:val="both"/>
        <w:rPr>
          <w:rFonts w:cstheme="minorHAnsi"/>
          <w:lang w:val="en-GB"/>
        </w:rPr>
      </w:pPr>
      <w:r w:rsidRPr="000A4B8A">
        <w:rPr>
          <w:rFonts w:cstheme="minorHAnsi"/>
          <w:lang w:val="en-GB"/>
        </w:rPr>
        <w:t xml:space="preserve">Using natural break classification (NBC) algorithms for mapping and classification method in flood related research is a common proactive, e.g., both </w:t>
      </w:r>
      <w:proofErr w:type="spellStart"/>
      <w:r w:rsidRPr="000A4B8A">
        <w:rPr>
          <w:rFonts w:cstheme="minorHAnsi"/>
          <w:lang w:val="en-GB"/>
        </w:rPr>
        <w:t>Fariza</w:t>
      </w:r>
      <w:proofErr w:type="spellEnd"/>
      <w:r w:rsidRPr="000A4B8A">
        <w:rPr>
          <w:rFonts w:cstheme="minorHAnsi"/>
          <w:lang w:val="en-GB"/>
        </w:rPr>
        <w:t xml:space="preserve"> et al, 2016, and </w:t>
      </w:r>
      <w:proofErr w:type="spellStart"/>
      <w:r w:rsidRPr="000A4B8A">
        <w:rPr>
          <w:rFonts w:cstheme="minorHAnsi"/>
          <w:lang w:val="en-GB"/>
        </w:rPr>
        <w:t>Luu</w:t>
      </w:r>
      <w:proofErr w:type="spellEnd"/>
      <w:r w:rsidRPr="000A4B8A">
        <w:rPr>
          <w:rFonts w:cstheme="minorHAnsi"/>
          <w:lang w:val="en-GB"/>
        </w:rPr>
        <w:t xml:space="preserve"> et al, 2021, using NBC extensively for grouping factors that influence flooding, for special flood mapping. See also Moreira et al. (2021) for a discussing, overview and evaluation of various classification and normalization technique, including the natural break classification.  Our motivation to use the NBC   is the way our data is .distributed. While the SVI data has a bell shaped distribution, for all flood events we have analysed, (and by its very nature, due to the larger number of people not flooded, but having few service disruptions) the exposure level (</w:t>
      </w:r>
      <w:proofErr w:type="spellStart"/>
      <w:r w:rsidRPr="000A4B8A">
        <w:rPr>
          <w:rFonts w:cstheme="minorHAnsi"/>
          <w:lang w:val="en-GB"/>
        </w:rPr>
        <w:t>FPeq</w:t>
      </w:r>
      <w:proofErr w:type="spellEnd"/>
      <w:r w:rsidRPr="000A4B8A">
        <w:rPr>
          <w:rFonts w:cstheme="minorHAnsi"/>
          <w:lang w:val="en-GB"/>
        </w:rPr>
        <w:t xml:space="preserve">) </w:t>
      </w:r>
      <w:proofErr w:type="gramStart"/>
      <w:r w:rsidRPr="000A4B8A">
        <w:rPr>
          <w:rFonts w:cstheme="minorHAnsi"/>
          <w:lang w:val="en-GB"/>
        </w:rPr>
        <w:t>is extremely right skewed</w:t>
      </w:r>
      <w:proofErr w:type="gramEnd"/>
      <w:r w:rsidRPr="000A4B8A">
        <w:rPr>
          <w:rFonts w:cstheme="minorHAnsi"/>
          <w:lang w:val="en-GB"/>
        </w:rPr>
        <w:t xml:space="preserve">. Since we wish to put equal emphasis on exposure and SVI, the NBC seem perfect for meeting that objective. </w:t>
      </w:r>
    </w:p>
    <w:p w14:paraId="10F6BA6E" w14:textId="0D82C5B6" w:rsidR="0078653D" w:rsidRPr="000A4B8A" w:rsidRDefault="0078653D" w:rsidP="00BD758C">
      <w:pPr>
        <w:pStyle w:val="NoSpacing"/>
        <w:jc w:val="both"/>
        <w:rPr>
          <w:rFonts w:cstheme="minorHAnsi"/>
          <w:lang w:val="en-US"/>
        </w:rPr>
      </w:pPr>
    </w:p>
    <w:p w14:paraId="594DE645" w14:textId="711D8513" w:rsidR="003B4EEF" w:rsidRPr="000A4B8A" w:rsidRDefault="00A6396A" w:rsidP="000A4B8A">
      <w:pPr>
        <w:pStyle w:val="Heading2"/>
      </w:pPr>
      <w:bookmarkStart w:id="3" w:name="_Toc151370778"/>
      <w:r w:rsidRPr="000A4B8A">
        <w:lastRenderedPageBreak/>
        <w:t>A2. SVI i</w:t>
      </w:r>
      <w:r w:rsidR="00153401" w:rsidRPr="000A4B8A">
        <w:t>ndicators</w:t>
      </w:r>
      <w:r w:rsidRPr="000A4B8A">
        <w:t xml:space="preserve"> and weighting</w:t>
      </w:r>
      <w:bookmarkEnd w:id="3"/>
    </w:p>
    <w:p w14:paraId="47DEF2D2" w14:textId="1C8313FD" w:rsidR="00E672A0" w:rsidRPr="000A4B8A" w:rsidRDefault="00E672A0" w:rsidP="00E672A0">
      <w:pPr>
        <w:spacing w:after="120"/>
        <w:rPr>
          <w:rFonts w:eastAsiaTheme="minorEastAsia" w:cstheme="minorHAnsi"/>
          <w:noProof/>
          <w:lang w:val="en-GB"/>
        </w:rPr>
      </w:pPr>
      <w:r w:rsidRPr="000A4B8A">
        <w:rPr>
          <w:rFonts w:cstheme="minorHAnsi"/>
          <w:lang w:val="en-US"/>
        </w:rPr>
        <w:t xml:space="preserve">Our SVI is composed of a large number of indicators. The hierarchical structure of the indicators </w:t>
      </w:r>
      <w:proofErr w:type="gramStart"/>
      <w:r w:rsidRPr="000A4B8A">
        <w:rPr>
          <w:rFonts w:cstheme="minorHAnsi"/>
          <w:lang w:val="en-US"/>
        </w:rPr>
        <w:t>are shown</w:t>
      </w:r>
      <w:proofErr w:type="gramEnd"/>
      <w:r w:rsidRPr="000A4B8A">
        <w:rPr>
          <w:rFonts w:cstheme="minorHAnsi"/>
          <w:lang w:val="en-US"/>
        </w:rPr>
        <w:t xml:space="preserve"> in the figures/tables below. </w:t>
      </w:r>
    </w:p>
    <w:p w14:paraId="2546B60E" w14:textId="5617EE2A" w:rsidR="00E672A0" w:rsidRPr="000A4B8A" w:rsidRDefault="00E672A0" w:rsidP="00E672A0">
      <w:pPr>
        <w:rPr>
          <w:rFonts w:cstheme="minorHAnsi"/>
          <w:b/>
          <w:lang w:val="en-GB"/>
        </w:rPr>
      </w:pPr>
      <w:r w:rsidRPr="000A4B8A">
        <w:rPr>
          <w:rFonts w:cstheme="minorHAnsi"/>
          <w:b/>
          <w:lang w:val="en-GB"/>
        </w:rPr>
        <w:t>Table A1: Data, definition, source, identification</w:t>
      </w:r>
    </w:p>
    <w:tbl>
      <w:tblPr>
        <w:tblStyle w:val="TableGrid"/>
        <w:tblW w:w="0" w:type="auto"/>
        <w:tblLook w:val="04A0" w:firstRow="1" w:lastRow="0" w:firstColumn="1" w:lastColumn="0" w:noHBand="0" w:noVBand="1"/>
      </w:tblPr>
      <w:tblGrid>
        <w:gridCol w:w="1855"/>
        <w:gridCol w:w="2676"/>
        <w:gridCol w:w="709"/>
        <w:gridCol w:w="851"/>
        <w:gridCol w:w="937"/>
        <w:gridCol w:w="851"/>
        <w:gridCol w:w="708"/>
        <w:gridCol w:w="709"/>
      </w:tblGrid>
      <w:tr w:rsidR="00E672A0" w:rsidRPr="000A4B8A" w14:paraId="310B560D" w14:textId="77777777" w:rsidTr="00E672A0">
        <w:trPr>
          <w:trHeight w:val="270"/>
        </w:trPr>
        <w:tc>
          <w:tcPr>
            <w:tcW w:w="1855" w:type="dxa"/>
            <w:vMerge w:val="restart"/>
          </w:tcPr>
          <w:p w14:paraId="24C30623" w14:textId="77777777" w:rsidR="00E672A0" w:rsidRPr="000A4B8A" w:rsidRDefault="00E672A0" w:rsidP="00E672A0">
            <w:pPr>
              <w:pStyle w:val="NoSpacing"/>
              <w:jc w:val="center"/>
              <w:rPr>
                <w:rFonts w:cstheme="minorHAnsi"/>
                <w:b/>
                <w:lang w:val="en-GB"/>
              </w:rPr>
            </w:pPr>
            <w:r w:rsidRPr="000A4B8A">
              <w:rPr>
                <w:rFonts w:cstheme="minorHAnsi"/>
                <w:b/>
                <w:lang w:val="en-GB"/>
              </w:rPr>
              <w:t>Indicator</w:t>
            </w:r>
          </w:p>
        </w:tc>
        <w:tc>
          <w:tcPr>
            <w:tcW w:w="2676" w:type="dxa"/>
            <w:vMerge w:val="restart"/>
          </w:tcPr>
          <w:p w14:paraId="68CF3864" w14:textId="790E9052" w:rsidR="00E672A0" w:rsidRPr="000A4B8A" w:rsidRDefault="00E672A0" w:rsidP="00E672A0">
            <w:pPr>
              <w:pStyle w:val="NoSpacing"/>
              <w:jc w:val="center"/>
              <w:rPr>
                <w:rFonts w:cstheme="minorHAnsi"/>
                <w:b/>
                <w:lang w:val="en-GB"/>
              </w:rPr>
            </w:pPr>
            <w:r w:rsidRPr="000A4B8A">
              <w:rPr>
                <w:rFonts w:cstheme="minorHAnsi"/>
                <w:b/>
                <w:lang w:val="en-GB"/>
              </w:rPr>
              <w:t>Definition</w:t>
            </w:r>
          </w:p>
        </w:tc>
        <w:tc>
          <w:tcPr>
            <w:tcW w:w="709" w:type="dxa"/>
            <w:vMerge w:val="restart"/>
          </w:tcPr>
          <w:p w14:paraId="70B33FB3" w14:textId="2B168F3F" w:rsidR="00E672A0" w:rsidRPr="000A4B8A" w:rsidRDefault="00E672A0" w:rsidP="00E672A0">
            <w:pPr>
              <w:pStyle w:val="NoSpacing"/>
              <w:jc w:val="center"/>
              <w:rPr>
                <w:rFonts w:cstheme="minorHAnsi"/>
                <w:b/>
                <w:lang w:val="en-GB"/>
              </w:rPr>
            </w:pPr>
            <w:r w:rsidRPr="000A4B8A">
              <w:rPr>
                <w:rFonts w:cstheme="minorHAnsi"/>
                <w:b/>
                <w:lang w:val="en-GB"/>
              </w:rPr>
              <w:t>Id</w:t>
            </w:r>
          </w:p>
        </w:tc>
        <w:tc>
          <w:tcPr>
            <w:tcW w:w="3969" w:type="dxa"/>
            <w:gridSpan w:val="5"/>
          </w:tcPr>
          <w:p w14:paraId="279F9B08" w14:textId="051AA25D" w:rsidR="00E672A0" w:rsidRPr="000A4B8A" w:rsidRDefault="00E672A0" w:rsidP="00E672A0">
            <w:pPr>
              <w:pStyle w:val="NoSpacing"/>
              <w:jc w:val="center"/>
              <w:rPr>
                <w:rFonts w:cstheme="minorHAnsi"/>
                <w:b/>
                <w:lang w:val="en-GB"/>
              </w:rPr>
            </w:pPr>
            <w:r w:rsidRPr="000A4B8A">
              <w:rPr>
                <w:rFonts w:cstheme="minorHAnsi"/>
                <w:b/>
                <w:lang w:val="en-GB"/>
              </w:rPr>
              <w:t>Data</w:t>
            </w:r>
          </w:p>
        </w:tc>
      </w:tr>
      <w:tr w:rsidR="00E672A0" w:rsidRPr="000A4B8A" w14:paraId="048C222A" w14:textId="77777777" w:rsidTr="00E672A0">
        <w:trPr>
          <w:trHeight w:val="180"/>
        </w:trPr>
        <w:tc>
          <w:tcPr>
            <w:tcW w:w="1855" w:type="dxa"/>
            <w:vMerge/>
          </w:tcPr>
          <w:p w14:paraId="1AF109E4" w14:textId="77777777" w:rsidR="00E672A0" w:rsidRPr="000A4B8A" w:rsidRDefault="00E672A0" w:rsidP="00E672A0">
            <w:pPr>
              <w:pStyle w:val="NoSpacing"/>
              <w:rPr>
                <w:rFonts w:cstheme="minorHAnsi"/>
                <w:lang w:val="en-GB"/>
              </w:rPr>
            </w:pPr>
          </w:p>
        </w:tc>
        <w:tc>
          <w:tcPr>
            <w:tcW w:w="2676" w:type="dxa"/>
            <w:vMerge/>
          </w:tcPr>
          <w:p w14:paraId="2C152926" w14:textId="77777777" w:rsidR="00E672A0" w:rsidRPr="000A4B8A" w:rsidRDefault="00E672A0" w:rsidP="00E672A0">
            <w:pPr>
              <w:pStyle w:val="NoSpacing"/>
              <w:rPr>
                <w:rFonts w:cstheme="minorHAnsi"/>
                <w:lang w:val="en-GB"/>
              </w:rPr>
            </w:pPr>
          </w:p>
        </w:tc>
        <w:tc>
          <w:tcPr>
            <w:tcW w:w="709" w:type="dxa"/>
            <w:vMerge/>
          </w:tcPr>
          <w:p w14:paraId="42D86EEC" w14:textId="77777777" w:rsidR="00E672A0" w:rsidRPr="000A4B8A" w:rsidRDefault="00E672A0" w:rsidP="00E672A0">
            <w:pPr>
              <w:pStyle w:val="NoSpacing"/>
              <w:rPr>
                <w:rFonts w:cstheme="minorHAnsi"/>
                <w:lang w:val="en-GB"/>
              </w:rPr>
            </w:pPr>
          </w:p>
        </w:tc>
        <w:tc>
          <w:tcPr>
            <w:tcW w:w="1701" w:type="dxa"/>
            <w:gridSpan w:val="2"/>
          </w:tcPr>
          <w:p w14:paraId="04241E97" w14:textId="77777777" w:rsidR="00E672A0" w:rsidRPr="000A4B8A" w:rsidRDefault="00E672A0" w:rsidP="00E672A0">
            <w:pPr>
              <w:pStyle w:val="NoSpacing"/>
              <w:rPr>
                <w:rFonts w:cstheme="minorHAnsi"/>
                <w:lang w:val="en-GB"/>
              </w:rPr>
            </w:pPr>
            <w:r w:rsidRPr="000A4B8A">
              <w:rPr>
                <w:rFonts w:cstheme="minorHAnsi"/>
                <w:lang w:val="en-GB"/>
              </w:rPr>
              <w:t>Scale</w:t>
            </w:r>
          </w:p>
        </w:tc>
        <w:tc>
          <w:tcPr>
            <w:tcW w:w="2268" w:type="dxa"/>
            <w:gridSpan w:val="3"/>
          </w:tcPr>
          <w:p w14:paraId="78B64BF0" w14:textId="75ABC59B" w:rsidR="00E672A0" w:rsidRPr="000A4B8A" w:rsidRDefault="007B03A8" w:rsidP="00E672A0">
            <w:pPr>
              <w:pStyle w:val="NoSpacing"/>
              <w:rPr>
                <w:rFonts w:cstheme="minorHAnsi"/>
                <w:lang w:val="en-GB"/>
              </w:rPr>
            </w:pPr>
            <w:r w:rsidRPr="000A4B8A">
              <w:rPr>
                <w:rFonts w:cstheme="minorHAnsi"/>
                <w:lang w:val="en-GB"/>
              </w:rPr>
              <w:t xml:space="preserve">Origin </w:t>
            </w:r>
          </w:p>
        </w:tc>
      </w:tr>
      <w:tr w:rsidR="00E672A0" w:rsidRPr="000A4B8A" w14:paraId="63ED625F" w14:textId="77777777" w:rsidTr="00E672A0">
        <w:trPr>
          <w:trHeight w:val="180"/>
        </w:trPr>
        <w:tc>
          <w:tcPr>
            <w:tcW w:w="1855" w:type="dxa"/>
            <w:vMerge/>
            <w:tcBorders>
              <w:bottom w:val="single" w:sz="12" w:space="0" w:color="auto"/>
            </w:tcBorders>
          </w:tcPr>
          <w:p w14:paraId="0F074EFF" w14:textId="77777777" w:rsidR="00E672A0" w:rsidRPr="000A4B8A" w:rsidRDefault="00E672A0" w:rsidP="00E672A0">
            <w:pPr>
              <w:pStyle w:val="NoSpacing"/>
              <w:rPr>
                <w:rFonts w:cstheme="minorHAnsi"/>
                <w:lang w:val="en-GB"/>
              </w:rPr>
            </w:pPr>
          </w:p>
        </w:tc>
        <w:tc>
          <w:tcPr>
            <w:tcW w:w="2676" w:type="dxa"/>
            <w:vMerge/>
            <w:tcBorders>
              <w:bottom w:val="single" w:sz="12" w:space="0" w:color="auto"/>
            </w:tcBorders>
          </w:tcPr>
          <w:p w14:paraId="266E46C8" w14:textId="77777777" w:rsidR="00E672A0" w:rsidRPr="000A4B8A" w:rsidRDefault="00E672A0" w:rsidP="00E672A0">
            <w:pPr>
              <w:pStyle w:val="NoSpacing"/>
              <w:rPr>
                <w:rFonts w:cstheme="minorHAnsi"/>
                <w:lang w:val="en-GB"/>
              </w:rPr>
            </w:pPr>
          </w:p>
        </w:tc>
        <w:tc>
          <w:tcPr>
            <w:tcW w:w="709" w:type="dxa"/>
            <w:vMerge/>
            <w:tcBorders>
              <w:bottom w:val="single" w:sz="12" w:space="0" w:color="auto"/>
            </w:tcBorders>
          </w:tcPr>
          <w:p w14:paraId="6F9E3EB2" w14:textId="77777777" w:rsidR="00E672A0" w:rsidRPr="000A4B8A" w:rsidRDefault="00E672A0" w:rsidP="00E672A0">
            <w:pPr>
              <w:pStyle w:val="NoSpacing"/>
              <w:rPr>
                <w:rFonts w:cstheme="minorHAnsi"/>
                <w:lang w:val="en-GB"/>
              </w:rPr>
            </w:pPr>
          </w:p>
        </w:tc>
        <w:tc>
          <w:tcPr>
            <w:tcW w:w="851" w:type="dxa"/>
            <w:tcBorders>
              <w:bottom w:val="single" w:sz="12" w:space="0" w:color="auto"/>
            </w:tcBorders>
          </w:tcPr>
          <w:p w14:paraId="24D81CEA" w14:textId="01AC390E" w:rsidR="00E672A0" w:rsidRPr="000A4B8A" w:rsidRDefault="00E672A0" w:rsidP="00E672A0">
            <w:pPr>
              <w:pStyle w:val="NoSpacing"/>
              <w:rPr>
                <w:rFonts w:cstheme="minorHAnsi"/>
                <w:lang w:val="en-GB"/>
              </w:rPr>
            </w:pPr>
            <w:r w:rsidRPr="000A4B8A">
              <w:rPr>
                <w:rFonts w:cstheme="minorHAnsi"/>
                <w:lang w:val="en-GB"/>
              </w:rPr>
              <w:t>Input</w:t>
            </w:r>
          </w:p>
        </w:tc>
        <w:tc>
          <w:tcPr>
            <w:tcW w:w="850" w:type="dxa"/>
            <w:tcBorders>
              <w:bottom w:val="single" w:sz="12" w:space="0" w:color="auto"/>
            </w:tcBorders>
          </w:tcPr>
          <w:p w14:paraId="11DA065E" w14:textId="51C170D3" w:rsidR="00E672A0" w:rsidRPr="000A4B8A" w:rsidRDefault="00E672A0" w:rsidP="00E672A0">
            <w:pPr>
              <w:pStyle w:val="NoSpacing"/>
              <w:rPr>
                <w:rFonts w:cstheme="minorHAnsi"/>
                <w:lang w:val="en-GB"/>
              </w:rPr>
            </w:pPr>
            <w:r w:rsidRPr="000A4B8A">
              <w:rPr>
                <w:rFonts w:cstheme="minorHAnsi"/>
                <w:lang w:val="en-GB"/>
              </w:rPr>
              <w:t>Analysis</w:t>
            </w:r>
          </w:p>
        </w:tc>
        <w:tc>
          <w:tcPr>
            <w:tcW w:w="851" w:type="dxa"/>
            <w:tcBorders>
              <w:bottom w:val="single" w:sz="12" w:space="0" w:color="auto"/>
            </w:tcBorders>
          </w:tcPr>
          <w:p w14:paraId="7432F0F4" w14:textId="3A8EC158" w:rsidR="00E672A0" w:rsidRPr="000A4B8A" w:rsidRDefault="00E672A0" w:rsidP="00E672A0">
            <w:pPr>
              <w:pStyle w:val="NoSpacing"/>
              <w:rPr>
                <w:rFonts w:cstheme="minorHAnsi"/>
                <w:lang w:val="en-GB"/>
              </w:rPr>
            </w:pPr>
            <w:r w:rsidRPr="000A4B8A">
              <w:rPr>
                <w:rFonts w:cstheme="minorHAnsi"/>
                <w:lang w:val="en-GB"/>
              </w:rPr>
              <w:t>Source</w:t>
            </w:r>
          </w:p>
          <w:p w14:paraId="6152B24E" w14:textId="77777777" w:rsidR="00E672A0" w:rsidRPr="000A4B8A" w:rsidRDefault="00E672A0" w:rsidP="00E672A0">
            <w:pPr>
              <w:pStyle w:val="NoSpacing"/>
              <w:rPr>
                <w:rFonts w:cstheme="minorHAnsi"/>
                <w:lang w:val="en-GB"/>
              </w:rPr>
            </w:pPr>
          </w:p>
        </w:tc>
        <w:tc>
          <w:tcPr>
            <w:tcW w:w="708" w:type="dxa"/>
            <w:tcBorders>
              <w:bottom w:val="single" w:sz="12" w:space="0" w:color="auto"/>
            </w:tcBorders>
          </w:tcPr>
          <w:p w14:paraId="3C8F494E" w14:textId="3A6D15E3" w:rsidR="00E672A0" w:rsidRPr="000A4B8A" w:rsidRDefault="00E672A0" w:rsidP="00E672A0">
            <w:pPr>
              <w:pStyle w:val="NoSpacing"/>
              <w:rPr>
                <w:rFonts w:cstheme="minorHAnsi"/>
                <w:lang w:val="en-GB"/>
              </w:rPr>
            </w:pPr>
            <w:r w:rsidRPr="000A4B8A">
              <w:rPr>
                <w:rFonts w:cstheme="minorHAnsi"/>
                <w:lang w:val="en-GB"/>
              </w:rPr>
              <w:t>Type</w:t>
            </w:r>
          </w:p>
        </w:tc>
        <w:tc>
          <w:tcPr>
            <w:tcW w:w="709" w:type="dxa"/>
            <w:tcBorders>
              <w:bottom w:val="single" w:sz="12" w:space="0" w:color="auto"/>
            </w:tcBorders>
          </w:tcPr>
          <w:p w14:paraId="5FFC0F8C" w14:textId="1D2EC8E9" w:rsidR="00E672A0" w:rsidRPr="000A4B8A" w:rsidRDefault="00E672A0" w:rsidP="00E672A0">
            <w:pPr>
              <w:pStyle w:val="NoSpacing"/>
              <w:rPr>
                <w:rFonts w:cstheme="minorHAnsi"/>
                <w:lang w:val="en-GB"/>
              </w:rPr>
            </w:pPr>
            <w:r w:rsidRPr="000A4B8A">
              <w:rPr>
                <w:rFonts w:cstheme="minorHAnsi"/>
                <w:lang w:val="en-GB"/>
              </w:rPr>
              <w:t>Year</w:t>
            </w:r>
          </w:p>
        </w:tc>
      </w:tr>
      <w:tr w:rsidR="00E672A0" w:rsidRPr="000A4B8A" w14:paraId="6405029E" w14:textId="77777777" w:rsidTr="00E672A0">
        <w:tc>
          <w:tcPr>
            <w:tcW w:w="1855" w:type="dxa"/>
            <w:tcBorders>
              <w:top w:val="single" w:sz="12" w:space="0" w:color="auto"/>
            </w:tcBorders>
          </w:tcPr>
          <w:p w14:paraId="24E3C1A9" w14:textId="77777777" w:rsidR="00E672A0" w:rsidRPr="000A4B8A" w:rsidRDefault="00E672A0" w:rsidP="00E672A0">
            <w:pPr>
              <w:pStyle w:val="NoSpacing"/>
              <w:rPr>
                <w:rFonts w:cstheme="minorHAnsi"/>
                <w:lang w:val="en-GB"/>
              </w:rPr>
            </w:pPr>
            <w:r w:rsidRPr="000A4B8A">
              <w:rPr>
                <w:rFonts w:cstheme="minorHAnsi"/>
                <w:lang w:val="en-GB"/>
              </w:rPr>
              <w:t>Young or elderly</w:t>
            </w:r>
          </w:p>
        </w:tc>
        <w:tc>
          <w:tcPr>
            <w:tcW w:w="2676" w:type="dxa"/>
            <w:tcBorders>
              <w:top w:val="single" w:sz="12" w:space="0" w:color="auto"/>
            </w:tcBorders>
          </w:tcPr>
          <w:p w14:paraId="5089407E" w14:textId="143A6C20" w:rsidR="00E672A0" w:rsidRPr="000A4B8A" w:rsidRDefault="00E672A0" w:rsidP="00E672A0">
            <w:pPr>
              <w:pStyle w:val="NoSpacing"/>
              <w:rPr>
                <w:rFonts w:cstheme="minorHAnsi"/>
                <w:lang w:val="en-GB"/>
              </w:rPr>
            </w:pPr>
            <w:r w:rsidRPr="000A4B8A">
              <w:rPr>
                <w:rFonts w:cstheme="minorHAnsi"/>
                <w:lang w:val="en-GB"/>
              </w:rPr>
              <w:t xml:space="preserve">Below 5 </w:t>
            </w:r>
            <w:r w:rsidR="00830219" w:rsidRPr="000A4B8A">
              <w:rPr>
                <w:rFonts w:cstheme="minorHAnsi"/>
                <w:lang w:val="en-GB"/>
              </w:rPr>
              <w:t>yrs.</w:t>
            </w:r>
            <w:r w:rsidRPr="000A4B8A">
              <w:rPr>
                <w:rFonts w:cstheme="minorHAnsi"/>
                <w:lang w:val="en-GB"/>
              </w:rPr>
              <w:t xml:space="preserve"> and above 67 </w:t>
            </w:r>
            <w:r w:rsidR="00830219" w:rsidRPr="000A4B8A">
              <w:rPr>
                <w:rFonts w:cstheme="minorHAnsi"/>
                <w:lang w:val="en-GB"/>
              </w:rPr>
              <w:t>yrs.</w:t>
            </w:r>
          </w:p>
        </w:tc>
        <w:tc>
          <w:tcPr>
            <w:tcW w:w="709" w:type="dxa"/>
            <w:tcBorders>
              <w:top w:val="single" w:sz="12" w:space="0" w:color="auto"/>
            </w:tcBorders>
          </w:tcPr>
          <w:p w14:paraId="3C7C0248" w14:textId="5AC42200" w:rsidR="00E672A0" w:rsidRPr="000A4B8A" w:rsidRDefault="00E672A0" w:rsidP="00E672A0">
            <w:pPr>
              <w:pStyle w:val="NoSpacing"/>
              <w:rPr>
                <w:rFonts w:cstheme="minorHAnsi"/>
                <w:lang w:val="en-GB"/>
              </w:rPr>
            </w:pPr>
            <w:r w:rsidRPr="000A4B8A">
              <w:rPr>
                <w:rFonts w:cstheme="minorHAnsi"/>
                <w:lang w:val="en-GB"/>
              </w:rPr>
              <w:t>YO or EL</w:t>
            </w:r>
          </w:p>
        </w:tc>
        <w:tc>
          <w:tcPr>
            <w:tcW w:w="851" w:type="dxa"/>
            <w:tcBorders>
              <w:top w:val="single" w:sz="12" w:space="0" w:color="auto"/>
            </w:tcBorders>
          </w:tcPr>
          <w:p w14:paraId="7C705C32" w14:textId="2EEA59F8" w:rsidR="00E672A0" w:rsidRPr="000A4B8A" w:rsidRDefault="00E672A0" w:rsidP="00E672A0">
            <w:pPr>
              <w:pStyle w:val="NoSpacing"/>
              <w:rPr>
                <w:rFonts w:cstheme="minorHAnsi"/>
                <w:lang w:val="en-GB"/>
              </w:rPr>
            </w:pPr>
            <w:r w:rsidRPr="000A4B8A">
              <w:rPr>
                <w:rFonts w:cstheme="minorHAnsi"/>
                <w:lang w:val="en-GB"/>
              </w:rPr>
              <w:t>1</w:t>
            </w:r>
          </w:p>
        </w:tc>
        <w:tc>
          <w:tcPr>
            <w:tcW w:w="850" w:type="dxa"/>
            <w:tcBorders>
              <w:top w:val="single" w:sz="12" w:space="0" w:color="auto"/>
            </w:tcBorders>
          </w:tcPr>
          <w:p w14:paraId="7D8DD469" w14:textId="17432F60" w:rsidR="00E672A0" w:rsidRPr="000A4B8A" w:rsidRDefault="00E672A0" w:rsidP="00E672A0">
            <w:pPr>
              <w:pStyle w:val="NoSpacing"/>
              <w:rPr>
                <w:rFonts w:cstheme="minorHAnsi"/>
                <w:lang w:val="en-GB"/>
              </w:rPr>
            </w:pPr>
            <w:r w:rsidRPr="000A4B8A">
              <w:rPr>
                <w:rFonts w:cstheme="minorHAnsi"/>
                <w:lang w:val="en-GB"/>
              </w:rPr>
              <w:t>1</w:t>
            </w:r>
          </w:p>
        </w:tc>
        <w:tc>
          <w:tcPr>
            <w:tcW w:w="851" w:type="dxa"/>
            <w:tcBorders>
              <w:top w:val="single" w:sz="12" w:space="0" w:color="auto"/>
            </w:tcBorders>
          </w:tcPr>
          <w:p w14:paraId="451AAFDD" w14:textId="1DF179E1" w:rsidR="00E672A0" w:rsidRPr="000A4B8A" w:rsidRDefault="00E672A0" w:rsidP="00E672A0">
            <w:pPr>
              <w:pStyle w:val="NoSpacing"/>
              <w:rPr>
                <w:rFonts w:cstheme="minorHAnsi"/>
                <w:lang w:val="en-GB"/>
              </w:rPr>
            </w:pPr>
            <w:r w:rsidRPr="000A4B8A">
              <w:rPr>
                <w:rFonts w:cstheme="minorHAnsi"/>
                <w:lang w:val="en-GB"/>
              </w:rPr>
              <w:t>2</w:t>
            </w:r>
          </w:p>
        </w:tc>
        <w:tc>
          <w:tcPr>
            <w:tcW w:w="708" w:type="dxa"/>
            <w:tcBorders>
              <w:top w:val="single" w:sz="12" w:space="0" w:color="auto"/>
            </w:tcBorders>
          </w:tcPr>
          <w:p w14:paraId="2BD98488" w14:textId="50C7DA21" w:rsidR="00E672A0" w:rsidRPr="000A4B8A" w:rsidRDefault="00E672A0" w:rsidP="00E672A0">
            <w:pPr>
              <w:pStyle w:val="NoSpacing"/>
              <w:rPr>
                <w:rFonts w:cstheme="minorHAnsi"/>
                <w:lang w:val="en-GB"/>
              </w:rPr>
            </w:pPr>
            <w:r w:rsidRPr="000A4B8A">
              <w:rPr>
                <w:rFonts w:cstheme="minorHAnsi"/>
                <w:lang w:val="en-GB"/>
              </w:rPr>
              <w:t>2</w:t>
            </w:r>
          </w:p>
        </w:tc>
        <w:tc>
          <w:tcPr>
            <w:tcW w:w="709" w:type="dxa"/>
            <w:tcBorders>
              <w:top w:val="single" w:sz="12" w:space="0" w:color="auto"/>
            </w:tcBorders>
          </w:tcPr>
          <w:p w14:paraId="52BE27AD" w14:textId="7DC6C97B" w:rsidR="00E672A0" w:rsidRPr="000A4B8A" w:rsidRDefault="00E672A0" w:rsidP="00E672A0">
            <w:pPr>
              <w:pStyle w:val="NoSpacing"/>
              <w:rPr>
                <w:rFonts w:cstheme="minorHAnsi"/>
                <w:lang w:val="en-GB"/>
              </w:rPr>
            </w:pPr>
            <w:r w:rsidRPr="000A4B8A">
              <w:rPr>
                <w:rFonts w:cstheme="minorHAnsi"/>
                <w:lang w:val="en-GB"/>
              </w:rPr>
              <w:t>1</w:t>
            </w:r>
          </w:p>
        </w:tc>
      </w:tr>
      <w:tr w:rsidR="00E672A0" w:rsidRPr="000A4B8A" w14:paraId="60ECA4D1" w14:textId="77777777" w:rsidTr="00F10257">
        <w:tc>
          <w:tcPr>
            <w:tcW w:w="1855" w:type="dxa"/>
          </w:tcPr>
          <w:p w14:paraId="2F426162" w14:textId="77777777" w:rsidR="00E672A0" w:rsidRPr="000A4B8A" w:rsidRDefault="00E672A0" w:rsidP="00E672A0">
            <w:pPr>
              <w:pStyle w:val="NoSpacing"/>
              <w:rPr>
                <w:rFonts w:cstheme="minorHAnsi"/>
                <w:lang w:val="en-GB"/>
              </w:rPr>
            </w:pPr>
            <w:r w:rsidRPr="000A4B8A">
              <w:rPr>
                <w:rFonts w:cstheme="minorHAnsi"/>
                <w:lang w:val="en-GB"/>
              </w:rPr>
              <w:t>Recipients of nursing and care</w:t>
            </w:r>
          </w:p>
        </w:tc>
        <w:tc>
          <w:tcPr>
            <w:tcW w:w="2676" w:type="dxa"/>
          </w:tcPr>
          <w:p w14:paraId="209EBB5A" w14:textId="713206B2" w:rsidR="00E672A0" w:rsidRPr="000A4B8A" w:rsidRDefault="00E672A0" w:rsidP="00E672A0">
            <w:pPr>
              <w:rPr>
                <w:rFonts w:cstheme="minorHAnsi"/>
                <w:lang w:val="en-GB"/>
              </w:rPr>
            </w:pPr>
            <w:r w:rsidRPr="000A4B8A">
              <w:rPr>
                <w:rFonts w:cstheme="minorHAnsi"/>
                <w:lang w:val="en-GB"/>
              </w:rPr>
              <w:t xml:space="preserve">% </w:t>
            </w:r>
            <w:r w:rsidR="00830219" w:rsidRPr="000A4B8A">
              <w:rPr>
                <w:rFonts w:cstheme="minorHAnsi"/>
                <w:lang w:val="en-GB"/>
              </w:rPr>
              <w:t>Recipients of nursing and care</w:t>
            </w:r>
          </w:p>
        </w:tc>
        <w:tc>
          <w:tcPr>
            <w:tcW w:w="709" w:type="dxa"/>
          </w:tcPr>
          <w:p w14:paraId="048641DE" w14:textId="41522DF1" w:rsidR="00E672A0" w:rsidRPr="000A4B8A" w:rsidRDefault="00E672A0" w:rsidP="00E672A0">
            <w:pPr>
              <w:pStyle w:val="NoSpacing"/>
              <w:rPr>
                <w:rFonts w:cstheme="minorHAnsi"/>
                <w:lang w:val="en-GB"/>
              </w:rPr>
            </w:pPr>
            <w:r w:rsidRPr="000A4B8A">
              <w:rPr>
                <w:rFonts w:cstheme="minorHAnsi"/>
                <w:lang w:val="en-GB"/>
              </w:rPr>
              <w:t>RN</w:t>
            </w:r>
          </w:p>
        </w:tc>
        <w:tc>
          <w:tcPr>
            <w:tcW w:w="851" w:type="dxa"/>
            <w:shd w:val="clear" w:color="auto" w:fill="auto"/>
          </w:tcPr>
          <w:p w14:paraId="2D9990C8" w14:textId="65BFA1FD" w:rsidR="00E672A0" w:rsidRPr="000A4B8A" w:rsidRDefault="00F10257" w:rsidP="00E672A0">
            <w:pPr>
              <w:pStyle w:val="NoSpacing"/>
              <w:rPr>
                <w:rFonts w:cstheme="minorHAnsi"/>
                <w:lang w:val="en-GB"/>
              </w:rPr>
            </w:pPr>
            <w:r w:rsidRPr="000A4B8A">
              <w:rPr>
                <w:rFonts w:cstheme="minorHAnsi"/>
                <w:lang w:val="en-GB"/>
              </w:rPr>
              <w:t>2</w:t>
            </w:r>
          </w:p>
        </w:tc>
        <w:tc>
          <w:tcPr>
            <w:tcW w:w="850" w:type="dxa"/>
          </w:tcPr>
          <w:p w14:paraId="775405CB" w14:textId="77777777" w:rsidR="00E672A0" w:rsidRPr="000A4B8A" w:rsidRDefault="00E672A0" w:rsidP="00E672A0">
            <w:pPr>
              <w:pStyle w:val="NoSpacing"/>
              <w:rPr>
                <w:rFonts w:cstheme="minorHAnsi"/>
                <w:lang w:val="en-GB"/>
              </w:rPr>
            </w:pPr>
            <w:r w:rsidRPr="000A4B8A">
              <w:rPr>
                <w:rFonts w:cstheme="minorHAnsi"/>
                <w:lang w:val="en-GB"/>
              </w:rPr>
              <w:t>1</w:t>
            </w:r>
          </w:p>
        </w:tc>
        <w:tc>
          <w:tcPr>
            <w:tcW w:w="851" w:type="dxa"/>
          </w:tcPr>
          <w:p w14:paraId="6D6F4557" w14:textId="4870A7B0" w:rsidR="00E672A0" w:rsidRPr="000A4B8A" w:rsidRDefault="007B03A8" w:rsidP="00E672A0">
            <w:pPr>
              <w:pStyle w:val="NoSpacing"/>
              <w:rPr>
                <w:rFonts w:cstheme="minorHAnsi"/>
                <w:lang w:val="en-GB"/>
              </w:rPr>
            </w:pPr>
            <w:r w:rsidRPr="000A4B8A">
              <w:rPr>
                <w:rFonts w:cstheme="minorHAnsi"/>
                <w:lang w:val="en-GB"/>
              </w:rPr>
              <w:t>1</w:t>
            </w:r>
          </w:p>
        </w:tc>
        <w:tc>
          <w:tcPr>
            <w:tcW w:w="708" w:type="dxa"/>
            <w:shd w:val="clear" w:color="auto" w:fill="auto"/>
          </w:tcPr>
          <w:p w14:paraId="60C3F98A" w14:textId="0C52A2AC" w:rsidR="00E672A0" w:rsidRPr="000A4B8A" w:rsidRDefault="00F10257" w:rsidP="00E672A0">
            <w:pPr>
              <w:pStyle w:val="NoSpacing"/>
              <w:rPr>
                <w:rFonts w:cstheme="minorHAnsi"/>
                <w:lang w:val="en-GB"/>
              </w:rPr>
            </w:pPr>
            <w:r w:rsidRPr="000A4B8A">
              <w:rPr>
                <w:rFonts w:cstheme="minorHAnsi"/>
                <w:lang w:val="en-GB"/>
              </w:rPr>
              <w:t>2</w:t>
            </w:r>
          </w:p>
        </w:tc>
        <w:tc>
          <w:tcPr>
            <w:tcW w:w="709" w:type="dxa"/>
            <w:shd w:val="clear" w:color="auto" w:fill="auto"/>
          </w:tcPr>
          <w:p w14:paraId="5949025E" w14:textId="6D5A2BBB"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7CFC7067" w14:textId="77777777" w:rsidTr="00F10257">
        <w:tc>
          <w:tcPr>
            <w:tcW w:w="1855" w:type="dxa"/>
          </w:tcPr>
          <w:p w14:paraId="717BC981" w14:textId="77777777" w:rsidR="00E672A0" w:rsidRPr="000A4B8A" w:rsidRDefault="00E672A0" w:rsidP="00E672A0">
            <w:pPr>
              <w:pStyle w:val="NoSpacing"/>
              <w:rPr>
                <w:rFonts w:cstheme="minorHAnsi"/>
                <w:lang w:val="en-GB"/>
              </w:rPr>
            </w:pPr>
            <w:r w:rsidRPr="000A4B8A">
              <w:rPr>
                <w:rFonts w:cstheme="minorHAnsi"/>
                <w:lang w:val="en-GB"/>
              </w:rPr>
              <w:t>Early pensioners</w:t>
            </w:r>
          </w:p>
        </w:tc>
        <w:tc>
          <w:tcPr>
            <w:tcW w:w="2676" w:type="dxa"/>
          </w:tcPr>
          <w:p w14:paraId="34EE4310" w14:textId="16C6B507" w:rsidR="00E672A0" w:rsidRPr="000A4B8A" w:rsidRDefault="00E672A0" w:rsidP="00E672A0">
            <w:pPr>
              <w:rPr>
                <w:rFonts w:cstheme="minorHAnsi"/>
                <w:lang w:val="en-GB"/>
              </w:rPr>
            </w:pPr>
            <w:r w:rsidRPr="000A4B8A">
              <w:rPr>
                <w:rFonts w:cstheme="minorHAnsi"/>
                <w:lang w:val="en-GB"/>
              </w:rPr>
              <w:t xml:space="preserve">% </w:t>
            </w:r>
            <w:r w:rsidR="00C51B75" w:rsidRPr="000A4B8A">
              <w:rPr>
                <w:rFonts w:cstheme="minorHAnsi"/>
                <w:lang w:val="en-GB"/>
              </w:rPr>
              <w:t>of people what receive early pension payment</w:t>
            </w:r>
          </w:p>
        </w:tc>
        <w:tc>
          <w:tcPr>
            <w:tcW w:w="709" w:type="dxa"/>
          </w:tcPr>
          <w:p w14:paraId="338F978D" w14:textId="3209BCBD" w:rsidR="00E672A0" w:rsidRPr="000A4B8A" w:rsidRDefault="00E672A0" w:rsidP="00E672A0">
            <w:pPr>
              <w:pStyle w:val="NoSpacing"/>
              <w:rPr>
                <w:rFonts w:cstheme="minorHAnsi"/>
                <w:lang w:val="en-GB"/>
              </w:rPr>
            </w:pPr>
            <w:r w:rsidRPr="000A4B8A">
              <w:rPr>
                <w:rFonts w:cstheme="minorHAnsi"/>
                <w:lang w:val="en-GB"/>
              </w:rPr>
              <w:t>EP</w:t>
            </w:r>
          </w:p>
        </w:tc>
        <w:tc>
          <w:tcPr>
            <w:tcW w:w="851" w:type="dxa"/>
            <w:shd w:val="clear" w:color="auto" w:fill="auto"/>
          </w:tcPr>
          <w:p w14:paraId="26B5D4CA" w14:textId="20A64010" w:rsidR="00E672A0" w:rsidRPr="000A4B8A" w:rsidRDefault="00F10257" w:rsidP="00E672A0">
            <w:pPr>
              <w:pStyle w:val="NoSpacing"/>
              <w:rPr>
                <w:rFonts w:cstheme="minorHAnsi"/>
                <w:lang w:val="en-GB"/>
              </w:rPr>
            </w:pPr>
            <w:r w:rsidRPr="000A4B8A">
              <w:rPr>
                <w:rFonts w:cstheme="minorHAnsi"/>
                <w:lang w:val="en-GB"/>
              </w:rPr>
              <w:t>2</w:t>
            </w:r>
          </w:p>
        </w:tc>
        <w:tc>
          <w:tcPr>
            <w:tcW w:w="850" w:type="dxa"/>
          </w:tcPr>
          <w:p w14:paraId="28B117AF" w14:textId="598AB94F" w:rsidR="00E672A0" w:rsidRPr="000A4B8A" w:rsidRDefault="00491DB5" w:rsidP="00E672A0">
            <w:pPr>
              <w:pStyle w:val="NoSpacing"/>
              <w:rPr>
                <w:rFonts w:cstheme="minorHAnsi"/>
                <w:lang w:val="en-GB"/>
              </w:rPr>
            </w:pPr>
            <w:r w:rsidRPr="000A4B8A">
              <w:rPr>
                <w:rFonts w:cstheme="minorHAnsi"/>
                <w:lang w:val="en-GB"/>
              </w:rPr>
              <w:t>1</w:t>
            </w:r>
          </w:p>
        </w:tc>
        <w:tc>
          <w:tcPr>
            <w:tcW w:w="851" w:type="dxa"/>
          </w:tcPr>
          <w:p w14:paraId="2CE6674C" w14:textId="52F1ACEB" w:rsidR="00E672A0" w:rsidRPr="000A4B8A" w:rsidRDefault="007B03A8" w:rsidP="00E672A0">
            <w:pPr>
              <w:pStyle w:val="NoSpacing"/>
              <w:rPr>
                <w:rFonts w:cstheme="minorHAnsi"/>
                <w:lang w:val="en-GB"/>
              </w:rPr>
            </w:pPr>
            <w:r w:rsidRPr="000A4B8A">
              <w:rPr>
                <w:rFonts w:cstheme="minorHAnsi"/>
                <w:lang w:val="en-GB"/>
              </w:rPr>
              <w:t>1</w:t>
            </w:r>
          </w:p>
        </w:tc>
        <w:tc>
          <w:tcPr>
            <w:tcW w:w="708" w:type="dxa"/>
          </w:tcPr>
          <w:p w14:paraId="1E159678" w14:textId="7C19C576" w:rsidR="00E672A0" w:rsidRPr="000A4B8A" w:rsidRDefault="007B03A8" w:rsidP="00E672A0">
            <w:pPr>
              <w:pStyle w:val="NoSpacing"/>
              <w:rPr>
                <w:rFonts w:cstheme="minorHAnsi"/>
                <w:lang w:val="en-GB"/>
              </w:rPr>
            </w:pPr>
            <w:r w:rsidRPr="000A4B8A">
              <w:rPr>
                <w:rFonts w:cstheme="minorHAnsi"/>
                <w:lang w:val="en-GB"/>
              </w:rPr>
              <w:t>2</w:t>
            </w:r>
          </w:p>
        </w:tc>
        <w:tc>
          <w:tcPr>
            <w:tcW w:w="709" w:type="dxa"/>
            <w:shd w:val="clear" w:color="auto" w:fill="auto"/>
          </w:tcPr>
          <w:p w14:paraId="3D3A347D" w14:textId="01AEC5CC"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077607ED" w14:textId="77777777" w:rsidTr="00F10257">
        <w:tc>
          <w:tcPr>
            <w:tcW w:w="1855" w:type="dxa"/>
          </w:tcPr>
          <w:p w14:paraId="7B712D2E" w14:textId="77777777" w:rsidR="00E672A0" w:rsidRPr="000A4B8A" w:rsidRDefault="00E672A0" w:rsidP="00E672A0">
            <w:pPr>
              <w:pStyle w:val="NoSpacing"/>
              <w:rPr>
                <w:rFonts w:cstheme="minorHAnsi"/>
                <w:lang w:val="en-GB"/>
              </w:rPr>
            </w:pPr>
            <w:r w:rsidRPr="000A4B8A">
              <w:rPr>
                <w:rFonts w:cstheme="minorHAnsi"/>
                <w:lang w:val="en-GB"/>
              </w:rPr>
              <w:t>Low income</w:t>
            </w:r>
          </w:p>
        </w:tc>
        <w:tc>
          <w:tcPr>
            <w:tcW w:w="2676" w:type="dxa"/>
          </w:tcPr>
          <w:p w14:paraId="3FDF3107" w14:textId="18D51CCD" w:rsidR="00E672A0" w:rsidRPr="000A4B8A" w:rsidRDefault="00E672A0" w:rsidP="00C51B75">
            <w:pPr>
              <w:rPr>
                <w:rFonts w:cstheme="minorHAnsi"/>
                <w:lang w:val="en-GB"/>
              </w:rPr>
            </w:pPr>
            <w:r w:rsidRPr="000A4B8A">
              <w:rPr>
                <w:rFonts w:cstheme="minorHAnsi"/>
                <w:lang w:val="en-GB"/>
              </w:rPr>
              <w:t xml:space="preserve">% </w:t>
            </w:r>
            <w:r w:rsidR="00C51B75" w:rsidRPr="000A4B8A">
              <w:rPr>
                <w:rFonts w:cstheme="minorHAnsi"/>
                <w:lang w:val="en-GB"/>
              </w:rPr>
              <w:t xml:space="preserve">of people in the lowest </w:t>
            </w:r>
            <w:r w:rsidRPr="000A4B8A">
              <w:rPr>
                <w:rFonts w:cstheme="minorHAnsi"/>
                <w:lang w:val="en-GB"/>
              </w:rPr>
              <w:t xml:space="preserve"> 10% </w:t>
            </w:r>
            <w:r w:rsidR="00C51B75" w:rsidRPr="000A4B8A">
              <w:rPr>
                <w:rFonts w:cstheme="minorHAnsi"/>
                <w:lang w:val="en-GB"/>
              </w:rPr>
              <w:t>of the national income distribution</w:t>
            </w:r>
          </w:p>
        </w:tc>
        <w:tc>
          <w:tcPr>
            <w:tcW w:w="709" w:type="dxa"/>
          </w:tcPr>
          <w:p w14:paraId="7068A1FF" w14:textId="4FFA0910" w:rsidR="00E672A0" w:rsidRPr="000A4B8A" w:rsidRDefault="00E672A0" w:rsidP="00E672A0">
            <w:pPr>
              <w:pStyle w:val="NoSpacing"/>
              <w:rPr>
                <w:rFonts w:cstheme="minorHAnsi"/>
                <w:lang w:val="en-GB"/>
              </w:rPr>
            </w:pPr>
            <w:r w:rsidRPr="000A4B8A">
              <w:rPr>
                <w:rFonts w:cstheme="minorHAnsi"/>
                <w:lang w:val="en-GB"/>
              </w:rPr>
              <w:t>L</w:t>
            </w:r>
            <w:r w:rsidR="00DC4980" w:rsidRPr="000A4B8A">
              <w:rPr>
                <w:rFonts w:cstheme="minorHAnsi"/>
                <w:lang w:val="en-GB"/>
              </w:rPr>
              <w:t>O</w:t>
            </w:r>
          </w:p>
        </w:tc>
        <w:tc>
          <w:tcPr>
            <w:tcW w:w="851" w:type="dxa"/>
          </w:tcPr>
          <w:p w14:paraId="791BA646" w14:textId="590A79FC" w:rsidR="00E672A0" w:rsidRPr="000A4B8A" w:rsidRDefault="00830219" w:rsidP="00E672A0">
            <w:pPr>
              <w:pStyle w:val="NoSpacing"/>
              <w:rPr>
                <w:rFonts w:cstheme="minorHAnsi"/>
                <w:lang w:val="en-GB"/>
              </w:rPr>
            </w:pPr>
            <w:r w:rsidRPr="000A4B8A">
              <w:rPr>
                <w:rFonts w:cstheme="minorHAnsi"/>
                <w:lang w:val="en-GB"/>
              </w:rPr>
              <w:t>2</w:t>
            </w:r>
          </w:p>
        </w:tc>
        <w:tc>
          <w:tcPr>
            <w:tcW w:w="850" w:type="dxa"/>
          </w:tcPr>
          <w:p w14:paraId="34C6C856" w14:textId="77777777" w:rsidR="00E672A0" w:rsidRPr="000A4B8A" w:rsidRDefault="00E672A0" w:rsidP="00E672A0">
            <w:pPr>
              <w:pStyle w:val="NoSpacing"/>
              <w:rPr>
                <w:rFonts w:cstheme="minorHAnsi"/>
                <w:lang w:val="en-GB"/>
              </w:rPr>
            </w:pPr>
            <w:r w:rsidRPr="000A4B8A">
              <w:rPr>
                <w:rFonts w:cstheme="minorHAnsi"/>
                <w:lang w:val="en-GB"/>
              </w:rPr>
              <w:t>1</w:t>
            </w:r>
          </w:p>
        </w:tc>
        <w:tc>
          <w:tcPr>
            <w:tcW w:w="851" w:type="dxa"/>
          </w:tcPr>
          <w:p w14:paraId="49005D4A" w14:textId="7583B09F" w:rsidR="00E672A0" w:rsidRPr="000A4B8A" w:rsidRDefault="007B03A8" w:rsidP="00E672A0">
            <w:pPr>
              <w:pStyle w:val="NoSpacing"/>
              <w:rPr>
                <w:rFonts w:cstheme="minorHAnsi"/>
                <w:lang w:val="en-GB"/>
              </w:rPr>
            </w:pPr>
            <w:r w:rsidRPr="000A4B8A">
              <w:rPr>
                <w:rFonts w:cstheme="minorHAnsi"/>
                <w:lang w:val="en-GB"/>
              </w:rPr>
              <w:t>1</w:t>
            </w:r>
          </w:p>
        </w:tc>
        <w:tc>
          <w:tcPr>
            <w:tcW w:w="708" w:type="dxa"/>
          </w:tcPr>
          <w:p w14:paraId="2E07B5C1" w14:textId="211ABBB8" w:rsidR="00E672A0" w:rsidRPr="000A4B8A" w:rsidRDefault="007B03A8" w:rsidP="00E672A0">
            <w:pPr>
              <w:pStyle w:val="NoSpacing"/>
              <w:rPr>
                <w:rFonts w:cstheme="minorHAnsi"/>
                <w:lang w:val="en-GB"/>
              </w:rPr>
            </w:pPr>
            <w:r w:rsidRPr="000A4B8A">
              <w:rPr>
                <w:rFonts w:cstheme="minorHAnsi"/>
                <w:lang w:val="en-GB"/>
              </w:rPr>
              <w:t>1</w:t>
            </w:r>
          </w:p>
        </w:tc>
        <w:tc>
          <w:tcPr>
            <w:tcW w:w="709" w:type="dxa"/>
            <w:shd w:val="clear" w:color="auto" w:fill="auto"/>
          </w:tcPr>
          <w:p w14:paraId="78D466BB" w14:textId="56527460"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3915940E" w14:textId="77777777" w:rsidTr="00F10257">
        <w:tc>
          <w:tcPr>
            <w:tcW w:w="1855" w:type="dxa"/>
          </w:tcPr>
          <w:p w14:paraId="561AC977" w14:textId="77777777" w:rsidR="00E672A0" w:rsidRPr="000A4B8A" w:rsidRDefault="00E672A0" w:rsidP="00E672A0">
            <w:pPr>
              <w:pStyle w:val="NoSpacing"/>
              <w:rPr>
                <w:rFonts w:cstheme="minorHAnsi"/>
                <w:lang w:val="en-GB"/>
              </w:rPr>
            </w:pPr>
            <w:r w:rsidRPr="000A4B8A">
              <w:rPr>
                <w:rFonts w:cstheme="minorHAnsi"/>
                <w:lang w:val="en-GB"/>
              </w:rPr>
              <w:t>Social class</w:t>
            </w:r>
          </w:p>
        </w:tc>
        <w:tc>
          <w:tcPr>
            <w:tcW w:w="2676" w:type="dxa"/>
          </w:tcPr>
          <w:p w14:paraId="5CAFC72D" w14:textId="0BC840AC" w:rsidR="00E672A0" w:rsidRPr="000A4B8A" w:rsidRDefault="00E672A0" w:rsidP="00C51B75">
            <w:pPr>
              <w:rPr>
                <w:rFonts w:cstheme="minorHAnsi"/>
                <w:lang w:val="en-GB"/>
              </w:rPr>
            </w:pPr>
            <w:r w:rsidRPr="000A4B8A">
              <w:rPr>
                <w:rFonts w:cstheme="minorHAnsi"/>
                <w:lang w:val="en-GB"/>
              </w:rPr>
              <w:t xml:space="preserve">% </w:t>
            </w:r>
            <w:r w:rsidR="00C51B75" w:rsidRPr="000A4B8A">
              <w:rPr>
                <w:rFonts w:cstheme="minorHAnsi"/>
                <w:lang w:val="en-GB"/>
              </w:rPr>
              <w:t xml:space="preserve">of people belonging to the lowest social class </w:t>
            </w:r>
          </w:p>
        </w:tc>
        <w:tc>
          <w:tcPr>
            <w:tcW w:w="709" w:type="dxa"/>
          </w:tcPr>
          <w:p w14:paraId="5E78E73B" w14:textId="51DF548D" w:rsidR="00E672A0" w:rsidRPr="000A4B8A" w:rsidRDefault="00E672A0" w:rsidP="00E672A0">
            <w:pPr>
              <w:pStyle w:val="NoSpacing"/>
              <w:rPr>
                <w:rFonts w:cstheme="minorHAnsi"/>
                <w:lang w:val="en-GB"/>
              </w:rPr>
            </w:pPr>
            <w:r w:rsidRPr="000A4B8A">
              <w:rPr>
                <w:rFonts w:cstheme="minorHAnsi"/>
                <w:lang w:val="en-GB"/>
              </w:rPr>
              <w:t>SO</w:t>
            </w:r>
          </w:p>
        </w:tc>
        <w:tc>
          <w:tcPr>
            <w:tcW w:w="851" w:type="dxa"/>
          </w:tcPr>
          <w:p w14:paraId="5F4BB320" w14:textId="0B4D4B5A" w:rsidR="00E672A0" w:rsidRPr="000A4B8A" w:rsidRDefault="00830219" w:rsidP="00E672A0">
            <w:pPr>
              <w:pStyle w:val="NoSpacing"/>
              <w:rPr>
                <w:rFonts w:cstheme="minorHAnsi"/>
                <w:lang w:val="en-GB"/>
              </w:rPr>
            </w:pPr>
            <w:r w:rsidRPr="000A4B8A">
              <w:rPr>
                <w:rFonts w:cstheme="minorHAnsi"/>
                <w:lang w:val="en-GB"/>
              </w:rPr>
              <w:t>2</w:t>
            </w:r>
          </w:p>
        </w:tc>
        <w:tc>
          <w:tcPr>
            <w:tcW w:w="850" w:type="dxa"/>
          </w:tcPr>
          <w:p w14:paraId="7623B3A7" w14:textId="77777777" w:rsidR="00E672A0" w:rsidRPr="000A4B8A" w:rsidRDefault="00E672A0" w:rsidP="00E672A0">
            <w:pPr>
              <w:pStyle w:val="NoSpacing"/>
              <w:rPr>
                <w:rFonts w:cstheme="minorHAnsi"/>
                <w:lang w:val="en-GB"/>
              </w:rPr>
            </w:pPr>
            <w:r w:rsidRPr="000A4B8A">
              <w:rPr>
                <w:rFonts w:cstheme="minorHAnsi"/>
                <w:lang w:val="en-GB"/>
              </w:rPr>
              <w:t>1</w:t>
            </w:r>
          </w:p>
        </w:tc>
        <w:tc>
          <w:tcPr>
            <w:tcW w:w="851" w:type="dxa"/>
          </w:tcPr>
          <w:p w14:paraId="52B0167C" w14:textId="04559985" w:rsidR="00E672A0" w:rsidRPr="000A4B8A" w:rsidRDefault="007B03A8" w:rsidP="00E672A0">
            <w:pPr>
              <w:pStyle w:val="NoSpacing"/>
              <w:rPr>
                <w:rFonts w:cstheme="minorHAnsi"/>
                <w:lang w:val="en-GB"/>
              </w:rPr>
            </w:pPr>
            <w:r w:rsidRPr="000A4B8A">
              <w:rPr>
                <w:rFonts w:cstheme="minorHAnsi"/>
                <w:lang w:val="en-GB"/>
              </w:rPr>
              <w:t>1</w:t>
            </w:r>
          </w:p>
        </w:tc>
        <w:tc>
          <w:tcPr>
            <w:tcW w:w="708" w:type="dxa"/>
          </w:tcPr>
          <w:p w14:paraId="485B86F6" w14:textId="2651F8FB" w:rsidR="00E672A0" w:rsidRPr="000A4B8A" w:rsidRDefault="007B03A8" w:rsidP="00E672A0">
            <w:pPr>
              <w:pStyle w:val="NoSpacing"/>
              <w:rPr>
                <w:rFonts w:cstheme="minorHAnsi"/>
                <w:lang w:val="en-GB"/>
              </w:rPr>
            </w:pPr>
            <w:r w:rsidRPr="000A4B8A">
              <w:rPr>
                <w:rFonts w:cstheme="minorHAnsi"/>
                <w:lang w:val="en-GB"/>
              </w:rPr>
              <w:t>1</w:t>
            </w:r>
          </w:p>
        </w:tc>
        <w:tc>
          <w:tcPr>
            <w:tcW w:w="709" w:type="dxa"/>
            <w:shd w:val="clear" w:color="auto" w:fill="auto"/>
          </w:tcPr>
          <w:p w14:paraId="7A556521" w14:textId="2C158FDA"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119E581C" w14:textId="77777777" w:rsidTr="00F10257">
        <w:tc>
          <w:tcPr>
            <w:tcW w:w="1855" w:type="dxa"/>
          </w:tcPr>
          <w:p w14:paraId="0BDDBAAD" w14:textId="77777777" w:rsidR="00E672A0" w:rsidRPr="000A4B8A" w:rsidRDefault="00E672A0" w:rsidP="00E672A0">
            <w:pPr>
              <w:pStyle w:val="NoSpacing"/>
              <w:rPr>
                <w:rFonts w:cstheme="minorHAnsi"/>
                <w:lang w:val="en-GB"/>
              </w:rPr>
            </w:pPr>
            <w:r w:rsidRPr="000A4B8A">
              <w:rPr>
                <w:rFonts w:cstheme="minorHAnsi"/>
                <w:lang w:val="en-GB"/>
              </w:rPr>
              <w:t xml:space="preserve">Single parent households </w:t>
            </w:r>
          </w:p>
        </w:tc>
        <w:tc>
          <w:tcPr>
            <w:tcW w:w="2676" w:type="dxa"/>
          </w:tcPr>
          <w:p w14:paraId="544F2D4D" w14:textId="42338C37" w:rsidR="00E672A0" w:rsidRPr="000A4B8A" w:rsidRDefault="00C51B75" w:rsidP="00C51B75">
            <w:pPr>
              <w:rPr>
                <w:rFonts w:cstheme="minorHAnsi"/>
                <w:lang w:val="en-GB"/>
              </w:rPr>
            </w:pPr>
            <w:r w:rsidRPr="000A4B8A">
              <w:rPr>
                <w:rFonts w:cstheme="minorHAnsi"/>
                <w:lang w:val="en-GB"/>
              </w:rPr>
              <w:t>% single parent households</w:t>
            </w:r>
          </w:p>
        </w:tc>
        <w:tc>
          <w:tcPr>
            <w:tcW w:w="709" w:type="dxa"/>
          </w:tcPr>
          <w:p w14:paraId="7C89D47C" w14:textId="6E1262E4" w:rsidR="00E672A0" w:rsidRPr="000A4B8A" w:rsidRDefault="00E672A0" w:rsidP="00E672A0">
            <w:pPr>
              <w:pStyle w:val="NoSpacing"/>
              <w:rPr>
                <w:rFonts w:cstheme="minorHAnsi"/>
                <w:lang w:val="en-GB"/>
              </w:rPr>
            </w:pPr>
            <w:r w:rsidRPr="000A4B8A">
              <w:rPr>
                <w:rFonts w:cstheme="minorHAnsi"/>
                <w:lang w:val="en-GB"/>
              </w:rPr>
              <w:t>SP</w:t>
            </w:r>
          </w:p>
        </w:tc>
        <w:tc>
          <w:tcPr>
            <w:tcW w:w="851" w:type="dxa"/>
          </w:tcPr>
          <w:p w14:paraId="4EA9A05E" w14:textId="025D2688" w:rsidR="00E672A0" w:rsidRPr="000A4B8A" w:rsidRDefault="00830219" w:rsidP="00E672A0">
            <w:pPr>
              <w:pStyle w:val="NoSpacing"/>
              <w:rPr>
                <w:rFonts w:cstheme="minorHAnsi"/>
                <w:lang w:val="en-GB"/>
              </w:rPr>
            </w:pPr>
            <w:r w:rsidRPr="000A4B8A">
              <w:rPr>
                <w:rFonts w:cstheme="minorHAnsi"/>
                <w:lang w:val="en-GB"/>
              </w:rPr>
              <w:t>2</w:t>
            </w:r>
          </w:p>
        </w:tc>
        <w:tc>
          <w:tcPr>
            <w:tcW w:w="850" w:type="dxa"/>
          </w:tcPr>
          <w:p w14:paraId="5C7A11C9" w14:textId="77777777" w:rsidR="00E672A0" w:rsidRPr="000A4B8A" w:rsidRDefault="00E672A0" w:rsidP="00E672A0">
            <w:pPr>
              <w:pStyle w:val="NoSpacing"/>
              <w:rPr>
                <w:rFonts w:cstheme="minorHAnsi"/>
                <w:lang w:val="en-GB"/>
              </w:rPr>
            </w:pPr>
            <w:r w:rsidRPr="000A4B8A">
              <w:rPr>
                <w:rFonts w:cstheme="minorHAnsi"/>
                <w:lang w:val="en-GB"/>
              </w:rPr>
              <w:t>1</w:t>
            </w:r>
          </w:p>
        </w:tc>
        <w:tc>
          <w:tcPr>
            <w:tcW w:w="851" w:type="dxa"/>
          </w:tcPr>
          <w:p w14:paraId="52092B7A" w14:textId="402EAACC" w:rsidR="00E672A0" w:rsidRPr="000A4B8A" w:rsidRDefault="007B03A8" w:rsidP="00E672A0">
            <w:pPr>
              <w:pStyle w:val="NoSpacing"/>
              <w:rPr>
                <w:rFonts w:cstheme="minorHAnsi"/>
                <w:lang w:val="en-GB"/>
              </w:rPr>
            </w:pPr>
            <w:r w:rsidRPr="000A4B8A">
              <w:rPr>
                <w:rFonts w:cstheme="minorHAnsi"/>
                <w:lang w:val="en-GB"/>
              </w:rPr>
              <w:t>1</w:t>
            </w:r>
          </w:p>
        </w:tc>
        <w:tc>
          <w:tcPr>
            <w:tcW w:w="708" w:type="dxa"/>
          </w:tcPr>
          <w:p w14:paraId="44D5D0E5" w14:textId="4417A00F" w:rsidR="00E672A0" w:rsidRPr="000A4B8A" w:rsidRDefault="007B03A8" w:rsidP="00E672A0">
            <w:pPr>
              <w:pStyle w:val="NoSpacing"/>
              <w:rPr>
                <w:rFonts w:cstheme="minorHAnsi"/>
                <w:lang w:val="en-GB"/>
              </w:rPr>
            </w:pPr>
            <w:r w:rsidRPr="000A4B8A">
              <w:rPr>
                <w:rFonts w:cstheme="minorHAnsi"/>
                <w:lang w:val="en-GB"/>
              </w:rPr>
              <w:t>1</w:t>
            </w:r>
          </w:p>
        </w:tc>
        <w:tc>
          <w:tcPr>
            <w:tcW w:w="709" w:type="dxa"/>
            <w:shd w:val="clear" w:color="auto" w:fill="auto"/>
          </w:tcPr>
          <w:p w14:paraId="59BBB868" w14:textId="778CDBF5"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188B8A0E" w14:textId="77777777" w:rsidTr="00E672A0">
        <w:tc>
          <w:tcPr>
            <w:tcW w:w="1855" w:type="dxa"/>
          </w:tcPr>
          <w:p w14:paraId="02A6D3FC" w14:textId="77777777" w:rsidR="00E672A0" w:rsidRPr="000A4B8A" w:rsidRDefault="00E672A0" w:rsidP="00E672A0">
            <w:pPr>
              <w:pStyle w:val="NoSpacing"/>
              <w:rPr>
                <w:rFonts w:cstheme="minorHAnsi"/>
                <w:lang w:val="en-GB"/>
              </w:rPr>
            </w:pPr>
            <w:r w:rsidRPr="000A4B8A">
              <w:rPr>
                <w:rFonts w:cstheme="minorHAnsi"/>
                <w:lang w:val="en-GB"/>
              </w:rPr>
              <w:t>Recent arrivals to Denmark</w:t>
            </w:r>
          </w:p>
        </w:tc>
        <w:tc>
          <w:tcPr>
            <w:tcW w:w="2676" w:type="dxa"/>
          </w:tcPr>
          <w:p w14:paraId="551F2BA9" w14:textId="0DD83689" w:rsidR="00E672A0" w:rsidRPr="000A4B8A" w:rsidRDefault="00E672A0" w:rsidP="00C51B75">
            <w:pPr>
              <w:rPr>
                <w:rFonts w:cstheme="minorHAnsi"/>
                <w:lang w:val="en-US"/>
              </w:rPr>
            </w:pPr>
            <w:r w:rsidRPr="000A4B8A">
              <w:rPr>
                <w:rFonts w:cstheme="minorHAnsi"/>
                <w:lang w:val="en-US"/>
              </w:rPr>
              <w:t xml:space="preserve">% </w:t>
            </w:r>
            <w:r w:rsidR="00C51B75" w:rsidRPr="000A4B8A">
              <w:rPr>
                <w:rFonts w:cstheme="minorHAnsi"/>
                <w:lang w:val="en-US"/>
              </w:rPr>
              <w:t xml:space="preserve">of people who arrived to Denmark in the last 5 yrs. </w:t>
            </w:r>
          </w:p>
        </w:tc>
        <w:tc>
          <w:tcPr>
            <w:tcW w:w="709" w:type="dxa"/>
          </w:tcPr>
          <w:p w14:paraId="27DAC652" w14:textId="41686AE3" w:rsidR="00E672A0" w:rsidRPr="000A4B8A" w:rsidRDefault="00DC4980" w:rsidP="00E672A0">
            <w:pPr>
              <w:pStyle w:val="NoSpacing"/>
              <w:rPr>
                <w:rFonts w:cstheme="minorHAnsi"/>
                <w:lang w:val="en-US"/>
              </w:rPr>
            </w:pPr>
            <w:r w:rsidRPr="000A4B8A">
              <w:rPr>
                <w:rFonts w:cstheme="minorHAnsi"/>
                <w:lang w:val="en-US"/>
              </w:rPr>
              <w:t>RA</w:t>
            </w:r>
          </w:p>
        </w:tc>
        <w:tc>
          <w:tcPr>
            <w:tcW w:w="851" w:type="dxa"/>
          </w:tcPr>
          <w:p w14:paraId="0EF6ECB1" w14:textId="257B2584" w:rsidR="00E672A0" w:rsidRPr="000A4B8A" w:rsidRDefault="00830219" w:rsidP="00E672A0">
            <w:pPr>
              <w:pStyle w:val="NoSpacing"/>
              <w:rPr>
                <w:rFonts w:cstheme="minorHAnsi"/>
                <w:lang w:val="en-US"/>
              </w:rPr>
            </w:pPr>
            <w:r w:rsidRPr="000A4B8A">
              <w:rPr>
                <w:rFonts w:cstheme="minorHAnsi"/>
                <w:lang w:val="en-US"/>
              </w:rPr>
              <w:t>1</w:t>
            </w:r>
          </w:p>
        </w:tc>
        <w:tc>
          <w:tcPr>
            <w:tcW w:w="850" w:type="dxa"/>
          </w:tcPr>
          <w:p w14:paraId="31E2FEEB" w14:textId="2681275E" w:rsidR="00E672A0" w:rsidRPr="000A4B8A" w:rsidRDefault="00491DB5" w:rsidP="00E672A0">
            <w:pPr>
              <w:pStyle w:val="NoSpacing"/>
              <w:rPr>
                <w:rFonts w:cstheme="minorHAnsi"/>
                <w:lang w:val="en-US"/>
              </w:rPr>
            </w:pPr>
            <w:r w:rsidRPr="000A4B8A">
              <w:rPr>
                <w:rFonts w:cstheme="minorHAnsi"/>
                <w:lang w:val="en-US"/>
              </w:rPr>
              <w:t>1</w:t>
            </w:r>
          </w:p>
        </w:tc>
        <w:tc>
          <w:tcPr>
            <w:tcW w:w="851" w:type="dxa"/>
          </w:tcPr>
          <w:p w14:paraId="6C5A552F" w14:textId="1DEC0CE0" w:rsidR="00E672A0" w:rsidRPr="000A4B8A" w:rsidRDefault="007B03A8" w:rsidP="00E672A0">
            <w:pPr>
              <w:pStyle w:val="NoSpacing"/>
              <w:rPr>
                <w:rFonts w:cstheme="minorHAnsi"/>
                <w:lang w:val="en-US"/>
              </w:rPr>
            </w:pPr>
            <w:r w:rsidRPr="000A4B8A">
              <w:rPr>
                <w:rFonts w:cstheme="minorHAnsi"/>
                <w:lang w:val="en-US"/>
              </w:rPr>
              <w:t>2</w:t>
            </w:r>
          </w:p>
        </w:tc>
        <w:tc>
          <w:tcPr>
            <w:tcW w:w="708" w:type="dxa"/>
          </w:tcPr>
          <w:p w14:paraId="6082E7C7" w14:textId="7017B65E" w:rsidR="00E672A0" w:rsidRPr="000A4B8A" w:rsidRDefault="007B03A8" w:rsidP="00E672A0">
            <w:pPr>
              <w:pStyle w:val="NoSpacing"/>
              <w:rPr>
                <w:rFonts w:cstheme="minorHAnsi"/>
                <w:lang w:val="en-US"/>
              </w:rPr>
            </w:pPr>
            <w:r w:rsidRPr="000A4B8A">
              <w:rPr>
                <w:rFonts w:cstheme="minorHAnsi"/>
                <w:lang w:val="en-US"/>
              </w:rPr>
              <w:t>2</w:t>
            </w:r>
          </w:p>
        </w:tc>
        <w:tc>
          <w:tcPr>
            <w:tcW w:w="709" w:type="dxa"/>
          </w:tcPr>
          <w:p w14:paraId="1902B94D" w14:textId="0C2512D0" w:rsidR="00E672A0" w:rsidRPr="000A4B8A" w:rsidRDefault="007B03A8" w:rsidP="00E672A0">
            <w:pPr>
              <w:pStyle w:val="NoSpacing"/>
              <w:rPr>
                <w:rFonts w:cstheme="minorHAnsi"/>
                <w:lang w:val="en-US"/>
              </w:rPr>
            </w:pPr>
            <w:r w:rsidRPr="000A4B8A">
              <w:rPr>
                <w:rFonts w:cstheme="minorHAnsi"/>
                <w:lang w:val="en-US"/>
              </w:rPr>
              <w:t>1</w:t>
            </w:r>
          </w:p>
        </w:tc>
      </w:tr>
      <w:tr w:rsidR="00E672A0" w:rsidRPr="000A4B8A" w14:paraId="71CF1894" w14:textId="77777777" w:rsidTr="00E672A0">
        <w:tc>
          <w:tcPr>
            <w:tcW w:w="1855" w:type="dxa"/>
          </w:tcPr>
          <w:p w14:paraId="3C3BEEB6" w14:textId="77777777" w:rsidR="00E672A0" w:rsidRPr="000A4B8A" w:rsidRDefault="00E672A0" w:rsidP="00E672A0">
            <w:pPr>
              <w:pStyle w:val="NoSpacing"/>
              <w:rPr>
                <w:rFonts w:cstheme="minorHAnsi"/>
                <w:lang w:val="en-GB"/>
              </w:rPr>
            </w:pPr>
            <w:r w:rsidRPr="000A4B8A">
              <w:rPr>
                <w:rFonts w:cstheme="minorHAnsi"/>
                <w:lang w:val="en-GB"/>
              </w:rPr>
              <w:t>Non-western immigrants</w:t>
            </w:r>
          </w:p>
        </w:tc>
        <w:tc>
          <w:tcPr>
            <w:tcW w:w="2676" w:type="dxa"/>
          </w:tcPr>
          <w:p w14:paraId="62419BB9" w14:textId="4682CD19" w:rsidR="00E672A0" w:rsidRPr="000A4B8A" w:rsidRDefault="00DC4980" w:rsidP="00E672A0">
            <w:pPr>
              <w:rPr>
                <w:rFonts w:cstheme="minorHAnsi"/>
                <w:lang w:val="en-US"/>
              </w:rPr>
            </w:pPr>
            <w:r w:rsidRPr="000A4B8A">
              <w:rPr>
                <w:rFonts w:cstheme="minorHAnsi"/>
                <w:lang w:val="en-US"/>
              </w:rPr>
              <w:t>% of non-western immigrants</w:t>
            </w:r>
          </w:p>
        </w:tc>
        <w:tc>
          <w:tcPr>
            <w:tcW w:w="709" w:type="dxa"/>
          </w:tcPr>
          <w:p w14:paraId="09FFFFB9" w14:textId="5A68D513" w:rsidR="00E672A0" w:rsidRPr="000A4B8A" w:rsidRDefault="00DC4980" w:rsidP="00E672A0">
            <w:pPr>
              <w:pStyle w:val="NoSpacing"/>
              <w:rPr>
                <w:rFonts w:cstheme="minorHAnsi"/>
                <w:lang w:val="en-GB"/>
              </w:rPr>
            </w:pPr>
            <w:r w:rsidRPr="000A4B8A">
              <w:rPr>
                <w:rFonts w:cstheme="minorHAnsi"/>
                <w:lang w:val="en-GB"/>
              </w:rPr>
              <w:t>NW</w:t>
            </w:r>
          </w:p>
        </w:tc>
        <w:tc>
          <w:tcPr>
            <w:tcW w:w="851" w:type="dxa"/>
          </w:tcPr>
          <w:p w14:paraId="3D0204D2" w14:textId="2BC94CED" w:rsidR="00E672A0" w:rsidRPr="000A4B8A" w:rsidRDefault="00830219" w:rsidP="00E672A0">
            <w:pPr>
              <w:pStyle w:val="NoSpacing"/>
              <w:rPr>
                <w:rFonts w:cstheme="minorHAnsi"/>
                <w:lang w:val="en-GB"/>
              </w:rPr>
            </w:pPr>
            <w:r w:rsidRPr="000A4B8A">
              <w:rPr>
                <w:rFonts w:cstheme="minorHAnsi"/>
                <w:lang w:val="en-GB"/>
              </w:rPr>
              <w:t>1</w:t>
            </w:r>
          </w:p>
        </w:tc>
        <w:tc>
          <w:tcPr>
            <w:tcW w:w="850" w:type="dxa"/>
          </w:tcPr>
          <w:p w14:paraId="117FB100" w14:textId="0E658F35" w:rsidR="00E672A0" w:rsidRPr="000A4B8A" w:rsidRDefault="00491DB5" w:rsidP="00E672A0">
            <w:pPr>
              <w:pStyle w:val="NoSpacing"/>
              <w:rPr>
                <w:rFonts w:cstheme="minorHAnsi"/>
                <w:lang w:val="en-GB"/>
              </w:rPr>
            </w:pPr>
            <w:r w:rsidRPr="000A4B8A">
              <w:rPr>
                <w:rFonts w:cstheme="minorHAnsi"/>
                <w:lang w:val="en-GB"/>
              </w:rPr>
              <w:t>1</w:t>
            </w:r>
          </w:p>
        </w:tc>
        <w:tc>
          <w:tcPr>
            <w:tcW w:w="851" w:type="dxa"/>
          </w:tcPr>
          <w:p w14:paraId="6AB61621" w14:textId="429D07D4" w:rsidR="00E672A0" w:rsidRPr="000A4B8A" w:rsidRDefault="007B03A8" w:rsidP="00E672A0">
            <w:pPr>
              <w:pStyle w:val="NoSpacing"/>
              <w:rPr>
                <w:rFonts w:cstheme="minorHAnsi"/>
                <w:lang w:val="en-GB"/>
              </w:rPr>
            </w:pPr>
            <w:r w:rsidRPr="000A4B8A">
              <w:rPr>
                <w:rFonts w:cstheme="minorHAnsi"/>
                <w:lang w:val="en-GB"/>
              </w:rPr>
              <w:t>2</w:t>
            </w:r>
          </w:p>
        </w:tc>
        <w:tc>
          <w:tcPr>
            <w:tcW w:w="708" w:type="dxa"/>
          </w:tcPr>
          <w:p w14:paraId="667BD49D" w14:textId="0E68DBF0" w:rsidR="00E672A0" w:rsidRPr="000A4B8A" w:rsidRDefault="007B03A8" w:rsidP="00E672A0">
            <w:pPr>
              <w:pStyle w:val="NoSpacing"/>
              <w:rPr>
                <w:rFonts w:cstheme="minorHAnsi"/>
                <w:lang w:val="en-GB"/>
              </w:rPr>
            </w:pPr>
            <w:r w:rsidRPr="000A4B8A">
              <w:rPr>
                <w:rFonts w:cstheme="minorHAnsi"/>
                <w:lang w:val="en-GB"/>
              </w:rPr>
              <w:t>2</w:t>
            </w:r>
          </w:p>
        </w:tc>
        <w:tc>
          <w:tcPr>
            <w:tcW w:w="709" w:type="dxa"/>
          </w:tcPr>
          <w:p w14:paraId="37988911" w14:textId="7DEDCEEC" w:rsidR="00E672A0" w:rsidRPr="000A4B8A" w:rsidRDefault="00106BCB" w:rsidP="00E672A0">
            <w:pPr>
              <w:pStyle w:val="NoSpacing"/>
              <w:rPr>
                <w:rFonts w:cstheme="minorHAnsi"/>
                <w:lang w:val="en-GB"/>
              </w:rPr>
            </w:pPr>
            <w:r w:rsidRPr="000A4B8A">
              <w:rPr>
                <w:rFonts w:cstheme="minorHAnsi"/>
                <w:lang w:val="en-GB"/>
              </w:rPr>
              <w:t>1</w:t>
            </w:r>
          </w:p>
        </w:tc>
      </w:tr>
      <w:tr w:rsidR="00E672A0" w:rsidRPr="000A4B8A" w14:paraId="4CC638AD" w14:textId="77777777" w:rsidTr="00F10257">
        <w:tc>
          <w:tcPr>
            <w:tcW w:w="1855" w:type="dxa"/>
          </w:tcPr>
          <w:p w14:paraId="30EEE9F1" w14:textId="77777777" w:rsidR="00E672A0" w:rsidRPr="000A4B8A" w:rsidRDefault="00E672A0" w:rsidP="00E672A0">
            <w:pPr>
              <w:pStyle w:val="NoSpacing"/>
              <w:rPr>
                <w:rFonts w:cstheme="minorHAnsi"/>
                <w:lang w:val="en-GB"/>
              </w:rPr>
            </w:pPr>
            <w:r w:rsidRPr="000A4B8A">
              <w:rPr>
                <w:rFonts w:cstheme="minorHAnsi"/>
                <w:lang w:val="en-GB"/>
              </w:rPr>
              <w:t>Income inequality</w:t>
            </w:r>
          </w:p>
        </w:tc>
        <w:tc>
          <w:tcPr>
            <w:tcW w:w="2676" w:type="dxa"/>
          </w:tcPr>
          <w:p w14:paraId="589185E9" w14:textId="772F725A" w:rsidR="00E672A0" w:rsidRPr="000A4B8A" w:rsidRDefault="00DC4980" w:rsidP="00DC4980">
            <w:pPr>
              <w:pStyle w:val="NoSpacing"/>
              <w:rPr>
                <w:rFonts w:cstheme="minorHAnsi"/>
                <w:lang w:val="en-GB"/>
              </w:rPr>
            </w:pPr>
            <w:r w:rsidRPr="000A4B8A">
              <w:rPr>
                <w:rFonts w:cstheme="minorHAnsi"/>
                <w:lang w:val="en-US"/>
              </w:rPr>
              <w:t>Weighted difference in income levels</w:t>
            </w:r>
          </w:p>
        </w:tc>
        <w:tc>
          <w:tcPr>
            <w:tcW w:w="709" w:type="dxa"/>
          </w:tcPr>
          <w:p w14:paraId="61CB20CC" w14:textId="7D64B930" w:rsidR="00E672A0" w:rsidRPr="000A4B8A" w:rsidRDefault="00DC4980" w:rsidP="00E672A0">
            <w:pPr>
              <w:pStyle w:val="NoSpacing"/>
              <w:rPr>
                <w:rFonts w:cstheme="minorHAnsi"/>
                <w:lang w:val="en-GB"/>
              </w:rPr>
            </w:pPr>
            <w:r w:rsidRPr="000A4B8A">
              <w:rPr>
                <w:rFonts w:cstheme="minorHAnsi"/>
                <w:lang w:val="en-GB"/>
              </w:rPr>
              <w:t>II</w:t>
            </w:r>
          </w:p>
        </w:tc>
        <w:tc>
          <w:tcPr>
            <w:tcW w:w="851" w:type="dxa"/>
          </w:tcPr>
          <w:p w14:paraId="48B61431" w14:textId="79C4A035" w:rsidR="00E672A0" w:rsidRPr="000A4B8A" w:rsidRDefault="00830219" w:rsidP="00E672A0">
            <w:pPr>
              <w:pStyle w:val="NoSpacing"/>
              <w:rPr>
                <w:rFonts w:cstheme="minorHAnsi"/>
                <w:lang w:val="en-GB"/>
              </w:rPr>
            </w:pPr>
            <w:r w:rsidRPr="000A4B8A">
              <w:rPr>
                <w:rFonts w:cstheme="minorHAnsi"/>
                <w:lang w:val="en-GB"/>
              </w:rPr>
              <w:t>3</w:t>
            </w:r>
          </w:p>
        </w:tc>
        <w:tc>
          <w:tcPr>
            <w:tcW w:w="850" w:type="dxa"/>
          </w:tcPr>
          <w:p w14:paraId="0C316CBA" w14:textId="0A0C4B96" w:rsidR="00E672A0" w:rsidRPr="000A4B8A" w:rsidRDefault="00491DB5" w:rsidP="00E672A0">
            <w:pPr>
              <w:pStyle w:val="NoSpacing"/>
              <w:rPr>
                <w:rFonts w:cstheme="minorHAnsi"/>
                <w:lang w:val="en-GB"/>
              </w:rPr>
            </w:pPr>
            <w:r w:rsidRPr="000A4B8A">
              <w:rPr>
                <w:rFonts w:cstheme="minorHAnsi"/>
                <w:lang w:val="en-GB"/>
              </w:rPr>
              <w:t>1</w:t>
            </w:r>
          </w:p>
        </w:tc>
        <w:tc>
          <w:tcPr>
            <w:tcW w:w="851" w:type="dxa"/>
          </w:tcPr>
          <w:p w14:paraId="5F24D5A3" w14:textId="57316C57" w:rsidR="00E672A0" w:rsidRPr="000A4B8A" w:rsidRDefault="00106BCB" w:rsidP="00E672A0">
            <w:pPr>
              <w:pStyle w:val="NoSpacing"/>
              <w:rPr>
                <w:rFonts w:cstheme="minorHAnsi"/>
                <w:lang w:val="en-GB"/>
              </w:rPr>
            </w:pPr>
            <w:r w:rsidRPr="000A4B8A">
              <w:rPr>
                <w:rFonts w:cstheme="minorHAnsi"/>
                <w:lang w:val="en-GB"/>
              </w:rPr>
              <w:t>1</w:t>
            </w:r>
          </w:p>
        </w:tc>
        <w:tc>
          <w:tcPr>
            <w:tcW w:w="708" w:type="dxa"/>
          </w:tcPr>
          <w:p w14:paraId="2324C5A7" w14:textId="6C672B9A" w:rsidR="00E672A0" w:rsidRPr="000A4B8A" w:rsidRDefault="00106BCB" w:rsidP="00E672A0">
            <w:pPr>
              <w:pStyle w:val="NoSpacing"/>
              <w:rPr>
                <w:rFonts w:cstheme="minorHAnsi"/>
                <w:lang w:val="en-GB"/>
              </w:rPr>
            </w:pPr>
            <w:r w:rsidRPr="000A4B8A">
              <w:rPr>
                <w:rFonts w:cstheme="minorHAnsi"/>
                <w:lang w:val="en-GB"/>
              </w:rPr>
              <w:t>2</w:t>
            </w:r>
          </w:p>
        </w:tc>
        <w:tc>
          <w:tcPr>
            <w:tcW w:w="709" w:type="dxa"/>
            <w:shd w:val="clear" w:color="auto" w:fill="auto"/>
          </w:tcPr>
          <w:p w14:paraId="54BF5FAC" w14:textId="6C1BACFD"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2F840001" w14:textId="77777777" w:rsidTr="00F10257">
        <w:tc>
          <w:tcPr>
            <w:tcW w:w="1855" w:type="dxa"/>
          </w:tcPr>
          <w:p w14:paraId="6B7933F7" w14:textId="77777777" w:rsidR="00E672A0" w:rsidRPr="000A4B8A" w:rsidRDefault="00E672A0" w:rsidP="00E672A0">
            <w:pPr>
              <w:pStyle w:val="NoSpacing"/>
              <w:rPr>
                <w:rFonts w:cstheme="minorHAnsi"/>
                <w:lang w:val="en-GB"/>
              </w:rPr>
            </w:pPr>
            <w:r w:rsidRPr="000A4B8A">
              <w:rPr>
                <w:rFonts w:cstheme="minorHAnsi"/>
                <w:lang w:val="en-GB"/>
              </w:rPr>
              <w:t>Educational inequality</w:t>
            </w:r>
          </w:p>
        </w:tc>
        <w:tc>
          <w:tcPr>
            <w:tcW w:w="2676" w:type="dxa"/>
          </w:tcPr>
          <w:p w14:paraId="23CB72E2" w14:textId="782B7DFC" w:rsidR="00E672A0" w:rsidRPr="000A4B8A" w:rsidRDefault="00DC4980" w:rsidP="00E672A0">
            <w:pPr>
              <w:rPr>
                <w:rFonts w:cstheme="minorHAnsi"/>
                <w:lang w:val="en-US"/>
              </w:rPr>
            </w:pPr>
            <w:r w:rsidRPr="000A4B8A">
              <w:rPr>
                <w:rFonts w:cstheme="minorHAnsi"/>
                <w:lang w:val="en-US"/>
              </w:rPr>
              <w:t>Weighted difference in educational level</w:t>
            </w:r>
          </w:p>
        </w:tc>
        <w:tc>
          <w:tcPr>
            <w:tcW w:w="709" w:type="dxa"/>
          </w:tcPr>
          <w:p w14:paraId="4F030E29" w14:textId="306F31F7" w:rsidR="00E672A0" w:rsidRPr="000A4B8A" w:rsidRDefault="00DC4980" w:rsidP="00E672A0">
            <w:pPr>
              <w:pStyle w:val="NoSpacing"/>
              <w:rPr>
                <w:rFonts w:cstheme="minorHAnsi"/>
                <w:lang w:val="en-GB"/>
              </w:rPr>
            </w:pPr>
            <w:r w:rsidRPr="000A4B8A">
              <w:rPr>
                <w:rFonts w:cstheme="minorHAnsi"/>
                <w:lang w:val="en-GB"/>
              </w:rPr>
              <w:t>EI</w:t>
            </w:r>
          </w:p>
        </w:tc>
        <w:tc>
          <w:tcPr>
            <w:tcW w:w="851" w:type="dxa"/>
          </w:tcPr>
          <w:p w14:paraId="43430E5D" w14:textId="58B11BFA" w:rsidR="00E672A0" w:rsidRPr="000A4B8A" w:rsidRDefault="00830219" w:rsidP="00E672A0">
            <w:pPr>
              <w:pStyle w:val="NoSpacing"/>
              <w:rPr>
                <w:rFonts w:cstheme="minorHAnsi"/>
                <w:lang w:val="en-GB"/>
              </w:rPr>
            </w:pPr>
            <w:r w:rsidRPr="000A4B8A">
              <w:rPr>
                <w:rFonts w:cstheme="minorHAnsi"/>
                <w:lang w:val="en-GB"/>
              </w:rPr>
              <w:t>3</w:t>
            </w:r>
          </w:p>
        </w:tc>
        <w:tc>
          <w:tcPr>
            <w:tcW w:w="850" w:type="dxa"/>
          </w:tcPr>
          <w:p w14:paraId="7E8AECF5" w14:textId="58C84ABA" w:rsidR="00E672A0" w:rsidRPr="000A4B8A" w:rsidRDefault="00491DB5" w:rsidP="00E672A0">
            <w:pPr>
              <w:pStyle w:val="NoSpacing"/>
              <w:rPr>
                <w:rFonts w:cstheme="minorHAnsi"/>
                <w:lang w:val="en-GB"/>
              </w:rPr>
            </w:pPr>
            <w:r w:rsidRPr="000A4B8A">
              <w:rPr>
                <w:rFonts w:cstheme="minorHAnsi"/>
                <w:lang w:val="en-GB"/>
              </w:rPr>
              <w:t>2</w:t>
            </w:r>
          </w:p>
        </w:tc>
        <w:tc>
          <w:tcPr>
            <w:tcW w:w="851" w:type="dxa"/>
          </w:tcPr>
          <w:p w14:paraId="32B177C7" w14:textId="4F9077C5" w:rsidR="00E672A0" w:rsidRPr="000A4B8A" w:rsidRDefault="00106BCB" w:rsidP="00E672A0">
            <w:pPr>
              <w:pStyle w:val="NoSpacing"/>
              <w:rPr>
                <w:rFonts w:cstheme="minorHAnsi"/>
                <w:lang w:val="en-GB"/>
              </w:rPr>
            </w:pPr>
            <w:r w:rsidRPr="000A4B8A">
              <w:rPr>
                <w:rFonts w:cstheme="minorHAnsi"/>
                <w:lang w:val="en-GB"/>
              </w:rPr>
              <w:t>1</w:t>
            </w:r>
          </w:p>
        </w:tc>
        <w:tc>
          <w:tcPr>
            <w:tcW w:w="708" w:type="dxa"/>
          </w:tcPr>
          <w:p w14:paraId="5D4CE209" w14:textId="0BAA483B" w:rsidR="00E672A0" w:rsidRPr="000A4B8A" w:rsidRDefault="00106BCB" w:rsidP="00E672A0">
            <w:pPr>
              <w:pStyle w:val="NoSpacing"/>
              <w:rPr>
                <w:rFonts w:cstheme="minorHAnsi"/>
                <w:lang w:val="en-GB"/>
              </w:rPr>
            </w:pPr>
            <w:r w:rsidRPr="000A4B8A">
              <w:rPr>
                <w:rFonts w:cstheme="minorHAnsi"/>
                <w:lang w:val="en-GB"/>
              </w:rPr>
              <w:t>2</w:t>
            </w:r>
          </w:p>
        </w:tc>
        <w:tc>
          <w:tcPr>
            <w:tcW w:w="709" w:type="dxa"/>
            <w:shd w:val="clear" w:color="auto" w:fill="auto"/>
          </w:tcPr>
          <w:p w14:paraId="69885DD1" w14:textId="24F8216D"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742BDED8" w14:textId="77777777" w:rsidTr="00F10257">
        <w:tc>
          <w:tcPr>
            <w:tcW w:w="1855" w:type="dxa"/>
          </w:tcPr>
          <w:p w14:paraId="76010179" w14:textId="77777777" w:rsidR="00E672A0" w:rsidRPr="000A4B8A" w:rsidRDefault="00E672A0" w:rsidP="00E672A0">
            <w:pPr>
              <w:pStyle w:val="NoSpacing"/>
              <w:rPr>
                <w:rFonts w:cstheme="minorHAnsi"/>
                <w:lang w:val="en-GB"/>
              </w:rPr>
            </w:pPr>
            <w:r w:rsidRPr="000A4B8A">
              <w:rPr>
                <w:rFonts w:cstheme="minorHAnsi"/>
                <w:lang w:val="en-GB"/>
              </w:rPr>
              <w:t>Nationality dissimilarity</w:t>
            </w:r>
          </w:p>
        </w:tc>
        <w:tc>
          <w:tcPr>
            <w:tcW w:w="2676" w:type="dxa"/>
          </w:tcPr>
          <w:p w14:paraId="1FA27A5E" w14:textId="6AEA5A1D" w:rsidR="00E672A0" w:rsidRPr="000A4B8A" w:rsidRDefault="00DC4980" w:rsidP="00E672A0">
            <w:pPr>
              <w:rPr>
                <w:rFonts w:cstheme="minorHAnsi"/>
                <w:lang w:val="en-US"/>
              </w:rPr>
            </w:pPr>
            <w:r w:rsidRPr="000A4B8A">
              <w:rPr>
                <w:rFonts w:cstheme="minorHAnsi"/>
                <w:lang w:val="en-US"/>
              </w:rPr>
              <w:t>Degree of fragmentation of peoples nationalities</w:t>
            </w:r>
          </w:p>
        </w:tc>
        <w:tc>
          <w:tcPr>
            <w:tcW w:w="709" w:type="dxa"/>
          </w:tcPr>
          <w:p w14:paraId="373D21EB" w14:textId="53B08561" w:rsidR="00E672A0" w:rsidRPr="000A4B8A" w:rsidRDefault="00DC4980" w:rsidP="00E672A0">
            <w:pPr>
              <w:pStyle w:val="NoSpacing"/>
              <w:rPr>
                <w:rFonts w:cstheme="minorHAnsi"/>
                <w:lang w:val="en-GB"/>
              </w:rPr>
            </w:pPr>
            <w:r w:rsidRPr="000A4B8A">
              <w:rPr>
                <w:rFonts w:cstheme="minorHAnsi"/>
                <w:lang w:val="en-GB"/>
              </w:rPr>
              <w:t>ND</w:t>
            </w:r>
          </w:p>
        </w:tc>
        <w:tc>
          <w:tcPr>
            <w:tcW w:w="851" w:type="dxa"/>
          </w:tcPr>
          <w:p w14:paraId="3F4B0FEF" w14:textId="250C282B" w:rsidR="00E672A0" w:rsidRPr="000A4B8A" w:rsidRDefault="00830219" w:rsidP="00E672A0">
            <w:pPr>
              <w:pStyle w:val="NoSpacing"/>
              <w:rPr>
                <w:rFonts w:cstheme="minorHAnsi"/>
                <w:lang w:val="en-GB"/>
              </w:rPr>
            </w:pPr>
            <w:r w:rsidRPr="000A4B8A">
              <w:rPr>
                <w:rFonts w:cstheme="minorHAnsi"/>
                <w:lang w:val="en-GB"/>
              </w:rPr>
              <w:t>3</w:t>
            </w:r>
          </w:p>
        </w:tc>
        <w:tc>
          <w:tcPr>
            <w:tcW w:w="850" w:type="dxa"/>
          </w:tcPr>
          <w:p w14:paraId="3DAF1C51" w14:textId="1601737D" w:rsidR="00E672A0" w:rsidRPr="000A4B8A" w:rsidRDefault="00491DB5" w:rsidP="00E672A0">
            <w:pPr>
              <w:pStyle w:val="NoSpacing"/>
              <w:rPr>
                <w:rFonts w:cstheme="minorHAnsi"/>
                <w:lang w:val="en-GB"/>
              </w:rPr>
            </w:pPr>
            <w:r w:rsidRPr="000A4B8A">
              <w:rPr>
                <w:rFonts w:cstheme="minorHAnsi"/>
                <w:lang w:val="en-GB"/>
              </w:rPr>
              <w:t>2</w:t>
            </w:r>
          </w:p>
        </w:tc>
        <w:tc>
          <w:tcPr>
            <w:tcW w:w="851" w:type="dxa"/>
          </w:tcPr>
          <w:p w14:paraId="01DE16C3" w14:textId="34DDE03E" w:rsidR="00E672A0" w:rsidRPr="000A4B8A" w:rsidRDefault="00106BCB" w:rsidP="00E672A0">
            <w:pPr>
              <w:pStyle w:val="NoSpacing"/>
              <w:rPr>
                <w:rFonts w:cstheme="minorHAnsi"/>
                <w:lang w:val="en-GB"/>
              </w:rPr>
            </w:pPr>
            <w:r w:rsidRPr="000A4B8A">
              <w:rPr>
                <w:rFonts w:cstheme="minorHAnsi"/>
                <w:lang w:val="en-GB"/>
              </w:rPr>
              <w:t>2</w:t>
            </w:r>
          </w:p>
        </w:tc>
        <w:tc>
          <w:tcPr>
            <w:tcW w:w="708" w:type="dxa"/>
          </w:tcPr>
          <w:p w14:paraId="401BE752" w14:textId="6FD78016" w:rsidR="00E672A0" w:rsidRPr="000A4B8A" w:rsidRDefault="00106BCB" w:rsidP="00E672A0">
            <w:pPr>
              <w:pStyle w:val="NoSpacing"/>
              <w:rPr>
                <w:rFonts w:cstheme="minorHAnsi"/>
                <w:lang w:val="en-GB"/>
              </w:rPr>
            </w:pPr>
            <w:r w:rsidRPr="000A4B8A">
              <w:rPr>
                <w:rFonts w:cstheme="minorHAnsi"/>
                <w:lang w:val="en-GB"/>
              </w:rPr>
              <w:t>2</w:t>
            </w:r>
          </w:p>
        </w:tc>
        <w:tc>
          <w:tcPr>
            <w:tcW w:w="709" w:type="dxa"/>
            <w:shd w:val="clear" w:color="auto" w:fill="auto"/>
          </w:tcPr>
          <w:p w14:paraId="0985FC47" w14:textId="44C4476D"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11AEC1F3" w14:textId="77777777" w:rsidTr="00F10257">
        <w:tc>
          <w:tcPr>
            <w:tcW w:w="1855" w:type="dxa"/>
          </w:tcPr>
          <w:p w14:paraId="5211075E" w14:textId="77777777" w:rsidR="00E672A0" w:rsidRPr="000A4B8A" w:rsidRDefault="00E672A0" w:rsidP="00E672A0">
            <w:pPr>
              <w:pStyle w:val="NoSpacing"/>
              <w:rPr>
                <w:rFonts w:cstheme="minorHAnsi"/>
                <w:lang w:val="en-GB"/>
              </w:rPr>
            </w:pPr>
            <w:r w:rsidRPr="000A4B8A">
              <w:rPr>
                <w:rFonts w:cstheme="minorHAnsi"/>
                <w:lang w:val="en-GB"/>
              </w:rPr>
              <w:t>Households with children</w:t>
            </w:r>
          </w:p>
        </w:tc>
        <w:tc>
          <w:tcPr>
            <w:tcW w:w="2676" w:type="dxa"/>
          </w:tcPr>
          <w:p w14:paraId="72548793" w14:textId="395EACC7" w:rsidR="00E672A0" w:rsidRPr="000A4B8A" w:rsidRDefault="00E672A0" w:rsidP="00DC4980">
            <w:pPr>
              <w:rPr>
                <w:rFonts w:cstheme="minorHAnsi"/>
                <w:lang w:val="en-GB"/>
              </w:rPr>
            </w:pPr>
            <w:r w:rsidRPr="000A4B8A">
              <w:rPr>
                <w:rFonts w:cstheme="minorHAnsi"/>
                <w:lang w:val="en-GB"/>
              </w:rPr>
              <w:t xml:space="preserve">% </w:t>
            </w:r>
            <w:r w:rsidR="00DC4980" w:rsidRPr="000A4B8A">
              <w:rPr>
                <w:rFonts w:cstheme="minorHAnsi"/>
                <w:lang w:val="en-GB"/>
              </w:rPr>
              <w:t xml:space="preserve">of household who do not have children (below 18yrs.) </w:t>
            </w:r>
          </w:p>
        </w:tc>
        <w:tc>
          <w:tcPr>
            <w:tcW w:w="709" w:type="dxa"/>
          </w:tcPr>
          <w:p w14:paraId="2FE1F7DB" w14:textId="13094251" w:rsidR="00E672A0" w:rsidRPr="000A4B8A" w:rsidRDefault="00DC4980" w:rsidP="00E672A0">
            <w:pPr>
              <w:pStyle w:val="NoSpacing"/>
              <w:rPr>
                <w:rFonts w:cstheme="minorHAnsi"/>
                <w:lang w:val="en-GB"/>
              </w:rPr>
            </w:pPr>
            <w:r w:rsidRPr="000A4B8A">
              <w:rPr>
                <w:rFonts w:cstheme="minorHAnsi"/>
                <w:lang w:val="en-GB"/>
              </w:rPr>
              <w:t>NC</w:t>
            </w:r>
          </w:p>
        </w:tc>
        <w:tc>
          <w:tcPr>
            <w:tcW w:w="851" w:type="dxa"/>
          </w:tcPr>
          <w:p w14:paraId="0AEE644E" w14:textId="7EA97F93" w:rsidR="00E672A0" w:rsidRPr="000A4B8A" w:rsidRDefault="00830219" w:rsidP="00E672A0">
            <w:pPr>
              <w:pStyle w:val="NoSpacing"/>
              <w:rPr>
                <w:rFonts w:cstheme="minorHAnsi"/>
                <w:lang w:val="en-GB"/>
              </w:rPr>
            </w:pPr>
            <w:r w:rsidRPr="000A4B8A">
              <w:rPr>
                <w:rFonts w:cstheme="minorHAnsi"/>
                <w:lang w:val="en-GB"/>
              </w:rPr>
              <w:t>3</w:t>
            </w:r>
          </w:p>
        </w:tc>
        <w:tc>
          <w:tcPr>
            <w:tcW w:w="850" w:type="dxa"/>
          </w:tcPr>
          <w:p w14:paraId="768AAC58" w14:textId="7065CE8F" w:rsidR="00E672A0" w:rsidRPr="000A4B8A" w:rsidRDefault="00491DB5" w:rsidP="00E672A0">
            <w:pPr>
              <w:pStyle w:val="NoSpacing"/>
              <w:rPr>
                <w:rFonts w:cstheme="minorHAnsi"/>
                <w:lang w:val="en-GB"/>
              </w:rPr>
            </w:pPr>
            <w:r w:rsidRPr="000A4B8A">
              <w:rPr>
                <w:rFonts w:cstheme="minorHAnsi"/>
                <w:lang w:val="en-GB"/>
              </w:rPr>
              <w:t>2</w:t>
            </w:r>
          </w:p>
        </w:tc>
        <w:tc>
          <w:tcPr>
            <w:tcW w:w="851" w:type="dxa"/>
          </w:tcPr>
          <w:p w14:paraId="4102AC05" w14:textId="36F59BB8" w:rsidR="00E672A0" w:rsidRPr="000A4B8A" w:rsidRDefault="00106BCB" w:rsidP="00E672A0">
            <w:pPr>
              <w:pStyle w:val="NoSpacing"/>
              <w:rPr>
                <w:rFonts w:cstheme="minorHAnsi"/>
                <w:lang w:val="en-GB"/>
              </w:rPr>
            </w:pPr>
            <w:r w:rsidRPr="000A4B8A">
              <w:rPr>
                <w:rFonts w:cstheme="minorHAnsi"/>
                <w:lang w:val="en-GB"/>
              </w:rPr>
              <w:t>1</w:t>
            </w:r>
          </w:p>
        </w:tc>
        <w:tc>
          <w:tcPr>
            <w:tcW w:w="708" w:type="dxa"/>
          </w:tcPr>
          <w:p w14:paraId="1E8E25FE" w14:textId="2AE4E847" w:rsidR="00E672A0" w:rsidRPr="000A4B8A" w:rsidRDefault="00106BCB" w:rsidP="00E672A0">
            <w:pPr>
              <w:pStyle w:val="NoSpacing"/>
              <w:rPr>
                <w:rFonts w:cstheme="minorHAnsi"/>
                <w:lang w:val="en-GB"/>
              </w:rPr>
            </w:pPr>
            <w:r w:rsidRPr="000A4B8A">
              <w:rPr>
                <w:rFonts w:cstheme="minorHAnsi"/>
                <w:lang w:val="en-GB"/>
              </w:rPr>
              <w:t>2</w:t>
            </w:r>
          </w:p>
        </w:tc>
        <w:tc>
          <w:tcPr>
            <w:tcW w:w="709" w:type="dxa"/>
            <w:shd w:val="clear" w:color="auto" w:fill="auto"/>
          </w:tcPr>
          <w:p w14:paraId="4E544382" w14:textId="678DBBB5" w:rsidR="00E672A0" w:rsidRPr="000A4B8A" w:rsidRDefault="00F10257" w:rsidP="00E672A0">
            <w:pPr>
              <w:pStyle w:val="NoSpacing"/>
              <w:rPr>
                <w:rFonts w:cstheme="minorHAnsi"/>
                <w:lang w:val="en-GB"/>
              </w:rPr>
            </w:pPr>
            <w:r w:rsidRPr="000A4B8A">
              <w:rPr>
                <w:rFonts w:cstheme="minorHAnsi"/>
                <w:lang w:val="en-GB"/>
              </w:rPr>
              <w:t>1</w:t>
            </w:r>
          </w:p>
        </w:tc>
      </w:tr>
      <w:tr w:rsidR="00E672A0" w:rsidRPr="000A4B8A" w14:paraId="22D76BF4" w14:textId="77777777" w:rsidTr="00E672A0">
        <w:tc>
          <w:tcPr>
            <w:tcW w:w="1855" w:type="dxa"/>
          </w:tcPr>
          <w:p w14:paraId="78533415" w14:textId="77777777" w:rsidR="00E672A0" w:rsidRPr="000A4B8A" w:rsidRDefault="00E672A0" w:rsidP="00E672A0">
            <w:pPr>
              <w:pStyle w:val="NoSpacing"/>
              <w:rPr>
                <w:rFonts w:cstheme="minorHAnsi"/>
                <w:lang w:val="en-GB"/>
              </w:rPr>
            </w:pPr>
            <w:r w:rsidRPr="000A4B8A">
              <w:rPr>
                <w:rFonts w:cstheme="minorHAnsi"/>
                <w:lang w:val="en-GB"/>
              </w:rPr>
              <w:t>Voter turnout</w:t>
            </w:r>
          </w:p>
        </w:tc>
        <w:tc>
          <w:tcPr>
            <w:tcW w:w="2676" w:type="dxa"/>
          </w:tcPr>
          <w:p w14:paraId="2B01FB4C" w14:textId="7CC5AAAC" w:rsidR="00E672A0" w:rsidRPr="000A4B8A" w:rsidRDefault="00E672A0" w:rsidP="00DC4980">
            <w:pPr>
              <w:pStyle w:val="NoSpacing"/>
              <w:rPr>
                <w:rFonts w:cstheme="minorHAnsi"/>
                <w:lang w:val="en-GB"/>
              </w:rPr>
            </w:pPr>
            <w:r w:rsidRPr="000A4B8A">
              <w:rPr>
                <w:rFonts w:cstheme="minorHAnsi"/>
                <w:lang w:val="en-GB"/>
              </w:rPr>
              <w:t xml:space="preserve">% </w:t>
            </w:r>
            <w:r w:rsidR="00DC4980" w:rsidRPr="000A4B8A">
              <w:rPr>
                <w:rFonts w:cstheme="minorHAnsi"/>
                <w:lang w:val="en-GB"/>
              </w:rPr>
              <w:t>of people who did not note at local election</w:t>
            </w:r>
          </w:p>
        </w:tc>
        <w:tc>
          <w:tcPr>
            <w:tcW w:w="709" w:type="dxa"/>
          </w:tcPr>
          <w:p w14:paraId="06125B38" w14:textId="0CDEB571" w:rsidR="00E672A0" w:rsidRPr="000A4B8A" w:rsidRDefault="00DC4980" w:rsidP="00E672A0">
            <w:pPr>
              <w:pStyle w:val="NoSpacing"/>
              <w:rPr>
                <w:rFonts w:cstheme="minorHAnsi"/>
                <w:lang w:val="en-GB"/>
              </w:rPr>
            </w:pPr>
            <w:r w:rsidRPr="000A4B8A">
              <w:rPr>
                <w:rFonts w:cstheme="minorHAnsi"/>
                <w:lang w:val="en-GB"/>
              </w:rPr>
              <w:t>VT</w:t>
            </w:r>
          </w:p>
        </w:tc>
        <w:tc>
          <w:tcPr>
            <w:tcW w:w="851" w:type="dxa"/>
          </w:tcPr>
          <w:p w14:paraId="09422733" w14:textId="734B2B28" w:rsidR="00E672A0" w:rsidRPr="000A4B8A" w:rsidRDefault="00830219" w:rsidP="00E672A0">
            <w:pPr>
              <w:pStyle w:val="NoSpacing"/>
              <w:rPr>
                <w:rFonts w:cstheme="minorHAnsi"/>
                <w:lang w:val="en-GB"/>
              </w:rPr>
            </w:pPr>
            <w:r w:rsidRPr="000A4B8A">
              <w:rPr>
                <w:rFonts w:cstheme="minorHAnsi"/>
                <w:lang w:val="en-GB"/>
              </w:rPr>
              <w:t>3</w:t>
            </w:r>
          </w:p>
        </w:tc>
        <w:tc>
          <w:tcPr>
            <w:tcW w:w="850" w:type="dxa"/>
          </w:tcPr>
          <w:p w14:paraId="49E67750" w14:textId="19E58708" w:rsidR="00E672A0" w:rsidRPr="000A4B8A" w:rsidRDefault="00491DB5" w:rsidP="00E672A0">
            <w:pPr>
              <w:pStyle w:val="NoSpacing"/>
              <w:rPr>
                <w:rFonts w:cstheme="minorHAnsi"/>
                <w:lang w:val="en-GB"/>
              </w:rPr>
            </w:pPr>
            <w:r w:rsidRPr="000A4B8A">
              <w:rPr>
                <w:rFonts w:cstheme="minorHAnsi"/>
                <w:lang w:val="en-GB"/>
              </w:rPr>
              <w:t>2</w:t>
            </w:r>
          </w:p>
        </w:tc>
        <w:tc>
          <w:tcPr>
            <w:tcW w:w="851" w:type="dxa"/>
          </w:tcPr>
          <w:p w14:paraId="297C2336" w14:textId="19D55E4D" w:rsidR="00E672A0" w:rsidRPr="000A4B8A" w:rsidRDefault="00106BCB" w:rsidP="00E672A0">
            <w:pPr>
              <w:pStyle w:val="NoSpacing"/>
              <w:rPr>
                <w:rFonts w:cstheme="minorHAnsi"/>
                <w:lang w:val="en-GB"/>
              </w:rPr>
            </w:pPr>
            <w:r w:rsidRPr="000A4B8A">
              <w:rPr>
                <w:rFonts w:cstheme="minorHAnsi"/>
                <w:lang w:val="en-GB"/>
              </w:rPr>
              <w:t>3</w:t>
            </w:r>
          </w:p>
        </w:tc>
        <w:tc>
          <w:tcPr>
            <w:tcW w:w="708" w:type="dxa"/>
          </w:tcPr>
          <w:p w14:paraId="1A5F9EB8" w14:textId="496AAC3A" w:rsidR="00E672A0" w:rsidRPr="000A4B8A" w:rsidRDefault="00106BCB" w:rsidP="00E672A0">
            <w:pPr>
              <w:pStyle w:val="NoSpacing"/>
              <w:rPr>
                <w:rFonts w:cstheme="minorHAnsi"/>
                <w:lang w:val="en-GB"/>
              </w:rPr>
            </w:pPr>
            <w:r w:rsidRPr="000A4B8A">
              <w:rPr>
                <w:rFonts w:cstheme="minorHAnsi"/>
                <w:lang w:val="en-GB"/>
              </w:rPr>
              <w:t>2</w:t>
            </w:r>
          </w:p>
        </w:tc>
        <w:tc>
          <w:tcPr>
            <w:tcW w:w="709" w:type="dxa"/>
          </w:tcPr>
          <w:p w14:paraId="6158B2FD" w14:textId="6461C9DC" w:rsidR="00E672A0" w:rsidRPr="000A4B8A" w:rsidRDefault="00F10257" w:rsidP="00E672A0">
            <w:pPr>
              <w:pStyle w:val="NoSpacing"/>
              <w:rPr>
                <w:rFonts w:cstheme="minorHAnsi"/>
                <w:lang w:val="en-GB"/>
              </w:rPr>
            </w:pPr>
            <w:r w:rsidRPr="000A4B8A">
              <w:rPr>
                <w:rFonts w:cstheme="minorHAnsi"/>
                <w:lang w:val="en-GB"/>
              </w:rPr>
              <w:t>2</w:t>
            </w:r>
          </w:p>
        </w:tc>
      </w:tr>
    </w:tbl>
    <w:p w14:paraId="3D553387" w14:textId="328242CE" w:rsidR="00E672A0" w:rsidRPr="000A4B8A" w:rsidRDefault="00E672A0" w:rsidP="00E672A0">
      <w:pPr>
        <w:pStyle w:val="NoSpacing"/>
        <w:rPr>
          <w:rFonts w:cstheme="minorHAnsi"/>
          <w:lang w:val="en-US"/>
        </w:rPr>
      </w:pPr>
      <w:r w:rsidRPr="000A4B8A">
        <w:rPr>
          <w:rFonts w:cstheme="minorHAnsi"/>
          <w:lang w:val="en-US"/>
        </w:rPr>
        <w:t>Data scale (input): 1: Individual; 2</w:t>
      </w:r>
      <w:proofErr w:type="gramStart"/>
      <w:r w:rsidRPr="000A4B8A">
        <w:rPr>
          <w:rFonts w:cstheme="minorHAnsi"/>
          <w:lang w:val="en-US"/>
        </w:rPr>
        <w:t>:household</w:t>
      </w:r>
      <w:proofErr w:type="gramEnd"/>
      <w:r w:rsidRPr="000A4B8A">
        <w:rPr>
          <w:rFonts w:cstheme="minorHAnsi"/>
          <w:lang w:val="en-US"/>
        </w:rPr>
        <w:t>; 3; school district</w:t>
      </w:r>
    </w:p>
    <w:p w14:paraId="08A68B40" w14:textId="77777777" w:rsidR="00E672A0" w:rsidRPr="000A4B8A" w:rsidRDefault="00E672A0" w:rsidP="00E672A0">
      <w:pPr>
        <w:pStyle w:val="NoSpacing"/>
        <w:rPr>
          <w:rFonts w:cstheme="minorHAnsi"/>
          <w:lang w:val="en-US"/>
        </w:rPr>
      </w:pPr>
      <w:r w:rsidRPr="000A4B8A">
        <w:rPr>
          <w:rFonts w:cstheme="minorHAnsi"/>
          <w:lang w:val="en-US"/>
        </w:rPr>
        <w:t xml:space="preserve">Data scale (analysis): 1: 100*100m; 2: 3: School district </w:t>
      </w:r>
    </w:p>
    <w:p w14:paraId="7838DB7B" w14:textId="6746270A" w:rsidR="00E672A0" w:rsidRPr="000A4B8A" w:rsidRDefault="00E672A0" w:rsidP="00E672A0">
      <w:pPr>
        <w:pStyle w:val="NoSpacing"/>
        <w:rPr>
          <w:rFonts w:cstheme="minorHAnsi"/>
          <w:lang w:val="en-US"/>
        </w:rPr>
      </w:pPr>
      <w:r w:rsidRPr="000A4B8A">
        <w:rPr>
          <w:rFonts w:cstheme="minorHAnsi"/>
          <w:lang w:val="en-US"/>
        </w:rPr>
        <w:t>Data source: 1: LIFA</w:t>
      </w:r>
      <w:proofErr w:type="gramStart"/>
      <w:r w:rsidRPr="000A4B8A">
        <w:rPr>
          <w:rFonts w:cstheme="minorHAnsi"/>
          <w:lang w:val="en-US"/>
        </w:rPr>
        <w:t>;</w:t>
      </w:r>
      <w:proofErr w:type="gramEnd"/>
      <w:r w:rsidRPr="000A4B8A">
        <w:rPr>
          <w:rFonts w:cstheme="minorHAnsi"/>
          <w:lang w:val="en-US"/>
        </w:rPr>
        <w:t xml:space="preserve"> 2: CPR</w:t>
      </w:r>
      <w:r w:rsidR="007B03A8" w:rsidRPr="000A4B8A">
        <w:rPr>
          <w:rFonts w:cstheme="minorHAnsi"/>
          <w:lang w:val="en-US"/>
        </w:rPr>
        <w:t xml:space="preserve">, 3: KMD </w:t>
      </w:r>
      <w:proofErr w:type="spellStart"/>
      <w:r w:rsidR="007B03A8" w:rsidRPr="000A4B8A">
        <w:rPr>
          <w:rFonts w:cstheme="minorHAnsi"/>
          <w:lang w:val="en-US"/>
        </w:rPr>
        <w:t>valg</w:t>
      </w:r>
      <w:proofErr w:type="spellEnd"/>
    </w:p>
    <w:p w14:paraId="3848F798" w14:textId="77777777" w:rsidR="00E672A0" w:rsidRPr="000A4B8A" w:rsidRDefault="00E672A0" w:rsidP="00E672A0">
      <w:pPr>
        <w:pStyle w:val="NoSpacing"/>
        <w:rPr>
          <w:rFonts w:cstheme="minorHAnsi"/>
          <w:lang w:val="en-US"/>
        </w:rPr>
      </w:pPr>
      <w:r w:rsidRPr="000A4B8A">
        <w:rPr>
          <w:rFonts w:cstheme="minorHAnsi"/>
          <w:lang w:val="en-US"/>
        </w:rPr>
        <w:t>Data type: 1: Scrambled, 2: unscrambled</w:t>
      </w:r>
    </w:p>
    <w:p w14:paraId="624F4A13" w14:textId="0DA41584" w:rsidR="00E672A0" w:rsidRPr="000A4B8A" w:rsidRDefault="00FC66A1" w:rsidP="00E672A0">
      <w:pPr>
        <w:pStyle w:val="NoSpacing"/>
        <w:rPr>
          <w:rFonts w:cstheme="minorHAnsi"/>
          <w:lang w:val="en-US"/>
        </w:rPr>
      </w:pPr>
      <w:r w:rsidRPr="000A4B8A">
        <w:rPr>
          <w:rFonts w:cstheme="minorHAnsi"/>
          <w:lang w:val="en-US"/>
        </w:rPr>
        <w:t>Data year; 1:2022</w:t>
      </w:r>
      <w:r w:rsidR="00E672A0" w:rsidRPr="000A4B8A">
        <w:rPr>
          <w:rFonts w:cstheme="minorHAnsi"/>
          <w:lang w:val="en-US"/>
        </w:rPr>
        <w:t>; 2</w:t>
      </w:r>
      <w:r w:rsidR="00F10257" w:rsidRPr="000A4B8A">
        <w:rPr>
          <w:rFonts w:cstheme="minorHAnsi"/>
          <w:lang w:val="en-US"/>
        </w:rPr>
        <w:t>:</w:t>
      </w:r>
      <w:r w:rsidR="00E672A0" w:rsidRPr="000A4B8A">
        <w:rPr>
          <w:rFonts w:cstheme="minorHAnsi"/>
          <w:lang w:val="en-US"/>
        </w:rPr>
        <w:t xml:space="preserve"> </w:t>
      </w:r>
      <w:r w:rsidR="00F10257" w:rsidRPr="000A4B8A">
        <w:rPr>
          <w:rFonts w:cstheme="minorHAnsi"/>
          <w:lang w:val="en-US"/>
        </w:rPr>
        <w:t>2021</w:t>
      </w:r>
    </w:p>
    <w:p w14:paraId="16D99C29" w14:textId="12FED36B" w:rsidR="00E672A0" w:rsidRPr="000A4B8A" w:rsidRDefault="000A4B8A" w:rsidP="00E672A0">
      <w:pPr>
        <w:spacing w:after="120"/>
        <w:rPr>
          <w:rFonts w:eastAsiaTheme="minorEastAsia" w:cstheme="minorHAnsi"/>
          <w:noProof/>
          <w:highlight w:val="yellow"/>
          <w:lang w:val="en-GB"/>
        </w:rPr>
      </w:pPr>
      <m:oMath>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SC,BO,ss</m:t>
            </m:r>
          </m:sub>
        </m:sSub>
        <m:r>
          <w:rPr>
            <w:rFonts w:ascii="Cambria Math" w:hAnsi="Cambria Math" w:cstheme="minorHAnsi"/>
            <w:noProof/>
            <w:lang w:val="en-GB"/>
          </w:rPr>
          <m:t>,ss=</m:t>
        </m:r>
        <m:d>
          <m:dPr>
            <m:begChr m:val="{"/>
            <m:endChr m:val="}"/>
            <m:ctrlPr>
              <w:rPr>
                <w:rFonts w:ascii="Cambria Math" w:hAnsi="Cambria Math" w:cstheme="minorHAnsi"/>
                <w:i/>
                <w:noProof/>
                <w:lang w:val="en-GB"/>
              </w:rPr>
            </m:ctrlPr>
          </m:dPr>
          <m:e>
            <m:r>
              <w:rPr>
                <w:rFonts w:ascii="Cambria Math" w:hAnsi="Cambria Math" w:cstheme="minorHAnsi"/>
                <w:noProof/>
                <w:lang w:val="en-GB"/>
              </w:rPr>
              <m:t>II, EI,ND</m:t>
            </m:r>
          </m:e>
        </m:d>
        <m:sSub>
          <m:sSubPr>
            <m:ctrlPr>
              <w:rPr>
                <w:rFonts w:ascii="Cambria Math" w:hAnsi="Cambria Math" w:cstheme="minorHAnsi"/>
                <w:i/>
                <w:noProof/>
                <w:lang w:val="en-GB"/>
              </w:rPr>
            </m:ctrlPr>
          </m:sSubPr>
          <m:e>
            <m:r>
              <w:rPr>
                <w:rFonts w:ascii="Cambria Math" w:hAnsi="Cambria Math" w:cstheme="minorHAnsi"/>
                <w:noProof/>
                <w:lang w:val="en-GB"/>
              </w:rPr>
              <m:t>, I</m:t>
            </m:r>
          </m:e>
          <m:sub>
            <m:r>
              <w:rPr>
                <w:rFonts w:ascii="Cambria Math" w:hAnsi="Cambria Math" w:cstheme="minorHAnsi"/>
                <w:noProof/>
                <w:lang w:val="en-GB"/>
              </w:rPr>
              <m:t>SC,BR,ss</m:t>
            </m:r>
          </m:sub>
        </m:sSub>
        <m:r>
          <w:rPr>
            <w:rFonts w:ascii="Cambria Math" w:hAnsi="Cambria Math" w:cstheme="minorHAnsi"/>
            <w:noProof/>
            <w:lang w:val="en-GB"/>
          </w:rPr>
          <m:t>,ss=</m:t>
        </m:r>
        <m:d>
          <m:dPr>
            <m:begChr m:val="{"/>
            <m:endChr m:val="}"/>
            <m:ctrlPr>
              <w:rPr>
                <w:rFonts w:ascii="Cambria Math" w:hAnsi="Cambria Math" w:cstheme="minorHAnsi"/>
                <w:i/>
                <w:noProof/>
                <w:lang w:val="en-GB"/>
              </w:rPr>
            </m:ctrlPr>
          </m:dPr>
          <m:e>
            <m:r>
              <w:rPr>
                <w:rFonts w:ascii="Cambria Math" w:hAnsi="Cambria Math" w:cstheme="minorHAnsi"/>
                <w:noProof/>
                <w:lang w:val="en-GB"/>
              </w:rPr>
              <m:t>HC</m:t>
            </m:r>
          </m:e>
        </m:d>
        <m:r>
          <w:rPr>
            <w:rFonts w:ascii="Cambria Math" w:hAnsi="Cambria Math" w:cstheme="minorHAnsi"/>
            <w:noProof/>
            <w:lang w:val="en-GB"/>
          </w:rPr>
          <m:t xml:space="preserve">, </m:t>
        </m:r>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SC,LI,ss</m:t>
            </m:r>
          </m:sub>
        </m:sSub>
        <m:r>
          <w:rPr>
            <w:rFonts w:ascii="Cambria Math" w:hAnsi="Cambria Math" w:cstheme="minorHAnsi"/>
            <w:noProof/>
            <w:lang w:val="en-GB"/>
          </w:rPr>
          <m:t>,ss={VT}</m:t>
        </m:r>
      </m:oMath>
      <w:r w:rsidR="00DC4980" w:rsidRPr="000A4B8A">
        <w:rPr>
          <w:rFonts w:eastAsiaTheme="minorEastAsia" w:cstheme="minorHAnsi"/>
          <w:noProof/>
          <w:lang w:val="en-GB"/>
        </w:rPr>
        <w:t>.</w:t>
      </w:r>
    </w:p>
    <w:p w14:paraId="4C4D9856" w14:textId="77777777" w:rsidR="00194124" w:rsidRPr="000A4B8A" w:rsidRDefault="00194124" w:rsidP="00E672A0">
      <w:pPr>
        <w:spacing w:after="120"/>
        <w:rPr>
          <w:rFonts w:eastAsiaTheme="minorEastAsia" w:cstheme="minorHAnsi"/>
          <w:noProof/>
          <w:highlight w:val="yellow"/>
          <w:lang w:val="en-GB"/>
        </w:rPr>
      </w:pPr>
    </w:p>
    <w:p w14:paraId="3548A1E5" w14:textId="181FE474" w:rsidR="00E672A0" w:rsidRPr="000A4B8A" w:rsidRDefault="00194124" w:rsidP="00E672A0">
      <w:pPr>
        <w:spacing w:after="120"/>
        <w:rPr>
          <w:rFonts w:eastAsiaTheme="minorEastAsia" w:cstheme="minorHAnsi"/>
          <w:b/>
          <w:noProof/>
          <w:lang w:val="en-GB"/>
        </w:rPr>
      </w:pPr>
      <w:r w:rsidRPr="000A4B8A">
        <w:rPr>
          <w:rFonts w:eastAsiaTheme="minorEastAsia" w:cstheme="minorHAnsi"/>
          <w:b/>
          <w:noProof/>
          <w:lang w:val="en-GB"/>
        </w:rPr>
        <w:t>The indicators have the following h</w:t>
      </w:r>
      <w:r w:rsidR="00E672A0" w:rsidRPr="000A4B8A">
        <w:rPr>
          <w:rFonts w:eastAsiaTheme="minorEastAsia" w:cstheme="minorHAnsi"/>
          <w:b/>
          <w:noProof/>
          <w:lang w:val="en-GB"/>
        </w:rPr>
        <w:t>ierarchy</w:t>
      </w:r>
      <w:r w:rsidRPr="000A4B8A">
        <w:rPr>
          <w:rFonts w:eastAsiaTheme="minorEastAsia" w:cstheme="minorHAnsi"/>
          <w:b/>
          <w:noProof/>
          <w:lang w:val="en-GB"/>
        </w:rPr>
        <w:t>ical structure.</w:t>
      </w:r>
    </w:p>
    <w:p w14:paraId="0BBE9763" w14:textId="7C56B145" w:rsidR="00E672A0" w:rsidRPr="000A4B8A" w:rsidRDefault="00E672A0" w:rsidP="00E672A0">
      <w:pPr>
        <w:spacing w:after="120"/>
        <w:rPr>
          <w:rFonts w:eastAsiaTheme="minorEastAsia" w:cstheme="minorHAnsi"/>
          <w:noProof/>
          <w:lang w:val="en-GB"/>
        </w:rPr>
      </w:pPr>
      <w:r w:rsidRPr="000A4B8A">
        <w:rPr>
          <w:rFonts w:cstheme="minorHAnsi"/>
          <w:noProof/>
          <w:lang w:val="en-GB"/>
        </w:rPr>
        <w:t>We use 5 main indicators;</w:t>
      </w:r>
      <w:r w:rsidR="00194124" w:rsidRPr="000A4B8A">
        <w:rPr>
          <w:rFonts w:cstheme="minorHAnsi"/>
          <w:noProof/>
          <w:lang w:val="en-GB"/>
        </w:rPr>
        <w:t xml:space="preserve"> </w:t>
      </w:r>
      <m:oMath>
        <m:r>
          <w:rPr>
            <w:rFonts w:ascii="Cambria Math" w:hAnsi="Cambria Math" w:cstheme="minorHAnsi"/>
            <w:noProof/>
            <w:lang w:val="en-GB"/>
          </w:rPr>
          <m:t xml:space="preserve"> m=</m:t>
        </m:r>
        <m:d>
          <m:dPr>
            <m:begChr m:val="{"/>
            <m:endChr m:val="}"/>
            <m:ctrlPr>
              <w:rPr>
                <w:rFonts w:ascii="Cambria Math" w:hAnsi="Cambria Math" w:cstheme="minorHAnsi"/>
                <w:i/>
                <w:noProof/>
                <w:lang w:val="en-GB"/>
              </w:rPr>
            </m:ctrlPr>
          </m:dPr>
          <m:e>
            <m:r>
              <w:rPr>
                <w:rFonts w:ascii="Cambria Math" w:hAnsi="Cambria Math" w:cstheme="minorHAnsi"/>
                <w:noProof/>
                <w:lang w:val="en-GB"/>
              </w:rPr>
              <m:t>AG, HE, SE, IN, SC</m:t>
            </m:r>
          </m:e>
        </m:d>
        <m:r>
          <w:rPr>
            <w:rFonts w:ascii="Cambria Math" w:eastAsiaTheme="minorEastAsia" w:hAnsi="Cambria Math" w:cstheme="minorHAnsi"/>
            <w:noProof/>
            <w:lang w:val="en-GB"/>
          </w:rPr>
          <m:t>.</m:t>
        </m:r>
      </m:oMath>
      <w:r w:rsidRPr="000A4B8A">
        <w:rPr>
          <w:rFonts w:eastAsiaTheme="minorEastAsia" w:cstheme="minorHAnsi"/>
          <w:noProof/>
          <w:lang w:val="en-GB"/>
        </w:rPr>
        <w:t xml:space="preserve"> </w:t>
      </w:r>
    </w:p>
    <w:p w14:paraId="29C27959" w14:textId="49B8A3A7" w:rsidR="00E672A0" w:rsidRPr="000A4B8A" w:rsidRDefault="00E672A0" w:rsidP="00DC4980">
      <w:pPr>
        <w:spacing w:after="0" w:line="240" w:lineRule="auto"/>
        <w:rPr>
          <w:rFonts w:eastAsiaTheme="minorEastAsia" w:cstheme="minorHAnsi"/>
          <w:noProof/>
          <w:lang w:val="en-GB"/>
        </w:rPr>
      </w:pPr>
      <w:r w:rsidRPr="000A4B8A">
        <w:rPr>
          <w:rFonts w:cstheme="minorHAnsi"/>
          <w:noProof/>
          <w:lang w:val="en-GB"/>
        </w:rPr>
        <w:lastRenderedPageBreak/>
        <w:t xml:space="preserve">For each of the 5 main indicators (m), a number of sub-indicators (s), identified as </w:t>
      </w:r>
      <m:oMath>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m,s</m:t>
            </m:r>
          </m:sub>
        </m:sSub>
      </m:oMath>
      <w:r w:rsidRPr="000A4B8A">
        <w:rPr>
          <w:rFonts w:eastAsiaTheme="minorEastAsia" w:cstheme="minorHAnsi"/>
          <w:noProof/>
          <w:lang w:val="en-GB"/>
        </w:rPr>
        <w:t>. I total there are 12 sub-indicators;</w:t>
      </w:r>
    </w:p>
    <w:p w14:paraId="4B6B1ED9" w14:textId="77777777" w:rsidR="00194124" w:rsidRPr="000A4B8A" w:rsidRDefault="00194124" w:rsidP="00DC4980">
      <w:pPr>
        <w:spacing w:after="0" w:line="240" w:lineRule="auto"/>
        <w:rPr>
          <w:rFonts w:eastAsiaTheme="minorEastAsia" w:cstheme="minorHAnsi"/>
          <w:noProof/>
          <w:lang w:val="en-GB"/>
        </w:rPr>
      </w:pPr>
    </w:p>
    <w:p w14:paraId="24B610A5" w14:textId="53F39BFD" w:rsidR="00E672A0" w:rsidRPr="000A4B8A" w:rsidRDefault="000A4B8A" w:rsidP="00E672A0">
      <w:pPr>
        <w:spacing w:after="0" w:line="240" w:lineRule="auto"/>
        <w:rPr>
          <w:rFonts w:cstheme="minorHAnsi"/>
          <w:lang w:val="en-US"/>
        </w:rPr>
      </w:pPr>
      <m:oMath>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AG,s</m:t>
            </m:r>
          </m:sub>
        </m:sSub>
        <m:r>
          <w:rPr>
            <w:rFonts w:ascii="Cambria Math" w:hAnsi="Cambria Math" w:cstheme="minorHAnsi"/>
            <w:noProof/>
            <w:lang w:val="en-GB"/>
          </w:rPr>
          <m:t>,s=</m:t>
        </m:r>
        <m:d>
          <m:dPr>
            <m:begChr m:val="{"/>
            <m:endChr m:val="}"/>
            <m:ctrlPr>
              <w:rPr>
                <w:rFonts w:ascii="Cambria Math" w:hAnsi="Cambria Math" w:cstheme="minorHAnsi"/>
                <w:i/>
                <w:noProof/>
                <w:lang w:val="en-GB"/>
              </w:rPr>
            </m:ctrlPr>
          </m:dPr>
          <m:e>
            <m:r>
              <w:rPr>
                <w:rFonts w:ascii="Cambria Math" w:hAnsi="Cambria Math" w:cstheme="minorHAnsi"/>
                <w:noProof/>
                <w:lang w:val="en-GB"/>
              </w:rPr>
              <m:t>YO or EL</m:t>
            </m:r>
          </m:e>
        </m:d>
        <m:r>
          <w:rPr>
            <w:rFonts w:ascii="Cambria Math" w:hAnsi="Cambria Math" w:cstheme="minorHAnsi"/>
            <w:noProof/>
            <w:lang w:val="en-GB"/>
          </w:rPr>
          <m:t>,</m:t>
        </m:r>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HE,s</m:t>
            </m:r>
          </m:sub>
        </m:sSub>
        <m:r>
          <w:rPr>
            <w:rFonts w:ascii="Cambria Math" w:hAnsi="Cambria Math" w:cstheme="minorHAnsi"/>
            <w:noProof/>
            <w:lang w:val="en-GB"/>
          </w:rPr>
          <m:t>,s=</m:t>
        </m:r>
        <m:d>
          <m:dPr>
            <m:begChr m:val="{"/>
            <m:endChr m:val="}"/>
            <m:ctrlPr>
              <w:rPr>
                <w:rFonts w:ascii="Cambria Math" w:hAnsi="Cambria Math" w:cstheme="minorHAnsi"/>
                <w:i/>
                <w:noProof/>
                <w:lang w:val="en-GB"/>
              </w:rPr>
            </m:ctrlPr>
          </m:dPr>
          <m:e>
            <m:r>
              <w:rPr>
                <w:rFonts w:ascii="Cambria Math" w:hAnsi="Cambria Math" w:cstheme="minorHAnsi"/>
                <w:noProof/>
                <w:lang w:val="en-GB"/>
              </w:rPr>
              <m:t>RN, EP</m:t>
            </m:r>
          </m:e>
        </m:d>
        <m:r>
          <w:rPr>
            <w:rFonts w:ascii="Cambria Math" w:hAnsi="Cambria Math" w:cstheme="minorHAnsi"/>
            <w:noProof/>
            <w:lang w:val="en-GB"/>
          </w:rPr>
          <m:t>,</m:t>
        </m:r>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SE,s</m:t>
            </m:r>
          </m:sub>
        </m:sSub>
        <m:r>
          <w:rPr>
            <w:rFonts w:ascii="Cambria Math" w:hAnsi="Cambria Math" w:cstheme="minorHAnsi"/>
            <w:noProof/>
            <w:lang w:val="en-GB"/>
          </w:rPr>
          <m:t>,s=</m:t>
        </m:r>
        <m:d>
          <m:dPr>
            <m:begChr m:val="{"/>
            <m:endChr m:val="}"/>
            <m:ctrlPr>
              <w:rPr>
                <w:rFonts w:ascii="Cambria Math" w:hAnsi="Cambria Math" w:cstheme="minorHAnsi"/>
                <w:i/>
                <w:noProof/>
                <w:lang w:val="en-GB"/>
              </w:rPr>
            </m:ctrlPr>
          </m:dPr>
          <m:e>
            <m:r>
              <w:rPr>
                <w:rFonts w:ascii="Cambria Math" w:hAnsi="Cambria Math" w:cstheme="minorHAnsi"/>
                <w:noProof/>
                <w:lang w:val="en-GB"/>
              </w:rPr>
              <m:t>LO, SO,SP</m:t>
            </m:r>
          </m:e>
        </m:d>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IN,s</m:t>
            </m:r>
          </m:sub>
        </m:sSub>
        <m:r>
          <w:rPr>
            <w:rFonts w:ascii="Cambria Math" w:hAnsi="Cambria Math" w:cstheme="minorHAnsi"/>
            <w:noProof/>
            <w:lang w:val="en-GB"/>
          </w:rPr>
          <m:t>,s=</m:t>
        </m:r>
        <m:d>
          <m:dPr>
            <m:begChr m:val="{"/>
            <m:endChr m:val="}"/>
            <m:ctrlPr>
              <w:rPr>
                <w:rFonts w:ascii="Cambria Math" w:hAnsi="Cambria Math" w:cstheme="minorHAnsi"/>
                <w:i/>
                <w:noProof/>
                <w:lang w:val="en-GB"/>
              </w:rPr>
            </m:ctrlPr>
          </m:dPr>
          <m:e>
            <m:r>
              <w:rPr>
                <w:rFonts w:ascii="Cambria Math" w:hAnsi="Cambria Math" w:cstheme="minorHAnsi"/>
                <w:noProof/>
                <w:lang w:val="en-GB"/>
              </w:rPr>
              <m:t>RA, NW</m:t>
            </m:r>
          </m:e>
        </m:d>
        <m:r>
          <w:rPr>
            <w:rFonts w:ascii="Cambria Math" w:eastAsiaTheme="minorEastAsia" w:hAnsi="Cambria Math" w:cstheme="minorHAnsi"/>
            <w:noProof/>
            <w:lang w:val="en-GB"/>
          </w:rPr>
          <m:t>,</m:t>
        </m:r>
        <m:sSub>
          <m:sSubPr>
            <m:ctrlPr>
              <w:rPr>
                <w:rFonts w:ascii="Cambria Math" w:hAnsi="Cambria Math" w:cstheme="minorHAnsi"/>
                <w:i/>
                <w:noProof/>
                <w:lang w:val="en-GB"/>
              </w:rPr>
            </m:ctrlPr>
          </m:sSubPr>
          <m:e>
            <m:r>
              <w:rPr>
                <w:rFonts w:ascii="Cambria Math" w:hAnsi="Cambria Math" w:cstheme="minorHAnsi"/>
                <w:noProof/>
                <w:lang w:val="en-GB"/>
              </w:rPr>
              <m:t xml:space="preserve"> I</m:t>
            </m:r>
          </m:e>
          <m:sub>
            <m:r>
              <w:rPr>
                <w:rFonts w:ascii="Cambria Math" w:hAnsi="Cambria Math" w:cstheme="minorHAnsi"/>
                <w:noProof/>
                <w:lang w:val="en-GB"/>
              </w:rPr>
              <m:t>SC,s</m:t>
            </m:r>
          </m:sub>
        </m:sSub>
        <m:r>
          <w:rPr>
            <w:rFonts w:ascii="Cambria Math" w:hAnsi="Cambria Math" w:cstheme="minorHAnsi"/>
            <w:noProof/>
            <w:lang w:val="en-GB"/>
          </w:rPr>
          <m:t>,s=</m:t>
        </m:r>
        <m:d>
          <m:dPr>
            <m:begChr m:val="{"/>
            <m:endChr m:val="}"/>
            <m:ctrlPr>
              <w:rPr>
                <w:rFonts w:ascii="Cambria Math" w:hAnsi="Cambria Math" w:cstheme="minorHAnsi"/>
                <w:i/>
                <w:noProof/>
                <w:lang w:val="en-GB"/>
              </w:rPr>
            </m:ctrlPr>
          </m:dPr>
          <m:e>
            <m:r>
              <w:rPr>
                <w:rFonts w:ascii="Cambria Math" w:hAnsi="Cambria Math" w:cstheme="minorHAnsi"/>
                <w:noProof/>
                <w:lang w:val="en-GB"/>
              </w:rPr>
              <m:t>BO, BR,LI</m:t>
            </m:r>
            <m:ctrlPr>
              <w:rPr>
                <w:rFonts w:ascii="Cambria Math" w:eastAsiaTheme="minorEastAsia" w:hAnsi="Cambria Math" w:cstheme="minorHAnsi"/>
                <w:i/>
                <w:noProof/>
                <w:lang w:val="en-GB"/>
              </w:rPr>
            </m:ctrlPr>
          </m:e>
        </m:d>
        <m:r>
          <w:rPr>
            <w:rFonts w:ascii="Cambria Math" w:eastAsiaTheme="minorEastAsia" w:hAnsi="Cambria Math" w:cstheme="minorHAnsi"/>
            <w:noProof/>
            <w:lang w:val="en-GB"/>
          </w:rPr>
          <m:t>.</m:t>
        </m:r>
      </m:oMath>
      <w:r w:rsidR="00194124" w:rsidRPr="000A4B8A">
        <w:rPr>
          <w:rFonts w:eastAsiaTheme="minorEastAsia" w:cstheme="minorHAnsi"/>
          <w:lang w:val="en-GB"/>
        </w:rPr>
        <w:t xml:space="preserve"> </w:t>
      </w:r>
    </w:p>
    <w:p w14:paraId="32BFE261" w14:textId="170F55E1" w:rsidR="00E672A0" w:rsidRPr="000A4B8A" w:rsidRDefault="00E672A0" w:rsidP="00E672A0">
      <w:pPr>
        <w:spacing w:after="120"/>
        <w:rPr>
          <w:rFonts w:eastAsiaTheme="minorEastAsia" w:cstheme="minorHAnsi"/>
          <w:noProof/>
          <w:lang w:val="en-GB"/>
        </w:rPr>
      </w:pPr>
      <w:r w:rsidRPr="000A4B8A">
        <w:rPr>
          <w:rFonts w:cstheme="minorHAnsi"/>
          <w:noProof/>
          <w:lang w:val="en-GB"/>
        </w:rPr>
        <w:t xml:space="preserve">For the main indicator “social capital”, we have 5 sub-sub-indicators (ss), identified as  </w:t>
      </w:r>
      <m:oMath>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m,s,ss</m:t>
            </m:r>
          </m:sub>
        </m:sSub>
      </m:oMath>
      <w:r w:rsidRPr="000A4B8A">
        <w:rPr>
          <w:rFonts w:eastAsiaTheme="minorEastAsia" w:cstheme="minorHAnsi"/>
          <w:noProof/>
          <w:lang w:val="en-GB"/>
        </w:rPr>
        <w:t>;</w:t>
      </w:r>
    </w:p>
    <w:p w14:paraId="065C7DFB" w14:textId="78CF15F4" w:rsidR="00E672A0" w:rsidRPr="000A4B8A" w:rsidRDefault="000A4B8A" w:rsidP="00E672A0">
      <w:pPr>
        <w:spacing w:after="120"/>
        <w:rPr>
          <w:rFonts w:eastAsiaTheme="minorEastAsia" w:cstheme="minorHAnsi"/>
          <w:noProof/>
          <w:lang w:val="en-GB"/>
        </w:rPr>
      </w:pPr>
      <m:oMath>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SC,BO,ss</m:t>
            </m:r>
          </m:sub>
        </m:sSub>
        <m:r>
          <w:rPr>
            <w:rFonts w:ascii="Cambria Math" w:hAnsi="Cambria Math" w:cstheme="minorHAnsi"/>
            <w:noProof/>
            <w:lang w:val="en-GB"/>
          </w:rPr>
          <m:t>,ss=</m:t>
        </m:r>
        <m:d>
          <m:dPr>
            <m:begChr m:val="{"/>
            <m:endChr m:val="}"/>
            <m:ctrlPr>
              <w:rPr>
                <w:rFonts w:ascii="Cambria Math" w:hAnsi="Cambria Math" w:cstheme="minorHAnsi"/>
                <w:i/>
                <w:noProof/>
                <w:lang w:val="en-GB"/>
              </w:rPr>
            </m:ctrlPr>
          </m:dPr>
          <m:e>
            <m:r>
              <w:rPr>
                <w:rFonts w:ascii="Cambria Math" w:hAnsi="Cambria Math" w:cstheme="minorHAnsi"/>
                <w:noProof/>
                <w:lang w:val="en-GB"/>
              </w:rPr>
              <m:t>II, EI,ND</m:t>
            </m:r>
          </m:e>
        </m:d>
        <m:sSub>
          <m:sSubPr>
            <m:ctrlPr>
              <w:rPr>
                <w:rFonts w:ascii="Cambria Math" w:hAnsi="Cambria Math" w:cstheme="minorHAnsi"/>
                <w:i/>
                <w:noProof/>
                <w:lang w:val="en-GB"/>
              </w:rPr>
            </m:ctrlPr>
          </m:sSubPr>
          <m:e>
            <m:r>
              <w:rPr>
                <w:rFonts w:ascii="Cambria Math" w:hAnsi="Cambria Math" w:cstheme="minorHAnsi"/>
                <w:noProof/>
                <w:lang w:val="en-GB"/>
              </w:rPr>
              <m:t>, I</m:t>
            </m:r>
          </m:e>
          <m:sub>
            <m:r>
              <w:rPr>
                <w:rFonts w:ascii="Cambria Math" w:hAnsi="Cambria Math" w:cstheme="minorHAnsi"/>
                <w:noProof/>
                <w:lang w:val="en-GB"/>
              </w:rPr>
              <m:t>SC,BR,ss</m:t>
            </m:r>
          </m:sub>
        </m:sSub>
        <m:r>
          <w:rPr>
            <w:rFonts w:ascii="Cambria Math" w:hAnsi="Cambria Math" w:cstheme="minorHAnsi"/>
            <w:noProof/>
            <w:lang w:val="en-GB"/>
          </w:rPr>
          <m:t>,ss=</m:t>
        </m:r>
        <m:d>
          <m:dPr>
            <m:begChr m:val="{"/>
            <m:endChr m:val="}"/>
            <m:ctrlPr>
              <w:rPr>
                <w:rFonts w:ascii="Cambria Math" w:hAnsi="Cambria Math" w:cstheme="minorHAnsi"/>
                <w:i/>
                <w:noProof/>
                <w:lang w:val="en-GB"/>
              </w:rPr>
            </m:ctrlPr>
          </m:dPr>
          <m:e>
            <m:r>
              <w:rPr>
                <w:rFonts w:ascii="Cambria Math" w:hAnsi="Cambria Math" w:cstheme="minorHAnsi"/>
                <w:noProof/>
                <w:lang w:val="en-GB"/>
              </w:rPr>
              <m:t>HC</m:t>
            </m:r>
          </m:e>
        </m:d>
        <m:r>
          <w:rPr>
            <w:rFonts w:ascii="Cambria Math" w:hAnsi="Cambria Math" w:cstheme="minorHAnsi"/>
            <w:noProof/>
            <w:lang w:val="en-GB"/>
          </w:rPr>
          <m:t xml:space="preserve">, </m:t>
        </m:r>
        <m:sSub>
          <m:sSubPr>
            <m:ctrlPr>
              <w:rPr>
                <w:rFonts w:ascii="Cambria Math" w:hAnsi="Cambria Math" w:cstheme="minorHAnsi"/>
                <w:i/>
                <w:noProof/>
                <w:lang w:val="en-GB"/>
              </w:rPr>
            </m:ctrlPr>
          </m:sSubPr>
          <m:e>
            <m:r>
              <w:rPr>
                <w:rFonts w:ascii="Cambria Math" w:hAnsi="Cambria Math" w:cstheme="minorHAnsi"/>
                <w:noProof/>
                <w:lang w:val="en-GB"/>
              </w:rPr>
              <m:t>I</m:t>
            </m:r>
          </m:e>
          <m:sub>
            <m:r>
              <w:rPr>
                <w:rFonts w:ascii="Cambria Math" w:hAnsi="Cambria Math" w:cstheme="minorHAnsi"/>
                <w:noProof/>
                <w:lang w:val="en-GB"/>
              </w:rPr>
              <m:t>SC,LI,ss</m:t>
            </m:r>
          </m:sub>
        </m:sSub>
        <m:r>
          <w:rPr>
            <w:rFonts w:ascii="Cambria Math" w:hAnsi="Cambria Math" w:cstheme="minorHAnsi"/>
            <w:noProof/>
            <w:lang w:val="en-GB"/>
          </w:rPr>
          <m:t>,ss={VT}</m:t>
        </m:r>
      </m:oMath>
      <w:r w:rsidR="00E672A0" w:rsidRPr="000A4B8A">
        <w:rPr>
          <w:rFonts w:eastAsiaTheme="minorEastAsia" w:cstheme="minorHAnsi"/>
          <w:noProof/>
          <w:lang w:val="en-GB"/>
        </w:rPr>
        <w:t>.</w:t>
      </w:r>
    </w:p>
    <w:p w14:paraId="1A8A3FC3" w14:textId="747A90D8" w:rsidR="00651933" w:rsidRPr="000A4B8A" w:rsidRDefault="00E672A0" w:rsidP="00BD758C">
      <w:pPr>
        <w:rPr>
          <w:rFonts w:cstheme="minorHAnsi"/>
          <w:b/>
          <w:lang w:val="en-GB"/>
        </w:rPr>
      </w:pPr>
      <w:r w:rsidRPr="000A4B8A">
        <w:rPr>
          <w:rFonts w:cstheme="minorHAnsi"/>
          <w:b/>
          <w:lang w:val="en-GB"/>
        </w:rPr>
        <w:t>Table A2: Hiera</w:t>
      </w:r>
      <w:r w:rsidR="00BD758C" w:rsidRPr="000A4B8A">
        <w:rPr>
          <w:rFonts w:cstheme="minorHAnsi"/>
          <w:b/>
          <w:lang w:val="en-GB"/>
        </w:rPr>
        <w:t>rchy and weights of indicators</w:t>
      </w:r>
    </w:p>
    <w:tbl>
      <w:tblPr>
        <w:tblStyle w:val="TableGrid"/>
        <w:tblW w:w="9634" w:type="dxa"/>
        <w:tblLayout w:type="fixed"/>
        <w:tblLook w:val="04A0" w:firstRow="1" w:lastRow="0" w:firstColumn="1" w:lastColumn="0" w:noHBand="0" w:noVBand="1"/>
      </w:tblPr>
      <w:tblGrid>
        <w:gridCol w:w="1129"/>
        <w:gridCol w:w="2127"/>
        <w:gridCol w:w="1984"/>
        <w:gridCol w:w="2835"/>
        <w:gridCol w:w="1559"/>
      </w:tblGrid>
      <w:tr w:rsidR="00106BCB" w:rsidRPr="000A4B8A" w14:paraId="17B0B4FE" w14:textId="77777777" w:rsidTr="00651933">
        <w:trPr>
          <w:trHeight w:val="279"/>
        </w:trPr>
        <w:tc>
          <w:tcPr>
            <w:tcW w:w="1129" w:type="dxa"/>
          </w:tcPr>
          <w:p w14:paraId="5B99B6EB" w14:textId="77777777" w:rsidR="00106BCB" w:rsidRPr="000A4B8A" w:rsidRDefault="00106BCB" w:rsidP="00F10257">
            <w:pPr>
              <w:rPr>
                <w:rFonts w:cstheme="minorHAnsi"/>
                <w:b/>
                <w:lang w:val="en-GB"/>
              </w:rPr>
            </w:pPr>
            <w:r w:rsidRPr="000A4B8A">
              <w:rPr>
                <w:rFonts w:cstheme="minorHAnsi"/>
                <w:b/>
                <w:lang w:val="en-GB"/>
              </w:rPr>
              <w:t>Indicators</w:t>
            </w:r>
          </w:p>
        </w:tc>
        <w:tc>
          <w:tcPr>
            <w:tcW w:w="2127" w:type="dxa"/>
          </w:tcPr>
          <w:p w14:paraId="330B31FC" w14:textId="77777777" w:rsidR="00106BCB" w:rsidRPr="000A4B8A" w:rsidRDefault="00106BCB" w:rsidP="00F10257">
            <w:pPr>
              <w:rPr>
                <w:rFonts w:cstheme="minorHAnsi"/>
                <w:b/>
                <w:lang w:val="en-GB"/>
              </w:rPr>
            </w:pPr>
            <w:r w:rsidRPr="000A4B8A">
              <w:rPr>
                <w:rFonts w:cstheme="minorHAnsi"/>
                <w:b/>
                <w:lang w:val="en-GB"/>
              </w:rPr>
              <w:t>Sub-indicators (Level 1)</w:t>
            </w:r>
          </w:p>
        </w:tc>
        <w:tc>
          <w:tcPr>
            <w:tcW w:w="1984" w:type="dxa"/>
          </w:tcPr>
          <w:p w14:paraId="4F895781" w14:textId="77777777" w:rsidR="00106BCB" w:rsidRPr="000A4B8A" w:rsidRDefault="00106BCB" w:rsidP="00F10257">
            <w:pPr>
              <w:rPr>
                <w:rFonts w:cstheme="minorHAnsi"/>
                <w:b/>
                <w:lang w:val="en-GB"/>
              </w:rPr>
            </w:pPr>
            <w:r w:rsidRPr="000A4B8A">
              <w:rPr>
                <w:rFonts w:cstheme="minorHAnsi"/>
                <w:b/>
                <w:lang w:val="en-GB"/>
              </w:rPr>
              <w:t>Sub-indicators (Level 2)</w:t>
            </w:r>
          </w:p>
        </w:tc>
        <w:tc>
          <w:tcPr>
            <w:tcW w:w="2835" w:type="dxa"/>
          </w:tcPr>
          <w:p w14:paraId="62EECA3A" w14:textId="5E69D329" w:rsidR="00106BCB" w:rsidRPr="000A4B8A" w:rsidRDefault="00106BCB" w:rsidP="00F10257">
            <w:pPr>
              <w:rPr>
                <w:rFonts w:cstheme="minorHAnsi"/>
                <w:b/>
                <w:lang w:val="en-GB"/>
              </w:rPr>
            </w:pPr>
            <w:r w:rsidRPr="000A4B8A">
              <w:rPr>
                <w:rFonts w:cstheme="minorHAnsi"/>
                <w:b/>
                <w:lang w:val="en-GB"/>
              </w:rPr>
              <w:t>Calculation of weights</w:t>
            </w:r>
          </w:p>
        </w:tc>
        <w:tc>
          <w:tcPr>
            <w:tcW w:w="1559" w:type="dxa"/>
          </w:tcPr>
          <w:p w14:paraId="7DD0EF27" w14:textId="7582E759" w:rsidR="00106BCB" w:rsidRPr="000A4B8A" w:rsidRDefault="006C37F5" w:rsidP="00F10257">
            <w:pPr>
              <w:rPr>
                <w:rFonts w:cstheme="minorHAnsi"/>
                <w:b/>
                <w:lang w:val="en-GB"/>
              </w:rPr>
            </w:pPr>
            <w:r w:rsidRPr="000A4B8A">
              <w:rPr>
                <w:rFonts w:cstheme="minorHAnsi"/>
                <w:b/>
                <w:lang w:val="en-GB"/>
              </w:rPr>
              <w:t>Weights</w:t>
            </w:r>
          </w:p>
        </w:tc>
      </w:tr>
      <w:tr w:rsidR="00106BCB" w:rsidRPr="000A4B8A" w14:paraId="6332FFA2" w14:textId="77777777" w:rsidTr="00106077">
        <w:trPr>
          <w:trHeight w:val="265"/>
        </w:trPr>
        <w:tc>
          <w:tcPr>
            <w:tcW w:w="9634" w:type="dxa"/>
            <w:gridSpan w:val="5"/>
            <w:shd w:val="clear" w:color="auto" w:fill="E7E6E6" w:themeFill="background2"/>
          </w:tcPr>
          <w:p w14:paraId="711C3BE7" w14:textId="60663E9B" w:rsidR="00106BCB" w:rsidRPr="000A4B8A" w:rsidRDefault="00106BCB" w:rsidP="00F10257">
            <w:pPr>
              <w:rPr>
                <w:rFonts w:cstheme="minorHAnsi"/>
                <w:b/>
                <w:lang w:val="en-GB"/>
              </w:rPr>
            </w:pPr>
            <w:r w:rsidRPr="000A4B8A">
              <w:rPr>
                <w:rFonts w:cstheme="minorHAnsi"/>
                <w:b/>
                <w:lang w:val="en-GB"/>
              </w:rPr>
              <w:t>Age</w:t>
            </w:r>
            <w:r w:rsidR="006C37F5" w:rsidRPr="000A4B8A">
              <w:rPr>
                <w:rFonts w:cstheme="minorHAnsi"/>
                <w:b/>
                <w:lang w:val="en-GB"/>
              </w:rPr>
              <w:t xml:space="preserve">                                                                                                                                                                                                               0.2</w:t>
            </w:r>
          </w:p>
        </w:tc>
      </w:tr>
      <w:tr w:rsidR="006C37F5" w:rsidRPr="000A4B8A" w14:paraId="1E3C450A" w14:textId="77777777" w:rsidTr="00651933">
        <w:trPr>
          <w:trHeight w:val="241"/>
        </w:trPr>
        <w:tc>
          <w:tcPr>
            <w:tcW w:w="1129" w:type="dxa"/>
          </w:tcPr>
          <w:p w14:paraId="3685C74A" w14:textId="77777777" w:rsidR="006C37F5" w:rsidRPr="000A4B8A" w:rsidRDefault="006C37F5" w:rsidP="006C37F5">
            <w:pPr>
              <w:rPr>
                <w:rFonts w:cstheme="minorHAnsi"/>
                <w:lang w:val="en-GB"/>
              </w:rPr>
            </w:pPr>
          </w:p>
        </w:tc>
        <w:tc>
          <w:tcPr>
            <w:tcW w:w="4111" w:type="dxa"/>
            <w:gridSpan w:val="2"/>
          </w:tcPr>
          <w:p w14:paraId="0997BA9A" w14:textId="7DB7420F" w:rsidR="006C37F5" w:rsidRPr="000A4B8A" w:rsidRDefault="006C37F5" w:rsidP="006C37F5">
            <w:pPr>
              <w:rPr>
                <w:rFonts w:cstheme="minorHAnsi"/>
                <w:lang w:val="en-GB"/>
              </w:rPr>
            </w:pPr>
            <w:r w:rsidRPr="000A4B8A">
              <w:rPr>
                <w:rFonts w:cstheme="minorHAnsi"/>
                <w:lang w:val="en-GB"/>
              </w:rPr>
              <w:t>Young or elderly</w:t>
            </w:r>
          </w:p>
        </w:tc>
        <w:tc>
          <w:tcPr>
            <w:tcW w:w="2835" w:type="dxa"/>
          </w:tcPr>
          <w:p w14:paraId="1CDE5FCB" w14:textId="4D470056" w:rsidR="006C37F5" w:rsidRPr="000A4B8A" w:rsidRDefault="000A4B8A" w:rsidP="006C37F5">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=1</m:t>
              </m:r>
            </m:oMath>
            <w:r w:rsidR="006C37F5"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6C37F5"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oMath>
          </w:p>
        </w:tc>
        <w:tc>
          <w:tcPr>
            <w:tcW w:w="1559" w:type="dxa"/>
          </w:tcPr>
          <w:p w14:paraId="1A0DAAEB" w14:textId="6589C845" w:rsidR="006C37F5" w:rsidRPr="000A4B8A" w:rsidRDefault="006C37F5" w:rsidP="006C37F5">
            <w:pPr>
              <w:rPr>
                <w:rFonts w:cstheme="minorHAnsi"/>
                <w:lang w:val="en-GB"/>
              </w:rPr>
            </w:pPr>
            <w:r w:rsidRPr="000A4B8A">
              <w:rPr>
                <w:rFonts w:cstheme="minorHAnsi"/>
                <w:lang w:val="en-GB"/>
              </w:rPr>
              <w:t>0.2</w:t>
            </w:r>
          </w:p>
        </w:tc>
      </w:tr>
      <w:tr w:rsidR="006C37F5" w:rsidRPr="000A4B8A" w14:paraId="43FA41BB" w14:textId="77777777" w:rsidTr="00106077">
        <w:trPr>
          <w:trHeight w:val="252"/>
        </w:trPr>
        <w:tc>
          <w:tcPr>
            <w:tcW w:w="9634" w:type="dxa"/>
            <w:gridSpan w:val="5"/>
            <w:shd w:val="clear" w:color="auto" w:fill="E7E6E6" w:themeFill="background2"/>
          </w:tcPr>
          <w:p w14:paraId="093150ED" w14:textId="639B04EE" w:rsidR="006C37F5" w:rsidRPr="000A4B8A" w:rsidRDefault="006C37F5" w:rsidP="006C37F5">
            <w:pPr>
              <w:rPr>
                <w:rFonts w:cstheme="minorHAnsi"/>
                <w:b/>
                <w:lang w:val="en-GB"/>
              </w:rPr>
            </w:pPr>
            <w:r w:rsidRPr="000A4B8A">
              <w:rPr>
                <w:rFonts w:cstheme="minorHAnsi"/>
                <w:b/>
                <w:lang w:val="en-GB"/>
              </w:rPr>
              <w:t>Health</w:t>
            </w:r>
            <w:r w:rsidR="00106077" w:rsidRPr="000A4B8A">
              <w:rPr>
                <w:rFonts w:cstheme="minorHAnsi"/>
                <w:b/>
                <w:lang w:val="en-GB"/>
              </w:rPr>
              <w:t xml:space="preserve">                                                                                                                                                                                                          0.2</w:t>
            </w:r>
          </w:p>
        </w:tc>
      </w:tr>
      <w:tr w:rsidR="00106077" w:rsidRPr="000A4B8A" w14:paraId="0482E266" w14:textId="77777777" w:rsidTr="00651933">
        <w:trPr>
          <w:trHeight w:val="293"/>
        </w:trPr>
        <w:tc>
          <w:tcPr>
            <w:tcW w:w="1129" w:type="dxa"/>
            <w:vMerge w:val="restart"/>
          </w:tcPr>
          <w:p w14:paraId="72B86E29" w14:textId="77777777" w:rsidR="00106077" w:rsidRPr="000A4B8A" w:rsidRDefault="00106077" w:rsidP="00106077">
            <w:pPr>
              <w:rPr>
                <w:rFonts w:cstheme="minorHAnsi"/>
                <w:lang w:val="en-GB"/>
              </w:rPr>
            </w:pPr>
          </w:p>
        </w:tc>
        <w:tc>
          <w:tcPr>
            <w:tcW w:w="4111" w:type="dxa"/>
            <w:gridSpan w:val="2"/>
          </w:tcPr>
          <w:p w14:paraId="12E409BC" w14:textId="4F723099" w:rsidR="00106077" w:rsidRPr="000A4B8A" w:rsidRDefault="00106077" w:rsidP="00106077">
            <w:pPr>
              <w:rPr>
                <w:rFonts w:cstheme="minorHAnsi"/>
                <w:lang w:val="en-GB"/>
              </w:rPr>
            </w:pPr>
            <w:r w:rsidRPr="000A4B8A">
              <w:rPr>
                <w:rFonts w:cstheme="minorHAnsi"/>
                <w:lang w:val="en-GB"/>
              </w:rPr>
              <w:t xml:space="preserve">Recipients of nursing and care </w:t>
            </w:r>
          </w:p>
        </w:tc>
        <w:tc>
          <w:tcPr>
            <w:tcW w:w="2835" w:type="dxa"/>
          </w:tcPr>
          <w:p w14:paraId="515623CC" w14:textId="32A151A1" w:rsidR="00106077" w:rsidRPr="000A4B8A" w:rsidRDefault="000A4B8A" w:rsidP="00106077">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=2</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2</m:t>
                  </m:r>
                </m:den>
              </m:f>
            </m:oMath>
          </w:p>
        </w:tc>
        <w:tc>
          <w:tcPr>
            <w:tcW w:w="1559" w:type="dxa"/>
          </w:tcPr>
          <w:p w14:paraId="70A83348" w14:textId="62FF0FFC" w:rsidR="00106077" w:rsidRPr="000A4B8A" w:rsidRDefault="00106077" w:rsidP="00106077">
            <w:pPr>
              <w:rPr>
                <w:rFonts w:cstheme="minorHAnsi"/>
                <w:highlight w:val="yellow"/>
                <w:lang w:val="en-GB"/>
              </w:rPr>
            </w:pPr>
            <w:r w:rsidRPr="000A4B8A">
              <w:rPr>
                <w:rFonts w:cstheme="minorHAnsi"/>
                <w:lang w:val="en-GB"/>
              </w:rPr>
              <w:t>0.1</w:t>
            </w:r>
          </w:p>
        </w:tc>
      </w:tr>
      <w:tr w:rsidR="00106077" w:rsidRPr="000A4B8A" w14:paraId="7D1A8E43" w14:textId="77777777" w:rsidTr="00651933">
        <w:trPr>
          <w:trHeight w:val="256"/>
        </w:trPr>
        <w:tc>
          <w:tcPr>
            <w:tcW w:w="1129" w:type="dxa"/>
            <w:vMerge/>
          </w:tcPr>
          <w:p w14:paraId="2C342777" w14:textId="77777777" w:rsidR="00106077" w:rsidRPr="000A4B8A" w:rsidRDefault="00106077" w:rsidP="00106077">
            <w:pPr>
              <w:rPr>
                <w:rFonts w:cstheme="minorHAnsi"/>
                <w:lang w:val="en-GB"/>
              </w:rPr>
            </w:pPr>
          </w:p>
        </w:tc>
        <w:tc>
          <w:tcPr>
            <w:tcW w:w="4111" w:type="dxa"/>
            <w:gridSpan w:val="2"/>
          </w:tcPr>
          <w:p w14:paraId="50FE20F2" w14:textId="741CA989" w:rsidR="00106077" w:rsidRPr="000A4B8A" w:rsidRDefault="00106077" w:rsidP="00106077">
            <w:pPr>
              <w:rPr>
                <w:rFonts w:cstheme="minorHAnsi"/>
                <w:lang w:val="en-GB"/>
              </w:rPr>
            </w:pPr>
            <w:r w:rsidRPr="000A4B8A">
              <w:rPr>
                <w:rFonts w:cstheme="minorHAnsi"/>
                <w:lang w:val="en-GB"/>
              </w:rPr>
              <w:t>Early pensioners</w:t>
            </w:r>
          </w:p>
        </w:tc>
        <w:tc>
          <w:tcPr>
            <w:tcW w:w="2835" w:type="dxa"/>
          </w:tcPr>
          <w:p w14:paraId="4042BA15" w14:textId="398D7C0E" w:rsidR="00106077" w:rsidRPr="000A4B8A" w:rsidRDefault="000A4B8A" w:rsidP="00106077">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=2</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2</m:t>
                  </m:r>
                </m:den>
              </m:f>
            </m:oMath>
          </w:p>
        </w:tc>
        <w:tc>
          <w:tcPr>
            <w:tcW w:w="1559" w:type="dxa"/>
          </w:tcPr>
          <w:p w14:paraId="5AE98D1F" w14:textId="1C5D9B34" w:rsidR="00106077" w:rsidRPr="000A4B8A" w:rsidRDefault="00106077" w:rsidP="00106077">
            <w:pPr>
              <w:rPr>
                <w:rFonts w:cstheme="minorHAnsi"/>
                <w:lang w:val="en-GB"/>
              </w:rPr>
            </w:pPr>
            <w:r w:rsidRPr="000A4B8A">
              <w:rPr>
                <w:rFonts w:cstheme="minorHAnsi"/>
                <w:lang w:val="en-GB"/>
              </w:rPr>
              <w:t>0.1</w:t>
            </w:r>
          </w:p>
        </w:tc>
      </w:tr>
      <w:tr w:rsidR="006C37F5" w:rsidRPr="000A4B8A" w14:paraId="23783402" w14:textId="77777777" w:rsidTr="00106077">
        <w:trPr>
          <w:trHeight w:val="250"/>
        </w:trPr>
        <w:tc>
          <w:tcPr>
            <w:tcW w:w="9634" w:type="dxa"/>
            <w:gridSpan w:val="5"/>
            <w:shd w:val="clear" w:color="auto" w:fill="E7E6E6" w:themeFill="background2"/>
          </w:tcPr>
          <w:p w14:paraId="7ED09885" w14:textId="74F7A998" w:rsidR="006C37F5" w:rsidRPr="000A4B8A" w:rsidRDefault="006C37F5" w:rsidP="006C37F5">
            <w:pPr>
              <w:rPr>
                <w:rFonts w:cstheme="minorHAnsi"/>
                <w:b/>
                <w:lang w:val="en-GB"/>
              </w:rPr>
            </w:pPr>
            <w:r w:rsidRPr="000A4B8A">
              <w:rPr>
                <w:rFonts w:cstheme="minorHAnsi"/>
                <w:b/>
                <w:lang w:val="en-GB"/>
              </w:rPr>
              <w:t>Socio-economic situation</w:t>
            </w:r>
            <w:r w:rsidR="00106077" w:rsidRPr="000A4B8A">
              <w:rPr>
                <w:rFonts w:cstheme="minorHAnsi"/>
                <w:b/>
                <w:lang w:val="en-GB"/>
              </w:rPr>
              <w:t xml:space="preserve">                                                                                                                                                                        0.2</w:t>
            </w:r>
          </w:p>
        </w:tc>
      </w:tr>
      <w:tr w:rsidR="00106077" w:rsidRPr="000A4B8A" w14:paraId="4E07C6FD" w14:textId="77777777" w:rsidTr="00651933">
        <w:trPr>
          <w:trHeight w:val="231"/>
        </w:trPr>
        <w:tc>
          <w:tcPr>
            <w:tcW w:w="1129" w:type="dxa"/>
            <w:vMerge w:val="restart"/>
          </w:tcPr>
          <w:p w14:paraId="556FF6C9" w14:textId="77777777" w:rsidR="00106077" w:rsidRPr="000A4B8A" w:rsidRDefault="00106077" w:rsidP="00106077">
            <w:pPr>
              <w:rPr>
                <w:rFonts w:cstheme="minorHAnsi"/>
                <w:lang w:val="en-GB"/>
              </w:rPr>
            </w:pPr>
          </w:p>
        </w:tc>
        <w:tc>
          <w:tcPr>
            <w:tcW w:w="4111" w:type="dxa"/>
            <w:gridSpan w:val="2"/>
          </w:tcPr>
          <w:p w14:paraId="212BB297" w14:textId="3B2F216D" w:rsidR="00106077" w:rsidRPr="000A4B8A" w:rsidRDefault="00106077" w:rsidP="00106077">
            <w:pPr>
              <w:rPr>
                <w:rFonts w:cstheme="minorHAnsi"/>
                <w:lang w:val="en-GB"/>
              </w:rPr>
            </w:pPr>
            <w:r w:rsidRPr="000A4B8A">
              <w:rPr>
                <w:rFonts w:cstheme="minorHAnsi"/>
                <w:lang w:val="en-GB"/>
              </w:rPr>
              <w:t>Low income</w:t>
            </w:r>
          </w:p>
        </w:tc>
        <w:tc>
          <w:tcPr>
            <w:tcW w:w="2835" w:type="dxa"/>
          </w:tcPr>
          <w:p w14:paraId="246F02E7" w14:textId="12C4AC83" w:rsidR="00106077" w:rsidRPr="000A4B8A" w:rsidRDefault="000A4B8A" w:rsidP="00106077">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=2</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oMath>
          </w:p>
        </w:tc>
        <w:tc>
          <w:tcPr>
            <w:tcW w:w="1559" w:type="dxa"/>
          </w:tcPr>
          <w:p w14:paraId="51CF2CA9" w14:textId="6A09F8B6" w:rsidR="00106077" w:rsidRPr="000A4B8A" w:rsidRDefault="00106077" w:rsidP="00106077">
            <w:pPr>
              <w:rPr>
                <w:rFonts w:cstheme="minorHAnsi"/>
                <w:lang w:val="en-GB"/>
              </w:rPr>
            </w:pPr>
            <w:r w:rsidRPr="000A4B8A">
              <w:rPr>
                <w:rFonts w:cstheme="minorHAnsi"/>
                <w:lang w:val="en-GB"/>
              </w:rPr>
              <w:t>0.067</w:t>
            </w:r>
          </w:p>
        </w:tc>
      </w:tr>
      <w:tr w:rsidR="00106077" w:rsidRPr="000A4B8A" w14:paraId="461C4C0F" w14:textId="77777777" w:rsidTr="00651933">
        <w:trPr>
          <w:trHeight w:val="265"/>
        </w:trPr>
        <w:tc>
          <w:tcPr>
            <w:tcW w:w="1129" w:type="dxa"/>
            <w:vMerge/>
          </w:tcPr>
          <w:p w14:paraId="1B69B7F9" w14:textId="77777777" w:rsidR="00106077" w:rsidRPr="000A4B8A" w:rsidRDefault="00106077" w:rsidP="00106077">
            <w:pPr>
              <w:rPr>
                <w:rFonts w:cstheme="minorHAnsi"/>
                <w:lang w:val="en-GB"/>
              </w:rPr>
            </w:pPr>
          </w:p>
        </w:tc>
        <w:tc>
          <w:tcPr>
            <w:tcW w:w="4111" w:type="dxa"/>
            <w:gridSpan w:val="2"/>
          </w:tcPr>
          <w:p w14:paraId="0320318E" w14:textId="41F97DF3" w:rsidR="00106077" w:rsidRPr="000A4B8A" w:rsidRDefault="00106077" w:rsidP="00106077">
            <w:pPr>
              <w:rPr>
                <w:rFonts w:cstheme="minorHAnsi"/>
                <w:lang w:val="en-GB"/>
              </w:rPr>
            </w:pPr>
            <w:r w:rsidRPr="000A4B8A">
              <w:rPr>
                <w:rFonts w:cstheme="minorHAnsi"/>
                <w:lang w:val="en-GB"/>
              </w:rPr>
              <w:t>Social class</w:t>
            </w:r>
          </w:p>
        </w:tc>
        <w:tc>
          <w:tcPr>
            <w:tcW w:w="2835" w:type="dxa"/>
          </w:tcPr>
          <w:p w14:paraId="0519B52F" w14:textId="097F4090" w:rsidR="00106077" w:rsidRPr="000A4B8A" w:rsidRDefault="000A4B8A" w:rsidP="00106077">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=2</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oMath>
          </w:p>
        </w:tc>
        <w:tc>
          <w:tcPr>
            <w:tcW w:w="1559" w:type="dxa"/>
          </w:tcPr>
          <w:p w14:paraId="46488014" w14:textId="108994C6" w:rsidR="00106077" w:rsidRPr="000A4B8A" w:rsidRDefault="00106077" w:rsidP="00106077">
            <w:pPr>
              <w:rPr>
                <w:rFonts w:cstheme="minorHAnsi"/>
                <w:lang w:val="en-GB"/>
              </w:rPr>
            </w:pPr>
            <w:r w:rsidRPr="000A4B8A">
              <w:rPr>
                <w:rFonts w:cstheme="minorHAnsi"/>
                <w:lang w:val="en-GB"/>
              </w:rPr>
              <w:t>0.067</w:t>
            </w:r>
          </w:p>
        </w:tc>
      </w:tr>
      <w:tr w:rsidR="00106077" w:rsidRPr="000A4B8A" w14:paraId="123EA2F7" w14:textId="77777777" w:rsidTr="00651933">
        <w:trPr>
          <w:trHeight w:val="311"/>
        </w:trPr>
        <w:tc>
          <w:tcPr>
            <w:tcW w:w="1129" w:type="dxa"/>
            <w:vMerge/>
          </w:tcPr>
          <w:p w14:paraId="469EB7E9" w14:textId="77777777" w:rsidR="00106077" w:rsidRPr="000A4B8A" w:rsidRDefault="00106077" w:rsidP="00106077">
            <w:pPr>
              <w:rPr>
                <w:rFonts w:cstheme="minorHAnsi"/>
                <w:lang w:val="en-GB"/>
              </w:rPr>
            </w:pPr>
          </w:p>
        </w:tc>
        <w:tc>
          <w:tcPr>
            <w:tcW w:w="4111" w:type="dxa"/>
            <w:gridSpan w:val="2"/>
          </w:tcPr>
          <w:p w14:paraId="3C1F0026" w14:textId="477AA6D3" w:rsidR="00106077" w:rsidRPr="000A4B8A" w:rsidRDefault="00106077" w:rsidP="00106077">
            <w:pPr>
              <w:rPr>
                <w:rFonts w:cstheme="minorHAnsi"/>
                <w:lang w:val="en-GB"/>
              </w:rPr>
            </w:pPr>
            <w:r w:rsidRPr="000A4B8A">
              <w:rPr>
                <w:rFonts w:cstheme="minorHAnsi"/>
                <w:lang w:val="en-GB"/>
              </w:rPr>
              <w:t xml:space="preserve">Single parent households </w:t>
            </w:r>
          </w:p>
        </w:tc>
        <w:tc>
          <w:tcPr>
            <w:tcW w:w="2835" w:type="dxa"/>
          </w:tcPr>
          <w:p w14:paraId="0C558D25" w14:textId="33860B3D" w:rsidR="00106077" w:rsidRPr="000A4B8A" w:rsidRDefault="000A4B8A" w:rsidP="00106077">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=2</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oMath>
          </w:p>
        </w:tc>
        <w:tc>
          <w:tcPr>
            <w:tcW w:w="1559" w:type="dxa"/>
          </w:tcPr>
          <w:p w14:paraId="49148807" w14:textId="0B6A3287" w:rsidR="00106077" w:rsidRPr="000A4B8A" w:rsidRDefault="00106077" w:rsidP="00106077">
            <w:pPr>
              <w:rPr>
                <w:rFonts w:cstheme="minorHAnsi"/>
                <w:lang w:val="en-GB"/>
              </w:rPr>
            </w:pPr>
            <w:r w:rsidRPr="000A4B8A">
              <w:rPr>
                <w:rFonts w:cstheme="minorHAnsi"/>
                <w:lang w:val="en-GB"/>
              </w:rPr>
              <w:t>0.067</w:t>
            </w:r>
          </w:p>
        </w:tc>
      </w:tr>
      <w:tr w:rsidR="006C37F5" w:rsidRPr="000A4B8A" w14:paraId="4E0C794B" w14:textId="77777777" w:rsidTr="00651933">
        <w:trPr>
          <w:trHeight w:val="225"/>
        </w:trPr>
        <w:tc>
          <w:tcPr>
            <w:tcW w:w="9634" w:type="dxa"/>
            <w:gridSpan w:val="5"/>
            <w:shd w:val="clear" w:color="auto" w:fill="E7E6E6" w:themeFill="background2"/>
          </w:tcPr>
          <w:p w14:paraId="07FE9E53" w14:textId="527A13E9" w:rsidR="006C37F5" w:rsidRPr="000A4B8A" w:rsidRDefault="006C37F5" w:rsidP="00106077">
            <w:pPr>
              <w:rPr>
                <w:rFonts w:cstheme="minorHAnsi"/>
                <w:b/>
                <w:lang w:val="en-GB"/>
              </w:rPr>
            </w:pPr>
            <w:r w:rsidRPr="000A4B8A">
              <w:rPr>
                <w:rFonts w:cstheme="minorHAnsi"/>
                <w:b/>
                <w:lang w:val="en-GB"/>
              </w:rPr>
              <w:t>Ability to acquire and understand information</w:t>
            </w:r>
            <w:r w:rsidR="00106077" w:rsidRPr="000A4B8A">
              <w:rPr>
                <w:rFonts w:cstheme="minorHAnsi"/>
                <w:b/>
                <w:lang w:val="en-GB"/>
              </w:rPr>
              <w:t xml:space="preserve">                                                                                                                                 0.2</w:t>
            </w:r>
          </w:p>
        </w:tc>
      </w:tr>
      <w:tr w:rsidR="00106077" w:rsidRPr="000A4B8A" w14:paraId="2E79C064" w14:textId="77777777" w:rsidTr="00651933">
        <w:trPr>
          <w:trHeight w:val="350"/>
        </w:trPr>
        <w:tc>
          <w:tcPr>
            <w:tcW w:w="1129" w:type="dxa"/>
            <w:vMerge w:val="restart"/>
          </w:tcPr>
          <w:p w14:paraId="4F96135A" w14:textId="77777777" w:rsidR="00106077" w:rsidRPr="000A4B8A" w:rsidRDefault="00106077" w:rsidP="00106077">
            <w:pPr>
              <w:rPr>
                <w:rFonts w:cstheme="minorHAnsi"/>
                <w:lang w:val="en-GB"/>
              </w:rPr>
            </w:pPr>
          </w:p>
        </w:tc>
        <w:tc>
          <w:tcPr>
            <w:tcW w:w="4111" w:type="dxa"/>
            <w:gridSpan w:val="2"/>
          </w:tcPr>
          <w:p w14:paraId="54A8678A" w14:textId="521409F6" w:rsidR="00106077" w:rsidRPr="000A4B8A" w:rsidRDefault="00106077" w:rsidP="00106077">
            <w:pPr>
              <w:rPr>
                <w:rFonts w:cstheme="minorHAnsi"/>
                <w:lang w:val="en-GB"/>
              </w:rPr>
            </w:pPr>
            <w:r w:rsidRPr="000A4B8A">
              <w:rPr>
                <w:rFonts w:cstheme="minorHAnsi"/>
                <w:lang w:val="en-GB"/>
              </w:rPr>
              <w:t>Recent arrivals to Denmark</w:t>
            </w:r>
          </w:p>
        </w:tc>
        <w:tc>
          <w:tcPr>
            <w:tcW w:w="2835" w:type="dxa"/>
          </w:tcPr>
          <w:p w14:paraId="5B990BB2" w14:textId="6C52C66C" w:rsidR="00106077" w:rsidRPr="000A4B8A" w:rsidRDefault="000A4B8A" w:rsidP="00106077">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=2</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2</m:t>
                  </m:r>
                </m:den>
              </m:f>
            </m:oMath>
          </w:p>
        </w:tc>
        <w:tc>
          <w:tcPr>
            <w:tcW w:w="1559" w:type="dxa"/>
          </w:tcPr>
          <w:p w14:paraId="1962A174" w14:textId="735113E5" w:rsidR="00106077" w:rsidRPr="000A4B8A" w:rsidRDefault="00106077" w:rsidP="00106077">
            <w:pPr>
              <w:rPr>
                <w:rFonts w:cstheme="minorHAnsi"/>
                <w:lang w:val="en-GB"/>
              </w:rPr>
            </w:pPr>
            <w:r w:rsidRPr="000A4B8A">
              <w:rPr>
                <w:rFonts w:cstheme="minorHAnsi"/>
                <w:lang w:val="en-GB"/>
              </w:rPr>
              <w:t>0.1</w:t>
            </w:r>
          </w:p>
        </w:tc>
      </w:tr>
      <w:tr w:rsidR="00106077" w:rsidRPr="000A4B8A" w14:paraId="5BE710D8" w14:textId="77777777" w:rsidTr="00194124">
        <w:trPr>
          <w:trHeight w:val="208"/>
        </w:trPr>
        <w:tc>
          <w:tcPr>
            <w:tcW w:w="1129" w:type="dxa"/>
            <w:vMerge/>
          </w:tcPr>
          <w:p w14:paraId="0FD69951" w14:textId="77777777" w:rsidR="00106077" w:rsidRPr="000A4B8A" w:rsidRDefault="00106077" w:rsidP="00106077">
            <w:pPr>
              <w:rPr>
                <w:rFonts w:cstheme="minorHAnsi"/>
                <w:lang w:val="en-GB"/>
              </w:rPr>
            </w:pPr>
          </w:p>
        </w:tc>
        <w:tc>
          <w:tcPr>
            <w:tcW w:w="4111" w:type="dxa"/>
            <w:gridSpan w:val="2"/>
          </w:tcPr>
          <w:p w14:paraId="2AD0930C" w14:textId="1BE39B71" w:rsidR="00106077" w:rsidRPr="000A4B8A" w:rsidRDefault="00106077" w:rsidP="00106077">
            <w:pPr>
              <w:rPr>
                <w:rFonts w:cstheme="minorHAnsi"/>
                <w:lang w:val="en-GB"/>
              </w:rPr>
            </w:pPr>
            <w:r w:rsidRPr="000A4B8A">
              <w:rPr>
                <w:rFonts w:cstheme="minorHAnsi"/>
                <w:lang w:val="en-GB"/>
              </w:rPr>
              <w:t>Non-western immigrants</w:t>
            </w:r>
          </w:p>
        </w:tc>
        <w:tc>
          <w:tcPr>
            <w:tcW w:w="2835" w:type="dxa"/>
          </w:tcPr>
          <w:p w14:paraId="1EA5EAF5" w14:textId="29620B87" w:rsidR="00106077" w:rsidRPr="000A4B8A" w:rsidRDefault="000A4B8A" w:rsidP="00106077">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=2</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2</m:t>
                  </m:r>
                </m:den>
              </m:f>
            </m:oMath>
          </w:p>
        </w:tc>
        <w:tc>
          <w:tcPr>
            <w:tcW w:w="1559" w:type="dxa"/>
          </w:tcPr>
          <w:p w14:paraId="5E338A4D" w14:textId="0AFEC90B" w:rsidR="00106077" w:rsidRPr="000A4B8A" w:rsidRDefault="00106077" w:rsidP="00106077">
            <w:pPr>
              <w:rPr>
                <w:rFonts w:cstheme="minorHAnsi"/>
                <w:lang w:val="en-GB"/>
              </w:rPr>
            </w:pPr>
            <w:r w:rsidRPr="000A4B8A">
              <w:rPr>
                <w:rFonts w:cstheme="minorHAnsi"/>
                <w:lang w:val="en-GB"/>
              </w:rPr>
              <w:t>0.1</w:t>
            </w:r>
          </w:p>
        </w:tc>
      </w:tr>
      <w:tr w:rsidR="006C37F5" w:rsidRPr="000A4B8A" w14:paraId="64729DEF" w14:textId="77777777" w:rsidTr="00651933">
        <w:trPr>
          <w:trHeight w:val="197"/>
        </w:trPr>
        <w:tc>
          <w:tcPr>
            <w:tcW w:w="9634" w:type="dxa"/>
            <w:gridSpan w:val="5"/>
            <w:shd w:val="clear" w:color="auto" w:fill="E7E6E6" w:themeFill="background2"/>
          </w:tcPr>
          <w:p w14:paraId="4A7E2588" w14:textId="0F141443" w:rsidR="006C37F5" w:rsidRPr="000A4B8A" w:rsidRDefault="006C37F5" w:rsidP="00106077">
            <w:pPr>
              <w:jc w:val="both"/>
              <w:rPr>
                <w:rFonts w:cstheme="minorHAnsi"/>
                <w:b/>
                <w:lang w:val="en-GB"/>
              </w:rPr>
            </w:pPr>
            <w:r w:rsidRPr="000A4B8A">
              <w:rPr>
                <w:rFonts w:cstheme="minorHAnsi"/>
                <w:b/>
                <w:lang w:val="en-GB"/>
              </w:rPr>
              <w:t>Social capital</w:t>
            </w:r>
            <w:r w:rsidR="00106077" w:rsidRPr="000A4B8A">
              <w:rPr>
                <w:rFonts w:cstheme="minorHAnsi"/>
                <w:b/>
                <w:lang w:val="en-GB"/>
              </w:rPr>
              <w:t xml:space="preserve">                                                                                                                                                                                              0.2</w:t>
            </w:r>
          </w:p>
        </w:tc>
      </w:tr>
      <w:tr w:rsidR="006C37F5" w:rsidRPr="000A4B8A" w14:paraId="1F89C433" w14:textId="77777777" w:rsidTr="00651933">
        <w:trPr>
          <w:trHeight w:val="260"/>
        </w:trPr>
        <w:tc>
          <w:tcPr>
            <w:tcW w:w="1129" w:type="dxa"/>
            <w:vMerge w:val="restart"/>
          </w:tcPr>
          <w:p w14:paraId="1C21B743" w14:textId="77777777" w:rsidR="006C37F5" w:rsidRPr="000A4B8A" w:rsidRDefault="006C37F5" w:rsidP="006C37F5">
            <w:pPr>
              <w:rPr>
                <w:rFonts w:cstheme="minorHAnsi"/>
                <w:lang w:val="en-GB"/>
              </w:rPr>
            </w:pPr>
          </w:p>
          <w:p w14:paraId="54804C39" w14:textId="77777777" w:rsidR="006C37F5" w:rsidRPr="000A4B8A" w:rsidRDefault="006C37F5" w:rsidP="006C37F5">
            <w:pPr>
              <w:rPr>
                <w:rFonts w:cstheme="minorHAnsi"/>
                <w:lang w:val="en-GB"/>
              </w:rPr>
            </w:pPr>
          </w:p>
          <w:p w14:paraId="58F8FA1A" w14:textId="77777777" w:rsidR="006C37F5" w:rsidRPr="000A4B8A" w:rsidRDefault="006C37F5" w:rsidP="006C37F5">
            <w:pPr>
              <w:jc w:val="center"/>
              <w:rPr>
                <w:rFonts w:cstheme="minorHAnsi"/>
                <w:lang w:val="en-GB"/>
              </w:rPr>
            </w:pPr>
          </w:p>
        </w:tc>
        <w:tc>
          <w:tcPr>
            <w:tcW w:w="8505" w:type="dxa"/>
            <w:gridSpan w:val="4"/>
            <w:shd w:val="clear" w:color="auto" w:fill="D0CECE" w:themeFill="background2" w:themeFillShade="E6"/>
          </w:tcPr>
          <w:p w14:paraId="629F97A7" w14:textId="4EF2EE90" w:rsidR="006C37F5" w:rsidRPr="000A4B8A" w:rsidRDefault="006C37F5" w:rsidP="006C37F5">
            <w:pPr>
              <w:rPr>
                <w:rFonts w:cstheme="minorHAnsi"/>
                <w:b/>
                <w:lang w:val="en-GB"/>
              </w:rPr>
            </w:pPr>
            <w:r w:rsidRPr="000A4B8A">
              <w:rPr>
                <w:rFonts w:cstheme="minorHAnsi"/>
                <w:b/>
                <w:lang w:val="en-GB"/>
              </w:rPr>
              <w:t>Bonding</w:t>
            </w:r>
            <w:r w:rsidR="00651933" w:rsidRPr="000A4B8A">
              <w:rPr>
                <w:rFonts w:cstheme="minorHAnsi"/>
                <w:b/>
                <w:lang w:val="en-GB"/>
              </w:rPr>
              <w:t xml:space="preserve">                                                                                                                                                                0.067</w:t>
            </w:r>
          </w:p>
        </w:tc>
      </w:tr>
      <w:tr w:rsidR="00106077" w:rsidRPr="000A4B8A" w14:paraId="1004F6BB" w14:textId="77777777" w:rsidTr="00651933">
        <w:trPr>
          <w:trHeight w:val="263"/>
        </w:trPr>
        <w:tc>
          <w:tcPr>
            <w:tcW w:w="1129" w:type="dxa"/>
            <w:vMerge/>
          </w:tcPr>
          <w:p w14:paraId="0338ACE7" w14:textId="77777777" w:rsidR="00106077" w:rsidRPr="000A4B8A" w:rsidRDefault="00106077" w:rsidP="00106077">
            <w:pPr>
              <w:rPr>
                <w:rFonts w:cstheme="minorHAnsi"/>
                <w:lang w:val="en-GB"/>
              </w:rPr>
            </w:pPr>
          </w:p>
        </w:tc>
        <w:tc>
          <w:tcPr>
            <w:tcW w:w="2127" w:type="dxa"/>
            <w:vMerge w:val="restart"/>
          </w:tcPr>
          <w:p w14:paraId="304DBB43" w14:textId="77777777" w:rsidR="00106077" w:rsidRPr="000A4B8A" w:rsidRDefault="00106077" w:rsidP="00106077">
            <w:pPr>
              <w:rPr>
                <w:rFonts w:cstheme="minorHAnsi"/>
                <w:b/>
                <w:lang w:val="en-GB"/>
              </w:rPr>
            </w:pPr>
          </w:p>
        </w:tc>
        <w:tc>
          <w:tcPr>
            <w:tcW w:w="1984" w:type="dxa"/>
          </w:tcPr>
          <w:p w14:paraId="3115CCAA" w14:textId="77777777" w:rsidR="00106077" w:rsidRPr="000A4B8A" w:rsidRDefault="00106077" w:rsidP="00106077">
            <w:pPr>
              <w:rPr>
                <w:rFonts w:cstheme="minorHAnsi"/>
                <w:lang w:val="en-GB"/>
              </w:rPr>
            </w:pPr>
            <w:r w:rsidRPr="000A4B8A">
              <w:rPr>
                <w:rFonts w:cstheme="minorHAnsi"/>
                <w:lang w:val="en-GB"/>
              </w:rPr>
              <w:t>Income equality</w:t>
            </w:r>
          </w:p>
        </w:tc>
        <w:tc>
          <w:tcPr>
            <w:tcW w:w="2835" w:type="dxa"/>
          </w:tcPr>
          <w:p w14:paraId="2C595FA3" w14:textId="03CDB0E6" w:rsidR="00106077" w:rsidRPr="000A4B8A" w:rsidRDefault="000A4B8A" w:rsidP="00106077">
            <w:pPr>
              <w:rPr>
                <w:rFonts w:cstheme="minorHAnsi"/>
                <w:highlight w:val="yellow"/>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=3</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=3</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oMath>
          </w:p>
        </w:tc>
        <w:tc>
          <w:tcPr>
            <w:tcW w:w="1559" w:type="dxa"/>
          </w:tcPr>
          <w:p w14:paraId="7BB6CDCC" w14:textId="19EF4782" w:rsidR="00106077" w:rsidRPr="000A4B8A" w:rsidRDefault="00106077" w:rsidP="00106077">
            <w:pPr>
              <w:rPr>
                <w:rFonts w:cstheme="minorHAnsi"/>
                <w:lang w:val="en-GB"/>
              </w:rPr>
            </w:pPr>
            <w:r w:rsidRPr="000A4B8A">
              <w:rPr>
                <w:rFonts w:cstheme="minorHAnsi"/>
                <w:lang w:val="en-GB"/>
              </w:rPr>
              <w:t>0.022</w:t>
            </w:r>
          </w:p>
        </w:tc>
      </w:tr>
      <w:tr w:rsidR="00106077" w:rsidRPr="000A4B8A" w14:paraId="054C684D" w14:textId="77777777" w:rsidTr="00651933">
        <w:trPr>
          <w:trHeight w:val="240"/>
        </w:trPr>
        <w:tc>
          <w:tcPr>
            <w:tcW w:w="1129" w:type="dxa"/>
            <w:vMerge/>
          </w:tcPr>
          <w:p w14:paraId="297A1D08" w14:textId="77777777" w:rsidR="00106077" w:rsidRPr="000A4B8A" w:rsidRDefault="00106077" w:rsidP="00106077">
            <w:pPr>
              <w:rPr>
                <w:rFonts w:cstheme="minorHAnsi"/>
                <w:lang w:val="en-GB"/>
              </w:rPr>
            </w:pPr>
          </w:p>
        </w:tc>
        <w:tc>
          <w:tcPr>
            <w:tcW w:w="2127" w:type="dxa"/>
            <w:vMerge/>
          </w:tcPr>
          <w:p w14:paraId="4CB87F1E" w14:textId="77777777" w:rsidR="00106077" w:rsidRPr="000A4B8A" w:rsidRDefault="00106077" w:rsidP="00106077">
            <w:pPr>
              <w:rPr>
                <w:rFonts w:cstheme="minorHAnsi"/>
                <w:b/>
                <w:lang w:val="en-GB"/>
              </w:rPr>
            </w:pPr>
          </w:p>
        </w:tc>
        <w:tc>
          <w:tcPr>
            <w:tcW w:w="1984" w:type="dxa"/>
          </w:tcPr>
          <w:p w14:paraId="5CF1791D" w14:textId="77777777" w:rsidR="00106077" w:rsidRPr="000A4B8A" w:rsidRDefault="00106077" w:rsidP="00106077">
            <w:pPr>
              <w:rPr>
                <w:rFonts w:cstheme="minorHAnsi"/>
                <w:lang w:val="en-GB"/>
              </w:rPr>
            </w:pPr>
            <w:r w:rsidRPr="000A4B8A">
              <w:rPr>
                <w:rFonts w:cstheme="minorHAnsi"/>
                <w:lang w:val="en-GB"/>
              </w:rPr>
              <w:t>Educational equality</w:t>
            </w:r>
          </w:p>
        </w:tc>
        <w:tc>
          <w:tcPr>
            <w:tcW w:w="2835" w:type="dxa"/>
          </w:tcPr>
          <w:p w14:paraId="36C037DC" w14:textId="4E0247C1" w:rsidR="00106077" w:rsidRPr="000A4B8A" w:rsidRDefault="000A4B8A" w:rsidP="00106077">
            <w:pPr>
              <w:rPr>
                <w:rFonts w:cstheme="minorHAnsi"/>
                <w:highlight w:val="yellow"/>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=3</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=3</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oMath>
          </w:p>
        </w:tc>
        <w:tc>
          <w:tcPr>
            <w:tcW w:w="1559" w:type="dxa"/>
          </w:tcPr>
          <w:p w14:paraId="072BC319" w14:textId="5D71B1A7" w:rsidR="00106077" w:rsidRPr="000A4B8A" w:rsidRDefault="00106077" w:rsidP="00106077">
            <w:pPr>
              <w:rPr>
                <w:rFonts w:cstheme="minorHAnsi"/>
                <w:lang w:val="en-GB"/>
              </w:rPr>
            </w:pPr>
            <w:r w:rsidRPr="000A4B8A">
              <w:rPr>
                <w:rFonts w:cstheme="minorHAnsi"/>
                <w:lang w:val="en-GB"/>
              </w:rPr>
              <w:t>0.022</w:t>
            </w:r>
          </w:p>
        </w:tc>
      </w:tr>
      <w:tr w:rsidR="00106077" w:rsidRPr="000A4B8A" w14:paraId="26AEA31F" w14:textId="77777777" w:rsidTr="00651933">
        <w:trPr>
          <w:trHeight w:val="201"/>
        </w:trPr>
        <w:tc>
          <w:tcPr>
            <w:tcW w:w="1129" w:type="dxa"/>
            <w:vMerge/>
          </w:tcPr>
          <w:p w14:paraId="5F4A02C0" w14:textId="77777777" w:rsidR="00106077" w:rsidRPr="000A4B8A" w:rsidRDefault="00106077" w:rsidP="00106077">
            <w:pPr>
              <w:rPr>
                <w:rFonts w:cstheme="minorHAnsi"/>
                <w:lang w:val="en-GB"/>
              </w:rPr>
            </w:pPr>
          </w:p>
        </w:tc>
        <w:tc>
          <w:tcPr>
            <w:tcW w:w="2127" w:type="dxa"/>
            <w:vMerge/>
          </w:tcPr>
          <w:p w14:paraId="3558631B" w14:textId="77777777" w:rsidR="00106077" w:rsidRPr="000A4B8A" w:rsidRDefault="00106077" w:rsidP="00106077">
            <w:pPr>
              <w:rPr>
                <w:rFonts w:cstheme="minorHAnsi"/>
                <w:b/>
                <w:lang w:val="en-GB"/>
              </w:rPr>
            </w:pPr>
          </w:p>
        </w:tc>
        <w:tc>
          <w:tcPr>
            <w:tcW w:w="1984" w:type="dxa"/>
          </w:tcPr>
          <w:p w14:paraId="1ADED71B" w14:textId="77777777" w:rsidR="00106077" w:rsidRPr="000A4B8A" w:rsidRDefault="00106077" w:rsidP="00106077">
            <w:pPr>
              <w:rPr>
                <w:rFonts w:cstheme="minorHAnsi"/>
                <w:lang w:val="en-GB"/>
              </w:rPr>
            </w:pPr>
            <w:r w:rsidRPr="000A4B8A">
              <w:rPr>
                <w:rFonts w:cstheme="minorHAnsi"/>
                <w:lang w:val="en-GB"/>
              </w:rPr>
              <w:t>Nationality similarity</w:t>
            </w:r>
          </w:p>
        </w:tc>
        <w:tc>
          <w:tcPr>
            <w:tcW w:w="2835" w:type="dxa"/>
          </w:tcPr>
          <w:p w14:paraId="71EEE78B" w14:textId="53A898A9" w:rsidR="00106077" w:rsidRPr="000A4B8A" w:rsidRDefault="000A4B8A" w:rsidP="00106077">
            <w:pPr>
              <w:rPr>
                <w:rFonts w:cstheme="minorHAnsi"/>
                <w:highlight w:val="yellow"/>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=3</m:t>
              </m:r>
            </m:oMath>
            <w:r w:rsidR="00106077"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=3</m:t>
              </m:r>
            </m:oMath>
            <w:r w:rsidR="00106077"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oMath>
          </w:p>
        </w:tc>
        <w:tc>
          <w:tcPr>
            <w:tcW w:w="1559" w:type="dxa"/>
          </w:tcPr>
          <w:p w14:paraId="7535BD4C" w14:textId="6F7D992B" w:rsidR="00106077" w:rsidRPr="000A4B8A" w:rsidRDefault="00106077" w:rsidP="00106077">
            <w:pPr>
              <w:rPr>
                <w:rFonts w:cstheme="minorHAnsi"/>
                <w:highlight w:val="yellow"/>
                <w:lang w:val="en-GB"/>
              </w:rPr>
            </w:pPr>
            <w:r w:rsidRPr="000A4B8A">
              <w:rPr>
                <w:rFonts w:cstheme="minorHAnsi"/>
                <w:lang w:val="en-GB"/>
              </w:rPr>
              <w:t>0.022</w:t>
            </w:r>
          </w:p>
        </w:tc>
      </w:tr>
      <w:tr w:rsidR="006C37F5" w:rsidRPr="000A4B8A" w14:paraId="7386899C" w14:textId="77777777" w:rsidTr="00651933">
        <w:trPr>
          <w:trHeight w:val="263"/>
        </w:trPr>
        <w:tc>
          <w:tcPr>
            <w:tcW w:w="1129" w:type="dxa"/>
            <w:vMerge/>
          </w:tcPr>
          <w:p w14:paraId="14B4AC4A" w14:textId="77777777" w:rsidR="006C37F5" w:rsidRPr="000A4B8A" w:rsidRDefault="006C37F5" w:rsidP="006C37F5">
            <w:pPr>
              <w:rPr>
                <w:rFonts w:cstheme="minorHAnsi"/>
                <w:lang w:val="en-GB"/>
              </w:rPr>
            </w:pPr>
          </w:p>
        </w:tc>
        <w:tc>
          <w:tcPr>
            <w:tcW w:w="8505" w:type="dxa"/>
            <w:gridSpan w:val="4"/>
            <w:shd w:val="clear" w:color="auto" w:fill="D0CECE" w:themeFill="background2" w:themeFillShade="E6"/>
          </w:tcPr>
          <w:p w14:paraId="7242460E" w14:textId="66C4056C" w:rsidR="006C37F5" w:rsidRPr="000A4B8A" w:rsidRDefault="006C37F5" w:rsidP="006C37F5">
            <w:pPr>
              <w:rPr>
                <w:rFonts w:cstheme="minorHAnsi"/>
                <w:b/>
                <w:lang w:val="en-GB"/>
              </w:rPr>
            </w:pPr>
            <w:r w:rsidRPr="000A4B8A">
              <w:rPr>
                <w:rFonts w:cstheme="minorHAnsi"/>
                <w:b/>
                <w:lang w:val="en-GB"/>
              </w:rPr>
              <w:t>Bridging</w:t>
            </w:r>
            <w:r w:rsidR="00651933" w:rsidRPr="000A4B8A">
              <w:rPr>
                <w:rFonts w:cstheme="minorHAnsi"/>
                <w:b/>
                <w:lang w:val="en-GB"/>
              </w:rPr>
              <w:t xml:space="preserve">                                                                                                                                                                0.067</w:t>
            </w:r>
          </w:p>
        </w:tc>
      </w:tr>
      <w:tr w:rsidR="00651933" w:rsidRPr="000A4B8A" w14:paraId="12D87D71" w14:textId="77777777" w:rsidTr="00651933">
        <w:trPr>
          <w:trHeight w:val="323"/>
        </w:trPr>
        <w:tc>
          <w:tcPr>
            <w:tcW w:w="1129" w:type="dxa"/>
            <w:vMerge/>
          </w:tcPr>
          <w:p w14:paraId="0B5A0FB3" w14:textId="77777777" w:rsidR="00651933" w:rsidRPr="000A4B8A" w:rsidRDefault="00651933" w:rsidP="00651933">
            <w:pPr>
              <w:rPr>
                <w:rFonts w:cstheme="minorHAnsi"/>
                <w:lang w:val="en-GB"/>
              </w:rPr>
            </w:pPr>
          </w:p>
        </w:tc>
        <w:tc>
          <w:tcPr>
            <w:tcW w:w="2127" w:type="dxa"/>
          </w:tcPr>
          <w:p w14:paraId="1918FA68" w14:textId="77777777" w:rsidR="00651933" w:rsidRPr="000A4B8A" w:rsidRDefault="00651933" w:rsidP="00651933">
            <w:pPr>
              <w:rPr>
                <w:rFonts w:cstheme="minorHAnsi"/>
                <w:lang w:val="en-GB"/>
              </w:rPr>
            </w:pPr>
          </w:p>
        </w:tc>
        <w:tc>
          <w:tcPr>
            <w:tcW w:w="1984" w:type="dxa"/>
          </w:tcPr>
          <w:p w14:paraId="6E4B19FB" w14:textId="77777777" w:rsidR="00651933" w:rsidRPr="000A4B8A" w:rsidRDefault="00651933" w:rsidP="00651933">
            <w:pPr>
              <w:rPr>
                <w:rFonts w:cstheme="minorHAnsi"/>
                <w:lang w:val="en-GB"/>
              </w:rPr>
            </w:pPr>
            <w:r w:rsidRPr="000A4B8A">
              <w:rPr>
                <w:rFonts w:cstheme="minorHAnsi"/>
                <w:lang w:val="en-GB"/>
              </w:rPr>
              <w:t>Community linkage</w:t>
            </w:r>
          </w:p>
        </w:tc>
        <w:tc>
          <w:tcPr>
            <w:tcW w:w="2835" w:type="dxa"/>
          </w:tcPr>
          <w:p w14:paraId="5230A6D9" w14:textId="7A01A2C1" w:rsidR="00651933" w:rsidRPr="000A4B8A" w:rsidRDefault="000A4B8A" w:rsidP="00651933">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=3</m:t>
              </m:r>
            </m:oMath>
            <w:r w:rsidR="00651933"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651933"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oMath>
          </w:p>
        </w:tc>
        <w:tc>
          <w:tcPr>
            <w:tcW w:w="1559" w:type="dxa"/>
          </w:tcPr>
          <w:p w14:paraId="2F7DA5A1" w14:textId="46395C22" w:rsidR="00651933" w:rsidRPr="000A4B8A" w:rsidRDefault="00651933" w:rsidP="00651933">
            <w:pPr>
              <w:rPr>
                <w:rFonts w:cstheme="minorHAnsi"/>
                <w:lang w:val="en-GB"/>
              </w:rPr>
            </w:pPr>
            <w:r w:rsidRPr="000A4B8A">
              <w:rPr>
                <w:rFonts w:cstheme="minorHAnsi"/>
                <w:lang w:val="en-GB"/>
              </w:rPr>
              <w:t>0.067</w:t>
            </w:r>
          </w:p>
        </w:tc>
      </w:tr>
      <w:tr w:rsidR="00651933" w:rsidRPr="000A4B8A" w14:paraId="4E4B1AFE" w14:textId="77777777" w:rsidTr="00651933">
        <w:trPr>
          <w:trHeight w:val="263"/>
        </w:trPr>
        <w:tc>
          <w:tcPr>
            <w:tcW w:w="1129" w:type="dxa"/>
            <w:vMerge/>
          </w:tcPr>
          <w:p w14:paraId="16510755" w14:textId="77777777" w:rsidR="00651933" w:rsidRPr="000A4B8A" w:rsidRDefault="00651933" w:rsidP="00651933">
            <w:pPr>
              <w:rPr>
                <w:rFonts w:cstheme="minorHAnsi"/>
                <w:lang w:val="en-GB"/>
              </w:rPr>
            </w:pPr>
          </w:p>
        </w:tc>
        <w:tc>
          <w:tcPr>
            <w:tcW w:w="8505" w:type="dxa"/>
            <w:gridSpan w:val="4"/>
            <w:shd w:val="clear" w:color="auto" w:fill="D0CECE" w:themeFill="background2" w:themeFillShade="E6"/>
          </w:tcPr>
          <w:p w14:paraId="3D9312F5" w14:textId="11396E3D" w:rsidR="00651933" w:rsidRPr="000A4B8A" w:rsidRDefault="00651933" w:rsidP="00651933">
            <w:pPr>
              <w:rPr>
                <w:rFonts w:cstheme="minorHAnsi"/>
                <w:lang w:val="en-GB"/>
              </w:rPr>
            </w:pPr>
            <w:r w:rsidRPr="000A4B8A">
              <w:rPr>
                <w:rFonts w:cstheme="minorHAnsi"/>
                <w:b/>
                <w:lang w:val="en-GB"/>
              </w:rPr>
              <w:t>Linking                                                                                                                                                0.067</w:t>
            </w:r>
          </w:p>
        </w:tc>
      </w:tr>
      <w:tr w:rsidR="00651933" w:rsidRPr="000A4B8A" w14:paraId="29BA4919" w14:textId="77777777" w:rsidTr="00651933">
        <w:trPr>
          <w:trHeight w:val="289"/>
        </w:trPr>
        <w:tc>
          <w:tcPr>
            <w:tcW w:w="1129" w:type="dxa"/>
            <w:vMerge/>
          </w:tcPr>
          <w:p w14:paraId="325761E2" w14:textId="77777777" w:rsidR="00651933" w:rsidRPr="000A4B8A" w:rsidRDefault="00651933" w:rsidP="00651933">
            <w:pPr>
              <w:rPr>
                <w:rFonts w:cstheme="minorHAnsi"/>
                <w:lang w:val="en-GB"/>
              </w:rPr>
            </w:pPr>
          </w:p>
        </w:tc>
        <w:tc>
          <w:tcPr>
            <w:tcW w:w="2127" w:type="dxa"/>
          </w:tcPr>
          <w:p w14:paraId="5D52EC3F" w14:textId="77777777" w:rsidR="00651933" w:rsidRPr="000A4B8A" w:rsidRDefault="00651933" w:rsidP="00651933">
            <w:pPr>
              <w:rPr>
                <w:rFonts w:cstheme="minorHAnsi"/>
                <w:lang w:val="en-GB"/>
              </w:rPr>
            </w:pPr>
          </w:p>
        </w:tc>
        <w:tc>
          <w:tcPr>
            <w:tcW w:w="1984" w:type="dxa"/>
          </w:tcPr>
          <w:p w14:paraId="513E2239" w14:textId="77777777" w:rsidR="00651933" w:rsidRPr="000A4B8A" w:rsidRDefault="00651933" w:rsidP="00651933">
            <w:pPr>
              <w:rPr>
                <w:rFonts w:cstheme="minorHAnsi"/>
                <w:lang w:val="en-GB"/>
              </w:rPr>
            </w:pPr>
            <w:r w:rsidRPr="000A4B8A">
              <w:rPr>
                <w:rFonts w:cstheme="minorHAnsi"/>
                <w:lang w:val="en-GB"/>
              </w:rPr>
              <w:t>Political linkage</w:t>
            </w:r>
          </w:p>
        </w:tc>
        <w:tc>
          <w:tcPr>
            <w:tcW w:w="2835" w:type="dxa"/>
          </w:tcPr>
          <w:p w14:paraId="57B3CFC7" w14:textId="63ACE237" w:rsidR="00651933" w:rsidRPr="000A4B8A" w:rsidRDefault="000A4B8A" w:rsidP="00651933">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N</m:t>
                  </m:r>
                </m:e>
                <m:sub>
                  <m:r>
                    <w:rPr>
                      <w:rFonts w:ascii="Cambria Math" w:hAnsi="Cambria Math" w:cstheme="minorHAnsi"/>
                      <w:lang w:val="en-GB"/>
                    </w:rPr>
                    <m:t>m</m:t>
                  </m:r>
                </m:sub>
              </m:sSub>
              <m:r>
                <w:rPr>
                  <w:rFonts w:ascii="Cambria Math" w:hAnsi="Cambria Math" w:cstheme="minorHAnsi"/>
                  <w:lang w:val="en-GB"/>
                </w:rPr>
                <m:t>=3</m:t>
              </m:r>
            </m:oMath>
            <w:r w:rsidR="00651933" w:rsidRPr="000A4B8A">
              <w:rPr>
                <w:rFonts w:eastAsiaTheme="minorEastAsia"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O</m:t>
                  </m:r>
                </m:e>
                <m:sub>
                  <m:r>
                    <w:rPr>
                      <w:rFonts w:ascii="Cambria Math" w:hAnsi="Cambria Math" w:cstheme="minorHAnsi"/>
                      <w:lang w:val="en-GB"/>
                    </w:rPr>
                    <m:t>nm</m:t>
                  </m:r>
                </m:sub>
              </m:sSub>
              <m:r>
                <w:rPr>
                  <w:rFonts w:ascii="Cambria Math" w:hAnsi="Cambria Math" w:cstheme="minorHAnsi"/>
                  <w:lang w:val="en-GB"/>
                </w:rPr>
                <m:t>=1</m:t>
              </m:r>
            </m:oMath>
            <w:r w:rsidR="00651933" w:rsidRPr="000A4B8A">
              <w:rPr>
                <w:rFonts w:eastAsiaTheme="minorEastAsia" w:cstheme="minorHAnsi"/>
                <w:lang w:val="en-GB"/>
              </w:rPr>
              <w:t xml:space="preserve">,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mno</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5</m:t>
                  </m:r>
                </m:den>
              </m:f>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1</m:t>
                  </m:r>
                </m:num>
                <m:den>
                  <m:r>
                    <w:rPr>
                      <w:rFonts w:ascii="Cambria Math" w:eastAsiaTheme="minorEastAsia" w:hAnsi="Cambria Math" w:cstheme="minorHAnsi"/>
                      <w:lang w:val="en-GB"/>
                    </w:rPr>
                    <m:t>3</m:t>
                  </m:r>
                </m:den>
              </m:f>
            </m:oMath>
          </w:p>
        </w:tc>
        <w:tc>
          <w:tcPr>
            <w:tcW w:w="1559" w:type="dxa"/>
          </w:tcPr>
          <w:p w14:paraId="2836F4CA" w14:textId="34C2C2F0" w:rsidR="00651933" w:rsidRPr="000A4B8A" w:rsidRDefault="00194124" w:rsidP="00651933">
            <w:pPr>
              <w:rPr>
                <w:rFonts w:cstheme="minorHAnsi"/>
                <w:lang w:val="en-GB"/>
              </w:rPr>
            </w:pPr>
            <w:r w:rsidRPr="000A4B8A">
              <w:rPr>
                <w:rFonts w:cstheme="minorHAnsi"/>
                <w:lang w:val="en-GB"/>
              </w:rPr>
              <w:t>0.</w:t>
            </w:r>
            <w:r w:rsidR="00651933" w:rsidRPr="000A4B8A">
              <w:rPr>
                <w:rFonts w:cstheme="minorHAnsi"/>
                <w:lang w:val="en-GB"/>
              </w:rPr>
              <w:t>067</w:t>
            </w:r>
          </w:p>
        </w:tc>
      </w:tr>
    </w:tbl>
    <w:p w14:paraId="455A9854" w14:textId="345B8051" w:rsidR="00106BCB" w:rsidRPr="000A4B8A" w:rsidRDefault="00106BCB" w:rsidP="00E672A0">
      <w:pPr>
        <w:pStyle w:val="NoSpacing"/>
        <w:rPr>
          <w:rFonts w:cstheme="minorHAnsi"/>
          <w:lang w:val="en-GB"/>
        </w:rPr>
      </w:pPr>
    </w:p>
    <w:p w14:paraId="35567686" w14:textId="77777777" w:rsidR="00106BCB" w:rsidRPr="000A4B8A" w:rsidRDefault="00106BCB" w:rsidP="00E672A0">
      <w:pPr>
        <w:pStyle w:val="NoSpacing"/>
        <w:rPr>
          <w:rFonts w:cstheme="minorHAnsi"/>
          <w:lang w:val="en-GB"/>
        </w:rPr>
      </w:pPr>
    </w:p>
    <w:p w14:paraId="718AD600" w14:textId="77777777" w:rsidR="00E672A0" w:rsidRPr="000A4B8A" w:rsidRDefault="00E672A0" w:rsidP="00E672A0">
      <w:pPr>
        <w:rPr>
          <w:rFonts w:cstheme="minorHAnsi"/>
          <w:b/>
          <w:lang w:val="en-US"/>
        </w:rPr>
      </w:pPr>
      <w:r w:rsidRPr="000A4B8A">
        <w:rPr>
          <w:rFonts w:cstheme="minorHAnsi"/>
          <w:b/>
          <w:lang w:val="en-US"/>
        </w:rPr>
        <w:t>The assignment of weights to indicators</w:t>
      </w:r>
    </w:p>
    <w:p w14:paraId="7640A16E" w14:textId="77777777" w:rsidR="00E672A0" w:rsidRPr="000A4B8A" w:rsidRDefault="00E672A0" w:rsidP="00E672A0">
      <w:pPr>
        <w:rPr>
          <w:rFonts w:cstheme="minorHAnsi"/>
          <w:lang w:val="en-US"/>
        </w:rPr>
      </w:pPr>
      <w:r w:rsidRPr="000A4B8A">
        <w:rPr>
          <w:rFonts w:cstheme="minorHAnsi"/>
          <w:lang w:val="en-US"/>
        </w:rPr>
        <w:t xml:space="preserve">The rule that governs the assignment of weights </w:t>
      </w:r>
      <w:proofErr w:type="gramStart"/>
      <w:r w:rsidRPr="000A4B8A">
        <w:rPr>
          <w:rFonts w:cstheme="minorHAnsi"/>
          <w:lang w:val="en-US"/>
        </w:rPr>
        <w:t>is based</w:t>
      </w:r>
      <w:proofErr w:type="gramEnd"/>
      <w:r w:rsidRPr="000A4B8A">
        <w:rPr>
          <w:rFonts w:cstheme="minorHAnsi"/>
          <w:lang w:val="en-US"/>
        </w:rPr>
        <w:t xml:space="preserve"> on the following principles:  </w:t>
      </w:r>
    </w:p>
    <w:p w14:paraId="287DEB3A" w14:textId="77777777" w:rsidR="00E672A0" w:rsidRPr="000A4B8A" w:rsidRDefault="00E672A0" w:rsidP="00E672A0">
      <w:pPr>
        <w:rPr>
          <w:rFonts w:cstheme="minorHAnsi"/>
          <w:lang w:val="en-US"/>
        </w:rPr>
      </w:pPr>
      <w:r w:rsidRPr="000A4B8A">
        <w:rPr>
          <w:rFonts w:cstheme="minorHAnsi"/>
          <w:lang w:val="en-US"/>
        </w:rPr>
        <w:t xml:space="preserve">1) All main indicators </w:t>
      </w:r>
      <w:proofErr w:type="gramStart"/>
      <w:r w:rsidRPr="000A4B8A">
        <w:rPr>
          <w:rFonts w:cstheme="minorHAnsi"/>
          <w:lang w:val="en-US"/>
        </w:rPr>
        <w:t>are treated</w:t>
      </w:r>
      <w:proofErr w:type="gramEnd"/>
      <w:r w:rsidRPr="000A4B8A">
        <w:rPr>
          <w:rFonts w:cstheme="minorHAnsi"/>
          <w:lang w:val="en-US"/>
        </w:rPr>
        <w:t xml:space="preserve"> as equally important;</w:t>
      </w:r>
    </w:p>
    <w:p w14:paraId="01B5EA10" w14:textId="77777777" w:rsidR="00E672A0" w:rsidRPr="000A4B8A" w:rsidRDefault="00E672A0" w:rsidP="00E672A0">
      <w:pPr>
        <w:rPr>
          <w:rFonts w:cstheme="minorHAnsi"/>
          <w:lang w:val="en-US"/>
        </w:rPr>
      </w:pPr>
      <w:r w:rsidRPr="000A4B8A">
        <w:rPr>
          <w:rFonts w:cstheme="minorHAnsi"/>
          <w:lang w:val="en-US"/>
        </w:rPr>
        <w:t xml:space="preserve">2) Al sub indicator for each main indicator </w:t>
      </w:r>
      <w:proofErr w:type="gramStart"/>
      <w:r w:rsidRPr="000A4B8A">
        <w:rPr>
          <w:rFonts w:cstheme="minorHAnsi"/>
          <w:lang w:val="en-US"/>
        </w:rPr>
        <w:t>are treated</w:t>
      </w:r>
      <w:proofErr w:type="gramEnd"/>
      <w:r w:rsidRPr="000A4B8A">
        <w:rPr>
          <w:rFonts w:cstheme="minorHAnsi"/>
          <w:lang w:val="en-US"/>
        </w:rPr>
        <w:t xml:space="preserve"> as equally important;</w:t>
      </w:r>
    </w:p>
    <w:p w14:paraId="3AE1210F" w14:textId="77777777" w:rsidR="00E672A0" w:rsidRPr="000A4B8A" w:rsidRDefault="00E672A0" w:rsidP="00E672A0">
      <w:pPr>
        <w:rPr>
          <w:rFonts w:cstheme="minorHAnsi"/>
          <w:lang w:val="en-US"/>
        </w:rPr>
      </w:pPr>
      <w:r w:rsidRPr="000A4B8A">
        <w:rPr>
          <w:rFonts w:cstheme="minorHAnsi"/>
          <w:lang w:val="en-US"/>
        </w:rPr>
        <w:t xml:space="preserve">3) All sub-sub indicators for each sub-indicator </w:t>
      </w:r>
      <w:proofErr w:type="gramStart"/>
      <w:r w:rsidRPr="000A4B8A">
        <w:rPr>
          <w:rFonts w:cstheme="minorHAnsi"/>
          <w:lang w:val="en-US"/>
        </w:rPr>
        <w:t>are treated</w:t>
      </w:r>
      <w:proofErr w:type="gramEnd"/>
      <w:r w:rsidRPr="000A4B8A">
        <w:rPr>
          <w:rFonts w:cstheme="minorHAnsi"/>
          <w:lang w:val="en-US"/>
        </w:rPr>
        <w:t xml:space="preserve"> as equally important.</w:t>
      </w:r>
    </w:p>
    <w:p w14:paraId="69BE0D99" w14:textId="77777777" w:rsidR="00E672A0" w:rsidRPr="000A4B8A" w:rsidRDefault="00E672A0" w:rsidP="00E672A0">
      <w:pPr>
        <w:rPr>
          <w:rFonts w:cstheme="minorHAnsi"/>
          <w:lang w:val="en-US"/>
        </w:rPr>
      </w:pPr>
    </w:p>
    <w:p w14:paraId="3B1C8C8F" w14:textId="79349364" w:rsidR="00E672A0" w:rsidRPr="000A4B8A" w:rsidRDefault="00E672A0" w:rsidP="00E672A0">
      <w:pPr>
        <w:pStyle w:val="NoSpacing"/>
        <w:jc w:val="both"/>
        <w:rPr>
          <w:rFonts w:eastAsiaTheme="minorEastAsia" w:cstheme="minorHAnsi"/>
          <w:lang w:val="en-US"/>
        </w:rPr>
      </w:pPr>
      <w:r w:rsidRPr="000A4B8A">
        <w:rPr>
          <w:rFonts w:cstheme="minorHAnsi"/>
          <w:b/>
          <w:lang w:val="en-US"/>
        </w:rPr>
        <w:t xml:space="preserve">Using these principles, the assigned weights are as follows: </w:t>
      </w:r>
      <w:r w:rsidRPr="000A4B8A">
        <w:rPr>
          <w:rFonts w:cstheme="minorHAnsi"/>
          <w:lang w:val="en-US"/>
        </w:rPr>
        <w:t>The weight assigned to each main indicator</w:t>
      </w:r>
      <w:proofErr w:type="gramStart"/>
      <w:r w:rsidRPr="000A4B8A">
        <w:rPr>
          <w:rFonts w:cstheme="minorHAnsi"/>
          <w:lang w:val="en-US"/>
        </w:rPr>
        <w:t xml:space="preserve">, </w:t>
      </w:r>
      <w:proofErr w:type="gramEnd"/>
      <m:oMath>
        <m:r>
          <w:rPr>
            <w:rFonts w:ascii="Cambria Math" w:hAnsi="Cambria Math" w:cstheme="minorHAnsi"/>
            <w:lang w:val="en-US"/>
          </w:rPr>
          <m:t>m</m:t>
        </m:r>
      </m:oMath>
      <w:r w:rsidRPr="000A4B8A">
        <w:rPr>
          <w:rFonts w:cstheme="minorHAnsi"/>
          <w:lang w:val="en-US"/>
        </w:rPr>
        <w:t xml:space="preserve">, is </w:t>
      </w: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w</m:t>
            </m:r>
          </m:e>
          <m:sub>
            <m:r>
              <w:rPr>
                <w:rFonts w:ascii="Cambria Math" w:eastAsiaTheme="minorEastAsia" w:hAnsi="Cambria Math" w:cstheme="minorHAnsi"/>
                <w:lang w:val="en-US"/>
              </w:rPr>
              <m:t>m</m:t>
            </m:r>
          </m:sub>
        </m:sSub>
        <m:r>
          <w:rPr>
            <w:rFonts w:ascii="Cambria Math" w:eastAsiaTheme="minorEastAsia" w:hAnsi="Cambria Math" w:cstheme="minorHAnsi"/>
            <w:lang w:val="en-US"/>
          </w:rPr>
          <m:t>=</m:t>
        </m:r>
        <m:f>
          <m:fPr>
            <m:ctrlPr>
              <w:rPr>
                <w:rFonts w:ascii="Cambria Math" w:eastAsiaTheme="minorEastAsia" w:hAnsi="Cambria Math" w:cstheme="minorHAnsi"/>
                <w:i/>
                <w:lang w:val="en-US"/>
              </w:rPr>
            </m:ctrlPr>
          </m:fPr>
          <m:num>
            <m:r>
              <w:rPr>
                <w:rFonts w:ascii="Cambria Math" w:eastAsiaTheme="minorEastAsia" w:hAnsi="Cambria Math" w:cstheme="minorHAnsi"/>
                <w:lang w:val="en-US"/>
              </w:rPr>
              <m:t>1</m:t>
            </m:r>
          </m:num>
          <m:den>
            <m:r>
              <w:rPr>
                <w:rFonts w:ascii="Cambria Math" w:eastAsiaTheme="minorEastAsia" w:hAnsi="Cambria Math" w:cstheme="minorHAnsi"/>
                <w:lang w:val="en-US"/>
              </w:rPr>
              <m:t>M</m:t>
            </m:r>
          </m:den>
        </m:f>
      </m:oMath>
      <w:r w:rsidRPr="000A4B8A">
        <w:rPr>
          <w:rFonts w:eastAsiaTheme="minorEastAsia" w:cstheme="minorHAnsi"/>
          <w:lang w:val="en-US"/>
        </w:rPr>
        <w:t xml:space="preserve">, </w:t>
      </w:r>
      <w:r w:rsidRPr="000A4B8A">
        <w:rPr>
          <w:rFonts w:cstheme="minorHAnsi"/>
          <w:lang w:val="en-US"/>
        </w:rPr>
        <w:t xml:space="preserve">where </w:t>
      </w:r>
      <m:oMath>
        <m:r>
          <w:rPr>
            <w:rFonts w:ascii="Cambria Math" w:hAnsi="Cambria Math" w:cstheme="minorHAnsi"/>
            <w:lang w:val="en-US"/>
          </w:rPr>
          <m:t>M</m:t>
        </m:r>
      </m:oMath>
      <w:r w:rsidRPr="000A4B8A">
        <w:rPr>
          <w:rFonts w:cstheme="minorHAnsi"/>
          <w:lang w:val="en-US"/>
        </w:rPr>
        <w:t xml:space="preserve"> is the number of main indicators. </w:t>
      </w:r>
      <w:r w:rsidRPr="000A4B8A">
        <w:rPr>
          <w:rFonts w:eastAsiaTheme="minorEastAsia" w:cstheme="minorHAnsi"/>
          <w:lang w:val="en-US"/>
        </w:rPr>
        <w:t>For each main indicator</w:t>
      </w:r>
      <w:proofErr w:type="gramStart"/>
      <w:r w:rsidRPr="000A4B8A">
        <w:rPr>
          <w:rFonts w:eastAsiaTheme="minorEastAsia" w:cstheme="minorHAnsi"/>
          <w:lang w:val="en-US"/>
        </w:rPr>
        <w:t xml:space="preserve">, </w:t>
      </w:r>
      <w:proofErr w:type="gramEnd"/>
      <m:oMath>
        <m:r>
          <w:rPr>
            <w:rFonts w:ascii="Cambria Math" w:eastAsiaTheme="minorEastAsia" w:hAnsi="Cambria Math" w:cstheme="minorHAnsi"/>
            <w:lang w:val="en-US"/>
          </w:rPr>
          <m:t>m</m:t>
        </m:r>
      </m:oMath>
      <w:r w:rsidRPr="000A4B8A">
        <w:rPr>
          <w:rFonts w:eastAsiaTheme="minorEastAsia" w:cstheme="minorHAnsi"/>
          <w:lang w:val="en-US"/>
        </w:rPr>
        <w:t xml:space="preserve">, there are </w:t>
      </w: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S</m:t>
            </m:r>
          </m:e>
          <m:sub>
            <m:r>
              <w:rPr>
                <w:rFonts w:ascii="Cambria Math" w:eastAsiaTheme="minorEastAsia" w:hAnsi="Cambria Math" w:cstheme="minorHAnsi"/>
                <w:lang w:val="en-US"/>
              </w:rPr>
              <m:t>m</m:t>
            </m:r>
          </m:sub>
        </m:sSub>
        <m:r>
          <w:rPr>
            <w:rFonts w:ascii="Cambria Math" w:eastAsiaTheme="minorEastAsia" w:hAnsi="Cambria Math" w:cstheme="minorHAnsi"/>
            <w:lang w:val="en-US"/>
          </w:rPr>
          <m:t xml:space="preserve"> </m:t>
        </m:r>
      </m:oMath>
      <w:r w:rsidRPr="000A4B8A">
        <w:rPr>
          <w:rFonts w:eastAsiaTheme="minorEastAsia" w:cstheme="minorHAnsi"/>
          <w:lang w:val="en-US"/>
        </w:rPr>
        <w:t xml:space="preserve">sub-indicators, and the weight assigned to such an sub-indicator is: </w:t>
      </w: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w</m:t>
            </m:r>
          </m:e>
          <m:sub>
            <m:r>
              <w:rPr>
                <w:rFonts w:ascii="Cambria Math" w:eastAsiaTheme="minorEastAsia" w:hAnsi="Cambria Math" w:cstheme="minorHAnsi"/>
                <w:lang w:val="en-US"/>
              </w:rPr>
              <m:t>m,s</m:t>
            </m:r>
          </m:sub>
        </m:sSub>
        <m:r>
          <w:rPr>
            <w:rFonts w:ascii="Cambria Math" w:eastAsiaTheme="minorEastAsia" w:hAnsi="Cambria Math" w:cstheme="minorHAnsi"/>
            <w:lang w:val="en-US"/>
          </w:rPr>
          <m:t>=</m:t>
        </m:r>
        <m:f>
          <m:fPr>
            <m:ctrlPr>
              <w:rPr>
                <w:rFonts w:ascii="Cambria Math" w:eastAsiaTheme="minorEastAsia" w:hAnsi="Cambria Math" w:cstheme="minorHAnsi"/>
                <w:i/>
                <w:lang w:val="en-US"/>
              </w:rPr>
            </m:ctrlPr>
          </m:fPr>
          <m:num>
            <m:r>
              <w:rPr>
                <w:rFonts w:ascii="Cambria Math" w:eastAsiaTheme="minorEastAsia" w:hAnsi="Cambria Math" w:cstheme="minorHAnsi"/>
                <w:lang w:val="en-US"/>
              </w:rPr>
              <m:t>1</m:t>
            </m:r>
          </m:num>
          <m:den>
            <m:r>
              <w:rPr>
                <w:rFonts w:ascii="Cambria Math" w:eastAsiaTheme="minorEastAsia" w:hAnsi="Cambria Math" w:cstheme="minorHAnsi"/>
                <w:lang w:val="en-US"/>
              </w:rPr>
              <m:t>M</m:t>
            </m:r>
          </m:den>
        </m:f>
        <m:r>
          <w:rPr>
            <w:rFonts w:ascii="Cambria Math" w:eastAsiaTheme="minorEastAsia" w:hAnsi="Cambria Math" w:cstheme="minorHAnsi"/>
            <w:lang w:val="en-US"/>
          </w:rPr>
          <m:t>∙</m:t>
        </m:r>
        <m:f>
          <m:fPr>
            <m:ctrlPr>
              <w:rPr>
                <w:rFonts w:ascii="Cambria Math" w:eastAsiaTheme="minorEastAsia" w:hAnsi="Cambria Math" w:cstheme="minorHAnsi"/>
                <w:i/>
                <w:lang w:val="en-US"/>
              </w:rPr>
            </m:ctrlPr>
          </m:fPr>
          <m:num>
            <m:r>
              <w:rPr>
                <w:rFonts w:ascii="Cambria Math" w:eastAsiaTheme="minorEastAsia" w:hAnsi="Cambria Math" w:cstheme="minorHAnsi"/>
                <w:lang w:val="en-US"/>
              </w:rPr>
              <m:t>1</m:t>
            </m:r>
          </m:num>
          <m:den>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S</m:t>
                </m:r>
              </m:e>
              <m:sub>
                <m:r>
                  <w:rPr>
                    <w:rFonts w:ascii="Cambria Math" w:eastAsiaTheme="minorEastAsia" w:hAnsi="Cambria Math" w:cstheme="minorHAnsi"/>
                    <w:lang w:val="en-US"/>
                  </w:rPr>
                  <m:t>m</m:t>
                </m:r>
              </m:sub>
            </m:sSub>
          </m:den>
        </m:f>
        <m:r>
          <w:rPr>
            <w:rFonts w:ascii="Cambria Math" w:eastAsiaTheme="minorEastAsia" w:hAnsi="Cambria Math" w:cstheme="minorHAnsi"/>
            <w:lang w:val="en-US"/>
          </w:rPr>
          <m:t>.</m:t>
        </m:r>
      </m:oMath>
      <w:r w:rsidRPr="000A4B8A">
        <w:rPr>
          <w:rFonts w:eastAsiaTheme="minorEastAsia" w:cstheme="minorHAnsi"/>
          <w:lang w:val="en-US"/>
        </w:rPr>
        <w:t xml:space="preserve"> </w:t>
      </w:r>
      <w:r w:rsidRPr="000A4B8A">
        <w:rPr>
          <w:rFonts w:cstheme="minorHAnsi"/>
          <w:lang w:val="en-US"/>
        </w:rPr>
        <w:t xml:space="preserve">For those indicators having sub-sub indicators, let </w:t>
      </w: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SS</m:t>
            </m:r>
          </m:e>
          <m:sub>
            <m:r>
              <w:rPr>
                <w:rFonts w:ascii="Cambria Math" w:eastAsiaTheme="minorEastAsia" w:hAnsi="Cambria Math" w:cstheme="minorHAnsi"/>
                <w:lang w:val="en-US"/>
              </w:rPr>
              <m:t>m</m:t>
            </m:r>
          </m:sub>
        </m:sSub>
      </m:oMath>
      <w:r w:rsidRPr="000A4B8A">
        <w:rPr>
          <w:rFonts w:eastAsiaTheme="minorEastAsia" w:cstheme="minorHAnsi"/>
          <w:lang w:val="en-US"/>
        </w:rPr>
        <w:t>, be the number of sub-sub indi</w:t>
      </w:r>
      <w:proofErr w:type="spellStart"/>
      <w:r w:rsidRPr="000A4B8A">
        <w:rPr>
          <w:rFonts w:eastAsiaTheme="minorEastAsia" w:cstheme="minorHAnsi"/>
          <w:lang w:val="en-US"/>
        </w:rPr>
        <w:t>ctors</w:t>
      </w:r>
      <w:proofErr w:type="spellEnd"/>
      <w:r w:rsidRPr="000A4B8A">
        <w:rPr>
          <w:rFonts w:eastAsiaTheme="minorEastAsia" w:cstheme="minorHAnsi"/>
          <w:lang w:val="en-US"/>
        </w:rPr>
        <w:t xml:space="preserve">. </w:t>
      </w:r>
      <w:r w:rsidRPr="000A4B8A">
        <w:rPr>
          <w:rFonts w:cstheme="minorHAnsi"/>
          <w:lang w:val="en-US"/>
        </w:rPr>
        <w:t xml:space="preserve">The weight assigned to these sub-sub indicators </w:t>
      </w:r>
      <w:proofErr w:type="gramStart"/>
      <w:r w:rsidRPr="000A4B8A">
        <w:rPr>
          <w:rFonts w:cstheme="minorHAnsi"/>
          <w:lang w:val="en-US"/>
        </w:rPr>
        <w:t xml:space="preserve">is </w:t>
      </w:r>
      <w:proofErr w:type="gramEnd"/>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w</m:t>
            </m:r>
          </m:e>
          <m:sub>
            <m:r>
              <w:rPr>
                <w:rFonts w:ascii="Cambria Math" w:eastAsiaTheme="minorEastAsia" w:hAnsi="Cambria Math" w:cstheme="minorHAnsi"/>
                <w:lang w:val="en-US"/>
              </w:rPr>
              <m:t>m,s,s</m:t>
            </m:r>
          </m:sub>
        </m:sSub>
        <m:r>
          <w:rPr>
            <w:rFonts w:ascii="Cambria Math" w:eastAsiaTheme="minorEastAsia" w:hAnsi="Cambria Math" w:cstheme="minorHAnsi"/>
            <w:lang w:val="en-US"/>
          </w:rPr>
          <m:t>=</m:t>
        </m:r>
        <m:f>
          <m:fPr>
            <m:ctrlPr>
              <w:rPr>
                <w:rFonts w:ascii="Cambria Math" w:eastAsiaTheme="minorEastAsia" w:hAnsi="Cambria Math" w:cstheme="minorHAnsi"/>
                <w:i/>
                <w:lang w:val="en-US"/>
              </w:rPr>
            </m:ctrlPr>
          </m:fPr>
          <m:num>
            <m:r>
              <w:rPr>
                <w:rFonts w:ascii="Cambria Math" w:eastAsiaTheme="minorEastAsia" w:hAnsi="Cambria Math" w:cstheme="minorHAnsi"/>
                <w:lang w:val="en-US"/>
              </w:rPr>
              <m:t>1</m:t>
            </m:r>
          </m:num>
          <m:den>
            <m:r>
              <w:rPr>
                <w:rFonts w:ascii="Cambria Math" w:eastAsiaTheme="minorEastAsia" w:hAnsi="Cambria Math" w:cstheme="minorHAnsi"/>
                <w:lang w:val="en-US"/>
              </w:rPr>
              <m:t>M</m:t>
            </m:r>
          </m:den>
        </m:f>
        <m:r>
          <w:rPr>
            <w:rFonts w:ascii="Cambria Math" w:eastAsiaTheme="minorEastAsia" w:hAnsi="Cambria Math" w:cstheme="minorHAnsi"/>
            <w:lang w:val="en-US"/>
          </w:rPr>
          <m:t>∙</m:t>
        </m:r>
        <m:f>
          <m:fPr>
            <m:ctrlPr>
              <w:rPr>
                <w:rFonts w:ascii="Cambria Math" w:eastAsiaTheme="minorEastAsia" w:hAnsi="Cambria Math" w:cstheme="minorHAnsi"/>
                <w:i/>
                <w:lang w:val="en-US"/>
              </w:rPr>
            </m:ctrlPr>
          </m:fPr>
          <m:num>
            <m:r>
              <w:rPr>
                <w:rFonts w:ascii="Cambria Math" w:eastAsiaTheme="minorEastAsia" w:hAnsi="Cambria Math" w:cstheme="minorHAnsi"/>
                <w:lang w:val="en-US"/>
              </w:rPr>
              <m:t>1</m:t>
            </m:r>
          </m:num>
          <m:den>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S</m:t>
                </m:r>
              </m:e>
              <m:sub>
                <m:r>
                  <w:rPr>
                    <w:rFonts w:ascii="Cambria Math" w:eastAsiaTheme="minorEastAsia" w:hAnsi="Cambria Math" w:cstheme="minorHAnsi"/>
                    <w:lang w:val="en-US"/>
                  </w:rPr>
                  <m:t>m</m:t>
                </m:r>
              </m:sub>
            </m:sSub>
          </m:den>
        </m:f>
        <m:r>
          <w:rPr>
            <w:rFonts w:ascii="Cambria Math" w:eastAsiaTheme="minorEastAsia" w:hAnsi="Cambria Math" w:cstheme="minorHAnsi"/>
            <w:lang w:val="en-US"/>
          </w:rPr>
          <m:t>∙</m:t>
        </m:r>
        <m:f>
          <m:fPr>
            <m:ctrlPr>
              <w:rPr>
                <w:rFonts w:ascii="Cambria Math" w:eastAsiaTheme="minorEastAsia" w:hAnsi="Cambria Math" w:cstheme="minorHAnsi"/>
                <w:i/>
                <w:lang w:val="en-US"/>
              </w:rPr>
            </m:ctrlPr>
          </m:fPr>
          <m:num>
            <m:r>
              <w:rPr>
                <w:rFonts w:ascii="Cambria Math" w:eastAsiaTheme="minorEastAsia" w:hAnsi="Cambria Math" w:cstheme="minorHAnsi"/>
                <w:lang w:val="en-US"/>
              </w:rPr>
              <m:t>1</m:t>
            </m:r>
          </m:num>
          <m:den>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SS</m:t>
                </m:r>
              </m:e>
              <m:sub>
                <m:r>
                  <w:rPr>
                    <w:rFonts w:ascii="Cambria Math" w:eastAsiaTheme="minorEastAsia" w:hAnsi="Cambria Math" w:cstheme="minorHAnsi"/>
                    <w:lang w:val="en-US"/>
                  </w:rPr>
                  <m:t>m</m:t>
                </m:r>
              </m:sub>
            </m:sSub>
          </m:den>
        </m:f>
      </m:oMath>
      <w:r w:rsidRPr="000A4B8A">
        <w:rPr>
          <w:rFonts w:eastAsiaTheme="minorEastAsia" w:cstheme="minorHAnsi"/>
          <w:lang w:val="en-US"/>
        </w:rPr>
        <w:t xml:space="preserve">. In Figure A2, all weights </w:t>
      </w:r>
      <w:proofErr w:type="gramStart"/>
      <w:r w:rsidRPr="000A4B8A">
        <w:rPr>
          <w:rFonts w:eastAsiaTheme="minorEastAsia" w:cstheme="minorHAnsi"/>
          <w:lang w:val="en-US"/>
        </w:rPr>
        <w:t>are specified</w:t>
      </w:r>
      <w:proofErr w:type="gramEnd"/>
      <w:r w:rsidRPr="000A4B8A">
        <w:rPr>
          <w:rFonts w:eastAsiaTheme="minorEastAsia" w:cstheme="minorHAnsi"/>
          <w:lang w:val="en-US"/>
        </w:rPr>
        <w:t xml:space="preserve">. </w:t>
      </w:r>
    </w:p>
    <w:p w14:paraId="71075225" w14:textId="77777777" w:rsidR="00BD758C" w:rsidRPr="000A4B8A" w:rsidRDefault="00BD758C" w:rsidP="00E672A0">
      <w:pPr>
        <w:pStyle w:val="NoSpacing"/>
        <w:jc w:val="both"/>
        <w:rPr>
          <w:rFonts w:eastAsiaTheme="minorEastAsia" w:cstheme="minorHAnsi"/>
          <w:lang w:val="en-US"/>
        </w:rPr>
      </w:pPr>
    </w:p>
    <w:p w14:paraId="48DD2880" w14:textId="372E2114" w:rsidR="0078653D" w:rsidRPr="000A4B8A" w:rsidRDefault="00E32CD1" w:rsidP="00E32CD1">
      <w:pPr>
        <w:pStyle w:val="Heading2"/>
        <w:rPr>
          <w:rFonts w:asciiTheme="minorHAnsi" w:hAnsiTheme="minorHAnsi" w:cstheme="minorHAnsi"/>
          <w:sz w:val="22"/>
          <w:szCs w:val="22"/>
        </w:rPr>
      </w:pPr>
      <w:bookmarkStart w:id="4" w:name="_Toc151370779"/>
      <w:r w:rsidRPr="000A4B8A">
        <w:rPr>
          <w:rFonts w:asciiTheme="minorHAnsi" w:hAnsiTheme="minorHAnsi" w:cstheme="minorHAnsi"/>
          <w:sz w:val="22"/>
          <w:szCs w:val="22"/>
        </w:rPr>
        <w:t>A3: The steps to construct the SVI-index</w:t>
      </w:r>
      <w:bookmarkEnd w:id="4"/>
    </w:p>
    <w:p w14:paraId="0F87D0A8" w14:textId="7981B534" w:rsidR="0078653D" w:rsidRPr="000A4B8A" w:rsidRDefault="0078653D" w:rsidP="0078653D">
      <w:pPr>
        <w:pStyle w:val="NoSpacing"/>
        <w:jc w:val="both"/>
        <w:rPr>
          <w:rFonts w:cstheme="minorHAnsi"/>
          <w:lang w:val="en-US"/>
        </w:rPr>
      </w:pPr>
      <w:r w:rsidRPr="000A4B8A">
        <w:rPr>
          <w:rFonts w:cstheme="minorHAnsi"/>
          <w:lang w:val="en-US"/>
        </w:rPr>
        <w:t xml:space="preserve">Aggregation of the SVI indicators and sub-indicators is a multi-stage procedure. First, we take the sum of level </w:t>
      </w:r>
      <w:proofErr w:type="gramStart"/>
      <w:r w:rsidRPr="000A4B8A">
        <w:rPr>
          <w:rFonts w:cstheme="minorHAnsi"/>
          <w:lang w:val="en-US"/>
        </w:rPr>
        <w:t>2</w:t>
      </w:r>
      <w:proofErr w:type="gramEnd"/>
      <w:r w:rsidRPr="000A4B8A">
        <w:rPr>
          <w:rFonts w:cstheme="minorHAnsi"/>
          <w:lang w:val="en-US"/>
        </w:rPr>
        <w:t xml:space="preserve"> sub-indicator z-scores and then </w:t>
      </w:r>
      <w:proofErr w:type="spellStart"/>
      <w:r w:rsidRPr="000A4B8A">
        <w:rPr>
          <w:rFonts w:cstheme="minorHAnsi"/>
          <w:lang w:val="en-US"/>
        </w:rPr>
        <w:t>restandardize</w:t>
      </w:r>
      <w:proofErr w:type="spellEnd"/>
      <w:r w:rsidRPr="000A4B8A">
        <w:rPr>
          <w:rFonts w:cstheme="minorHAnsi"/>
          <w:lang w:val="en-US"/>
        </w:rPr>
        <w:t xml:space="preserve"> and </w:t>
      </w:r>
      <w:proofErr w:type="spellStart"/>
      <w:r w:rsidRPr="000A4B8A">
        <w:rPr>
          <w:rFonts w:cstheme="minorHAnsi"/>
          <w:lang w:val="en-US"/>
        </w:rPr>
        <w:t>winsorize</w:t>
      </w:r>
      <w:proofErr w:type="spellEnd"/>
      <w:r w:rsidRPr="000A4B8A">
        <w:rPr>
          <w:rFonts w:cstheme="minorHAnsi"/>
          <w:lang w:val="en-US"/>
        </w:rPr>
        <w:t xml:space="preserve"> them. We are then able to take the sum of level </w:t>
      </w:r>
      <w:proofErr w:type="gramStart"/>
      <w:r w:rsidRPr="000A4B8A">
        <w:rPr>
          <w:rFonts w:cstheme="minorHAnsi"/>
          <w:lang w:val="en-US"/>
        </w:rPr>
        <w:t>1</w:t>
      </w:r>
      <w:proofErr w:type="gramEnd"/>
      <w:r w:rsidRPr="000A4B8A">
        <w:rPr>
          <w:rFonts w:cstheme="minorHAnsi"/>
          <w:lang w:val="en-US"/>
        </w:rPr>
        <w:t xml:space="preserve"> sub-indicator z-scores and </w:t>
      </w:r>
      <w:proofErr w:type="spellStart"/>
      <w:r w:rsidRPr="000A4B8A">
        <w:rPr>
          <w:rFonts w:cstheme="minorHAnsi"/>
          <w:lang w:val="en-US"/>
        </w:rPr>
        <w:t>restandardize</w:t>
      </w:r>
      <w:proofErr w:type="spellEnd"/>
      <w:r w:rsidRPr="000A4B8A">
        <w:rPr>
          <w:rFonts w:cstheme="minorHAnsi"/>
          <w:lang w:val="en-US"/>
        </w:rPr>
        <w:t xml:space="preserve"> and </w:t>
      </w:r>
      <w:proofErr w:type="spellStart"/>
      <w:r w:rsidRPr="000A4B8A">
        <w:rPr>
          <w:rFonts w:cstheme="minorHAnsi"/>
          <w:lang w:val="en-US"/>
        </w:rPr>
        <w:t>winsorize</w:t>
      </w:r>
      <w:proofErr w:type="spellEnd"/>
      <w:r w:rsidRPr="000A4B8A">
        <w:rPr>
          <w:rFonts w:cstheme="minorHAnsi"/>
          <w:lang w:val="en-US"/>
        </w:rPr>
        <w:t xml:space="preserve"> those to find main indicator z-scores. Finally, we take the sum of main indicator z-scores and </w:t>
      </w:r>
      <w:proofErr w:type="spellStart"/>
      <w:r w:rsidRPr="000A4B8A">
        <w:rPr>
          <w:rFonts w:cstheme="minorHAnsi"/>
          <w:lang w:val="en-US"/>
        </w:rPr>
        <w:t>restandardize</w:t>
      </w:r>
      <w:proofErr w:type="spellEnd"/>
      <w:r w:rsidRPr="000A4B8A">
        <w:rPr>
          <w:rFonts w:cstheme="minorHAnsi"/>
          <w:lang w:val="en-US"/>
        </w:rPr>
        <w:t xml:space="preserve"> and </w:t>
      </w:r>
      <w:proofErr w:type="spellStart"/>
      <w:r w:rsidRPr="000A4B8A">
        <w:rPr>
          <w:rFonts w:cstheme="minorHAnsi"/>
          <w:lang w:val="en-US"/>
        </w:rPr>
        <w:t>winsorize</w:t>
      </w:r>
      <w:proofErr w:type="spellEnd"/>
      <w:r w:rsidRPr="000A4B8A">
        <w:rPr>
          <w:rFonts w:cstheme="minorHAnsi"/>
          <w:lang w:val="en-US"/>
        </w:rPr>
        <w:t xml:space="preserve"> this sum score to find the final SVI. </w:t>
      </w:r>
    </w:p>
    <w:p w14:paraId="7F68E12F" w14:textId="45A2616C" w:rsidR="005E498F" w:rsidRPr="000A4B8A" w:rsidRDefault="005E498F" w:rsidP="0078653D">
      <w:pPr>
        <w:pStyle w:val="NoSpacing"/>
        <w:jc w:val="both"/>
        <w:rPr>
          <w:rFonts w:cstheme="minorHAnsi"/>
          <w:lang w:val="en-US"/>
        </w:rPr>
      </w:pPr>
    </w:p>
    <w:p w14:paraId="0722F50B" w14:textId="5C057FC3" w:rsidR="00A83AD0" w:rsidRPr="000A4B8A" w:rsidRDefault="00A83AD0" w:rsidP="0078653D">
      <w:pPr>
        <w:pStyle w:val="NoSpacing"/>
        <w:jc w:val="both"/>
        <w:rPr>
          <w:rFonts w:cstheme="minorHAnsi"/>
          <w:lang w:val="en-US"/>
        </w:rPr>
      </w:pPr>
      <w:r w:rsidRPr="000A4B8A">
        <w:rPr>
          <w:rFonts w:cstheme="minorHAnsi"/>
          <w:lang w:val="en-US"/>
        </w:rPr>
        <w:t>To show this procedure, we use as a starting point the bonding sub-sub-indicator, as it is the most complex case.</w:t>
      </w:r>
    </w:p>
    <w:p w14:paraId="77C19676" w14:textId="16CAF527" w:rsidR="003A399A" w:rsidRPr="000A4B8A" w:rsidRDefault="003A399A" w:rsidP="003A399A">
      <w:pPr>
        <w:pStyle w:val="NoSpacing"/>
        <w:jc w:val="both"/>
        <w:rPr>
          <w:rFonts w:cstheme="minorHAnsi"/>
          <w:lang w:val="en-US"/>
        </w:rPr>
      </w:pPr>
    </w:p>
    <w:p w14:paraId="032B88FA" w14:textId="73CD79BF" w:rsidR="00A83AD0" w:rsidRDefault="00A83AD0" w:rsidP="003A399A">
      <w:pPr>
        <w:pStyle w:val="NoSpacing"/>
        <w:jc w:val="both"/>
        <w:rPr>
          <w:rFonts w:cstheme="minorHAnsi"/>
          <w:lang w:val="en-US"/>
        </w:rPr>
      </w:pPr>
      <w:r w:rsidRPr="000A4B8A">
        <w:rPr>
          <w:rFonts w:cstheme="minorHAnsi"/>
          <w:lang w:val="en-US"/>
        </w:rPr>
        <w:t xml:space="preserve">At the first aggregation level, we find the individual values of the bonding indictor going through the following steps: </w:t>
      </w:r>
    </w:p>
    <w:p w14:paraId="2CC49D0F" w14:textId="222A3198" w:rsidR="000A4B8A" w:rsidRDefault="000A4B8A" w:rsidP="003A399A">
      <w:pPr>
        <w:pStyle w:val="NoSpacing"/>
        <w:jc w:val="both"/>
        <w:rPr>
          <w:rFonts w:cstheme="minorHAnsi"/>
          <w:lang w:val="en-US"/>
        </w:rPr>
      </w:pPr>
    </w:p>
    <w:p w14:paraId="47BD68BD" w14:textId="207EC169" w:rsidR="000A4B8A" w:rsidRDefault="000A4B8A" w:rsidP="003A399A">
      <w:pPr>
        <w:pStyle w:val="NoSpacing"/>
        <w:jc w:val="both"/>
        <w:rPr>
          <w:rFonts w:cstheme="minorHAnsi"/>
          <w:lang w:val="en-US"/>
        </w:rPr>
      </w:pPr>
    </w:p>
    <w:p w14:paraId="39CEAF17" w14:textId="637FD113" w:rsidR="000A4B8A" w:rsidRDefault="000A4B8A" w:rsidP="003A399A">
      <w:pPr>
        <w:pStyle w:val="NoSpacing"/>
        <w:jc w:val="both"/>
        <w:rPr>
          <w:rFonts w:cstheme="minorHAnsi"/>
          <w:lang w:val="en-US"/>
        </w:rPr>
      </w:pPr>
    </w:p>
    <w:p w14:paraId="3984B3D3" w14:textId="2E09454E" w:rsidR="000A4B8A" w:rsidRDefault="000A4B8A" w:rsidP="003A399A">
      <w:pPr>
        <w:pStyle w:val="NoSpacing"/>
        <w:jc w:val="both"/>
        <w:rPr>
          <w:rFonts w:cstheme="minorHAnsi"/>
          <w:lang w:val="en-US"/>
        </w:rPr>
      </w:pPr>
    </w:p>
    <w:p w14:paraId="34B48FC9" w14:textId="4311DC66" w:rsidR="000A4B8A" w:rsidRDefault="000A4B8A" w:rsidP="003A399A">
      <w:pPr>
        <w:pStyle w:val="NoSpacing"/>
        <w:jc w:val="both"/>
        <w:rPr>
          <w:rFonts w:cstheme="minorHAnsi"/>
          <w:lang w:val="en-US"/>
        </w:rPr>
      </w:pPr>
    </w:p>
    <w:p w14:paraId="1F411D95" w14:textId="278FDB8A" w:rsidR="000A4B8A" w:rsidRDefault="000A4B8A" w:rsidP="003A399A">
      <w:pPr>
        <w:pStyle w:val="NoSpacing"/>
        <w:jc w:val="both"/>
        <w:rPr>
          <w:rFonts w:cstheme="minorHAnsi"/>
          <w:lang w:val="en-US"/>
        </w:rPr>
      </w:pPr>
    </w:p>
    <w:p w14:paraId="54E5F999" w14:textId="62BF7F6D" w:rsidR="000A4B8A" w:rsidRDefault="000A4B8A" w:rsidP="003A399A">
      <w:pPr>
        <w:pStyle w:val="NoSpacing"/>
        <w:jc w:val="both"/>
        <w:rPr>
          <w:rFonts w:cstheme="minorHAnsi"/>
          <w:lang w:val="en-US"/>
        </w:rPr>
      </w:pPr>
    </w:p>
    <w:p w14:paraId="67887653" w14:textId="77777777" w:rsidR="000A4B8A" w:rsidRPr="000A4B8A" w:rsidRDefault="000A4B8A" w:rsidP="003A399A">
      <w:pPr>
        <w:pStyle w:val="NoSpacing"/>
        <w:jc w:val="both"/>
        <w:rPr>
          <w:rFonts w:cstheme="minorHAnsi"/>
          <w:lang w:val="en-US"/>
        </w:rPr>
      </w:pPr>
    </w:p>
    <w:p w14:paraId="49E9D57F" w14:textId="110A072C" w:rsidR="00194124" w:rsidRPr="000A4B8A" w:rsidRDefault="00194124" w:rsidP="003A399A">
      <w:pPr>
        <w:pStyle w:val="NoSpacing"/>
        <w:jc w:val="both"/>
        <w:rPr>
          <w:rFonts w:cstheme="minorHAnsi"/>
          <w:lang w:val="en-US"/>
        </w:rPr>
      </w:pPr>
    </w:p>
    <w:p w14:paraId="48C1E598" w14:textId="26EB240D" w:rsidR="00194124" w:rsidRPr="000A4B8A" w:rsidRDefault="00194124" w:rsidP="003A399A">
      <w:pPr>
        <w:pStyle w:val="NoSpacing"/>
        <w:jc w:val="both"/>
        <w:rPr>
          <w:rFonts w:cstheme="minorHAnsi"/>
          <w:b/>
          <w:lang w:val="en-US"/>
        </w:rPr>
      </w:pPr>
      <w:r w:rsidRPr="000A4B8A">
        <w:rPr>
          <w:rFonts w:cstheme="minorHAnsi"/>
          <w:b/>
          <w:lang w:val="en-US"/>
        </w:rPr>
        <w:lastRenderedPageBreak/>
        <w:t xml:space="preserve">Table A3: Transformation and addition of the </w:t>
      </w:r>
      <w:r w:rsidR="007E1098" w:rsidRPr="000A4B8A">
        <w:rPr>
          <w:rFonts w:cstheme="minorHAnsi"/>
          <w:b/>
          <w:lang w:val="en-US"/>
        </w:rPr>
        <w:t>level 2</w:t>
      </w:r>
      <w:r w:rsidRPr="000A4B8A">
        <w:rPr>
          <w:rFonts w:cstheme="minorHAnsi"/>
          <w:b/>
          <w:lang w:val="en-US"/>
        </w:rPr>
        <w:t>-indicators</w:t>
      </w:r>
    </w:p>
    <w:tbl>
      <w:tblPr>
        <w:tblStyle w:val="TableGrid"/>
        <w:tblW w:w="0" w:type="auto"/>
        <w:tblLook w:val="04A0" w:firstRow="1" w:lastRow="0" w:firstColumn="1" w:lastColumn="0" w:noHBand="0" w:noVBand="1"/>
      </w:tblPr>
      <w:tblGrid>
        <w:gridCol w:w="1696"/>
        <w:gridCol w:w="1985"/>
        <w:gridCol w:w="1701"/>
        <w:gridCol w:w="1701"/>
        <w:gridCol w:w="2526"/>
      </w:tblGrid>
      <w:tr w:rsidR="00226785" w:rsidRPr="000A4B8A" w14:paraId="37232A82" w14:textId="224A7522" w:rsidTr="00226785">
        <w:tc>
          <w:tcPr>
            <w:tcW w:w="1696" w:type="dxa"/>
          </w:tcPr>
          <w:p w14:paraId="58B612C5" w14:textId="63A42D6B" w:rsidR="00226785" w:rsidRPr="000A4B8A" w:rsidRDefault="00226785" w:rsidP="002202B0">
            <w:pPr>
              <w:pStyle w:val="NoSpacing"/>
              <w:jc w:val="both"/>
              <w:rPr>
                <w:rFonts w:cstheme="minorHAnsi"/>
                <w:lang w:val="en-US"/>
              </w:rPr>
            </w:pPr>
            <w:r w:rsidRPr="000A4B8A">
              <w:rPr>
                <w:rFonts w:cstheme="minorHAnsi"/>
                <w:lang w:val="en-US"/>
              </w:rPr>
              <w:t>Indicator level</w:t>
            </w:r>
          </w:p>
        </w:tc>
        <w:tc>
          <w:tcPr>
            <w:tcW w:w="1985" w:type="dxa"/>
          </w:tcPr>
          <w:p w14:paraId="5BFAEA9A" w14:textId="7DD9CADD" w:rsidR="00226785" w:rsidRPr="000A4B8A" w:rsidRDefault="00226785" w:rsidP="002202B0">
            <w:pPr>
              <w:pStyle w:val="NoSpacing"/>
              <w:jc w:val="both"/>
              <w:rPr>
                <w:rFonts w:cstheme="minorHAnsi"/>
                <w:lang w:val="en-US"/>
              </w:rPr>
            </w:pPr>
            <w:r w:rsidRPr="000A4B8A">
              <w:rPr>
                <w:rFonts w:cstheme="minorHAnsi"/>
                <w:lang w:val="en-US"/>
              </w:rPr>
              <w:t>Individual z sores</w:t>
            </w:r>
          </w:p>
        </w:tc>
        <w:tc>
          <w:tcPr>
            <w:tcW w:w="1701" w:type="dxa"/>
          </w:tcPr>
          <w:p w14:paraId="44070A62" w14:textId="04B65FE9" w:rsidR="00226785" w:rsidRPr="000A4B8A" w:rsidRDefault="00226785" w:rsidP="002202B0">
            <w:pPr>
              <w:pStyle w:val="NoSpacing"/>
              <w:jc w:val="both"/>
              <w:rPr>
                <w:rFonts w:cstheme="minorHAnsi"/>
                <w:lang w:val="en-US"/>
              </w:rPr>
            </w:pPr>
            <w:r w:rsidRPr="000A4B8A">
              <w:rPr>
                <w:rFonts w:cstheme="minorHAnsi"/>
                <w:lang w:val="en-US"/>
              </w:rPr>
              <w:t>Aggregated (weighted sum)</w:t>
            </w:r>
          </w:p>
        </w:tc>
        <w:tc>
          <w:tcPr>
            <w:tcW w:w="1701" w:type="dxa"/>
          </w:tcPr>
          <w:p w14:paraId="5D2635C7" w14:textId="1466E323" w:rsidR="00226785" w:rsidRPr="000A4B8A" w:rsidRDefault="00226785" w:rsidP="002202B0">
            <w:pPr>
              <w:pStyle w:val="NoSpacing"/>
              <w:jc w:val="both"/>
              <w:rPr>
                <w:rFonts w:cstheme="minorHAnsi"/>
                <w:lang w:val="en-US"/>
              </w:rPr>
            </w:pPr>
            <w:proofErr w:type="spellStart"/>
            <w:r w:rsidRPr="000A4B8A">
              <w:rPr>
                <w:rFonts w:cstheme="minorHAnsi"/>
                <w:lang w:val="en-US"/>
              </w:rPr>
              <w:t>Restardardized</w:t>
            </w:r>
            <w:proofErr w:type="spellEnd"/>
          </w:p>
        </w:tc>
        <w:tc>
          <w:tcPr>
            <w:tcW w:w="2526" w:type="dxa"/>
          </w:tcPr>
          <w:p w14:paraId="1D7C52C0" w14:textId="5B5ABD3B" w:rsidR="00226785" w:rsidRPr="000A4B8A" w:rsidRDefault="00226785" w:rsidP="002202B0">
            <w:pPr>
              <w:pStyle w:val="NoSpacing"/>
              <w:jc w:val="both"/>
              <w:rPr>
                <w:rFonts w:cstheme="minorHAnsi"/>
                <w:lang w:val="en-US"/>
              </w:rPr>
            </w:pPr>
            <w:proofErr w:type="spellStart"/>
            <w:r w:rsidRPr="000A4B8A">
              <w:rPr>
                <w:rFonts w:cstheme="minorHAnsi"/>
                <w:lang w:val="en-US"/>
              </w:rPr>
              <w:t>Winsorised</w:t>
            </w:r>
            <w:proofErr w:type="spellEnd"/>
            <w:r w:rsidRPr="000A4B8A">
              <w:rPr>
                <w:rFonts w:cstheme="minorHAnsi"/>
                <w:lang w:val="en-US"/>
              </w:rPr>
              <w:t xml:space="preserve"> and new indicator for higher level</w:t>
            </w:r>
          </w:p>
        </w:tc>
      </w:tr>
      <w:tr w:rsidR="00226785" w:rsidRPr="000A4B8A" w14:paraId="23104E98" w14:textId="457F4879" w:rsidTr="00226785">
        <w:tc>
          <w:tcPr>
            <w:tcW w:w="1696" w:type="dxa"/>
          </w:tcPr>
          <w:p w14:paraId="5B2298CA" w14:textId="77777777" w:rsidR="00226785" w:rsidRPr="000A4B8A" w:rsidRDefault="000A4B8A" w:rsidP="003A399A">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SC,BO,IE</m:t>
                    </m:r>
                  </m:sub>
                </m:sSub>
              </m:oMath>
            </m:oMathPara>
          </w:p>
        </w:tc>
        <w:tc>
          <w:tcPr>
            <w:tcW w:w="1985" w:type="dxa"/>
          </w:tcPr>
          <w:p w14:paraId="594C55DF" w14:textId="77777777" w:rsidR="00226785" w:rsidRPr="000A4B8A" w:rsidRDefault="000A4B8A" w:rsidP="003A399A">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z</m:t>
                    </m:r>
                  </m:e>
                  <m:sub>
                    <m:r>
                      <w:rPr>
                        <w:rFonts w:ascii="Cambria Math" w:hAnsi="Cambria Math" w:cstheme="minorHAnsi"/>
                        <w:lang w:val="en-US"/>
                      </w:rPr>
                      <m:t>SC,BO,IE</m:t>
                    </m:r>
                  </m:sub>
                  <m:sup>
                    <m:r>
                      <w:rPr>
                        <w:rFonts w:ascii="Cambria Math" w:hAnsi="Cambria Math" w:cstheme="minorHAnsi"/>
                        <w:lang w:val="en-US"/>
                      </w:rPr>
                      <m:t>k</m:t>
                    </m:r>
                  </m:sup>
                </m:sSubSup>
              </m:oMath>
            </m:oMathPara>
          </w:p>
        </w:tc>
        <w:tc>
          <w:tcPr>
            <w:tcW w:w="1701" w:type="dxa"/>
            <w:vMerge w:val="restart"/>
            <w:vAlign w:val="center"/>
          </w:tcPr>
          <w:p w14:paraId="608739B4" w14:textId="58DFBE66" w:rsidR="00226785" w:rsidRPr="000A4B8A" w:rsidRDefault="000A4B8A" w:rsidP="003A399A">
            <w:pPr>
              <w:pStyle w:val="NoSpacing"/>
              <w:jc w:val="center"/>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ws</m:t>
                    </m:r>
                  </m:e>
                  <m:sub>
                    <m:r>
                      <w:rPr>
                        <w:rFonts w:ascii="Cambria Math" w:hAnsi="Cambria Math" w:cstheme="minorHAnsi"/>
                        <w:lang w:val="en-US"/>
                      </w:rPr>
                      <m:t>SC,BO</m:t>
                    </m:r>
                  </m:sub>
                  <m:sup>
                    <m:r>
                      <w:rPr>
                        <w:rFonts w:ascii="Cambria Math" w:hAnsi="Cambria Math" w:cstheme="minorHAnsi"/>
                        <w:lang w:val="en-US"/>
                      </w:rPr>
                      <m:t>k</m:t>
                    </m:r>
                  </m:sup>
                </m:sSubSup>
              </m:oMath>
            </m:oMathPara>
          </w:p>
        </w:tc>
        <w:tc>
          <w:tcPr>
            <w:tcW w:w="1701" w:type="dxa"/>
            <w:vMerge w:val="restart"/>
            <w:vAlign w:val="center"/>
          </w:tcPr>
          <w:p w14:paraId="3EBDAB99" w14:textId="66445FD5" w:rsidR="00226785" w:rsidRPr="000A4B8A" w:rsidRDefault="00226785" w:rsidP="003A399A">
            <w:pPr>
              <w:pStyle w:val="NoSpacing"/>
              <w:jc w:val="center"/>
              <w:rPr>
                <w:rFonts w:cstheme="minorHAnsi"/>
                <w:lang w:val="en-US"/>
              </w:rPr>
            </w:pPr>
            <w:r w:rsidRPr="000A4B8A">
              <w:rPr>
                <w:rFonts w:eastAsiaTheme="minorEastAsia" w:cstheme="minorHAnsi"/>
                <w:lang w:val="en-US"/>
              </w:rPr>
              <w:t>r</w:t>
            </w:r>
            <m:oMath>
              <m:sSubSup>
                <m:sSubSupPr>
                  <m:ctrlPr>
                    <w:rPr>
                      <w:rFonts w:ascii="Cambria Math" w:hAnsi="Cambria Math" w:cstheme="minorHAnsi"/>
                      <w:i/>
                      <w:lang w:val="en-US"/>
                    </w:rPr>
                  </m:ctrlPr>
                </m:sSubSupPr>
                <m:e>
                  <m:r>
                    <w:rPr>
                      <w:rFonts w:ascii="Cambria Math" w:hAnsi="Cambria Math" w:cstheme="minorHAnsi"/>
                      <w:lang w:val="en-US"/>
                    </w:rPr>
                    <m:t>s</m:t>
                  </m:r>
                </m:e>
                <m:sub>
                  <m:r>
                    <w:rPr>
                      <w:rFonts w:ascii="Cambria Math" w:hAnsi="Cambria Math" w:cstheme="minorHAnsi"/>
                      <w:lang w:val="en-US"/>
                    </w:rPr>
                    <m:t>SC,BO</m:t>
                  </m:r>
                </m:sub>
                <m:sup>
                  <m:r>
                    <w:rPr>
                      <w:rFonts w:ascii="Cambria Math" w:hAnsi="Cambria Math" w:cstheme="minorHAnsi"/>
                      <w:lang w:val="en-US"/>
                    </w:rPr>
                    <m:t>k</m:t>
                  </m:r>
                </m:sup>
              </m:sSubSup>
            </m:oMath>
          </w:p>
        </w:tc>
        <w:tc>
          <w:tcPr>
            <w:tcW w:w="2526" w:type="dxa"/>
            <w:vMerge w:val="restart"/>
            <w:vAlign w:val="center"/>
          </w:tcPr>
          <w:p w14:paraId="3F0C10B1" w14:textId="0B6AEAEF" w:rsidR="00226785" w:rsidRPr="000A4B8A" w:rsidRDefault="000A4B8A" w:rsidP="00226785">
            <w:pPr>
              <w:pStyle w:val="NoSpacing"/>
              <w:jc w:val="center"/>
              <w:rPr>
                <w:rFonts w:eastAsia="Calibri"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SC,BO</m:t>
                    </m:r>
                  </m:sub>
                  <m:sup>
                    <m:r>
                      <w:rPr>
                        <w:rFonts w:ascii="Cambria Math" w:hAnsi="Cambria Math" w:cstheme="minorHAnsi"/>
                        <w:lang w:val="en-US"/>
                      </w:rPr>
                      <m:t>k</m:t>
                    </m:r>
                  </m:sup>
                </m:sSubSup>
                <m:r>
                  <w:rPr>
                    <w:rFonts w:ascii="Cambria Math" w:eastAsiaTheme="minorEastAsia" w:hAnsi="Cambria Math" w:cstheme="minorHAnsi"/>
                    <w:lang w:val="en-US"/>
                  </w:rPr>
                  <m:t>=</m:t>
                </m:r>
                <m:sSubSup>
                  <m:sSubSupPr>
                    <m:ctrlPr>
                      <w:rPr>
                        <w:rFonts w:ascii="Cambria Math" w:hAnsi="Cambria Math" w:cstheme="minorHAnsi"/>
                        <w:i/>
                        <w:lang w:val="en-US"/>
                      </w:rPr>
                    </m:ctrlPr>
                  </m:sSubSupPr>
                  <m:e>
                    <m:r>
                      <w:rPr>
                        <w:rFonts w:ascii="Cambria Math" w:hAnsi="Cambria Math" w:cstheme="minorHAnsi"/>
                        <w:lang w:val="en-US"/>
                      </w:rPr>
                      <m:t>I</m:t>
                    </m:r>
                  </m:e>
                  <m:sub>
                    <m:r>
                      <w:rPr>
                        <w:rFonts w:ascii="Cambria Math" w:hAnsi="Cambria Math" w:cstheme="minorHAnsi"/>
                        <w:lang w:val="en-US"/>
                      </w:rPr>
                      <m:t>SC,BO</m:t>
                    </m:r>
                  </m:sub>
                  <m:sup>
                    <m:r>
                      <w:rPr>
                        <w:rFonts w:ascii="Cambria Math" w:hAnsi="Cambria Math" w:cstheme="minorHAnsi"/>
                        <w:lang w:val="en-US"/>
                      </w:rPr>
                      <m:t>k</m:t>
                    </m:r>
                  </m:sup>
                </m:sSubSup>
              </m:oMath>
            </m:oMathPara>
          </w:p>
        </w:tc>
      </w:tr>
      <w:tr w:rsidR="00226785" w:rsidRPr="000A4B8A" w14:paraId="3D21D146" w14:textId="4CE91BC2" w:rsidTr="00226785">
        <w:tc>
          <w:tcPr>
            <w:tcW w:w="1696" w:type="dxa"/>
          </w:tcPr>
          <w:p w14:paraId="43A3DC75" w14:textId="77777777" w:rsidR="00226785" w:rsidRPr="000A4B8A" w:rsidRDefault="000A4B8A" w:rsidP="003A399A">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SC,BO,EE</m:t>
                    </m:r>
                  </m:sub>
                </m:sSub>
              </m:oMath>
            </m:oMathPara>
          </w:p>
        </w:tc>
        <w:tc>
          <w:tcPr>
            <w:tcW w:w="1985" w:type="dxa"/>
          </w:tcPr>
          <w:p w14:paraId="004D5A09" w14:textId="77777777" w:rsidR="00226785" w:rsidRPr="000A4B8A" w:rsidRDefault="000A4B8A" w:rsidP="003A399A">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z</m:t>
                    </m:r>
                  </m:e>
                  <m:sub>
                    <m:r>
                      <w:rPr>
                        <w:rFonts w:ascii="Cambria Math" w:hAnsi="Cambria Math" w:cstheme="minorHAnsi"/>
                        <w:lang w:val="en-US"/>
                      </w:rPr>
                      <m:t>SC,BO,EE</m:t>
                    </m:r>
                  </m:sub>
                  <m:sup>
                    <m:r>
                      <w:rPr>
                        <w:rFonts w:ascii="Cambria Math" w:hAnsi="Cambria Math" w:cstheme="minorHAnsi"/>
                        <w:lang w:val="en-US"/>
                      </w:rPr>
                      <m:t>k</m:t>
                    </m:r>
                  </m:sup>
                </m:sSubSup>
              </m:oMath>
            </m:oMathPara>
          </w:p>
        </w:tc>
        <w:tc>
          <w:tcPr>
            <w:tcW w:w="1701" w:type="dxa"/>
            <w:vMerge/>
          </w:tcPr>
          <w:p w14:paraId="3283C378" w14:textId="636761C8" w:rsidR="00226785" w:rsidRPr="000A4B8A" w:rsidRDefault="00226785" w:rsidP="003A399A">
            <w:pPr>
              <w:pStyle w:val="NoSpacing"/>
              <w:jc w:val="both"/>
              <w:rPr>
                <w:rFonts w:cstheme="minorHAnsi"/>
                <w:lang w:val="en-US"/>
              </w:rPr>
            </w:pPr>
          </w:p>
        </w:tc>
        <w:tc>
          <w:tcPr>
            <w:tcW w:w="1701" w:type="dxa"/>
            <w:vMerge/>
          </w:tcPr>
          <w:p w14:paraId="03EE8EEB" w14:textId="2AB5C9B7" w:rsidR="00226785" w:rsidRPr="000A4B8A" w:rsidRDefault="00226785" w:rsidP="003A399A">
            <w:pPr>
              <w:pStyle w:val="NoSpacing"/>
              <w:jc w:val="both"/>
              <w:rPr>
                <w:rFonts w:cstheme="minorHAnsi"/>
                <w:lang w:val="en-US"/>
              </w:rPr>
            </w:pPr>
          </w:p>
        </w:tc>
        <w:tc>
          <w:tcPr>
            <w:tcW w:w="2526" w:type="dxa"/>
            <w:vMerge/>
          </w:tcPr>
          <w:p w14:paraId="25DAC9EE" w14:textId="77777777" w:rsidR="00226785" w:rsidRPr="000A4B8A" w:rsidRDefault="00226785" w:rsidP="003A399A">
            <w:pPr>
              <w:pStyle w:val="NoSpacing"/>
              <w:jc w:val="both"/>
              <w:rPr>
                <w:rFonts w:cstheme="minorHAnsi"/>
                <w:lang w:val="en-US"/>
              </w:rPr>
            </w:pPr>
          </w:p>
        </w:tc>
      </w:tr>
      <w:tr w:rsidR="00226785" w:rsidRPr="000A4B8A" w14:paraId="41682608" w14:textId="55816AE1" w:rsidTr="00226785">
        <w:tc>
          <w:tcPr>
            <w:tcW w:w="1696" w:type="dxa"/>
          </w:tcPr>
          <w:p w14:paraId="55664CF6" w14:textId="77777777" w:rsidR="00226785" w:rsidRPr="000A4B8A" w:rsidRDefault="000A4B8A" w:rsidP="003A399A">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SC,BO,NE</m:t>
                    </m:r>
                  </m:sub>
                </m:sSub>
              </m:oMath>
            </m:oMathPara>
          </w:p>
        </w:tc>
        <w:tc>
          <w:tcPr>
            <w:tcW w:w="1985" w:type="dxa"/>
          </w:tcPr>
          <w:p w14:paraId="50A34DBC" w14:textId="77777777" w:rsidR="00226785" w:rsidRPr="000A4B8A" w:rsidRDefault="000A4B8A" w:rsidP="003A399A">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z</m:t>
                    </m:r>
                  </m:e>
                  <m:sub>
                    <m:r>
                      <w:rPr>
                        <w:rFonts w:ascii="Cambria Math" w:hAnsi="Cambria Math" w:cstheme="minorHAnsi"/>
                        <w:lang w:val="en-US"/>
                      </w:rPr>
                      <m:t>SC,BO,NE</m:t>
                    </m:r>
                  </m:sub>
                  <m:sup>
                    <m:r>
                      <w:rPr>
                        <w:rFonts w:ascii="Cambria Math" w:hAnsi="Cambria Math" w:cstheme="minorHAnsi"/>
                        <w:lang w:val="en-US"/>
                      </w:rPr>
                      <m:t>k</m:t>
                    </m:r>
                  </m:sup>
                </m:sSubSup>
              </m:oMath>
            </m:oMathPara>
          </w:p>
        </w:tc>
        <w:tc>
          <w:tcPr>
            <w:tcW w:w="1701" w:type="dxa"/>
            <w:vMerge/>
          </w:tcPr>
          <w:p w14:paraId="23EA135E" w14:textId="101F19C4" w:rsidR="00226785" w:rsidRPr="000A4B8A" w:rsidRDefault="00226785" w:rsidP="003A399A">
            <w:pPr>
              <w:pStyle w:val="NoSpacing"/>
              <w:jc w:val="both"/>
              <w:rPr>
                <w:rFonts w:cstheme="minorHAnsi"/>
                <w:lang w:val="en-US"/>
              </w:rPr>
            </w:pPr>
          </w:p>
        </w:tc>
        <w:tc>
          <w:tcPr>
            <w:tcW w:w="1701" w:type="dxa"/>
            <w:vMerge/>
          </w:tcPr>
          <w:p w14:paraId="65F5D077" w14:textId="23EBAC41" w:rsidR="00226785" w:rsidRPr="000A4B8A" w:rsidRDefault="00226785" w:rsidP="003A399A">
            <w:pPr>
              <w:pStyle w:val="NoSpacing"/>
              <w:jc w:val="both"/>
              <w:rPr>
                <w:rFonts w:cstheme="minorHAnsi"/>
                <w:lang w:val="en-US"/>
              </w:rPr>
            </w:pPr>
          </w:p>
        </w:tc>
        <w:tc>
          <w:tcPr>
            <w:tcW w:w="2526" w:type="dxa"/>
            <w:vMerge/>
          </w:tcPr>
          <w:p w14:paraId="60EE1526" w14:textId="77777777" w:rsidR="00226785" w:rsidRPr="000A4B8A" w:rsidRDefault="00226785" w:rsidP="003A399A">
            <w:pPr>
              <w:pStyle w:val="NoSpacing"/>
              <w:jc w:val="both"/>
              <w:rPr>
                <w:rFonts w:cstheme="minorHAnsi"/>
                <w:lang w:val="en-US"/>
              </w:rPr>
            </w:pPr>
          </w:p>
        </w:tc>
      </w:tr>
    </w:tbl>
    <w:p w14:paraId="5387D4E6" w14:textId="5256EC3B" w:rsidR="003A399A" w:rsidRPr="000A4B8A" w:rsidRDefault="003A399A" w:rsidP="003A399A">
      <w:pPr>
        <w:pStyle w:val="NoSpacing"/>
        <w:jc w:val="both"/>
        <w:rPr>
          <w:rFonts w:cstheme="minorHAnsi"/>
          <w:lang w:val="en-US"/>
        </w:rPr>
      </w:pPr>
    </w:p>
    <w:p w14:paraId="28220D11" w14:textId="21397417" w:rsidR="00445A6D" w:rsidRPr="000A4B8A" w:rsidRDefault="00A83AD0" w:rsidP="00445A6D">
      <w:pPr>
        <w:pStyle w:val="NoSpacing"/>
        <w:jc w:val="both"/>
        <w:rPr>
          <w:rFonts w:cstheme="minorHAnsi"/>
          <w:lang w:val="en-US"/>
        </w:rPr>
      </w:pPr>
      <w:r w:rsidRPr="000A4B8A">
        <w:rPr>
          <w:rFonts w:cstheme="minorHAnsi"/>
          <w:lang w:val="en-US"/>
        </w:rPr>
        <w:t>At th</w:t>
      </w:r>
      <w:r w:rsidR="00E32CD1" w:rsidRPr="000A4B8A">
        <w:rPr>
          <w:rFonts w:cstheme="minorHAnsi"/>
          <w:lang w:val="en-US"/>
        </w:rPr>
        <w:t xml:space="preserve">e next level, we aggregate and manipulate </w:t>
      </w:r>
      <w:r w:rsidRPr="000A4B8A">
        <w:rPr>
          <w:rFonts w:cstheme="minorHAnsi"/>
          <w:lang w:val="en-US"/>
        </w:rPr>
        <w:t xml:space="preserve">the three sub-indicators that </w:t>
      </w:r>
      <w:r w:rsidR="00E32CD1" w:rsidRPr="000A4B8A">
        <w:rPr>
          <w:rFonts w:cstheme="minorHAnsi"/>
          <w:lang w:val="en-US"/>
        </w:rPr>
        <w:t>constitute</w:t>
      </w:r>
      <w:r w:rsidRPr="000A4B8A">
        <w:rPr>
          <w:rFonts w:cstheme="minorHAnsi"/>
          <w:lang w:val="en-US"/>
        </w:rPr>
        <w:t xml:space="preserve"> th</w:t>
      </w:r>
      <w:r w:rsidR="00194124" w:rsidRPr="000A4B8A">
        <w:rPr>
          <w:rFonts w:cstheme="minorHAnsi"/>
          <w:lang w:val="en-US"/>
        </w:rPr>
        <w:t>e social capital main indicator</w:t>
      </w:r>
      <w:r w:rsidR="00694AAE" w:rsidRPr="000A4B8A">
        <w:rPr>
          <w:rFonts w:cstheme="minorHAnsi"/>
          <w:lang w:val="en-US"/>
        </w:rPr>
        <w:t>.</w:t>
      </w:r>
    </w:p>
    <w:p w14:paraId="3D0F5B6D" w14:textId="47792E06" w:rsidR="00194124" w:rsidRPr="000A4B8A" w:rsidRDefault="00194124" w:rsidP="00445A6D">
      <w:pPr>
        <w:pStyle w:val="NoSpacing"/>
        <w:jc w:val="both"/>
        <w:rPr>
          <w:rFonts w:cstheme="minorHAnsi"/>
          <w:lang w:val="en-US"/>
        </w:rPr>
      </w:pPr>
    </w:p>
    <w:p w14:paraId="0EE76CF5" w14:textId="73B86841" w:rsidR="00194124" w:rsidRPr="000A4B8A" w:rsidRDefault="00194124" w:rsidP="00445A6D">
      <w:pPr>
        <w:pStyle w:val="NoSpacing"/>
        <w:jc w:val="both"/>
        <w:rPr>
          <w:rFonts w:cstheme="minorHAnsi"/>
          <w:b/>
          <w:lang w:val="en-US"/>
        </w:rPr>
      </w:pPr>
      <w:r w:rsidRPr="000A4B8A">
        <w:rPr>
          <w:rFonts w:cstheme="minorHAnsi"/>
          <w:b/>
          <w:lang w:val="en-US"/>
        </w:rPr>
        <w:t xml:space="preserve">Table A4: Transformation and addition of the </w:t>
      </w:r>
      <w:proofErr w:type="gramStart"/>
      <w:r w:rsidR="007E1098" w:rsidRPr="000A4B8A">
        <w:rPr>
          <w:rFonts w:cstheme="minorHAnsi"/>
          <w:b/>
          <w:lang w:val="en-US"/>
        </w:rPr>
        <w:t>3</w:t>
      </w:r>
      <w:proofErr w:type="gramEnd"/>
      <w:r w:rsidR="007E1098" w:rsidRPr="000A4B8A">
        <w:rPr>
          <w:rFonts w:cstheme="minorHAnsi"/>
          <w:b/>
          <w:lang w:val="en-US"/>
        </w:rPr>
        <w:t xml:space="preserve"> sub-indicator into the social capital indicator</w:t>
      </w:r>
    </w:p>
    <w:tbl>
      <w:tblPr>
        <w:tblStyle w:val="TableGrid"/>
        <w:tblW w:w="0" w:type="auto"/>
        <w:tblLook w:val="04A0" w:firstRow="1" w:lastRow="0" w:firstColumn="1" w:lastColumn="0" w:noHBand="0" w:noVBand="1"/>
      </w:tblPr>
      <w:tblGrid>
        <w:gridCol w:w="1696"/>
        <w:gridCol w:w="1985"/>
        <w:gridCol w:w="1701"/>
        <w:gridCol w:w="1701"/>
        <w:gridCol w:w="2526"/>
      </w:tblGrid>
      <w:tr w:rsidR="00445A6D" w:rsidRPr="000A4B8A" w14:paraId="625F6795" w14:textId="77777777" w:rsidTr="002202B0">
        <w:tc>
          <w:tcPr>
            <w:tcW w:w="1696" w:type="dxa"/>
          </w:tcPr>
          <w:p w14:paraId="3D5C1A5F" w14:textId="77777777" w:rsidR="00445A6D" w:rsidRPr="000A4B8A" w:rsidRDefault="00445A6D" w:rsidP="002202B0">
            <w:pPr>
              <w:pStyle w:val="NoSpacing"/>
              <w:jc w:val="both"/>
              <w:rPr>
                <w:rFonts w:cstheme="minorHAnsi"/>
                <w:lang w:val="en-US"/>
              </w:rPr>
            </w:pPr>
            <w:r w:rsidRPr="000A4B8A">
              <w:rPr>
                <w:rFonts w:cstheme="minorHAnsi"/>
                <w:lang w:val="en-US"/>
              </w:rPr>
              <w:t>Indicator level</w:t>
            </w:r>
          </w:p>
        </w:tc>
        <w:tc>
          <w:tcPr>
            <w:tcW w:w="1985" w:type="dxa"/>
          </w:tcPr>
          <w:p w14:paraId="116C7625" w14:textId="77777777" w:rsidR="00445A6D" w:rsidRPr="000A4B8A" w:rsidRDefault="00445A6D" w:rsidP="002202B0">
            <w:pPr>
              <w:pStyle w:val="NoSpacing"/>
              <w:jc w:val="both"/>
              <w:rPr>
                <w:rFonts w:cstheme="minorHAnsi"/>
                <w:lang w:val="en-US"/>
              </w:rPr>
            </w:pPr>
            <w:r w:rsidRPr="000A4B8A">
              <w:rPr>
                <w:rFonts w:cstheme="minorHAnsi"/>
                <w:lang w:val="en-US"/>
              </w:rPr>
              <w:t>Individual z sores</w:t>
            </w:r>
          </w:p>
        </w:tc>
        <w:tc>
          <w:tcPr>
            <w:tcW w:w="1701" w:type="dxa"/>
          </w:tcPr>
          <w:p w14:paraId="08FD35CC" w14:textId="77777777" w:rsidR="00445A6D" w:rsidRPr="000A4B8A" w:rsidRDefault="00445A6D" w:rsidP="002202B0">
            <w:pPr>
              <w:pStyle w:val="NoSpacing"/>
              <w:jc w:val="both"/>
              <w:rPr>
                <w:rFonts w:cstheme="minorHAnsi"/>
                <w:lang w:val="en-US"/>
              </w:rPr>
            </w:pPr>
            <w:r w:rsidRPr="000A4B8A">
              <w:rPr>
                <w:rFonts w:cstheme="minorHAnsi"/>
                <w:lang w:val="en-US"/>
              </w:rPr>
              <w:t>Aggregated (weighted sum)</w:t>
            </w:r>
          </w:p>
        </w:tc>
        <w:tc>
          <w:tcPr>
            <w:tcW w:w="1701" w:type="dxa"/>
          </w:tcPr>
          <w:p w14:paraId="75058A1B" w14:textId="09FAAA3C" w:rsidR="00445A6D" w:rsidRPr="000A4B8A" w:rsidRDefault="00482E17" w:rsidP="002202B0">
            <w:pPr>
              <w:pStyle w:val="NoSpacing"/>
              <w:jc w:val="both"/>
              <w:rPr>
                <w:rFonts w:cstheme="minorHAnsi"/>
                <w:lang w:val="en-US"/>
              </w:rPr>
            </w:pPr>
            <w:proofErr w:type="spellStart"/>
            <w:r w:rsidRPr="000A4B8A">
              <w:rPr>
                <w:rFonts w:cstheme="minorHAnsi"/>
                <w:lang w:val="en-US"/>
              </w:rPr>
              <w:t>Restan</w:t>
            </w:r>
            <w:r w:rsidR="00445A6D" w:rsidRPr="000A4B8A">
              <w:rPr>
                <w:rFonts w:cstheme="minorHAnsi"/>
                <w:lang w:val="en-US"/>
              </w:rPr>
              <w:t>dardized</w:t>
            </w:r>
            <w:proofErr w:type="spellEnd"/>
          </w:p>
        </w:tc>
        <w:tc>
          <w:tcPr>
            <w:tcW w:w="2526" w:type="dxa"/>
          </w:tcPr>
          <w:p w14:paraId="70901415" w14:textId="15355617" w:rsidR="00445A6D" w:rsidRPr="000A4B8A" w:rsidRDefault="00A2122B" w:rsidP="002202B0">
            <w:pPr>
              <w:pStyle w:val="NoSpacing"/>
              <w:jc w:val="both"/>
              <w:rPr>
                <w:rFonts w:cstheme="minorHAnsi"/>
                <w:lang w:val="en-US"/>
              </w:rPr>
            </w:pPr>
            <w:proofErr w:type="spellStart"/>
            <w:r w:rsidRPr="000A4B8A">
              <w:rPr>
                <w:rFonts w:cstheme="minorHAnsi"/>
                <w:lang w:val="en-US"/>
              </w:rPr>
              <w:t>Winsoriz</w:t>
            </w:r>
            <w:r w:rsidR="00445A6D" w:rsidRPr="000A4B8A">
              <w:rPr>
                <w:rFonts w:cstheme="minorHAnsi"/>
                <w:lang w:val="en-US"/>
              </w:rPr>
              <w:t>ed</w:t>
            </w:r>
            <w:proofErr w:type="spellEnd"/>
            <w:r w:rsidR="00445A6D" w:rsidRPr="000A4B8A">
              <w:rPr>
                <w:rFonts w:cstheme="minorHAnsi"/>
                <w:lang w:val="en-US"/>
              </w:rPr>
              <w:t xml:space="preserve"> and new indicator for higher level</w:t>
            </w:r>
          </w:p>
        </w:tc>
      </w:tr>
      <w:tr w:rsidR="00445A6D" w:rsidRPr="000A4B8A" w14:paraId="48D77597" w14:textId="77777777" w:rsidTr="002202B0">
        <w:tc>
          <w:tcPr>
            <w:tcW w:w="1696" w:type="dxa"/>
          </w:tcPr>
          <w:p w14:paraId="0115A602" w14:textId="77777777" w:rsidR="00445A6D" w:rsidRPr="000A4B8A" w:rsidRDefault="000A4B8A" w:rsidP="002202B0">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SC,BO</m:t>
                    </m:r>
                  </m:sub>
                </m:sSub>
              </m:oMath>
            </m:oMathPara>
          </w:p>
        </w:tc>
        <w:tc>
          <w:tcPr>
            <w:tcW w:w="1985" w:type="dxa"/>
          </w:tcPr>
          <w:p w14:paraId="368E5D44" w14:textId="77777777" w:rsidR="00445A6D" w:rsidRPr="000A4B8A" w:rsidRDefault="000A4B8A" w:rsidP="002202B0">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SC,BO</m:t>
                    </m:r>
                  </m:sub>
                  <m:sup>
                    <m:r>
                      <w:rPr>
                        <w:rFonts w:ascii="Cambria Math" w:hAnsi="Cambria Math" w:cstheme="minorHAnsi"/>
                        <w:lang w:val="en-US"/>
                      </w:rPr>
                      <m:t>k</m:t>
                    </m:r>
                  </m:sup>
                </m:sSubSup>
              </m:oMath>
            </m:oMathPara>
          </w:p>
        </w:tc>
        <w:tc>
          <w:tcPr>
            <w:tcW w:w="1701" w:type="dxa"/>
            <w:vMerge w:val="restart"/>
            <w:vAlign w:val="center"/>
          </w:tcPr>
          <w:p w14:paraId="0E9CB893" w14:textId="77777777" w:rsidR="00445A6D" w:rsidRPr="000A4B8A" w:rsidRDefault="000A4B8A" w:rsidP="002202B0">
            <w:pPr>
              <w:pStyle w:val="NoSpacing"/>
              <w:jc w:val="center"/>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ws</m:t>
                    </m:r>
                  </m:e>
                  <m:sub>
                    <m:r>
                      <w:rPr>
                        <w:rFonts w:ascii="Cambria Math" w:hAnsi="Cambria Math" w:cstheme="minorHAnsi"/>
                        <w:lang w:val="en-US"/>
                      </w:rPr>
                      <m:t>SC</m:t>
                    </m:r>
                  </m:sub>
                  <m:sup>
                    <m:r>
                      <w:rPr>
                        <w:rFonts w:ascii="Cambria Math" w:hAnsi="Cambria Math" w:cstheme="minorHAnsi"/>
                        <w:lang w:val="en-US"/>
                      </w:rPr>
                      <m:t>k</m:t>
                    </m:r>
                  </m:sup>
                </m:sSubSup>
              </m:oMath>
            </m:oMathPara>
          </w:p>
        </w:tc>
        <w:tc>
          <w:tcPr>
            <w:tcW w:w="1701" w:type="dxa"/>
            <w:vMerge w:val="restart"/>
            <w:vAlign w:val="center"/>
          </w:tcPr>
          <w:p w14:paraId="2D618731" w14:textId="77777777" w:rsidR="00445A6D" w:rsidRPr="000A4B8A" w:rsidRDefault="00445A6D" w:rsidP="002202B0">
            <w:pPr>
              <w:pStyle w:val="NoSpacing"/>
              <w:jc w:val="center"/>
              <w:rPr>
                <w:rFonts w:cstheme="minorHAnsi"/>
                <w:lang w:val="en-US"/>
              </w:rPr>
            </w:pPr>
            <w:r w:rsidRPr="000A4B8A">
              <w:rPr>
                <w:rFonts w:eastAsiaTheme="minorEastAsia" w:cstheme="minorHAnsi"/>
                <w:lang w:val="en-US"/>
              </w:rPr>
              <w:t>r</w:t>
            </w:r>
            <m:oMath>
              <m:sSubSup>
                <m:sSubSupPr>
                  <m:ctrlPr>
                    <w:rPr>
                      <w:rFonts w:ascii="Cambria Math" w:hAnsi="Cambria Math" w:cstheme="minorHAnsi"/>
                      <w:i/>
                      <w:lang w:val="en-US"/>
                    </w:rPr>
                  </m:ctrlPr>
                </m:sSubSupPr>
                <m:e>
                  <m:r>
                    <w:rPr>
                      <w:rFonts w:ascii="Cambria Math" w:hAnsi="Cambria Math" w:cstheme="minorHAnsi"/>
                      <w:lang w:val="en-US"/>
                    </w:rPr>
                    <m:t>s</m:t>
                  </m:r>
                </m:e>
                <m:sub>
                  <m:r>
                    <w:rPr>
                      <w:rFonts w:ascii="Cambria Math" w:hAnsi="Cambria Math" w:cstheme="minorHAnsi"/>
                      <w:lang w:val="en-US"/>
                    </w:rPr>
                    <m:t>SC</m:t>
                  </m:r>
                </m:sub>
                <m:sup>
                  <m:r>
                    <w:rPr>
                      <w:rFonts w:ascii="Cambria Math" w:hAnsi="Cambria Math" w:cstheme="minorHAnsi"/>
                      <w:lang w:val="en-US"/>
                    </w:rPr>
                    <m:t>k</m:t>
                  </m:r>
                </m:sup>
              </m:sSubSup>
            </m:oMath>
          </w:p>
        </w:tc>
        <w:tc>
          <w:tcPr>
            <w:tcW w:w="2526" w:type="dxa"/>
            <w:vMerge w:val="restart"/>
            <w:vAlign w:val="center"/>
          </w:tcPr>
          <w:p w14:paraId="118C2797" w14:textId="77777777" w:rsidR="00445A6D" w:rsidRPr="000A4B8A" w:rsidRDefault="000A4B8A" w:rsidP="002202B0">
            <w:pPr>
              <w:pStyle w:val="NoSpacing"/>
              <w:jc w:val="center"/>
              <w:rPr>
                <w:rFonts w:eastAsia="Calibri"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SC,BO</m:t>
                    </m:r>
                  </m:sub>
                  <m:sup>
                    <m:r>
                      <w:rPr>
                        <w:rFonts w:ascii="Cambria Math" w:hAnsi="Cambria Math" w:cstheme="minorHAnsi"/>
                        <w:lang w:val="en-US"/>
                      </w:rPr>
                      <m:t>k</m:t>
                    </m:r>
                  </m:sup>
                </m:sSubSup>
                <m:r>
                  <w:rPr>
                    <w:rFonts w:ascii="Cambria Math" w:eastAsiaTheme="minorEastAsia" w:hAnsi="Cambria Math" w:cstheme="minorHAnsi"/>
                    <w:lang w:val="en-US"/>
                  </w:rPr>
                  <m:t>=</m:t>
                </m:r>
                <m:sSubSup>
                  <m:sSubSupPr>
                    <m:ctrlPr>
                      <w:rPr>
                        <w:rFonts w:ascii="Cambria Math" w:hAnsi="Cambria Math" w:cstheme="minorHAnsi"/>
                        <w:i/>
                        <w:lang w:val="en-US"/>
                      </w:rPr>
                    </m:ctrlPr>
                  </m:sSubSupPr>
                  <m:e>
                    <m:r>
                      <w:rPr>
                        <w:rFonts w:ascii="Cambria Math" w:hAnsi="Cambria Math" w:cstheme="minorHAnsi"/>
                        <w:lang w:val="en-US"/>
                      </w:rPr>
                      <m:t>I</m:t>
                    </m:r>
                  </m:e>
                  <m:sub>
                    <m:r>
                      <w:rPr>
                        <w:rFonts w:ascii="Cambria Math" w:hAnsi="Cambria Math" w:cstheme="minorHAnsi"/>
                        <w:lang w:val="en-US"/>
                      </w:rPr>
                      <m:t>SC</m:t>
                    </m:r>
                  </m:sub>
                  <m:sup>
                    <m:r>
                      <w:rPr>
                        <w:rFonts w:ascii="Cambria Math" w:hAnsi="Cambria Math" w:cstheme="minorHAnsi"/>
                        <w:lang w:val="en-US"/>
                      </w:rPr>
                      <m:t>k</m:t>
                    </m:r>
                  </m:sup>
                </m:sSubSup>
              </m:oMath>
            </m:oMathPara>
          </w:p>
        </w:tc>
      </w:tr>
      <w:tr w:rsidR="00445A6D" w:rsidRPr="000A4B8A" w14:paraId="42F2F378" w14:textId="77777777" w:rsidTr="002202B0">
        <w:tc>
          <w:tcPr>
            <w:tcW w:w="1696" w:type="dxa"/>
          </w:tcPr>
          <w:p w14:paraId="0CC7025E" w14:textId="77777777" w:rsidR="00445A6D" w:rsidRPr="000A4B8A" w:rsidRDefault="000A4B8A" w:rsidP="002202B0">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SC,BR</m:t>
                    </m:r>
                  </m:sub>
                </m:sSub>
              </m:oMath>
            </m:oMathPara>
          </w:p>
        </w:tc>
        <w:tc>
          <w:tcPr>
            <w:tcW w:w="1985" w:type="dxa"/>
          </w:tcPr>
          <w:p w14:paraId="49B281D3" w14:textId="77777777" w:rsidR="00445A6D" w:rsidRPr="000A4B8A" w:rsidRDefault="000A4B8A" w:rsidP="002202B0">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z</m:t>
                    </m:r>
                  </m:e>
                  <m:sub>
                    <m:r>
                      <w:rPr>
                        <w:rFonts w:ascii="Cambria Math" w:hAnsi="Cambria Math" w:cstheme="minorHAnsi"/>
                        <w:lang w:val="en-US"/>
                      </w:rPr>
                      <m:t>SC,BR</m:t>
                    </m:r>
                  </m:sub>
                  <m:sup>
                    <m:r>
                      <w:rPr>
                        <w:rFonts w:ascii="Cambria Math" w:hAnsi="Cambria Math" w:cstheme="minorHAnsi"/>
                        <w:lang w:val="en-US"/>
                      </w:rPr>
                      <m:t>k</m:t>
                    </m:r>
                  </m:sup>
                </m:sSubSup>
              </m:oMath>
            </m:oMathPara>
          </w:p>
        </w:tc>
        <w:tc>
          <w:tcPr>
            <w:tcW w:w="1701" w:type="dxa"/>
            <w:vMerge/>
          </w:tcPr>
          <w:p w14:paraId="602B65E6" w14:textId="77777777" w:rsidR="00445A6D" w:rsidRPr="000A4B8A" w:rsidRDefault="00445A6D" w:rsidP="002202B0">
            <w:pPr>
              <w:pStyle w:val="NoSpacing"/>
              <w:jc w:val="both"/>
              <w:rPr>
                <w:rFonts w:cstheme="minorHAnsi"/>
                <w:lang w:val="en-US"/>
              </w:rPr>
            </w:pPr>
          </w:p>
        </w:tc>
        <w:tc>
          <w:tcPr>
            <w:tcW w:w="1701" w:type="dxa"/>
            <w:vMerge/>
          </w:tcPr>
          <w:p w14:paraId="7BF1181F" w14:textId="77777777" w:rsidR="00445A6D" w:rsidRPr="000A4B8A" w:rsidRDefault="00445A6D" w:rsidP="002202B0">
            <w:pPr>
              <w:pStyle w:val="NoSpacing"/>
              <w:jc w:val="both"/>
              <w:rPr>
                <w:rFonts w:cstheme="minorHAnsi"/>
                <w:lang w:val="en-US"/>
              </w:rPr>
            </w:pPr>
          </w:p>
        </w:tc>
        <w:tc>
          <w:tcPr>
            <w:tcW w:w="2526" w:type="dxa"/>
            <w:vMerge/>
          </w:tcPr>
          <w:p w14:paraId="6B3748DB" w14:textId="77777777" w:rsidR="00445A6D" w:rsidRPr="000A4B8A" w:rsidRDefault="00445A6D" w:rsidP="002202B0">
            <w:pPr>
              <w:pStyle w:val="NoSpacing"/>
              <w:jc w:val="both"/>
              <w:rPr>
                <w:rFonts w:cstheme="minorHAnsi"/>
                <w:lang w:val="en-US"/>
              </w:rPr>
            </w:pPr>
          </w:p>
        </w:tc>
      </w:tr>
      <w:tr w:rsidR="00445A6D" w:rsidRPr="000A4B8A" w14:paraId="32FAB2A1" w14:textId="77777777" w:rsidTr="002202B0">
        <w:tc>
          <w:tcPr>
            <w:tcW w:w="1696" w:type="dxa"/>
          </w:tcPr>
          <w:p w14:paraId="7D730A72" w14:textId="77777777" w:rsidR="00445A6D" w:rsidRPr="000A4B8A" w:rsidRDefault="000A4B8A" w:rsidP="002202B0">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SC,LI</m:t>
                    </m:r>
                  </m:sub>
                </m:sSub>
              </m:oMath>
            </m:oMathPara>
          </w:p>
        </w:tc>
        <w:tc>
          <w:tcPr>
            <w:tcW w:w="1985" w:type="dxa"/>
          </w:tcPr>
          <w:p w14:paraId="4164BF09" w14:textId="77777777" w:rsidR="00445A6D" w:rsidRPr="000A4B8A" w:rsidRDefault="000A4B8A" w:rsidP="002202B0">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z</m:t>
                    </m:r>
                  </m:e>
                  <m:sub>
                    <m:r>
                      <w:rPr>
                        <w:rFonts w:ascii="Cambria Math" w:hAnsi="Cambria Math" w:cstheme="minorHAnsi"/>
                        <w:lang w:val="en-US"/>
                      </w:rPr>
                      <m:t>SC,LI</m:t>
                    </m:r>
                  </m:sub>
                  <m:sup>
                    <m:r>
                      <w:rPr>
                        <w:rFonts w:ascii="Cambria Math" w:hAnsi="Cambria Math" w:cstheme="minorHAnsi"/>
                        <w:lang w:val="en-US"/>
                      </w:rPr>
                      <m:t>k</m:t>
                    </m:r>
                  </m:sup>
                </m:sSubSup>
              </m:oMath>
            </m:oMathPara>
          </w:p>
        </w:tc>
        <w:tc>
          <w:tcPr>
            <w:tcW w:w="1701" w:type="dxa"/>
            <w:vMerge/>
          </w:tcPr>
          <w:p w14:paraId="51018D6B" w14:textId="77777777" w:rsidR="00445A6D" w:rsidRPr="000A4B8A" w:rsidRDefault="00445A6D" w:rsidP="002202B0">
            <w:pPr>
              <w:pStyle w:val="NoSpacing"/>
              <w:jc w:val="both"/>
              <w:rPr>
                <w:rFonts w:cstheme="minorHAnsi"/>
                <w:lang w:val="en-US"/>
              </w:rPr>
            </w:pPr>
          </w:p>
        </w:tc>
        <w:tc>
          <w:tcPr>
            <w:tcW w:w="1701" w:type="dxa"/>
            <w:vMerge/>
          </w:tcPr>
          <w:p w14:paraId="439B10D8" w14:textId="77777777" w:rsidR="00445A6D" w:rsidRPr="000A4B8A" w:rsidRDefault="00445A6D" w:rsidP="002202B0">
            <w:pPr>
              <w:pStyle w:val="NoSpacing"/>
              <w:jc w:val="both"/>
              <w:rPr>
                <w:rFonts w:cstheme="minorHAnsi"/>
                <w:lang w:val="en-US"/>
              </w:rPr>
            </w:pPr>
          </w:p>
        </w:tc>
        <w:tc>
          <w:tcPr>
            <w:tcW w:w="2526" w:type="dxa"/>
            <w:vMerge/>
          </w:tcPr>
          <w:p w14:paraId="2EE2198B" w14:textId="77777777" w:rsidR="00445A6D" w:rsidRPr="000A4B8A" w:rsidRDefault="00445A6D" w:rsidP="002202B0">
            <w:pPr>
              <w:pStyle w:val="NoSpacing"/>
              <w:jc w:val="both"/>
              <w:rPr>
                <w:rFonts w:cstheme="minorHAnsi"/>
                <w:lang w:val="en-US"/>
              </w:rPr>
            </w:pPr>
          </w:p>
        </w:tc>
      </w:tr>
    </w:tbl>
    <w:p w14:paraId="56A388C1" w14:textId="77777777" w:rsidR="00445A6D" w:rsidRPr="000A4B8A" w:rsidRDefault="00445A6D" w:rsidP="00445A6D">
      <w:pPr>
        <w:pStyle w:val="NoSpacing"/>
        <w:jc w:val="both"/>
        <w:rPr>
          <w:rFonts w:cstheme="minorHAnsi"/>
          <w:lang w:val="en-US"/>
        </w:rPr>
      </w:pPr>
    </w:p>
    <w:p w14:paraId="5112D628" w14:textId="77777777" w:rsidR="00694AAE" w:rsidRPr="000A4B8A" w:rsidRDefault="00E32CD1" w:rsidP="00694AAE">
      <w:pPr>
        <w:pStyle w:val="NoSpacing"/>
        <w:jc w:val="both"/>
        <w:rPr>
          <w:rFonts w:cstheme="minorHAnsi"/>
          <w:lang w:val="en-US"/>
        </w:rPr>
      </w:pPr>
      <w:r w:rsidRPr="000A4B8A">
        <w:rPr>
          <w:rFonts w:cstheme="minorHAnsi"/>
          <w:lang w:val="en-US"/>
        </w:rPr>
        <w:t>At the final level, we aggregate the five main indicato</w:t>
      </w:r>
      <w:r w:rsidR="00694AAE" w:rsidRPr="000A4B8A">
        <w:rPr>
          <w:rFonts w:cstheme="minorHAnsi"/>
          <w:lang w:val="en-US"/>
        </w:rPr>
        <w:t>r into the composite SVI-index.</w:t>
      </w:r>
    </w:p>
    <w:p w14:paraId="3EBC1040" w14:textId="77777777" w:rsidR="00694AAE" w:rsidRPr="000A4B8A" w:rsidRDefault="00694AAE" w:rsidP="00694AAE">
      <w:pPr>
        <w:pStyle w:val="NoSpacing"/>
        <w:jc w:val="both"/>
        <w:rPr>
          <w:rFonts w:cstheme="minorHAnsi"/>
          <w:lang w:val="en-US"/>
        </w:rPr>
      </w:pPr>
    </w:p>
    <w:p w14:paraId="083CBB2F" w14:textId="3D4A3B0C" w:rsidR="00694AAE" w:rsidRPr="000A4B8A" w:rsidRDefault="00694AAE" w:rsidP="00694AAE">
      <w:pPr>
        <w:pStyle w:val="NoSpacing"/>
        <w:jc w:val="both"/>
        <w:rPr>
          <w:rFonts w:cstheme="minorHAnsi"/>
          <w:b/>
          <w:lang w:val="en-US"/>
        </w:rPr>
      </w:pPr>
      <w:r w:rsidRPr="000A4B8A">
        <w:rPr>
          <w:rFonts w:cstheme="minorHAnsi"/>
          <w:lang w:val="en-US"/>
        </w:rPr>
        <w:t>T</w:t>
      </w:r>
      <w:r w:rsidRPr="000A4B8A">
        <w:rPr>
          <w:rFonts w:cstheme="minorHAnsi"/>
          <w:b/>
          <w:lang w:val="en-US"/>
        </w:rPr>
        <w:t xml:space="preserve">able A5: Transformation and addition of the </w:t>
      </w:r>
      <w:proofErr w:type="gramStart"/>
      <w:r w:rsidRPr="000A4B8A">
        <w:rPr>
          <w:rFonts w:cstheme="minorHAnsi"/>
          <w:b/>
          <w:lang w:val="en-US"/>
        </w:rPr>
        <w:t>5</w:t>
      </w:r>
      <w:proofErr w:type="gramEnd"/>
      <w:r w:rsidRPr="000A4B8A">
        <w:rPr>
          <w:rFonts w:cstheme="minorHAnsi"/>
          <w:b/>
          <w:lang w:val="en-US"/>
        </w:rPr>
        <w:t xml:space="preserve"> main indicators into SVI indicator</w:t>
      </w:r>
    </w:p>
    <w:tbl>
      <w:tblPr>
        <w:tblStyle w:val="TableGrid"/>
        <w:tblW w:w="0" w:type="auto"/>
        <w:tblLook w:val="04A0" w:firstRow="1" w:lastRow="0" w:firstColumn="1" w:lastColumn="0" w:noHBand="0" w:noVBand="1"/>
      </w:tblPr>
      <w:tblGrid>
        <w:gridCol w:w="1696"/>
        <w:gridCol w:w="1985"/>
        <w:gridCol w:w="1701"/>
        <w:gridCol w:w="1701"/>
        <w:gridCol w:w="2526"/>
      </w:tblGrid>
      <w:tr w:rsidR="00226785" w:rsidRPr="000A4B8A" w14:paraId="5653C40A" w14:textId="77777777" w:rsidTr="002202B0">
        <w:tc>
          <w:tcPr>
            <w:tcW w:w="1696" w:type="dxa"/>
          </w:tcPr>
          <w:p w14:paraId="109070A2" w14:textId="77777777" w:rsidR="00226785" w:rsidRPr="000A4B8A" w:rsidRDefault="00226785" w:rsidP="002202B0">
            <w:pPr>
              <w:pStyle w:val="NoSpacing"/>
              <w:jc w:val="both"/>
              <w:rPr>
                <w:rFonts w:cstheme="minorHAnsi"/>
                <w:lang w:val="en-US"/>
              </w:rPr>
            </w:pPr>
            <w:r w:rsidRPr="000A4B8A">
              <w:rPr>
                <w:rFonts w:cstheme="minorHAnsi"/>
                <w:lang w:val="en-US"/>
              </w:rPr>
              <w:t>Indicator level</w:t>
            </w:r>
          </w:p>
          <w:p w14:paraId="6AF045BE" w14:textId="1E8AE9FA" w:rsidR="00226785" w:rsidRPr="000A4B8A" w:rsidRDefault="00226785" w:rsidP="002202B0">
            <w:pPr>
              <w:pStyle w:val="NoSpacing"/>
              <w:jc w:val="both"/>
              <w:rPr>
                <w:rFonts w:cstheme="minorHAnsi"/>
                <w:lang w:val="en-US"/>
              </w:rPr>
            </w:pPr>
            <w:r w:rsidRPr="000A4B8A">
              <w:rPr>
                <w:rFonts w:cstheme="minorHAnsi"/>
                <w:lang w:val="en-US"/>
              </w:rPr>
              <w:t>Main indicator</w:t>
            </w:r>
          </w:p>
        </w:tc>
        <w:tc>
          <w:tcPr>
            <w:tcW w:w="1985" w:type="dxa"/>
          </w:tcPr>
          <w:p w14:paraId="1EB06849" w14:textId="77777777" w:rsidR="00226785" w:rsidRPr="000A4B8A" w:rsidRDefault="00226785" w:rsidP="002202B0">
            <w:pPr>
              <w:pStyle w:val="NoSpacing"/>
              <w:jc w:val="both"/>
              <w:rPr>
                <w:rFonts w:cstheme="minorHAnsi"/>
                <w:lang w:val="en-US"/>
              </w:rPr>
            </w:pPr>
            <w:r w:rsidRPr="000A4B8A">
              <w:rPr>
                <w:rFonts w:cstheme="minorHAnsi"/>
                <w:lang w:val="en-US"/>
              </w:rPr>
              <w:t>Individual z sores</w:t>
            </w:r>
          </w:p>
        </w:tc>
        <w:tc>
          <w:tcPr>
            <w:tcW w:w="1701" w:type="dxa"/>
          </w:tcPr>
          <w:p w14:paraId="709D7F79" w14:textId="77777777" w:rsidR="00226785" w:rsidRPr="000A4B8A" w:rsidRDefault="00226785" w:rsidP="002202B0">
            <w:pPr>
              <w:pStyle w:val="NoSpacing"/>
              <w:jc w:val="both"/>
              <w:rPr>
                <w:rFonts w:cstheme="minorHAnsi"/>
                <w:lang w:val="en-US"/>
              </w:rPr>
            </w:pPr>
            <w:r w:rsidRPr="000A4B8A">
              <w:rPr>
                <w:rFonts w:cstheme="minorHAnsi"/>
                <w:lang w:val="en-US"/>
              </w:rPr>
              <w:t>Aggregated (weighted sum)</w:t>
            </w:r>
          </w:p>
        </w:tc>
        <w:tc>
          <w:tcPr>
            <w:tcW w:w="1701" w:type="dxa"/>
          </w:tcPr>
          <w:p w14:paraId="653045AF" w14:textId="6BB3F135" w:rsidR="00226785" w:rsidRPr="000A4B8A" w:rsidRDefault="00A2122B" w:rsidP="002202B0">
            <w:pPr>
              <w:pStyle w:val="NoSpacing"/>
              <w:jc w:val="both"/>
              <w:rPr>
                <w:rFonts w:cstheme="minorHAnsi"/>
                <w:lang w:val="en-US"/>
              </w:rPr>
            </w:pPr>
            <w:proofErr w:type="spellStart"/>
            <w:r w:rsidRPr="000A4B8A">
              <w:rPr>
                <w:rFonts w:cstheme="minorHAnsi"/>
                <w:lang w:val="en-US"/>
              </w:rPr>
              <w:t>Restandar</w:t>
            </w:r>
            <w:r w:rsidR="00226785" w:rsidRPr="000A4B8A">
              <w:rPr>
                <w:rFonts w:cstheme="minorHAnsi"/>
                <w:lang w:val="en-US"/>
              </w:rPr>
              <w:t>dized</w:t>
            </w:r>
            <w:proofErr w:type="spellEnd"/>
          </w:p>
        </w:tc>
        <w:tc>
          <w:tcPr>
            <w:tcW w:w="2526" w:type="dxa"/>
          </w:tcPr>
          <w:p w14:paraId="07EE26D1" w14:textId="4A5D5D52" w:rsidR="00226785" w:rsidRPr="000A4B8A" w:rsidRDefault="00A2122B" w:rsidP="002202B0">
            <w:pPr>
              <w:pStyle w:val="NoSpacing"/>
              <w:jc w:val="both"/>
              <w:rPr>
                <w:rFonts w:cstheme="minorHAnsi"/>
                <w:lang w:val="en-US"/>
              </w:rPr>
            </w:pPr>
            <w:proofErr w:type="spellStart"/>
            <w:r w:rsidRPr="000A4B8A">
              <w:rPr>
                <w:rFonts w:cstheme="minorHAnsi"/>
                <w:lang w:val="en-US"/>
              </w:rPr>
              <w:t>Winsoriz</w:t>
            </w:r>
            <w:r w:rsidR="00226785" w:rsidRPr="000A4B8A">
              <w:rPr>
                <w:rFonts w:cstheme="minorHAnsi"/>
                <w:lang w:val="en-US"/>
              </w:rPr>
              <w:t>ed</w:t>
            </w:r>
            <w:proofErr w:type="spellEnd"/>
            <w:r w:rsidR="00226785" w:rsidRPr="000A4B8A">
              <w:rPr>
                <w:rFonts w:cstheme="minorHAnsi"/>
                <w:lang w:val="en-US"/>
              </w:rPr>
              <w:t xml:space="preserve"> and new indicator for higher level</w:t>
            </w:r>
          </w:p>
        </w:tc>
      </w:tr>
      <w:tr w:rsidR="00445A6D" w:rsidRPr="000A4B8A" w14:paraId="7CF4C766" w14:textId="77777777" w:rsidTr="002202B0">
        <w:tc>
          <w:tcPr>
            <w:tcW w:w="1696" w:type="dxa"/>
          </w:tcPr>
          <w:p w14:paraId="6694A299" w14:textId="6021F20B" w:rsidR="00445A6D" w:rsidRPr="000A4B8A" w:rsidRDefault="000A4B8A" w:rsidP="00226785">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A</m:t>
                    </m:r>
                  </m:sub>
                </m:sSub>
              </m:oMath>
            </m:oMathPara>
          </w:p>
        </w:tc>
        <w:tc>
          <w:tcPr>
            <w:tcW w:w="1985" w:type="dxa"/>
          </w:tcPr>
          <w:p w14:paraId="6F2EC828" w14:textId="02CC0616" w:rsidR="00445A6D" w:rsidRPr="000A4B8A" w:rsidRDefault="000A4B8A" w:rsidP="00226785">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A</m:t>
                    </m:r>
                  </m:sub>
                  <m:sup>
                    <m:r>
                      <w:rPr>
                        <w:rFonts w:ascii="Cambria Math" w:hAnsi="Cambria Math" w:cstheme="minorHAnsi"/>
                        <w:lang w:val="en-US"/>
                      </w:rPr>
                      <m:t>k</m:t>
                    </m:r>
                  </m:sup>
                </m:sSubSup>
              </m:oMath>
            </m:oMathPara>
          </w:p>
        </w:tc>
        <w:tc>
          <w:tcPr>
            <w:tcW w:w="1701" w:type="dxa"/>
            <w:vMerge w:val="restart"/>
            <w:vAlign w:val="center"/>
          </w:tcPr>
          <w:p w14:paraId="70C19B0B" w14:textId="4520E090" w:rsidR="00445A6D" w:rsidRPr="000A4B8A" w:rsidRDefault="000A4B8A" w:rsidP="00226785">
            <w:pPr>
              <w:pStyle w:val="NoSpacing"/>
              <w:jc w:val="center"/>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ws</m:t>
                    </m:r>
                  </m:e>
                  <m:sub>
                    <m:r>
                      <w:rPr>
                        <w:rFonts w:ascii="Cambria Math" w:hAnsi="Cambria Math" w:cstheme="minorHAnsi"/>
                        <w:lang w:val="en-US"/>
                      </w:rPr>
                      <m:t>SVI</m:t>
                    </m:r>
                  </m:sub>
                  <m:sup>
                    <m:r>
                      <w:rPr>
                        <w:rFonts w:ascii="Cambria Math" w:hAnsi="Cambria Math" w:cstheme="minorHAnsi"/>
                        <w:lang w:val="en-US"/>
                      </w:rPr>
                      <m:t>k</m:t>
                    </m:r>
                  </m:sup>
                </m:sSubSup>
              </m:oMath>
            </m:oMathPara>
          </w:p>
        </w:tc>
        <w:tc>
          <w:tcPr>
            <w:tcW w:w="1701" w:type="dxa"/>
            <w:vMerge w:val="restart"/>
            <w:vAlign w:val="center"/>
          </w:tcPr>
          <w:p w14:paraId="4E65E038" w14:textId="66012D90" w:rsidR="00445A6D" w:rsidRPr="000A4B8A" w:rsidRDefault="00445A6D" w:rsidP="00226785">
            <w:pPr>
              <w:pStyle w:val="NoSpacing"/>
              <w:jc w:val="center"/>
              <w:rPr>
                <w:rFonts w:cstheme="minorHAnsi"/>
                <w:lang w:val="en-US"/>
              </w:rPr>
            </w:pPr>
            <w:r w:rsidRPr="000A4B8A">
              <w:rPr>
                <w:rFonts w:eastAsiaTheme="minorEastAsia" w:cstheme="minorHAnsi"/>
                <w:lang w:val="en-US"/>
              </w:rPr>
              <w:t>r</w:t>
            </w:r>
            <m:oMath>
              <m:sSubSup>
                <m:sSubSupPr>
                  <m:ctrlPr>
                    <w:rPr>
                      <w:rFonts w:ascii="Cambria Math" w:hAnsi="Cambria Math" w:cstheme="minorHAnsi"/>
                      <w:i/>
                      <w:lang w:val="en-US"/>
                    </w:rPr>
                  </m:ctrlPr>
                </m:sSubSupPr>
                <m:e>
                  <m:r>
                    <w:rPr>
                      <w:rFonts w:ascii="Cambria Math" w:hAnsi="Cambria Math" w:cstheme="minorHAnsi"/>
                      <w:lang w:val="en-US"/>
                    </w:rPr>
                    <m:t>s</m:t>
                  </m:r>
                </m:e>
                <m:sub>
                  <m:r>
                    <w:rPr>
                      <w:rFonts w:ascii="Cambria Math" w:hAnsi="Cambria Math" w:cstheme="minorHAnsi"/>
                      <w:lang w:val="en-US"/>
                    </w:rPr>
                    <m:t>SVI</m:t>
                  </m:r>
                </m:sub>
                <m:sup>
                  <m:r>
                    <w:rPr>
                      <w:rFonts w:ascii="Cambria Math" w:hAnsi="Cambria Math" w:cstheme="minorHAnsi"/>
                      <w:lang w:val="en-US"/>
                    </w:rPr>
                    <m:t>k</m:t>
                  </m:r>
                </m:sup>
              </m:sSubSup>
            </m:oMath>
          </w:p>
        </w:tc>
        <w:tc>
          <w:tcPr>
            <w:tcW w:w="2526" w:type="dxa"/>
            <w:vMerge w:val="restart"/>
            <w:vAlign w:val="center"/>
          </w:tcPr>
          <w:p w14:paraId="35579B7D" w14:textId="612C8AE7" w:rsidR="00445A6D" w:rsidRPr="000A4B8A" w:rsidRDefault="000A4B8A" w:rsidP="00226785">
            <w:pPr>
              <w:pStyle w:val="NoSpacing"/>
              <w:jc w:val="center"/>
              <w:rPr>
                <w:rFonts w:eastAsia="Calibri"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SVI</m:t>
                    </m:r>
                  </m:sub>
                  <m:sup>
                    <m:r>
                      <w:rPr>
                        <w:rFonts w:ascii="Cambria Math" w:hAnsi="Cambria Math" w:cstheme="minorHAnsi"/>
                        <w:lang w:val="en-US"/>
                      </w:rPr>
                      <m:t>k</m:t>
                    </m:r>
                  </m:sup>
                </m:sSubSup>
                <m:r>
                  <w:rPr>
                    <w:rFonts w:ascii="Cambria Math" w:eastAsiaTheme="minorEastAsia" w:hAnsi="Cambria Math" w:cstheme="minorHAnsi"/>
                    <w:lang w:val="en-US"/>
                  </w:rPr>
                  <m:t>=</m:t>
                </m:r>
                <m:sSubSup>
                  <m:sSubSupPr>
                    <m:ctrlPr>
                      <w:rPr>
                        <w:rFonts w:ascii="Cambria Math" w:hAnsi="Cambria Math" w:cstheme="minorHAnsi"/>
                        <w:i/>
                        <w:lang w:val="en-US"/>
                      </w:rPr>
                    </m:ctrlPr>
                  </m:sSubSupPr>
                  <m:e>
                    <m:r>
                      <w:rPr>
                        <w:rFonts w:ascii="Cambria Math" w:hAnsi="Cambria Math" w:cstheme="minorHAnsi"/>
                        <w:lang w:val="en-US"/>
                      </w:rPr>
                      <m:t>I</m:t>
                    </m:r>
                  </m:e>
                  <m:sub>
                    <m:r>
                      <w:rPr>
                        <w:rFonts w:ascii="Cambria Math" w:hAnsi="Cambria Math" w:cstheme="minorHAnsi"/>
                        <w:lang w:val="en-US"/>
                      </w:rPr>
                      <m:t>SVI</m:t>
                    </m:r>
                  </m:sub>
                  <m:sup>
                    <m:r>
                      <w:rPr>
                        <w:rFonts w:ascii="Cambria Math" w:hAnsi="Cambria Math" w:cstheme="minorHAnsi"/>
                        <w:lang w:val="en-US"/>
                      </w:rPr>
                      <m:t>k</m:t>
                    </m:r>
                  </m:sup>
                </m:sSubSup>
              </m:oMath>
            </m:oMathPara>
          </w:p>
        </w:tc>
      </w:tr>
      <w:tr w:rsidR="00445A6D" w:rsidRPr="000A4B8A" w14:paraId="5ADD2E66" w14:textId="77777777" w:rsidTr="002202B0">
        <w:tc>
          <w:tcPr>
            <w:tcW w:w="1696" w:type="dxa"/>
          </w:tcPr>
          <w:p w14:paraId="55928EB6" w14:textId="3C4FFAD6" w:rsidR="00445A6D" w:rsidRPr="000A4B8A" w:rsidRDefault="000A4B8A" w:rsidP="00226785">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H</m:t>
                    </m:r>
                  </m:sub>
                </m:sSub>
              </m:oMath>
            </m:oMathPara>
          </w:p>
        </w:tc>
        <w:tc>
          <w:tcPr>
            <w:tcW w:w="1985" w:type="dxa"/>
          </w:tcPr>
          <w:p w14:paraId="7279C34A" w14:textId="3FE98D9F" w:rsidR="00445A6D" w:rsidRPr="000A4B8A" w:rsidRDefault="000A4B8A" w:rsidP="00226785">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H</m:t>
                    </m:r>
                  </m:sub>
                  <m:sup>
                    <m:r>
                      <w:rPr>
                        <w:rFonts w:ascii="Cambria Math" w:hAnsi="Cambria Math" w:cstheme="minorHAnsi"/>
                        <w:lang w:val="en-US"/>
                      </w:rPr>
                      <m:t>k</m:t>
                    </m:r>
                  </m:sup>
                </m:sSubSup>
              </m:oMath>
            </m:oMathPara>
          </w:p>
        </w:tc>
        <w:tc>
          <w:tcPr>
            <w:tcW w:w="1701" w:type="dxa"/>
            <w:vMerge/>
          </w:tcPr>
          <w:p w14:paraId="4445F2A8" w14:textId="77777777" w:rsidR="00445A6D" w:rsidRPr="000A4B8A" w:rsidRDefault="00445A6D" w:rsidP="00226785">
            <w:pPr>
              <w:pStyle w:val="NoSpacing"/>
              <w:jc w:val="both"/>
              <w:rPr>
                <w:rFonts w:cstheme="minorHAnsi"/>
                <w:lang w:val="en-US"/>
              </w:rPr>
            </w:pPr>
          </w:p>
        </w:tc>
        <w:tc>
          <w:tcPr>
            <w:tcW w:w="1701" w:type="dxa"/>
            <w:vMerge/>
          </w:tcPr>
          <w:p w14:paraId="4A7AEBC6" w14:textId="77777777" w:rsidR="00445A6D" w:rsidRPr="000A4B8A" w:rsidRDefault="00445A6D" w:rsidP="00226785">
            <w:pPr>
              <w:pStyle w:val="NoSpacing"/>
              <w:jc w:val="both"/>
              <w:rPr>
                <w:rFonts w:cstheme="minorHAnsi"/>
                <w:lang w:val="en-US"/>
              </w:rPr>
            </w:pPr>
          </w:p>
        </w:tc>
        <w:tc>
          <w:tcPr>
            <w:tcW w:w="2526" w:type="dxa"/>
            <w:vMerge/>
          </w:tcPr>
          <w:p w14:paraId="68B3F57A" w14:textId="77777777" w:rsidR="00445A6D" w:rsidRPr="000A4B8A" w:rsidRDefault="00445A6D" w:rsidP="00226785">
            <w:pPr>
              <w:pStyle w:val="NoSpacing"/>
              <w:jc w:val="both"/>
              <w:rPr>
                <w:rFonts w:cstheme="minorHAnsi"/>
                <w:lang w:val="en-US"/>
              </w:rPr>
            </w:pPr>
          </w:p>
        </w:tc>
      </w:tr>
      <w:tr w:rsidR="00445A6D" w:rsidRPr="000A4B8A" w14:paraId="49BEAEB2" w14:textId="77777777" w:rsidTr="002202B0">
        <w:tc>
          <w:tcPr>
            <w:tcW w:w="1696" w:type="dxa"/>
          </w:tcPr>
          <w:p w14:paraId="7249DA2A" w14:textId="6FDFF90F" w:rsidR="00445A6D" w:rsidRPr="000A4B8A" w:rsidRDefault="000A4B8A" w:rsidP="00226785">
            <w:pPr>
              <w:pStyle w:val="NoSpacing"/>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SE</m:t>
                    </m:r>
                  </m:sub>
                </m:sSub>
              </m:oMath>
            </m:oMathPara>
          </w:p>
        </w:tc>
        <w:tc>
          <w:tcPr>
            <w:tcW w:w="1985" w:type="dxa"/>
          </w:tcPr>
          <w:p w14:paraId="164378AB" w14:textId="64A520F6" w:rsidR="00445A6D" w:rsidRPr="000A4B8A" w:rsidRDefault="000A4B8A" w:rsidP="00226785">
            <w:pPr>
              <w:pStyle w:val="NoSpacing"/>
              <w:jc w:val="both"/>
              <w:rPr>
                <w:rFonts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SE</m:t>
                    </m:r>
                  </m:sub>
                  <m:sup>
                    <m:r>
                      <w:rPr>
                        <w:rFonts w:ascii="Cambria Math" w:hAnsi="Cambria Math" w:cstheme="minorHAnsi"/>
                        <w:lang w:val="en-US"/>
                      </w:rPr>
                      <m:t>k</m:t>
                    </m:r>
                  </m:sup>
                </m:sSubSup>
              </m:oMath>
            </m:oMathPara>
          </w:p>
        </w:tc>
        <w:tc>
          <w:tcPr>
            <w:tcW w:w="1701" w:type="dxa"/>
            <w:vMerge/>
          </w:tcPr>
          <w:p w14:paraId="3578F1E4" w14:textId="77777777" w:rsidR="00445A6D" w:rsidRPr="000A4B8A" w:rsidRDefault="00445A6D" w:rsidP="00226785">
            <w:pPr>
              <w:pStyle w:val="NoSpacing"/>
              <w:jc w:val="both"/>
              <w:rPr>
                <w:rFonts w:cstheme="minorHAnsi"/>
                <w:lang w:val="en-US"/>
              </w:rPr>
            </w:pPr>
          </w:p>
        </w:tc>
        <w:tc>
          <w:tcPr>
            <w:tcW w:w="1701" w:type="dxa"/>
            <w:vMerge/>
          </w:tcPr>
          <w:p w14:paraId="7BE49363" w14:textId="77777777" w:rsidR="00445A6D" w:rsidRPr="000A4B8A" w:rsidRDefault="00445A6D" w:rsidP="00226785">
            <w:pPr>
              <w:pStyle w:val="NoSpacing"/>
              <w:jc w:val="both"/>
              <w:rPr>
                <w:rFonts w:cstheme="minorHAnsi"/>
                <w:lang w:val="en-US"/>
              </w:rPr>
            </w:pPr>
          </w:p>
        </w:tc>
        <w:tc>
          <w:tcPr>
            <w:tcW w:w="2526" w:type="dxa"/>
            <w:vMerge/>
          </w:tcPr>
          <w:p w14:paraId="0AF73BD2" w14:textId="77777777" w:rsidR="00445A6D" w:rsidRPr="000A4B8A" w:rsidRDefault="00445A6D" w:rsidP="00226785">
            <w:pPr>
              <w:pStyle w:val="NoSpacing"/>
              <w:jc w:val="both"/>
              <w:rPr>
                <w:rFonts w:cstheme="minorHAnsi"/>
                <w:lang w:val="en-US"/>
              </w:rPr>
            </w:pPr>
          </w:p>
        </w:tc>
      </w:tr>
      <w:tr w:rsidR="00445A6D" w:rsidRPr="000A4B8A" w14:paraId="73CEAE01" w14:textId="77777777" w:rsidTr="002202B0">
        <w:tc>
          <w:tcPr>
            <w:tcW w:w="1696" w:type="dxa"/>
          </w:tcPr>
          <w:p w14:paraId="09289272" w14:textId="2393E70E" w:rsidR="00445A6D" w:rsidRPr="000A4B8A" w:rsidRDefault="000A4B8A" w:rsidP="00226785">
            <w:pPr>
              <w:pStyle w:val="NoSpacing"/>
              <w:jc w:val="both"/>
              <w:rPr>
                <w:rFonts w:eastAsia="Calibri"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AI</m:t>
                    </m:r>
                  </m:sub>
                </m:sSub>
              </m:oMath>
            </m:oMathPara>
          </w:p>
        </w:tc>
        <w:tc>
          <w:tcPr>
            <w:tcW w:w="1985" w:type="dxa"/>
          </w:tcPr>
          <w:p w14:paraId="7486E505" w14:textId="36A05160" w:rsidR="00445A6D" w:rsidRPr="000A4B8A" w:rsidRDefault="000A4B8A" w:rsidP="00226785">
            <w:pPr>
              <w:pStyle w:val="NoSpacing"/>
              <w:jc w:val="both"/>
              <w:rPr>
                <w:rFonts w:eastAsia="Calibri"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AI</m:t>
                    </m:r>
                  </m:sub>
                  <m:sup>
                    <m:r>
                      <w:rPr>
                        <w:rFonts w:ascii="Cambria Math" w:hAnsi="Cambria Math" w:cstheme="minorHAnsi"/>
                        <w:lang w:val="en-US"/>
                      </w:rPr>
                      <m:t>k</m:t>
                    </m:r>
                  </m:sup>
                </m:sSubSup>
              </m:oMath>
            </m:oMathPara>
          </w:p>
        </w:tc>
        <w:tc>
          <w:tcPr>
            <w:tcW w:w="1701" w:type="dxa"/>
            <w:vMerge/>
          </w:tcPr>
          <w:p w14:paraId="760CE733" w14:textId="77777777" w:rsidR="00445A6D" w:rsidRPr="000A4B8A" w:rsidRDefault="00445A6D" w:rsidP="00226785">
            <w:pPr>
              <w:pStyle w:val="NoSpacing"/>
              <w:jc w:val="both"/>
              <w:rPr>
                <w:rFonts w:cstheme="minorHAnsi"/>
                <w:lang w:val="en-US"/>
              </w:rPr>
            </w:pPr>
          </w:p>
        </w:tc>
        <w:tc>
          <w:tcPr>
            <w:tcW w:w="1701" w:type="dxa"/>
            <w:vMerge/>
          </w:tcPr>
          <w:p w14:paraId="680E8F6E" w14:textId="77777777" w:rsidR="00445A6D" w:rsidRPr="000A4B8A" w:rsidRDefault="00445A6D" w:rsidP="00226785">
            <w:pPr>
              <w:pStyle w:val="NoSpacing"/>
              <w:jc w:val="both"/>
              <w:rPr>
                <w:rFonts w:cstheme="minorHAnsi"/>
                <w:lang w:val="en-US"/>
              </w:rPr>
            </w:pPr>
          </w:p>
        </w:tc>
        <w:tc>
          <w:tcPr>
            <w:tcW w:w="2526" w:type="dxa"/>
            <w:vMerge/>
          </w:tcPr>
          <w:p w14:paraId="11A14B33" w14:textId="77777777" w:rsidR="00445A6D" w:rsidRPr="000A4B8A" w:rsidRDefault="00445A6D" w:rsidP="00226785">
            <w:pPr>
              <w:pStyle w:val="NoSpacing"/>
              <w:jc w:val="both"/>
              <w:rPr>
                <w:rFonts w:cstheme="minorHAnsi"/>
                <w:lang w:val="en-US"/>
              </w:rPr>
            </w:pPr>
          </w:p>
        </w:tc>
      </w:tr>
      <w:tr w:rsidR="00445A6D" w:rsidRPr="000A4B8A" w14:paraId="35BBBE01" w14:textId="77777777" w:rsidTr="002202B0">
        <w:tc>
          <w:tcPr>
            <w:tcW w:w="1696" w:type="dxa"/>
          </w:tcPr>
          <w:p w14:paraId="5AF64B55" w14:textId="5E5F1738" w:rsidR="00445A6D" w:rsidRPr="000A4B8A" w:rsidRDefault="000A4B8A" w:rsidP="00226785">
            <w:pPr>
              <w:pStyle w:val="NoSpacing"/>
              <w:jc w:val="both"/>
              <w:rPr>
                <w:rFonts w:eastAsia="Calibri"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I</m:t>
                    </m:r>
                  </m:e>
                  <m:sub>
                    <m:r>
                      <w:rPr>
                        <w:rFonts w:ascii="Cambria Math" w:hAnsi="Cambria Math" w:cstheme="minorHAnsi"/>
                        <w:lang w:val="en-US"/>
                      </w:rPr>
                      <m:t>SC</m:t>
                    </m:r>
                  </m:sub>
                </m:sSub>
              </m:oMath>
            </m:oMathPara>
          </w:p>
        </w:tc>
        <w:tc>
          <w:tcPr>
            <w:tcW w:w="1985" w:type="dxa"/>
          </w:tcPr>
          <w:p w14:paraId="35B4D62B" w14:textId="6C5BFF68" w:rsidR="00445A6D" w:rsidRPr="000A4B8A" w:rsidRDefault="000A4B8A" w:rsidP="00226785">
            <w:pPr>
              <w:pStyle w:val="NoSpacing"/>
              <w:jc w:val="both"/>
              <w:rPr>
                <w:rFonts w:eastAsia="Calibri" w:cstheme="minorHAnsi"/>
                <w:lang w:val="en-US"/>
              </w:rPr>
            </w:pPr>
            <m:oMathPara>
              <m:oMath>
                <m:sSubSup>
                  <m:sSubSupPr>
                    <m:ctrlPr>
                      <w:rPr>
                        <w:rFonts w:ascii="Cambria Math" w:hAnsi="Cambria Math" w:cstheme="minorHAnsi"/>
                        <w:i/>
                        <w:lang w:val="en-US"/>
                      </w:rPr>
                    </m:ctrlPr>
                  </m:sSubSupPr>
                  <m:e>
                    <m:r>
                      <w:rPr>
                        <w:rFonts w:ascii="Cambria Math" w:hAnsi="Cambria Math" w:cstheme="minorHAnsi"/>
                        <w:lang w:val="en-US"/>
                      </w:rPr>
                      <m:t>wi</m:t>
                    </m:r>
                  </m:e>
                  <m:sub>
                    <m:r>
                      <w:rPr>
                        <w:rFonts w:ascii="Cambria Math" w:hAnsi="Cambria Math" w:cstheme="minorHAnsi"/>
                        <w:lang w:val="en-US"/>
                      </w:rPr>
                      <m:t>SC</m:t>
                    </m:r>
                  </m:sub>
                  <m:sup>
                    <m:r>
                      <w:rPr>
                        <w:rFonts w:ascii="Cambria Math" w:hAnsi="Cambria Math" w:cstheme="minorHAnsi"/>
                        <w:lang w:val="en-US"/>
                      </w:rPr>
                      <m:t>k</m:t>
                    </m:r>
                  </m:sup>
                </m:sSubSup>
              </m:oMath>
            </m:oMathPara>
          </w:p>
        </w:tc>
        <w:tc>
          <w:tcPr>
            <w:tcW w:w="1701" w:type="dxa"/>
            <w:vMerge/>
          </w:tcPr>
          <w:p w14:paraId="758904BD" w14:textId="77777777" w:rsidR="00445A6D" w:rsidRPr="000A4B8A" w:rsidRDefault="00445A6D" w:rsidP="00226785">
            <w:pPr>
              <w:pStyle w:val="NoSpacing"/>
              <w:jc w:val="both"/>
              <w:rPr>
                <w:rFonts w:cstheme="minorHAnsi"/>
                <w:lang w:val="en-US"/>
              </w:rPr>
            </w:pPr>
          </w:p>
        </w:tc>
        <w:tc>
          <w:tcPr>
            <w:tcW w:w="1701" w:type="dxa"/>
            <w:vMerge/>
          </w:tcPr>
          <w:p w14:paraId="2487ADB0" w14:textId="77777777" w:rsidR="00445A6D" w:rsidRPr="000A4B8A" w:rsidRDefault="00445A6D" w:rsidP="00226785">
            <w:pPr>
              <w:pStyle w:val="NoSpacing"/>
              <w:jc w:val="both"/>
              <w:rPr>
                <w:rFonts w:cstheme="minorHAnsi"/>
                <w:lang w:val="en-US"/>
              </w:rPr>
            </w:pPr>
          </w:p>
        </w:tc>
        <w:tc>
          <w:tcPr>
            <w:tcW w:w="2526" w:type="dxa"/>
            <w:vMerge/>
          </w:tcPr>
          <w:p w14:paraId="041F097D" w14:textId="77777777" w:rsidR="00445A6D" w:rsidRPr="000A4B8A" w:rsidRDefault="00445A6D" w:rsidP="00226785">
            <w:pPr>
              <w:pStyle w:val="NoSpacing"/>
              <w:jc w:val="both"/>
              <w:rPr>
                <w:rFonts w:cstheme="minorHAnsi"/>
                <w:lang w:val="en-US"/>
              </w:rPr>
            </w:pPr>
          </w:p>
        </w:tc>
      </w:tr>
    </w:tbl>
    <w:p w14:paraId="370FF084" w14:textId="2709500F" w:rsidR="00226785" w:rsidRPr="000A4B8A" w:rsidRDefault="00226785" w:rsidP="003A399A">
      <w:pPr>
        <w:pStyle w:val="NoSpacing"/>
        <w:jc w:val="both"/>
        <w:rPr>
          <w:rFonts w:cstheme="minorHAnsi"/>
          <w:lang w:val="en-US"/>
        </w:rPr>
      </w:pPr>
    </w:p>
    <w:p w14:paraId="22547C25" w14:textId="35B70F9D" w:rsidR="00917AA0" w:rsidRPr="000A4B8A" w:rsidRDefault="00463D41" w:rsidP="00463D41">
      <w:pPr>
        <w:pStyle w:val="Heading2"/>
        <w:rPr>
          <w:rFonts w:asciiTheme="minorHAnsi" w:hAnsiTheme="minorHAnsi" w:cstheme="minorHAnsi"/>
          <w:sz w:val="22"/>
          <w:szCs w:val="22"/>
        </w:rPr>
      </w:pPr>
      <w:bookmarkStart w:id="5" w:name="_Toc151370780"/>
      <w:r w:rsidRPr="000A4B8A">
        <w:rPr>
          <w:rFonts w:asciiTheme="minorHAnsi" w:hAnsiTheme="minorHAnsi" w:cstheme="minorHAnsi"/>
          <w:sz w:val="22"/>
          <w:szCs w:val="22"/>
        </w:rPr>
        <w:t>A4</w:t>
      </w:r>
      <w:r w:rsidR="00A6396A" w:rsidRPr="000A4B8A">
        <w:rPr>
          <w:rFonts w:asciiTheme="minorHAnsi" w:hAnsiTheme="minorHAnsi" w:cstheme="minorHAnsi"/>
          <w:sz w:val="22"/>
          <w:szCs w:val="22"/>
        </w:rPr>
        <w:t>.</w:t>
      </w:r>
      <w:r w:rsidR="007321E8" w:rsidRPr="000A4B8A">
        <w:rPr>
          <w:rFonts w:asciiTheme="minorHAnsi" w:hAnsiTheme="minorHAnsi" w:cstheme="minorHAnsi"/>
          <w:sz w:val="22"/>
          <w:szCs w:val="22"/>
        </w:rPr>
        <w:t xml:space="preserve"> Calculating the </w:t>
      </w:r>
      <w:r w:rsidR="00E877F6" w:rsidRPr="000A4B8A">
        <w:rPr>
          <w:rFonts w:asciiTheme="minorHAnsi" w:hAnsiTheme="minorHAnsi" w:cstheme="minorHAnsi"/>
          <w:sz w:val="22"/>
          <w:szCs w:val="22"/>
        </w:rPr>
        <w:t xml:space="preserve">bonding </w:t>
      </w:r>
      <w:r w:rsidR="007321E8" w:rsidRPr="000A4B8A">
        <w:rPr>
          <w:rFonts w:asciiTheme="minorHAnsi" w:hAnsiTheme="minorHAnsi" w:cstheme="minorHAnsi"/>
          <w:sz w:val="22"/>
          <w:szCs w:val="22"/>
        </w:rPr>
        <w:t xml:space="preserve">social capital </w:t>
      </w:r>
      <w:r w:rsidR="00293881" w:rsidRPr="000A4B8A">
        <w:rPr>
          <w:rFonts w:asciiTheme="minorHAnsi" w:hAnsiTheme="minorHAnsi" w:cstheme="minorHAnsi"/>
          <w:sz w:val="22"/>
          <w:szCs w:val="22"/>
        </w:rPr>
        <w:t>sub-</w:t>
      </w:r>
      <w:r w:rsidR="007321E8" w:rsidRPr="000A4B8A">
        <w:rPr>
          <w:rFonts w:asciiTheme="minorHAnsi" w:hAnsiTheme="minorHAnsi" w:cstheme="minorHAnsi"/>
          <w:sz w:val="22"/>
          <w:szCs w:val="22"/>
        </w:rPr>
        <w:t>indicators</w:t>
      </w:r>
      <w:bookmarkEnd w:id="5"/>
    </w:p>
    <w:p w14:paraId="033BAE29" w14:textId="5C983383" w:rsidR="00E877F6" w:rsidRPr="000A4B8A" w:rsidRDefault="00DD4A47" w:rsidP="00825C47">
      <w:pPr>
        <w:pStyle w:val="NoSpacing"/>
        <w:jc w:val="both"/>
        <w:rPr>
          <w:rFonts w:cstheme="minorHAnsi"/>
          <w:lang w:val="en-GB"/>
        </w:rPr>
      </w:pPr>
      <w:r w:rsidRPr="000A4B8A">
        <w:rPr>
          <w:rFonts w:cstheme="minorHAnsi"/>
          <w:lang w:val="en-GB"/>
        </w:rPr>
        <w:t xml:space="preserve">Bonding social capital is normally measured by various </w:t>
      </w:r>
      <w:r w:rsidR="00825C47" w:rsidRPr="000A4B8A">
        <w:rPr>
          <w:rFonts w:cstheme="minorHAnsi"/>
          <w:lang w:val="en-GB"/>
        </w:rPr>
        <w:t>neighbourhood</w:t>
      </w:r>
      <w:r w:rsidRPr="000A4B8A">
        <w:rPr>
          <w:rFonts w:cstheme="minorHAnsi"/>
          <w:lang w:val="en-GB"/>
        </w:rPr>
        <w:t xml:space="preserve"> related equally measures. </w:t>
      </w:r>
      <w:r w:rsidR="00E877F6" w:rsidRPr="000A4B8A">
        <w:rPr>
          <w:rFonts w:cstheme="minorHAnsi"/>
          <w:lang w:val="en-GB"/>
        </w:rPr>
        <w:t xml:space="preserve">As we measure lack of social capital, </w:t>
      </w:r>
      <w:r w:rsidRPr="000A4B8A">
        <w:rPr>
          <w:rFonts w:cstheme="minorHAnsi"/>
          <w:lang w:val="en-GB"/>
        </w:rPr>
        <w:t xml:space="preserve">and hence, lack of bonding, our three level </w:t>
      </w:r>
      <w:proofErr w:type="gramStart"/>
      <w:r w:rsidRPr="000A4B8A">
        <w:rPr>
          <w:rFonts w:cstheme="minorHAnsi"/>
          <w:lang w:val="en-GB"/>
        </w:rPr>
        <w:t>2</w:t>
      </w:r>
      <w:proofErr w:type="gramEnd"/>
      <w:r w:rsidRPr="000A4B8A">
        <w:rPr>
          <w:rFonts w:cstheme="minorHAnsi"/>
          <w:lang w:val="en-GB"/>
        </w:rPr>
        <w:t xml:space="preserve"> sub-indicators are: (1) indicator measuring lack of income equality, (2) indicator measuring lack of educational equality and (3) an indicator measuring lack nationality similarity.</w:t>
      </w:r>
    </w:p>
    <w:p w14:paraId="2394FA97" w14:textId="77777777" w:rsidR="00E877F6" w:rsidRPr="000A4B8A" w:rsidRDefault="00E877F6" w:rsidP="00825C47">
      <w:pPr>
        <w:pStyle w:val="NoSpacing"/>
        <w:jc w:val="both"/>
        <w:rPr>
          <w:rFonts w:cstheme="minorHAnsi"/>
          <w:lang w:val="en-GB"/>
        </w:rPr>
      </w:pPr>
    </w:p>
    <w:p w14:paraId="255E4654" w14:textId="1D52C36A" w:rsidR="00E877F6" w:rsidRPr="000A4B8A" w:rsidRDefault="00E877F6" w:rsidP="00825C47">
      <w:pPr>
        <w:pStyle w:val="NoSpacing"/>
        <w:jc w:val="both"/>
        <w:rPr>
          <w:rFonts w:cstheme="minorHAnsi"/>
          <w:lang w:val="en-GB"/>
        </w:rPr>
      </w:pPr>
      <w:r w:rsidRPr="000A4B8A">
        <w:rPr>
          <w:rFonts w:cstheme="minorHAnsi"/>
          <w:lang w:val="en-GB"/>
        </w:rPr>
        <w:t xml:space="preserve">For both education and income </w:t>
      </w:r>
      <w:r w:rsidR="00D67B04" w:rsidRPr="000A4B8A">
        <w:rPr>
          <w:rFonts w:cstheme="minorHAnsi"/>
          <w:lang w:val="en-GB"/>
        </w:rPr>
        <w:t>in</w:t>
      </w:r>
      <w:r w:rsidRPr="000A4B8A">
        <w:rPr>
          <w:rFonts w:cstheme="minorHAnsi"/>
          <w:lang w:val="en-GB"/>
        </w:rPr>
        <w:t xml:space="preserve">equality, we use the same weighted distance measure, based on difference between groups (classes). The larger the class – difference (distance), the larger the inequality. </w:t>
      </w:r>
      <w:r w:rsidR="00D67B04" w:rsidRPr="000A4B8A">
        <w:rPr>
          <w:rFonts w:cstheme="minorHAnsi"/>
          <w:lang w:val="en-GB"/>
        </w:rPr>
        <w:t>M</w:t>
      </w:r>
      <w:r w:rsidRPr="000A4B8A">
        <w:rPr>
          <w:rFonts w:cstheme="minorHAnsi"/>
          <w:lang w:val="en-GB"/>
        </w:rPr>
        <w:t xml:space="preserve">athematically, </w:t>
      </w:r>
    </w:p>
    <w:p w14:paraId="2CBCDC55" w14:textId="77777777" w:rsidR="00E877F6" w:rsidRPr="000A4B8A" w:rsidRDefault="00E877F6" w:rsidP="00825C47">
      <w:pPr>
        <w:pStyle w:val="NoSpacing"/>
        <w:jc w:val="both"/>
        <w:rPr>
          <w:rFonts w:cstheme="minorHAnsi"/>
          <w:lang w:val="en-GB"/>
        </w:rPr>
      </w:pPr>
    </w:p>
    <w:p w14:paraId="645D7E38" w14:textId="77777777" w:rsidR="00E877F6" w:rsidRPr="000A4B8A" w:rsidRDefault="000A4B8A" w:rsidP="00825C47">
      <w:pPr>
        <w:pStyle w:val="NoSpacing"/>
        <w:jc w:val="both"/>
        <w:rPr>
          <w:rFonts w:cstheme="minorHAnsi"/>
          <w:lang w:val="en-GB"/>
        </w:rPr>
      </w:pPr>
      <m:oMathPara>
        <m:oMath>
          <m:sSubSup>
            <m:sSubSupPr>
              <m:ctrlPr>
                <w:rPr>
                  <w:rFonts w:ascii="Cambria Math" w:hAnsi="Cambria Math" w:cstheme="minorHAnsi"/>
                  <w:lang w:val="en-GB"/>
                </w:rPr>
              </m:ctrlPr>
            </m:sSubSupPr>
            <m:e>
              <m:r>
                <w:rPr>
                  <w:rFonts w:ascii="Cambria Math" w:hAnsi="Cambria Math" w:cstheme="minorHAnsi"/>
                  <w:lang w:val="en-GB"/>
                </w:rPr>
                <m:t>D</m:t>
              </m:r>
            </m:e>
            <m:sub>
              <m:r>
                <w:rPr>
                  <w:rFonts w:ascii="Cambria Math" w:hAnsi="Cambria Math" w:cstheme="minorHAnsi"/>
                  <w:lang w:val="en-GB"/>
                </w:rPr>
                <m:t>k</m:t>
              </m:r>
            </m:sub>
            <m:sup>
              <m:r>
                <w:rPr>
                  <w:rFonts w:ascii="Cambria Math" w:hAnsi="Cambria Math" w:cstheme="minorHAnsi"/>
                  <w:lang w:val="en-GB"/>
                </w:rPr>
                <m:t>t</m:t>
              </m:r>
            </m:sup>
          </m:sSubSup>
          <m:r>
            <m:rPr>
              <m:sty m:val="p"/>
            </m:rPr>
            <w:rPr>
              <w:rFonts w:ascii="Cambria Math" w:hAnsi="Cambria Math" w:cstheme="minorHAnsi"/>
              <w:lang w:val="en-GB"/>
            </w:rPr>
            <m:t>=</m:t>
          </m:r>
          <m:nary>
            <m:naryPr>
              <m:chr m:val="∑"/>
              <m:limLoc m:val="undOvr"/>
              <m:ctrlPr>
                <w:rPr>
                  <w:rFonts w:ascii="Cambria Math" w:hAnsi="Cambria Math" w:cstheme="minorHAnsi"/>
                  <w:lang w:val="en-GB"/>
                </w:rPr>
              </m:ctrlPr>
            </m:naryPr>
            <m:sub>
              <m:r>
                <w:rPr>
                  <w:rFonts w:ascii="Cambria Math" w:hAnsi="Cambria Math" w:cstheme="minorHAnsi"/>
                  <w:lang w:val="en-GB"/>
                </w:rPr>
                <m:t>i</m:t>
              </m:r>
              <m:r>
                <m:rPr>
                  <m:sty m:val="p"/>
                </m:rPr>
                <w:rPr>
                  <w:rFonts w:ascii="Cambria Math" w:hAnsi="Cambria Math" w:cstheme="minorHAnsi"/>
                  <w:lang w:val="en-GB"/>
                </w:rPr>
                <m:t>=2</m:t>
              </m:r>
            </m:sub>
            <m:sup>
              <m:r>
                <w:rPr>
                  <w:rFonts w:ascii="Cambria Math" w:hAnsi="Cambria Math" w:cstheme="minorHAnsi"/>
                  <w:lang w:val="en-GB"/>
                </w:rPr>
                <m:t>I</m:t>
              </m:r>
            </m:sup>
            <m:e>
              <m:nary>
                <m:naryPr>
                  <m:chr m:val="∑"/>
                  <m:limLoc m:val="undOvr"/>
                  <m:ctrlPr>
                    <w:rPr>
                      <w:rFonts w:ascii="Cambria Math" w:hAnsi="Cambria Math" w:cstheme="minorHAnsi"/>
                      <w:lang w:val="en-GB"/>
                    </w:rPr>
                  </m:ctrlPr>
                </m:naryPr>
                <m:sub>
                  <m:r>
                    <w:rPr>
                      <w:rFonts w:ascii="Cambria Math" w:hAnsi="Cambria Math" w:cstheme="minorHAnsi"/>
                      <w:lang w:val="en-GB"/>
                    </w:rPr>
                    <m:t>j</m:t>
                  </m:r>
                  <m:r>
                    <m:rPr>
                      <m:sty m:val="p"/>
                    </m:rPr>
                    <w:rPr>
                      <w:rFonts w:ascii="Cambria Math" w:hAnsi="Cambria Math" w:cstheme="minorHAnsi"/>
                      <w:lang w:val="en-GB"/>
                    </w:rPr>
                    <m:t>=1</m:t>
                  </m:r>
                </m:sub>
                <m:sup>
                  <m:r>
                    <w:rPr>
                      <w:rFonts w:ascii="Cambria Math" w:hAnsi="Cambria Math" w:cstheme="minorHAnsi"/>
                      <w:lang w:val="en-GB"/>
                    </w:rPr>
                    <m:t>i</m:t>
                  </m:r>
                  <m:r>
                    <m:rPr>
                      <m:sty m:val="p"/>
                    </m:rPr>
                    <w:rPr>
                      <w:rFonts w:ascii="Cambria Math" w:hAnsi="Cambria Math" w:cstheme="minorHAnsi"/>
                      <w:lang w:val="en-GB"/>
                    </w:rPr>
                    <m:t>-1</m:t>
                  </m:r>
                </m:sup>
                <m:e>
                  <m:sSubSup>
                    <m:sSubSupPr>
                      <m:ctrlPr>
                        <w:rPr>
                          <w:rFonts w:ascii="Cambria Math" w:hAnsi="Cambria Math" w:cstheme="minorHAnsi"/>
                          <w:lang w:val="en-GB"/>
                        </w:rPr>
                      </m:ctrlPr>
                    </m:sSubSupPr>
                    <m:e>
                      <m:r>
                        <w:rPr>
                          <w:rFonts w:ascii="Cambria Math" w:hAnsi="Cambria Math" w:cstheme="minorHAnsi"/>
                          <w:lang w:val="en-GB"/>
                        </w:rPr>
                        <m:t>g</m:t>
                      </m:r>
                    </m:e>
                    <m:sub>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k</m:t>
                      </m:r>
                    </m:sub>
                    <m:sup>
                      <m:r>
                        <w:rPr>
                          <w:rFonts w:ascii="Cambria Math" w:hAnsi="Cambria Math" w:cstheme="minorHAnsi"/>
                          <w:lang w:val="en-GB"/>
                        </w:rPr>
                        <m:t>t</m:t>
                      </m:r>
                    </m:sup>
                  </m:sSubSup>
                  <m:r>
                    <m:rPr>
                      <m:sty m:val="p"/>
                    </m:rPr>
                    <w:rPr>
                      <w:rFonts w:ascii="Cambria Math" w:hAnsi="Cambria Math" w:cstheme="minorHAnsi"/>
                      <w:lang w:val="en-GB"/>
                    </w:rPr>
                    <m:t>∙</m:t>
                  </m:r>
                  <m:sSubSup>
                    <m:sSubSupPr>
                      <m:ctrlPr>
                        <w:rPr>
                          <w:rFonts w:ascii="Cambria Math" w:hAnsi="Cambria Math" w:cstheme="minorHAnsi"/>
                          <w:lang w:val="en-GB"/>
                        </w:rPr>
                      </m:ctrlPr>
                    </m:sSubSupPr>
                    <m:e>
                      <m:r>
                        <w:rPr>
                          <w:rFonts w:ascii="Cambria Math" w:hAnsi="Cambria Math" w:cstheme="minorHAnsi"/>
                          <w:lang w:val="en-GB"/>
                        </w:rPr>
                        <m:t>g</m:t>
                      </m:r>
                    </m:e>
                    <m:sub>
                      <m:r>
                        <w:rPr>
                          <w:rFonts w:ascii="Cambria Math" w:hAnsi="Cambria Math" w:cstheme="minorHAnsi"/>
                          <w:lang w:val="en-GB"/>
                        </w:rPr>
                        <m:t>j</m:t>
                      </m:r>
                      <m:r>
                        <m:rPr>
                          <m:sty m:val="p"/>
                        </m:rPr>
                        <w:rPr>
                          <w:rFonts w:ascii="Cambria Math" w:hAnsi="Cambria Math" w:cstheme="minorHAnsi"/>
                          <w:lang w:val="en-GB"/>
                        </w:rPr>
                        <m:t>,</m:t>
                      </m:r>
                      <m:r>
                        <w:rPr>
                          <w:rFonts w:ascii="Cambria Math" w:hAnsi="Cambria Math" w:cstheme="minorHAnsi"/>
                          <w:lang w:val="en-GB"/>
                        </w:rPr>
                        <m:t>k</m:t>
                      </m:r>
                    </m:sub>
                    <m:sup>
                      <m:r>
                        <w:rPr>
                          <w:rFonts w:ascii="Cambria Math" w:hAnsi="Cambria Math" w:cstheme="minorHAnsi"/>
                          <w:lang w:val="en-GB"/>
                        </w:rPr>
                        <m:t>t</m:t>
                      </m:r>
                    </m:sup>
                  </m:sSubSup>
                  <m:r>
                    <m:rPr>
                      <m:sty m:val="p"/>
                    </m:rPr>
                    <w:rPr>
                      <w:rFonts w:ascii="Cambria Math" w:hAnsi="Cambria Math" w:cstheme="minorHAnsi"/>
                      <w:lang w:val="en-GB"/>
                    </w:rPr>
                    <m:t>∙</m:t>
                  </m:r>
                  <m:d>
                    <m:dPr>
                      <m:begChr m:val="|"/>
                      <m:endChr m:val="|"/>
                      <m:ctrlPr>
                        <w:rPr>
                          <w:rFonts w:ascii="Cambria Math" w:hAnsi="Cambria Math" w:cstheme="minorHAnsi"/>
                          <w:lang w:val="en-GB"/>
                        </w:rPr>
                      </m:ctrlPr>
                    </m:dPr>
                    <m:e>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j</m:t>
                      </m:r>
                    </m:e>
                  </m:d>
                </m:e>
              </m:nary>
            </m:e>
          </m:nary>
        </m:oMath>
      </m:oMathPara>
    </w:p>
    <w:p w14:paraId="71C02646" w14:textId="77777777" w:rsidR="00E877F6" w:rsidRPr="000A4B8A" w:rsidRDefault="00E877F6" w:rsidP="00825C47">
      <w:pPr>
        <w:pStyle w:val="NoSpacing"/>
        <w:jc w:val="both"/>
        <w:rPr>
          <w:rFonts w:cstheme="minorHAnsi"/>
          <w:lang w:val="en-GB"/>
        </w:rPr>
      </w:pPr>
    </w:p>
    <w:p w14:paraId="738935E6" w14:textId="12430BA5" w:rsidR="00E877F6" w:rsidRPr="000A4B8A" w:rsidRDefault="00E877F6" w:rsidP="00825C47">
      <w:pPr>
        <w:pStyle w:val="NoSpacing"/>
        <w:jc w:val="both"/>
        <w:rPr>
          <w:rFonts w:cstheme="minorHAnsi"/>
          <w:lang w:val="en-GB"/>
        </w:rPr>
      </w:pPr>
      <w:r w:rsidRPr="000A4B8A">
        <w:rPr>
          <w:rFonts w:cstheme="minorHAnsi"/>
          <w:lang w:val="en-GB"/>
        </w:rPr>
        <w:t xml:space="preserve">Here, </w:t>
      </w:r>
      <m:oMath>
        <m:sSubSup>
          <m:sSubSupPr>
            <m:ctrlPr>
              <w:rPr>
                <w:rFonts w:ascii="Cambria Math" w:hAnsi="Cambria Math" w:cstheme="minorHAnsi"/>
                <w:lang w:val="en-GB"/>
              </w:rPr>
            </m:ctrlPr>
          </m:sSubSupPr>
          <m:e>
            <m:r>
              <w:rPr>
                <w:rFonts w:ascii="Cambria Math" w:hAnsi="Cambria Math" w:cstheme="minorHAnsi"/>
                <w:lang w:val="en-GB"/>
              </w:rPr>
              <m:t>D</m:t>
            </m:r>
          </m:e>
          <m:sub>
            <m:r>
              <w:rPr>
                <w:rFonts w:ascii="Cambria Math" w:hAnsi="Cambria Math" w:cstheme="minorHAnsi"/>
                <w:lang w:val="en-GB"/>
              </w:rPr>
              <m:t>k</m:t>
            </m:r>
          </m:sub>
          <m:sup>
            <m:r>
              <w:rPr>
                <w:rFonts w:ascii="Cambria Math" w:hAnsi="Cambria Math" w:cstheme="minorHAnsi"/>
                <w:lang w:val="en-GB"/>
              </w:rPr>
              <m:t>t</m:t>
            </m:r>
          </m:sup>
        </m:sSubSup>
      </m:oMath>
      <w:r w:rsidRPr="000A4B8A">
        <w:rPr>
          <w:rFonts w:cstheme="minorHAnsi"/>
          <w:lang w:val="en-GB"/>
        </w:rPr>
        <w:t xml:space="preserve"> measures the weighted difference of indicator </w:t>
      </w:r>
      <m:oMath>
        <m:r>
          <w:rPr>
            <w:rFonts w:ascii="Cambria Math" w:hAnsi="Cambria Math" w:cstheme="minorHAnsi"/>
            <w:lang w:val="en-GB"/>
          </w:rPr>
          <m:t>t</m:t>
        </m:r>
      </m:oMath>
      <w:r w:rsidRPr="000A4B8A">
        <w:rPr>
          <w:rFonts w:cstheme="minorHAnsi"/>
          <w:lang w:val="en-GB"/>
        </w:rPr>
        <w:t xml:space="preserve"> in </w:t>
      </w:r>
      <w:proofErr w:type="gramStart"/>
      <w:r w:rsidRPr="000A4B8A">
        <w:rPr>
          <w:rFonts w:cstheme="minorHAnsi"/>
          <w:lang w:val="en-GB"/>
        </w:rPr>
        <w:t xml:space="preserve">area </w:t>
      </w:r>
      <w:proofErr w:type="gramEnd"/>
      <m:oMath>
        <m:r>
          <w:rPr>
            <w:rFonts w:ascii="Cambria Math" w:hAnsi="Cambria Math" w:cstheme="minorHAnsi"/>
            <w:lang w:val="en-GB"/>
          </w:rPr>
          <m:t>k</m:t>
        </m:r>
      </m:oMath>
      <w:r w:rsidRPr="000A4B8A">
        <w:rPr>
          <w:rFonts w:cstheme="minorHAnsi"/>
          <w:lang w:val="en-GB"/>
        </w:rPr>
        <w:t xml:space="preserve">; while the number of classes for an indicator is </w:t>
      </w:r>
      <m:oMath>
        <m:r>
          <w:rPr>
            <w:rFonts w:ascii="Cambria Math" w:hAnsi="Cambria Math" w:cstheme="minorHAnsi"/>
            <w:lang w:val="en-GB"/>
          </w:rPr>
          <m:t>I</m:t>
        </m:r>
      </m:oMath>
      <w:r w:rsidRPr="000A4B8A">
        <w:rPr>
          <w:rFonts w:cstheme="minorHAnsi"/>
          <w:lang w:val="en-GB"/>
        </w:rPr>
        <w:t xml:space="preserve">, where </w:t>
      </w:r>
      <m:oMath>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j</m:t>
        </m:r>
        <m:r>
          <m:rPr>
            <m:sty m:val="p"/>
          </m:rPr>
          <w:rPr>
            <w:rFonts w:ascii="Cambria Math" w:hAnsi="Cambria Math" w:cstheme="minorHAnsi"/>
            <w:lang w:val="en-GB"/>
          </w:rPr>
          <m:t>∈[1,2,⋯</m:t>
        </m:r>
        <m:r>
          <w:rPr>
            <w:rFonts w:ascii="Cambria Math" w:hAnsi="Cambria Math" w:cstheme="minorHAnsi"/>
            <w:lang w:val="en-GB"/>
          </w:rPr>
          <m:t>I</m:t>
        </m:r>
        <m:r>
          <m:rPr>
            <m:sty m:val="p"/>
          </m:rPr>
          <w:rPr>
            <w:rFonts w:ascii="Cambria Math" w:hAnsi="Cambria Math" w:cstheme="minorHAnsi"/>
            <w:lang w:val="en-GB"/>
          </w:rPr>
          <m:t>]</m:t>
        </m:r>
      </m:oMath>
      <w:r w:rsidRPr="000A4B8A">
        <w:rPr>
          <w:rFonts w:cstheme="minorHAnsi"/>
          <w:lang w:val="en-GB"/>
        </w:rPr>
        <w:t xml:space="preserve">. Finally, </w:t>
      </w:r>
      <m:oMath>
        <m:sSubSup>
          <m:sSubSupPr>
            <m:ctrlPr>
              <w:rPr>
                <w:rFonts w:ascii="Cambria Math" w:hAnsi="Cambria Math" w:cstheme="minorHAnsi"/>
                <w:lang w:val="en-GB"/>
              </w:rPr>
            </m:ctrlPr>
          </m:sSubSupPr>
          <m:e>
            <m:r>
              <w:rPr>
                <w:rFonts w:ascii="Cambria Math" w:hAnsi="Cambria Math" w:cstheme="minorHAnsi"/>
                <w:lang w:val="en-GB"/>
              </w:rPr>
              <m:t>g</m:t>
            </m:r>
          </m:e>
          <m:sub>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k</m:t>
            </m:r>
          </m:sub>
          <m:sup>
            <m:r>
              <w:rPr>
                <w:rFonts w:ascii="Cambria Math" w:hAnsi="Cambria Math" w:cstheme="minorHAnsi"/>
                <w:lang w:val="en-GB"/>
              </w:rPr>
              <m:t>t</m:t>
            </m:r>
          </m:sup>
        </m:sSubSup>
      </m:oMath>
      <w:r w:rsidRPr="000A4B8A">
        <w:rPr>
          <w:rFonts w:cstheme="minorHAnsi"/>
          <w:lang w:val="en-GB"/>
        </w:rPr>
        <w:t xml:space="preserve"> and </w:t>
      </w:r>
      <m:oMath>
        <m:sSubSup>
          <m:sSubSupPr>
            <m:ctrlPr>
              <w:rPr>
                <w:rFonts w:ascii="Cambria Math" w:hAnsi="Cambria Math" w:cstheme="minorHAnsi"/>
                <w:lang w:val="en-GB"/>
              </w:rPr>
            </m:ctrlPr>
          </m:sSubSupPr>
          <m:e>
            <m:r>
              <w:rPr>
                <w:rFonts w:ascii="Cambria Math" w:hAnsi="Cambria Math" w:cstheme="minorHAnsi"/>
                <w:lang w:val="en-GB"/>
              </w:rPr>
              <m:t>g</m:t>
            </m:r>
          </m:e>
          <m:sub>
            <m:r>
              <w:rPr>
                <w:rFonts w:ascii="Cambria Math" w:hAnsi="Cambria Math" w:cstheme="minorHAnsi"/>
                <w:lang w:val="en-GB"/>
              </w:rPr>
              <m:t>j</m:t>
            </m:r>
            <m:r>
              <m:rPr>
                <m:sty m:val="p"/>
              </m:rPr>
              <w:rPr>
                <w:rFonts w:ascii="Cambria Math" w:hAnsi="Cambria Math" w:cstheme="minorHAnsi"/>
                <w:lang w:val="en-GB"/>
              </w:rPr>
              <m:t>,</m:t>
            </m:r>
            <m:r>
              <w:rPr>
                <w:rFonts w:ascii="Cambria Math" w:hAnsi="Cambria Math" w:cstheme="minorHAnsi"/>
                <w:lang w:val="en-GB"/>
              </w:rPr>
              <m:t>k</m:t>
            </m:r>
          </m:sub>
          <m:sup>
            <m:r>
              <w:rPr>
                <w:rFonts w:ascii="Cambria Math" w:hAnsi="Cambria Math" w:cstheme="minorHAnsi"/>
                <w:lang w:val="en-GB"/>
              </w:rPr>
              <m:t>t</m:t>
            </m:r>
          </m:sup>
        </m:sSubSup>
      </m:oMath>
      <w:r w:rsidRPr="000A4B8A">
        <w:rPr>
          <w:rFonts w:cstheme="minorHAnsi"/>
          <w:lang w:val="en-GB"/>
        </w:rPr>
        <w:t xml:space="preserve"> are the (share of) of the population for </w:t>
      </w:r>
      <w:proofErr w:type="gramStart"/>
      <w:r w:rsidRPr="000A4B8A">
        <w:rPr>
          <w:rFonts w:cstheme="minorHAnsi"/>
          <w:lang w:val="en-GB"/>
        </w:rPr>
        <w:t xml:space="preserve">indicator </w:t>
      </w:r>
      <w:proofErr w:type="gramEnd"/>
      <m:oMath>
        <m:r>
          <w:rPr>
            <w:rFonts w:ascii="Cambria Math" w:hAnsi="Cambria Math" w:cstheme="minorHAnsi"/>
            <w:lang w:val="en-GB"/>
          </w:rPr>
          <m:t>t</m:t>
        </m:r>
      </m:oMath>
      <w:r w:rsidRPr="000A4B8A">
        <w:rPr>
          <w:rFonts w:cstheme="minorHAnsi"/>
          <w:lang w:val="en-GB"/>
        </w:rPr>
        <w:t xml:space="preserve">, </w:t>
      </w:r>
      <w:r w:rsidR="00D67B04" w:rsidRPr="000A4B8A">
        <w:rPr>
          <w:rFonts w:cstheme="minorHAnsi"/>
          <w:lang w:val="en-GB"/>
        </w:rPr>
        <w:t>falling into class</w:t>
      </w:r>
      <w:r w:rsidRPr="000A4B8A">
        <w:rPr>
          <w:rFonts w:cstheme="minorHAnsi"/>
          <w:lang w:val="en-GB"/>
        </w:rPr>
        <w:t xml:space="preserve"> </w:t>
      </w:r>
      <m:oMath>
        <m:r>
          <w:rPr>
            <w:rFonts w:ascii="Cambria Math" w:hAnsi="Cambria Math" w:cstheme="minorHAnsi"/>
            <w:lang w:val="en-GB"/>
          </w:rPr>
          <m:t>i</m:t>
        </m:r>
      </m:oMath>
      <w:r w:rsidRPr="000A4B8A">
        <w:rPr>
          <w:rFonts w:cstheme="minorHAnsi"/>
          <w:lang w:val="en-GB"/>
        </w:rPr>
        <w:t xml:space="preserve"> and </w:t>
      </w:r>
      <m:oMath>
        <m:r>
          <w:rPr>
            <w:rFonts w:ascii="Cambria Math" w:hAnsi="Cambria Math" w:cstheme="minorHAnsi"/>
            <w:lang w:val="en-GB"/>
          </w:rPr>
          <m:t>j</m:t>
        </m:r>
      </m:oMath>
      <w:r w:rsidRPr="000A4B8A">
        <w:rPr>
          <w:rFonts w:cstheme="minorHAnsi"/>
          <w:lang w:val="en-GB"/>
        </w:rPr>
        <w:t xml:space="preserve">, respectively, in neighborhood </w:t>
      </w:r>
      <m:oMath>
        <m:r>
          <w:rPr>
            <w:rFonts w:ascii="Cambria Math" w:hAnsi="Cambria Math" w:cstheme="minorHAnsi"/>
            <w:lang w:val="en-GB"/>
          </w:rPr>
          <m:t>k</m:t>
        </m:r>
      </m:oMath>
      <w:r w:rsidRPr="000A4B8A">
        <w:rPr>
          <w:rFonts w:cstheme="minorHAnsi"/>
          <w:lang w:val="en-GB"/>
        </w:rPr>
        <w:t>.</w:t>
      </w:r>
    </w:p>
    <w:p w14:paraId="71E5BD1A" w14:textId="77777777" w:rsidR="00E877F6" w:rsidRPr="000A4B8A" w:rsidRDefault="00E877F6" w:rsidP="00825C47">
      <w:pPr>
        <w:pStyle w:val="NoSpacing"/>
        <w:jc w:val="both"/>
        <w:rPr>
          <w:rFonts w:cstheme="minorHAnsi"/>
          <w:lang w:val="en-GB"/>
        </w:rPr>
      </w:pPr>
    </w:p>
    <w:p w14:paraId="157ADCEA" w14:textId="79D82A21" w:rsidR="00E877F6" w:rsidRPr="000A4B8A" w:rsidRDefault="00E877F6" w:rsidP="00825C47">
      <w:pPr>
        <w:pStyle w:val="NoSpacing"/>
        <w:jc w:val="both"/>
        <w:rPr>
          <w:rFonts w:cstheme="minorHAnsi"/>
          <w:lang w:val="en-GB"/>
        </w:rPr>
      </w:pPr>
      <w:r w:rsidRPr="000A4B8A">
        <w:rPr>
          <w:rFonts w:cstheme="minorHAnsi"/>
          <w:lang w:val="en-GB"/>
        </w:rPr>
        <w:t xml:space="preserve">To calculate income </w:t>
      </w:r>
      <w:r w:rsidR="00D67B04" w:rsidRPr="000A4B8A">
        <w:rPr>
          <w:rFonts w:cstheme="minorHAnsi"/>
          <w:lang w:val="en-GB"/>
        </w:rPr>
        <w:t>inequality</w:t>
      </w:r>
      <w:r w:rsidRPr="000A4B8A">
        <w:rPr>
          <w:rFonts w:cstheme="minorHAnsi"/>
          <w:lang w:val="en-GB"/>
        </w:rPr>
        <w:t xml:space="preserve"> and educational </w:t>
      </w:r>
      <w:r w:rsidR="00D67B04" w:rsidRPr="000A4B8A">
        <w:rPr>
          <w:rFonts w:cstheme="minorHAnsi"/>
          <w:lang w:val="en-GB"/>
        </w:rPr>
        <w:t>in</w:t>
      </w:r>
      <w:r w:rsidRPr="000A4B8A">
        <w:rPr>
          <w:rFonts w:cstheme="minorHAnsi"/>
          <w:lang w:val="en-GB"/>
        </w:rPr>
        <w:t>equality, we group the population into four categories of income and educational attainment</w:t>
      </w:r>
      <w:r w:rsidR="00AE3EE9" w:rsidRPr="000A4B8A">
        <w:rPr>
          <w:rFonts w:cstheme="minorHAnsi"/>
          <w:lang w:val="en-GB"/>
        </w:rPr>
        <w:t xml:space="preserve"> (</w:t>
      </w:r>
      <m:oMath>
        <m:r>
          <w:rPr>
            <w:rFonts w:ascii="Cambria Math" w:hAnsi="Cambria Math" w:cstheme="minorHAnsi"/>
            <w:lang w:val="en-GB"/>
          </w:rPr>
          <m:t>I</m:t>
        </m:r>
        <m:r>
          <m:rPr>
            <m:sty m:val="p"/>
          </m:rPr>
          <w:rPr>
            <w:rFonts w:ascii="Cambria Math" w:hAnsi="Cambria Math" w:cstheme="minorHAnsi"/>
            <w:lang w:val="en-GB"/>
          </w:rPr>
          <m:t xml:space="preserve">=4 </m:t>
        </m:r>
      </m:oMath>
      <w:r w:rsidR="00AE3EE9" w:rsidRPr="000A4B8A">
        <w:rPr>
          <w:rFonts w:cstheme="minorHAnsi"/>
          <w:lang w:val="en-GB"/>
        </w:rPr>
        <w:t>in both cases</w:t>
      </w:r>
      <w:r w:rsidR="00694AAE" w:rsidRPr="000A4B8A">
        <w:rPr>
          <w:rFonts w:cstheme="minorHAnsi"/>
          <w:lang w:val="en-GB"/>
        </w:rPr>
        <w:t>, as seen in Table A6</w:t>
      </w:r>
      <w:r w:rsidR="00AE3EE9" w:rsidRPr="000A4B8A">
        <w:rPr>
          <w:rFonts w:cstheme="minorHAnsi"/>
          <w:lang w:val="en-GB"/>
        </w:rPr>
        <w:t>)</w:t>
      </w:r>
      <w:r w:rsidRPr="000A4B8A">
        <w:rPr>
          <w:rFonts w:cstheme="minorHAnsi"/>
          <w:lang w:val="en-GB"/>
        </w:rPr>
        <w:t xml:space="preserve">. For education, groups are </w:t>
      </w:r>
      <w:r w:rsidRPr="000A4B8A">
        <w:rPr>
          <w:rFonts w:cstheme="minorHAnsi"/>
          <w:lang w:val="en-GB"/>
        </w:rPr>
        <w:lastRenderedPageBreak/>
        <w:t xml:space="preserve">determined by the average attainment years for the various educational level, indicating that the distance </w:t>
      </w:r>
      <w:proofErr w:type="gramStart"/>
      <w:r w:rsidRPr="000A4B8A">
        <w:rPr>
          <w:rFonts w:cstheme="minorHAnsi"/>
          <w:lang w:val="en-GB"/>
        </w:rPr>
        <w:t>is related</w:t>
      </w:r>
      <w:proofErr w:type="gramEnd"/>
      <w:r w:rsidRPr="000A4B8A">
        <w:rPr>
          <w:rFonts w:cstheme="minorHAnsi"/>
          <w:lang w:val="en-GB"/>
        </w:rPr>
        <w:t xml:space="preserve"> to the year of education. </w:t>
      </w:r>
    </w:p>
    <w:p w14:paraId="2579B894" w14:textId="77777777" w:rsidR="00E877F6" w:rsidRPr="000A4B8A" w:rsidRDefault="00E877F6" w:rsidP="00815CED">
      <w:pPr>
        <w:pStyle w:val="NoSpacing"/>
        <w:rPr>
          <w:rFonts w:cstheme="minorHAnsi"/>
          <w:b/>
          <w:lang w:val="en-US"/>
        </w:rPr>
      </w:pPr>
    </w:p>
    <w:p w14:paraId="49AAC8C0" w14:textId="0247CED0" w:rsidR="00E877F6" w:rsidRPr="000A4B8A" w:rsidRDefault="00E877F6" w:rsidP="00815CED">
      <w:pPr>
        <w:pStyle w:val="NoSpacing"/>
        <w:rPr>
          <w:rFonts w:cstheme="minorHAnsi"/>
          <w:b/>
          <w:lang w:val="en-US"/>
        </w:rPr>
      </w:pPr>
      <w:r w:rsidRPr="000A4B8A">
        <w:rPr>
          <w:rFonts w:cstheme="minorHAnsi"/>
          <w:b/>
          <w:lang w:val="en-US"/>
        </w:rPr>
        <w:t xml:space="preserve">Table </w:t>
      </w:r>
      <w:r w:rsidR="00694AAE" w:rsidRPr="000A4B8A">
        <w:rPr>
          <w:rFonts w:cstheme="minorHAnsi"/>
          <w:b/>
          <w:lang w:val="en-US"/>
        </w:rPr>
        <w:t>A6</w:t>
      </w:r>
      <w:r w:rsidRPr="000A4B8A">
        <w:rPr>
          <w:rFonts w:cstheme="minorHAnsi"/>
          <w:b/>
          <w:lang w:val="en-US"/>
        </w:rPr>
        <w:t>: Income and educational level categories</w:t>
      </w:r>
    </w:p>
    <w:tbl>
      <w:tblPr>
        <w:tblStyle w:val="TableGrid"/>
        <w:tblW w:w="9351" w:type="dxa"/>
        <w:tblLook w:val="04A0" w:firstRow="1" w:lastRow="0" w:firstColumn="1" w:lastColumn="0" w:noHBand="0" w:noVBand="1"/>
      </w:tblPr>
      <w:tblGrid>
        <w:gridCol w:w="1182"/>
        <w:gridCol w:w="2935"/>
        <w:gridCol w:w="5234"/>
      </w:tblGrid>
      <w:tr w:rsidR="00E877F6" w:rsidRPr="000A4B8A" w14:paraId="52C85493" w14:textId="77777777" w:rsidTr="00E877F6">
        <w:tc>
          <w:tcPr>
            <w:tcW w:w="1165" w:type="dxa"/>
          </w:tcPr>
          <w:p w14:paraId="37E4566D" w14:textId="77777777" w:rsidR="00E877F6" w:rsidRPr="000A4B8A" w:rsidRDefault="00E877F6" w:rsidP="00815CED">
            <w:pPr>
              <w:pStyle w:val="NoSpacing"/>
              <w:rPr>
                <w:rFonts w:cstheme="minorHAnsi"/>
                <w:b/>
                <w:noProof/>
                <w:lang w:val="en-GB"/>
              </w:rPr>
            </w:pPr>
            <w:r w:rsidRPr="000A4B8A">
              <w:rPr>
                <w:rFonts w:cstheme="minorHAnsi"/>
                <w:b/>
                <w:noProof/>
                <w:lang w:val="en-GB"/>
              </w:rPr>
              <w:t>Categories</w:t>
            </w:r>
          </w:p>
        </w:tc>
        <w:tc>
          <w:tcPr>
            <w:tcW w:w="2941" w:type="dxa"/>
            <w:shd w:val="clear" w:color="auto" w:fill="auto"/>
          </w:tcPr>
          <w:p w14:paraId="4DD463EC" w14:textId="77777777" w:rsidR="00E877F6" w:rsidRPr="000A4B8A" w:rsidRDefault="00E877F6" w:rsidP="00815CED">
            <w:pPr>
              <w:pStyle w:val="NoSpacing"/>
              <w:rPr>
                <w:rFonts w:cstheme="minorHAnsi"/>
                <w:b/>
                <w:noProof/>
                <w:lang w:val="en-GB"/>
              </w:rPr>
            </w:pPr>
            <w:r w:rsidRPr="000A4B8A">
              <w:rPr>
                <w:rFonts w:cstheme="minorHAnsi"/>
                <w:b/>
                <w:noProof/>
                <w:lang w:val="en-GB"/>
              </w:rPr>
              <w:t>Income</w:t>
            </w:r>
          </w:p>
          <w:p w14:paraId="680A23C8" w14:textId="3A917B12" w:rsidR="00E877F6" w:rsidRPr="000A4B8A" w:rsidRDefault="00E877F6" w:rsidP="00815CED">
            <w:pPr>
              <w:pStyle w:val="NoSpacing"/>
              <w:rPr>
                <w:rFonts w:cstheme="minorHAnsi"/>
                <w:b/>
                <w:noProof/>
                <w:lang w:val="en-GB"/>
              </w:rPr>
            </w:pPr>
            <w:r w:rsidRPr="000A4B8A">
              <w:rPr>
                <w:rFonts w:cstheme="minorHAnsi"/>
                <w:b/>
                <w:noProof/>
                <w:lang w:val="en-GB"/>
              </w:rPr>
              <w:t>(share of pop</w:t>
            </w:r>
            <w:r w:rsidR="00683B6D" w:rsidRPr="000A4B8A">
              <w:rPr>
                <w:rFonts w:cstheme="minorHAnsi"/>
                <w:b/>
                <w:noProof/>
                <w:lang w:val="en-GB"/>
              </w:rPr>
              <w:t>ulation</w:t>
            </w:r>
            <w:r w:rsidRPr="000A4B8A">
              <w:rPr>
                <w:rFonts w:cstheme="minorHAnsi"/>
                <w:b/>
                <w:noProof/>
                <w:lang w:val="en-GB"/>
              </w:rPr>
              <w:t>)</w:t>
            </w:r>
          </w:p>
        </w:tc>
        <w:tc>
          <w:tcPr>
            <w:tcW w:w="5245" w:type="dxa"/>
            <w:shd w:val="clear" w:color="auto" w:fill="auto"/>
          </w:tcPr>
          <w:p w14:paraId="680BA1B2" w14:textId="2A811452" w:rsidR="00E877F6" w:rsidRPr="000A4B8A" w:rsidRDefault="00E877F6" w:rsidP="00815CED">
            <w:pPr>
              <w:pStyle w:val="NoSpacing"/>
              <w:rPr>
                <w:rFonts w:cstheme="minorHAnsi"/>
                <w:b/>
                <w:noProof/>
                <w:lang w:val="en-GB"/>
              </w:rPr>
            </w:pPr>
            <w:r w:rsidRPr="000A4B8A">
              <w:rPr>
                <w:rFonts w:cstheme="minorHAnsi"/>
                <w:b/>
                <w:noProof/>
                <w:lang w:val="en-GB"/>
              </w:rPr>
              <w:t>Education</w:t>
            </w:r>
            <w:r w:rsidR="00683B6D" w:rsidRPr="000A4B8A">
              <w:rPr>
                <w:rFonts w:cstheme="minorHAnsi"/>
                <w:b/>
                <w:noProof/>
                <w:lang w:val="en-GB"/>
              </w:rPr>
              <w:t xml:space="preserve"> level (as defined by ISCED)</w:t>
            </w:r>
          </w:p>
          <w:p w14:paraId="3EFEDF46" w14:textId="0DCD6191" w:rsidR="00E877F6" w:rsidRPr="000A4B8A" w:rsidRDefault="0062416F" w:rsidP="00815CED">
            <w:pPr>
              <w:pStyle w:val="NoSpacing"/>
              <w:rPr>
                <w:rFonts w:cstheme="minorHAnsi"/>
                <w:b/>
                <w:noProof/>
                <w:lang w:val="en-GB"/>
              </w:rPr>
            </w:pPr>
            <w:r w:rsidRPr="000A4B8A">
              <w:rPr>
                <w:rFonts w:cstheme="minorHAnsi"/>
                <w:b/>
                <w:noProof/>
                <w:lang w:val="en-GB"/>
              </w:rPr>
              <w:t>(The Danish classification is add</w:t>
            </w:r>
            <w:r w:rsidR="00E877F6" w:rsidRPr="000A4B8A">
              <w:rPr>
                <w:rFonts w:cstheme="minorHAnsi"/>
                <w:b/>
                <w:noProof/>
                <w:lang w:val="en-GB"/>
              </w:rPr>
              <w:t>)</w:t>
            </w:r>
          </w:p>
        </w:tc>
      </w:tr>
      <w:tr w:rsidR="00E877F6" w:rsidRPr="000A4B8A" w14:paraId="3D97D3FD" w14:textId="77777777" w:rsidTr="00E877F6">
        <w:trPr>
          <w:trHeight w:val="516"/>
        </w:trPr>
        <w:tc>
          <w:tcPr>
            <w:tcW w:w="1165" w:type="dxa"/>
          </w:tcPr>
          <w:p w14:paraId="6A616491" w14:textId="77777777" w:rsidR="00E877F6" w:rsidRPr="000A4B8A" w:rsidRDefault="00E877F6" w:rsidP="00815CED">
            <w:pPr>
              <w:pStyle w:val="NoSpacing"/>
              <w:rPr>
                <w:rFonts w:cstheme="minorHAnsi"/>
                <w:noProof/>
                <w:lang w:val="en-GB"/>
              </w:rPr>
            </w:pPr>
            <w:r w:rsidRPr="000A4B8A">
              <w:rPr>
                <w:rFonts w:cstheme="minorHAnsi"/>
                <w:noProof/>
                <w:lang w:val="en-GB"/>
              </w:rPr>
              <w:t>1</w:t>
            </w:r>
          </w:p>
        </w:tc>
        <w:tc>
          <w:tcPr>
            <w:tcW w:w="2941" w:type="dxa"/>
          </w:tcPr>
          <w:p w14:paraId="355BEE5C" w14:textId="77777777" w:rsidR="00E877F6" w:rsidRPr="000A4B8A" w:rsidRDefault="00E877F6" w:rsidP="00815CED">
            <w:pPr>
              <w:pStyle w:val="NoSpacing"/>
              <w:rPr>
                <w:rFonts w:cstheme="minorHAnsi"/>
                <w:noProof/>
                <w:lang w:val="en-GB"/>
              </w:rPr>
            </w:pPr>
            <w:r w:rsidRPr="000A4B8A">
              <w:rPr>
                <w:rFonts w:cstheme="minorHAnsi"/>
                <w:noProof/>
                <w:lang w:val="en-GB"/>
              </w:rPr>
              <w:t>Lowest 25% of income</w:t>
            </w:r>
          </w:p>
        </w:tc>
        <w:tc>
          <w:tcPr>
            <w:tcW w:w="5245" w:type="dxa"/>
          </w:tcPr>
          <w:p w14:paraId="22D4178A" w14:textId="77777777" w:rsidR="00E877F6" w:rsidRPr="000A4B8A" w:rsidRDefault="00E877F6" w:rsidP="00815CED">
            <w:pPr>
              <w:pStyle w:val="NoSpacing"/>
              <w:rPr>
                <w:rFonts w:cstheme="minorHAnsi"/>
                <w:noProof/>
                <w:lang w:val="en-GB"/>
              </w:rPr>
            </w:pPr>
            <w:r w:rsidRPr="000A4B8A">
              <w:rPr>
                <w:rFonts w:cstheme="minorHAnsi"/>
                <w:noProof/>
                <w:lang w:val="en-GB"/>
              </w:rPr>
              <w:t xml:space="preserve">Levels 1-2: Primary school. (Grundskole) </w:t>
            </w:r>
          </w:p>
        </w:tc>
      </w:tr>
      <w:tr w:rsidR="00E877F6" w:rsidRPr="000A4B8A" w14:paraId="5C01AC3C" w14:textId="77777777" w:rsidTr="00E877F6">
        <w:tc>
          <w:tcPr>
            <w:tcW w:w="1165" w:type="dxa"/>
          </w:tcPr>
          <w:p w14:paraId="04AC55FF" w14:textId="77777777" w:rsidR="00E877F6" w:rsidRPr="000A4B8A" w:rsidRDefault="00E877F6" w:rsidP="00815CED">
            <w:pPr>
              <w:pStyle w:val="NoSpacing"/>
              <w:rPr>
                <w:rFonts w:cstheme="minorHAnsi"/>
                <w:noProof/>
                <w:lang w:val="en-GB"/>
              </w:rPr>
            </w:pPr>
            <w:r w:rsidRPr="000A4B8A">
              <w:rPr>
                <w:rFonts w:cstheme="minorHAnsi"/>
                <w:noProof/>
                <w:lang w:val="en-GB"/>
              </w:rPr>
              <w:t>2</w:t>
            </w:r>
          </w:p>
          <w:p w14:paraId="626BDD3E" w14:textId="77777777" w:rsidR="00E877F6" w:rsidRPr="000A4B8A" w:rsidRDefault="00E877F6" w:rsidP="00815CED">
            <w:pPr>
              <w:pStyle w:val="NoSpacing"/>
              <w:rPr>
                <w:rFonts w:cstheme="minorHAnsi"/>
                <w:noProof/>
                <w:lang w:val="en-GB"/>
              </w:rPr>
            </w:pPr>
          </w:p>
        </w:tc>
        <w:tc>
          <w:tcPr>
            <w:tcW w:w="2941" w:type="dxa"/>
          </w:tcPr>
          <w:p w14:paraId="5F1389E9" w14:textId="77777777" w:rsidR="00E877F6" w:rsidRPr="000A4B8A" w:rsidRDefault="00E877F6" w:rsidP="00815CED">
            <w:pPr>
              <w:pStyle w:val="NoSpacing"/>
              <w:rPr>
                <w:rFonts w:cstheme="minorHAnsi"/>
                <w:noProof/>
                <w:lang w:val="en-GB"/>
              </w:rPr>
            </w:pPr>
            <w:r w:rsidRPr="000A4B8A">
              <w:rPr>
                <w:rFonts w:cstheme="minorHAnsi"/>
                <w:noProof/>
                <w:lang w:val="en-GB"/>
              </w:rPr>
              <w:t>Low- middle (25-50% income)</w:t>
            </w:r>
          </w:p>
        </w:tc>
        <w:tc>
          <w:tcPr>
            <w:tcW w:w="5245" w:type="dxa"/>
          </w:tcPr>
          <w:p w14:paraId="0B9E8930" w14:textId="77777777" w:rsidR="00E877F6" w:rsidRPr="000A4B8A" w:rsidRDefault="00E877F6" w:rsidP="00815CED">
            <w:pPr>
              <w:pStyle w:val="NoSpacing"/>
              <w:rPr>
                <w:rFonts w:cstheme="minorHAnsi"/>
                <w:noProof/>
              </w:rPr>
            </w:pPr>
            <w:r w:rsidRPr="000A4B8A">
              <w:rPr>
                <w:rFonts w:cstheme="minorHAnsi"/>
                <w:noProof/>
                <w:lang w:eastAsia="da-DK"/>
              </w:rPr>
              <w:t>Level 3: Secondary school (</w:t>
            </w:r>
            <w:r w:rsidRPr="000A4B8A">
              <w:rPr>
                <w:rFonts w:cstheme="minorHAnsi"/>
                <w:noProof/>
              </w:rPr>
              <w:t>Erhvervsfaglig  grunduddannelse og gymnasium)</w:t>
            </w:r>
          </w:p>
        </w:tc>
      </w:tr>
      <w:tr w:rsidR="00E877F6" w:rsidRPr="000A4B8A" w14:paraId="6F1F149B" w14:textId="77777777" w:rsidTr="00E877F6">
        <w:tc>
          <w:tcPr>
            <w:tcW w:w="1165" w:type="dxa"/>
          </w:tcPr>
          <w:p w14:paraId="473963AC" w14:textId="77777777" w:rsidR="00E877F6" w:rsidRPr="000A4B8A" w:rsidRDefault="00E877F6" w:rsidP="00815CED">
            <w:pPr>
              <w:pStyle w:val="NoSpacing"/>
              <w:rPr>
                <w:rFonts w:cstheme="minorHAnsi"/>
                <w:noProof/>
                <w:lang w:val="en-GB"/>
              </w:rPr>
            </w:pPr>
            <w:r w:rsidRPr="000A4B8A">
              <w:rPr>
                <w:rFonts w:cstheme="minorHAnsi"/>
                <w:noProof/>
                <w:lang w:val="en-GB"/>
              </w:rPr>
              <w:t>3</w:t>
            </w:r>
          </w:p>
          <w:p w14:paraId="7FB18A35" w14:textId="77777777" w:rsidR="00E877F6" w:rsidRPr="000A4B8A" w:rsidRDefault="00E877F6" w:rsidP="00815CED">
            <w:pPr>
              <w:pStyle w:val="NoSpacing"/>
              <w:rPr>
                <w:rFonts w:cstheme="minorHAnsi"/>
                <w:noProof/>
                <w:lang w:val="en-GB"/>
              </w:rPr>
            </w:pPr>
          </w:p>
        </w:tc>
        <w:tc>
          <w:tcPr>
            <w:tcW w:w="2941" w:type="dxa"/>
          </w:tcPr>
          <w:p w14:paraId="59101374" w14:textId="77777777" w:rsidR="00E877F6" w:rsidRPr="000A4B8A" w:rsidRDefault="00E877F6" w:rsidP="00815CED">
            <w:pPr>
              <w:pStyle w:val="NoSpacing"/>
              <w:rPr>
                <w:rFonts w:cstheme="minorHAnsi"/>
                <w:noProof/>
                <w:lang w:val="en-GB"/>
              </w:rPr>
            </w:pPr>
            <w:r w:rsidRPr="000A4B8A">
              <w:rPr>
                <w:rFonts w:cstheme="minorHAnsi"/>
                <w:noProof/>
                <w:lang w:val="en-GB"/>
              </w:rPr>
              <w:t>High-middle (50-75% income)</w:t>
            </w:r>
          </w:p>
        </w:tc>
        <w:tc>
          <w:tcPr>
            <w:tcW w:w="5245" w:type="dxa"/>
          </w:tcPr>
          <w:p w14:paraId="58C74140" w14:textId="77777777" w:rsidR="00E877F6" w:rsidRPr="000A4B8A" w:rsidRDefault="00E877F6" w:rsidP="00815CED">
            <w:pPr>
              <w:pStyle w:val="NoSpacing"/>
              <w:rPr>
                <w:rFonts w:cstheme="minorHAnsi"/>
                <w:noProof/>
              </w:rPr>
            </w:pPr>
            <w:r w:rsidRPr="000A4B8A">
              <w:rPr>
                <w:rFonts w:cstheme="minorHAnsi"/>
                <w:noProof/>
                <w:lang w:eastAsia="da-DK"/>
              </w:rPr>
              <w:t>Levels 4-6: Short and medium length higher education (Mellemlang videregående uddannelser og bachelor)</w:t>
            </w:r>
          </w:p>
        </w:tc>
      </w:tr>
      <w:tr w:rsidR="00E877F6" w:rsidRPr="000A4B8A" w14:paraId="1423F15D" w14:textId="77777777" w:rsidTr="00E877F6">
        <w:tc>
          <w:tcPr>
            <w:tcW w:w="1165" w:type="dxa"/>
          </w:tcPr>
          <w:p w14:paraId="16666EC7" w14:textId="77777777" w:rsidR="00E877F6" w:rsidRPr="000A4B8A" w:rsidRDefault="00E877F6" w:rsidP="00815CED">
            <w:pPr>
              <w:pStyle w:val="NoSpacing"/>
              <w:rPr>
                <w:rFonts w:cstheme="minorHAnsi"/>
                <w:noProof/>
                <w:lang w:val="en-GB"/>
              </w:rPr>
            </w:pPr>
            <w:r w:rsidRPr="000A4B8A">
              <w:rPr>
                <w:rFonts w:cstheme="minorHAnsi"/>
                <w:noProof/>
                <w:lang w:val="en-GB"/>
              </w:rPr>
              <w:t>4</w:t>
            </w:r>
          </w:p>
          <w:p w14:paraId="72B4947E" w14:textId="77777777" w:rsidR="00E877F6" w:rsidRPr="000A4B8A" w:rsidRDefault="00E877F6" w:rsidP="00815CED">
            <w:pPr>
              <w:pStyle w:val="NoSpacing"/>
              <w:rPr>
                <w:rFonts w:cstheme="minorHAnsi"/>
                <w:noProof/>
                <w:lang w:val="en-GB"/>
              </w:rPr>
            </w:pPr>
          </w:p>
        </w:tc>
        <w:tc>
          <w:tcPr>
            <w:tcW w:w="2941" w:type="dxa"/>
          </w:tcPr>
          <w:p w14:paraId="14B19B90" w14:textId="77777777" w:rsidR="00E877F6" w:rsidRPr="000A4B8A" w:rsidRDefault="00E877F6" w:rsidP="00815CED">
            <w:pPr>
              <w:pStyle w:val="NoSpacing"/>
              <w:rPr>
                <w:rFonts w:cstheme="minorHAnsi"/>
                <w:noProof/>
                <w:lang w:val="en-GB"/>
              </w:rPr>
            </w:pPr>
            <w:r w:rsidRPr="000A4B8A">
              <w:rPr>
                <w:rFonts w:cstheme="minorHAnsi"/>
                <w:noProof/>
                <w:lang w:val="en-GB"/>
              </w:rPr>
              <w:t>Highest 25 % of income</w:t>
            </w:r>
          </w:p>
        </w:tc>
        <w:tc>
          <w:tcPr>
            <w:tcW w:w="5245" w:type="dxa"/>
          </w:tcPr>
          <w:p w14:paraId="7CA9AB77" w14:textId="77777777" w:rsidR="00E877F6" w:rsidRPr="000A4B8A" w:rsidRDefault="00E877F6" w:rsidP="00815CED">
            <w:pPr>
              <w:pStyle w:val="NoSpacing"/>
              <w:rPr>
                <w:rFonts w:cstheme="minorHAnsi"/>
                <w:noProof/>
              </w:rPr>
            </w:pPr>
            <w:r w:rsidRPr="000A4B8A">
              <w:rPr>
                <w:rFonts w:cstheme="minorHAnsi"/>
                <w:noProof/>
                <w:lang w:eastAsia="da-DK"/>
              </w:rPr>
              <w:t>Levels 7-8: Long higher education (Længerevarende videregående uddannelser)</w:t>
            </w:r>
          </w:p>
        </w:tc>
      </w:tr>
    </w:tbl>
    <w:p w14:paraId="41EF3D73" w14:textId="445660FF" w:rsidR="00E877F6" w:rsidRPr="000A4B8A" w:rsidRDefault="0062416F" w:rsidP="00E877F6">
      <w:pPr>
        <w:pStyle w:val="Default"/>
        <w:jc w:val="both"/>
        <w:rPr>
          <w:rFonts w:asciiTheme="minorHAnsi" w:hAnsiTheme="minorHAnsi" w:cstheme="minorHAnsi"/>
          <w:sz w:val="22"/>
          <w:szCs w:val="22"/>
          <w:lang w:val="en-US"/>
        </w:rPr>
      </w:pPr>
      <w:r w:rsidRPr="000A4B8A">
        <w:rPr>
          <w:rFonts w:asciiTheme="minorHAnsi" w:hAnsiTheme="minorHAnsi" w:cstheme="minorHAnsi"/>
          <w:sz w:val="22"/>
          <w:szCs w:val="22"/>
          <w:lang w:val="en-US"/>
        </w:rPr>
        <w:t>Note: The Danish classification of educ</w:t>
      </w:r>
      <w:r w:rsidR="00707B39" w:rsidRPr="000A4B8A">
        <w:rPr>
          <w:rFonts w:asciiTheme="minorHAnsi" w:hAnsiTheme="minorHAnsi" w:cstheme="minorHAnsi"/>
          <w:sz w:val="22"/>
          <w:szCs w:val="22"/>
          <w:lang w:val="en-US"/>
        </w:rPr>
        <w:t xml:space="preserve">ational categories </w:t>
      </w:r>
      <w:proofErr w:type="gramStart"/>
      <w:r w:rsidR="00707B39" w:rsidRPr="000A4B8A">
        <w:rPr>
          <w:rFonts w:asciiTheme="minorHAnsi" w:hAnsiTheme="minorHAnsi" w:cstheme="minorHAnsi"/>
          <w:sz w:val="22"/>
          <w:szCs w:val="22"/>
          <w:lang w:val="en-US"/>
        </w:rPr>
        <w:t>are added</w:t>
      </w:r>
      <w:proofErr w:type="gramEnd"/>
      <w:r w:rsidR="00707B39" w:rsidRPr="000A4B8A">
        <w:rPr>
          <w:rFonts w:asciiTheme="minorHAnsi" w:hAnsiTheme="minorHAnsi" w:cstheme="minorHAnsi"/>
          <w:sz w:val="22"/>
          <w:szCs w:val="22"/>
          <w:lang w:val="en-US"/>
        </w:rPr>
        <w:t>, in case</w:t>
      </w:r>
      <w:r w:rsidRPr="000A4B8A">
        <w:rPr>
          <w:rFonts w:asciiTheme="minorHAnsi" w:hAnsiTheme="minorHAnsi" w:cstheme="minorHAnsi"/>
          <w:sz w:val="22"/>
          <w:szCs w:val="22"/>
          <w:lang w:val="en-US"/>
        </w:rPr>
        <w:t xml:space="preserve"> the translation might be imprecise.</w:t>
      </w:r>
    </w:p>
    <w:p w14:paraId="7D123F03" w14:textId="77777777" w:rsidR="0062416F" w:rsidRPr="000A4B8A" w:rsidRDefault="0062416F" w:rsidP="00815CED">
      <w:pPr>
        <w:pStyle w:val="NoSpacing"/>
        <w:rPr>
          <w:rFonts w:cstheme="minorHAnsi"/>
          <w:lang w:val="en-US"/>
        </w:rPr>
      </w:pPr>
    </w:p>
    <w:p w14:paraId="12153541" w14:textId="77777777" w:rsidR="00E877F6" w:rsidRPr="000A4B8A" w:rsidRDefault="00E877F6" w:rsidP="00815CED">
      <w:pPr>
        <w:pStyle w:val="NoSpacing"/>
        <w:rPr>
          <w:rFonts w:eastAsiaTheme="minorEastAsia" w:cstheme="minorHAnsi"/>
          <w:lang w:val="en-US"/>
        </w:rPr>
      </w:pPr>
      <w:r w:rsidRPr="000A4B8A">
        <w:rPr>
          <w:rFonts w:cstheme="minorHAnsi"/>
          <w:lang w:val="en-US"/>
        </w:rPr>
        <w:t xml:space="preserve">For </w:t>
      </w:r>
      <w:proofErr w:type="gramStart"/>
      <w:r w:rsidRPr="000A4B8A">
        <w:rPr>
          <w:rFonts w:cstheme="minorHAnsi"/>
          <w:lang w:val="en-US"/>
        </w:rPr>
        <w:t xml:space="preserve">any </w:t>
      </w:r>
      <w:proofErr w:type="gramEnd"/>
      <m:oMath>
        <m:r>
          <w:rPr>
            <w:rFonts w:ascii="Cambria Math" w:hAnsi="Cambria Math" w:cstheme="minorHAnsi"/>
            <w:lang w:val="en-US"/>
          </w:rPr>
          <m:t>I</m:t>
        </m:r>
      </m:oMath>
      <w:r w:rsidRPr="000A4B8A">
        <w:rPr>
          <w:rFonts w:cstheme="minorHAnsi"/>
          <w:lang w:val="en-US"/>
        </w:rPr>
        <w:t xml:space="preserve">, the highest values of </w:t>
      </w:r>
      <m:oMath>
        <m:sSubSup>
          <m:sSubSupPr>
            <m:ctrlPr>
              <w:rPr>
                <w:rFonts w:ascii="Cambria Math" w:hAnsi="Cambria Math" w:cstheme="minorHAnsi"/>
                <w:i/>
                <w:lang w:val="en-US"/>
              </w:rPr>
            </m:ctrlPr>
          </m:sSubSupPr>
          <m:e>
            <m:r>
              <w:rPr>
                <w:rFonts w:ascii="Cambria Math" w:hAnsi="Cambria Math" w:cstheme="minorHAnsi"/>
                <w:lang w:val="en-US"/>
              </w:rPr>
              <m:t>D</m:t>
            </m:r>
          </m:e>
          <m:sub>
            <m:r>
              <w:rPr>
                <w:rFonts w:ascii="Cambria Math" w:hAnsi="Cambria Math" w:cstheme="minorHAnsi"/>
                <w:lang w:val="en-US"/>
              </w:rPr>
              <m:t>k</m:t>
            </m:r>
          </m:sub>
          <m:sup>
            <m:r>
              <w:rPr>
                <w:rFonts w:ascii="Cambria Math" w:hAnsi="Cambria Math" w:cstheme="minorHAnsi"/>
                <w:lang w:val="en-US"/>
              </w:rPr>
              <m:t>t</m:t>
            </m:r>
          </m:sup>
        </m:sSubSup>
      </m:oMath>
      <w:r w:rsidRPr="000A4B8A">
        <w:rPr>
          <w:rFonts w:eastAsiaTheme="minorEastAsia" w:cstheme="minorHAnsi"/>
          <w:lang w:val="en-US"/>
        </w:rPr>
        <w:t xml:space="preserve"> is achieved, when </w:t>
      </w:r>
      <m:oMath>
        <m:sSubSup>
          <m:sSubSupPr>
            <m:ctrlPr>
              <w:rPr>
                <w:rFonts w:ascii="Cambria Math" w:hAnsi="Cambria Math" w:cstheme="minorHAnsi"/>
                <w:i/>
                <w:lang w:val="en-US"/>
              </w:rPr>
            </m:ctrlPr>
          </m:sSubSupPr>
          <m:e>
            <m:r>
              <w:rPr>
                <w:rFonts w:ascii="Cambria Math" w:hAnsi="Cambria Math" w:cstheme="minorHAnsi"/>
                <w:lang w:val="en-US"/>
              </w:rPr>
              <m:t>g</m:t>
            </m:r>
          </m:e>
          <m:sub>
            <m:r>
              <w:rPr>
                <w:rFonts w:ascii="Cambria Math" w:hAnsi="Cambria Math" w:cstheme="minorHAnsi"/>
                <w:lang w:val="en-US"/>
              </w:rPr>
              <m:t>1,k</m:t>
            </m:r>
          </m:sub>
          <m:sup>
            <m:r>
              <w:rPr>
                <w:rFonts w:ascii="Cambria Math" w:hAnsi="Cambria Math" w:cstheme="minorHAnsi"/>
                <w:lang w:val="en-US"/>
              </w:rPr>
              <m:t>t</m:t>
            </m:r>
          </m:sup>
        </m:sSubSup>
        <m:r>
          <w:rPr>
            <w:rFonts w:ascii="Cambria Math" w:eastAsiaTheme="minorEastAsia" w:hAnsi="Cambria Math" w:cstheme="minorHAnsi"/>
            <w:lang w:val="en-US"/>
          </w:rPr>
          <m:t>=0.5</m:t>
        </m:r>
      </m:oMath>
      <w:r w:rsidRPr="000A4B8A">
        <w:rPr>
          <w:rFonts w:eastAsiaTheme="minorEastAsia" w:cstheme="minorHAnsi"/>
          <w:lang w:val="en-US"/>
        </w:rPr>
        <w:t xml:space="preserve"> and </w:t>
      </w:r>
      <m:oMath>
        <m:sSubSup>
          <m:sSubSupPr>
            <m:ctrlPr>
              <w:rPr>
                <w:rFonts w:ascii="Cambria Math" w:hAnsi="Cambria Math" w:cstheme="minorHAnsi"/>
                <w:i/>
                <w:lang w:val="en-US"/>
              </w:rPr>
            </m:ctrlPr>
          </m:sSubSupPr>
          <m:e>
            <m:r>
              <w:rPr>
                <w:rFonts w:ascii="Cambria Math" w:hAnsi="Cambria Math" w:cstheme="minorHAnsi"/>
                <w:lang w:val="en-US"/>
              </w:rPr>
              <m:t>g</m:t>
            </m:r>
          </m:e>
          <m:sub>
            <m:r>
              <w:rPr>
                <w:rFonts w:ascii="Cambria Math" w:hAnsi="Cambria Math" w:cstheme="minorHAnsi"/>
                <w:lang w:val="en-US"/>
              </w:rPr>
              <m:t>I,k</m:t>
            </m:r>
          </m:sub>
          <m:sup>
            <m:r>
              <w:rPr>
                <w:rFonts w:ascii="Cambria Math" w:hAnsi="Cambria Math" w:cstheme="minorHAnsi"/>
                <w:lang w:val="en-US"/>
              </w:rPr>
              <m:t>t</m:t>
            </m:r>
          </m:sup>
        </m:sSubSup>
        <m:r>
          <w:rPr>
            <w:rFonts w:ascii="Cambria Math" w:eastAsiaTheme="minorEastAsia" w:hAnsi="Cambria Math" w:cstheme="minorHAnsi"/>
            <w:lang w:val="en-US"/>
          </w:rPr>
          <m:t>=0.5</m:t>
        </m:r>
      </m:oMath>
      <w:r w:rsidRPr="000A4B8A">
        <w:rPr>
          <w:rFonts w:eastAsiaTheme="minorEastAsia" w:cstheme="minorHAnsi"/>
          <w:lang w:val="en-US"/>
        </w:rPr>
        <w:t xml:space="preserve"> with a maximum value of </w:t>
      </w:r>
      <m:oMath>
        <m:r>
          <w:rPr>
            <w:rFonts w:ascii="Cambria Math" w:eastAsiaTheme="minorEastAsia" w:hAnsi="Cambria Math" w:cstheme="minorHAnsi"/>
            <w:lang w:val="en-US"/>
          </w:rPr>
          <m:t>0.25∙(I-1).</m:t>
        </m:r>
      </m:oMath>
      <w:r w:rsidRPr="000A4B8A">
        <w:rPr>
          <w:rFonts w:eastAsiaTheme="minorEastAsia" w:cstheme="minorHAnsi"/>
          <w:lang w:val="en-US"/>
        </w:rPr>
        <w:t xml:space="preserve"> (Hence, for </w:t>
      </w:r>
      <m:oMath>
        <m:r>
          <w:rPr>
            <w:rFonts w:ascii="Cambria Math" w:eastAsiaTheme="minorEastAsia" w:hAnsi="Cambria Math" w:cstheme="minorHAnsi"/>
            <w:lang w:val="en-US"/>
          </w:rPr>
          <m:t>I=4</m:t>
        </m:r>
      </m:oMath>
      <w:r w:rsidRPr="000A4B8A">
        <w:rPr>
          <w:rFonts w:eastAsiaTheme="minorEastAsia" w:cstheme="minorHAnsi"/>
          <w:lang w:val="en-US"/>
        </w:rPr>
        <w:t xml:space="preserve">, the maximum value is 0.75). The lowest value is (or approaches) zero, if the whole population (or as much as possible) falls into one group. </w:t>
      </w:r>
    </w:p>
    <w:p w14:paraId="52A8B53C" w14:textId="77777777" w:rsidR="00E877F6" w:rsidRPr="000A4B8A" w:rsidRDefault="00E877F6" w:rsidP="00E877F6">
      <w:pPr>
        <w:pStyle w:val="Default"/>
        <w:jc w:val="both"/>
        <w:rPr>
          <w:rFonts w:asciiTheme="minorHAnsi" w:eastAsiaTheme="minorEastAsia" w:hAnsiTheme="minorHAnsi" w:cstheme="minorHAnsi"/>
          <w:sz w:val="22"/>
          <w:szCs w:val="22"/>
          <w:lang w:val="en-US"/>
        </w:rPr>
      </w:pPr>
    </w:p>
    <w:p w14:paraId="3179BB57" w14:textId="08E77675" w:rsidR="00E877F6" w:rsidRPr="000A4B8A" w:rsidRDefault="00E877F6" w:rsidP="0080044F">
      <w:pPr>
        <w:pStyle w:val="NoSpacing"/>
        <w:jc w:val="both"/>
        <w:rPr>
          <w:rFonts w:cstheme="minorHAnsi"/>
          <w:lang w:val="en-GB"/>
        </w:rPr>
      </w:pPr>
      <w:r w:rsidRPr="000A4B8A">
        <w:rPr>
          <w:rFonts w:cstheme="minorHAnsi"/>
          <w:lang w:val="en-GB"/>
        </w:rPr>
        <w:t>Nationality fractionalization</w:t>
      </w:r>
    </w:p>
    <w:p w14:paraId="264AAD14" w14:textId="3D4CCC03" w:rsidR="00E877F6" w:rsidRPr="000A4B8A" w:rsidRDefault="00E877F6" w:rsidP="0080044F">
      <w:pPr>
        <w:pStyle w:val="NoSpacing"/>
        <w:jc w:val="both"/>
        <w:rPr>
          <w:rFonts w:cstheme="minorHAnsi"/>
          <w:lang w:val="en-GB"/>
        </w:rPr>
      </w:pPr>
      <w:r w:rsidRPr="000A4B8A">
        <w:rPr>
          <w:rFonts w:cstheme="minorHAnsi"/>
          <w:lang w:val="en-GB"/>
        </w:rPr>
        <w:t>To measure nationality fractionalization, we cannot use a dis</w:t>
      </w:r>
      <w:r w:rsidR="00683B6D" w:rsidRPr="000A4B8A">
        <w:rPr>
          <w:rFonts w:cstheme="minorHAnsi"/>
          <w:lang w:val="en-GB"/>
        </w:rPr>
        <w:t xml:space="preserve">tance based inequality measure, </w:t>
      </w:r>
      <w:r w:rsidRPr="000A4B8A">
        <w:rPr>
          <w:rFonts w:cstheme="minorHAnsi"/>
          <w:lang w:val="en-GB"/>
        </w:rPr>
        <w:t xml:space="preserve">as we are interested in overall diversity </w:t>
      </w:r>
      <w:r w:rsidR="00683B6D" w:rsidRPr="000A4B8A">
        <w:rPr>
          <w:rFonts w:cstheme="minorHAnsi"/>
          <w:lang w:val="en-GB"/>
        </w:rPr>
        <w:t xml:space="preserve">rather than weighted distance between categories. Therefore, we use </w:t>
      </w:r>
      <w:r w:rsidRPr="000A4B8A">
        <w:rPr>
          <w:rFonts w:cstheme="minorHAnsi"/>
          <w:lang w:val="en-GB"/>
        </w:rPr>
        <w:t xml:space="preserve">the Rae fractionalization </w:t>
      </w:r>
      <w:r w:rsidR="00683B6D" w:rsidRPr="000A4B8A">
        <w:rPr>
          <w:rFonts w:cstheme="minorHAnsi"/>
          <w:lang w:val="en-GB"/>
        </w:rPr>
        <w:t xml:space="preserve">measure, </w:t>
      </w:r>
      <w:r w:rsidRPr="000A4B8A">
        <w:rPr>
          <w:rFonts w:cstheme="minorHAnsi"/>
          <w:lang w:val="en-GB"/>
        </w:rPr>
        <w:t xml:space="preserve">originally derived by Rae (1968), to measure fractionalization of party systems. </w:t>
      </w:r>
      <w:proofErr w:type="spellStart"/>
      <w:r w:rsidRPr="000A4B8A">
        <w:rPr>
          <w:rFonts w:cstheme="minorHAnsi"/>
          <w:lang w:val="en-GB"/>
        </w:rPr>
        <w:t>Alesina</w:t>
      </w:r>
      <w:proofErr w:type="spellEnd"/>
      <w:r w:rsidRPr="000A4B8A">
        <w:rPr>
          <w:rFonts w:cstheme="minorHAnsi"/>
          <w:lang w:val="en-GB"/>
        </w:rPr>
        <w:t xml:space="preserve"> et al. (2003) use the same measure for calculating ethnic, linguistic and religious fractionalization in 19 countries. </w:t>
      </w:r>
    </w:p>
    <w:p w14:paraId="19DE945D" w14:textId="56F31AEA" w:rsidR="00E877F6" w:rsidRPr="000A4B8A" w:rsidRDefault="00683B6D" w:rsidP="0080044F">
      <w:pPr>
        <w:pStyle w:val="NoSpacing"/>
        <w:jc w:val="both"/>
        <w:rPr>
          <w:rFonts w:cstheme="minorHAnsi"/>
          <w:lang w:val="en-GB"/>
        </w:rPr>
      </w:pPr>
      <w:r w:rsidRPr="000A4B8A">
        <w:rPr>
          <w:rFonts w:cstheme="minorHAnsi"/>
          <w:lang w:val="en-GB"/>
        </w:rPr>
        <w:t xml:space="preserve">Nationality </w:t>
      </w:r>
      <w:r w:rsidR="00E877F6" w:rsidRPr="000A4B8A">
        <w:rPr>
          <w:rFonts w:cstheme="minorHAnsi"/>
          <w:lang w:val="en-GB"/>
        </w:rPr>
        <w:t>fractionalization</w:t>
      </w:r>
      <w:r w:rsidRPr="000A4B8A">
        <w:rPr>
          <w:rFonts w:cstheme="minorHAnsi"/>
          <w:lang w:val="en-GB"/>
        </w:rPr>
        <w:t xml:space="preserve"> </w:t>
      </w:r>
      <w:proofErr w:type="gramStart"/>
      <w:r w:rsidRPr="000A4B8A">
        <w:rPr>
          <w:rFonts w:cstheme="minorHAnsi"/>
          <w:lang w:val="en-GB"/>
        </w:rPr>
        <w:t>is denoted</w:t>
      </w:r>
      <w:proofErr w:type="gramEnd"/>
      <w:r w:rsidRPr="000A4B8A">
        <w:rPr>
          <w:rFonts w:cstheme="minorHAnsi"/>
          <w:lang w:val="en-GB"/>
        </w:rPr>
        <w:t xml:space="preserve"> by</w:t>
      </w:r>
      <w:r w:rsidR="00E877F6" w:rsidRPr="000A4B8A">
        <w:rPr>
          <w:rFonts w:cstheme="minorHAnsi"/>
          <w:lang w:val="en-GB"/>
        </w:rPr>
        <w:t xml:space="preserve">: </w:t>
      </w:r>
    </w:p>
    <w:p w14:paraId="0AEE71D4" w14:textId="77777777" w:rsidR="00E877F6" w:rsidRPr="000A4B8A" w:rsidRDefault="000A4B8A" w:rsidP="0080044F">
      <w:pPr>
        <w:pStyle w:val="NoSpacing"/>
        <w:jc w:val="both"/>
        <w:rPr>
          <w:rFonts w:cstheme="minorHAnsi"/>
          <w:lang w:val="en-GB"/>
        </w:rPr>
      </w:pPr>
      <m:oMathPara>
        <m:oMath>
          <m:sSub>
            <m:sSubPr>
              <m:ctrlPr>
                <w:rPr>
                  <w:rFonts w:ascii="Cambria Math" w:hAnsi="Cambria Math" w:cstheme="minorHAnsi"/>
                  <w:lang w:val="en-GB"/>
                </w:rPr>
              </m:ctrlPr>
            </m:sSubPr>
            <m:e>
              <m:r>
                <w:rPr>
                  <w:rFonts w:ascii="Cambria Math" w:hAnsi="Cambria Math" w:cstheme="minorHAnsi"/>
                  <w:lang w:val="en-GB"/>
                </w:rPr>
                <m:t>F</m:t>
              </m:r>
            </m:e>
            <m:sub>
              <m:r>
                <w:rPr>
                  <w:rFonts w:ascii="Cambria Math" w:hAnsi="Cambria Math" w:cstheme="minorHAnsi"/>
                  <w:lang w:val="en-GB"/>
                </w:rPr>
                <m:t>k</m:t>
              </m:r>
            </m:sub>
          </m:sSub>
          <m:r>
            <m:rPr>
              <m:sty m:val="p"/>
            </m:rPr>
            <w:rPr>
              <w:rFonts w:ascii="Cambria Math" w:hAnsi="Cambria Math" w:cstheme="minorHAnsi"/>
              <w:lang w:val="en-GB"/>
            </w:rPr>
            <m:t>=1-</m:t>
          </m:r>
          <m:nary>
            <m:naryPr>
              <m:chr m:val="∑"/>
              <m:limLoc m:val="undOvr"/>
              <m:ctrlPr>
                <w:rPr>
                  <w:rFonts w:ascii="Cambria Math" w:hAnsi="Cambria Math" w:cstheme="minorHAnsi"/>
                  <w:lang w:val="en-GB"/>
                </w:rPr>
              </m:ctrlPr>
            </m:naryPr>
            <m:sub>
              <m:r>
                <w:rPr>
                  <w:rFonts w:ascii="Cambria Math" w:hAnsi="Cambria Math" w:cstheme="minorHAnsi"/>
                  <w:lang w:val="en-GB"/>
                </w:rPr>
                <m:t>i</m:t>
              </m:r>
              <m:r>
                <m:rPr>
                  <m:sty m:val="p"/>
                </m:rPr>
                <w:rPr>
                  <w:rFonts w:ascii="Cambria Math" w:hAnsi="Cambria Math" w:cstheme="minorHAnsi"/>
                  <w:lang w:val="en-GB"/>
                </w:rPr>
                <m:t>=1</m:t>
              </m:r>
            </m:sub>
            <m:sup>
              <m:sSub>
                <m:sSubPr>
                  <m:ctrlPr>
                    <w:rPr>
                      <w:rFonts w:ascii="Cambria Math" w:hAnsi="Cambria Math" w:cstheme="minorHAnsi"/>
                      <w:lang w:val="en-GB"/>
                    </w:rPr>
                  </m:ctrlPr>
                </m:sSubPr>
                <m:e>
                  <m:r>
                    <w:rPr>
                      <w:rFonts w:ascii="Cambria Math" w:hAnsi="Cambria Math" w:cstheme="minorHAnsi"/>
                      <w:lang w:val="en-GB"/>
                    </w:rPr>
                    <m:t>I</m:t>
                  </m:r>
                </m:e>
                <m:sub>
                  <m:r>
                    <w:rPr>
                      <w:rFonts w:ascii="Cambria Math" w:hAnsi="Cambria Math" w:cstheme="minorHAnsi"/>
                      <w:lang w:val="en-GB"/>
                    </w:rPr>
                    <m:t>k</m:t>
                  </m:r>
                </m:sub>
              </m:sSub>
            </m:sup>
            <m:e>
              <m:sSup>
                <m:sSupPr>
                  <m:ctrlPr>
                    <w:rPr>
                      <w:rFonts w:ascii="Cambria Math" w:hAnsi="Cambria Math" w:cstheme="minorHAnsi"/>
                      <w:lang w:val="en-GB"/>
                    </w:rPr>
                  </m:ctrlPr>
                </m:sSupPr>
                <m:e>
                  <m:d>
                    <m:dPr>
                      <m:ctrlPr>
                        <w:rPr>
                          <w:rFonts w:ascii="Cambria Math" w:hAnsi="Cambria Math" w:cstheme="minorHAnsi"/>
                          <w:lang w:val="en-GB"/>
                        </w:rPr>
                      </m:ctrlPr>
                    </m:dPr>
                    <m:e>
                      <m:sSub>
                        <m:sSubPr>
                          <m:ctrlPr>
                            <w:rPr>
                              <w:rFonts w:ascii="Cambria Math" w:hAnsi="Cambria Math" w:cstheme="minorHAnsi"/>
                              <w:lang w:val="en-GB"/>
                            </w:rPr>
                          </m:ctrlPr>
                        </m:sSubPr>
                        <m:e>
                          <m:r>
                            <w:rPr>
                              <w:rFonts w:ascii="Cambria Math" w:hAnsi="Cambria Math" w:cstheme="minorHAnsi"/>
                              <w:lang w:val="en-GB"/>
                            </w:rPr>
                            <m:t>g</m:t>
                          </m:r>
                        </m:e>
                        <m:sub>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k</m:t>
                          </m:r>
                        </m:sub>
                      </m:sSub>
                    </m:e>
                  </m:d>
                </m:e>
                <m:sup>
                  <m:r>
                    <m:rPr>
                      <m:sty m:val="p"/>
                    </m:rPr>
                    <w:rPr>
                      <w:rFonts w:ascii="Cambria Math" w:hAnsi="Cambria Math" w:cstheme="minorHAnsi"/>
                      <w:lang w:val="en-GB"/>
                    </w:rPr>
                    <m:t>2</m:t>
                  </m:r>
                </m:sup>
              </m:sSup>
            </m:e>
          </m:nary>
        </m:oMath>
      </m:oMathPara>
    </w:p>
    <w:p w14:paraId="612A8A9D" w14:textId="77777777" w:rsidR="0080044F" w:rsidRPr="000A4B8A" w:rsidRDefault="0080044F" w:rsidP="0080044F">
      <w:pPr>
        <w:pStyle w:val="NoSpacing"/>
        <w:jc w:val="both"/>
        <w:rPr>
          <w:rFonts w:cstheme="minorHAnsi"/>
          <w:lang w:val="en-GB"/>
        </w:rPr>
      </w:pPr>
    </w:p>
    <w:p w14:paraId="789194C6" w14:textId="11EA361C" w:rsidR="00E877F6" w:rsidRPr="000A4B8A" w:rsidRDefault="00E877F6" w:rsidP="0080044F">
      <w:pPr>
        <w:pStyle w:val="NoSpacing"/>
        <w:jc w:val="both"/>
        <w:rPr>
          <w:rFonts w:cstheme="minorHAnsi"/>
          <w:lang w:val="en-GB"/>
        </w:rPr>
      </w:pPr>
      <w:r w:rsidRPr="000A4B8A">
        <w:rPr>
          <w:rFonts w:cstheme="minorHAnsi"/>
          <w:lang w:val="en-GB"/>
        </w:rPr>
        <w:t xml:space="preserve">Here, </w:t>
      </w:r>
      <m:oMath>
        <m:sSub>
          <m:sSubPr>
            <m:ctrlPr>
              <w:rPr>
                <w:rFonts w:ascii="Cambria Math" w:hAnsi="Cambria Math" w:cstheme="minorHAnsi"/>
                <w:lang w:val="en-GB"/>
              </w:rPr>
            </m:ctrlPr>
          </m:sSubPr>
          <m:e>
            <m:r>
              <w:rPr>
                <w:rFonts w:ascii="Cambria Math" w:hAnsi="Cambria Math" w:cstheme="minorHAnsi"/>
                <w:lang w:val="en-GB"/>
              </w:rPr>
              <m:t>g</m:t>
            </m:r>
          </m:e>
          <m:sub>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k</m:t>
            </m:r>
          </m:sub>
        </m:sSub>
      </m:oMath>
      <w:r w:rsidRPr="000A4B8A">
        <w:rPr>
          <w:rFonts w:cstheme="minorHAnsi"/>
          <w:lang w:val="en-GB"/>
        </w:rPr>
        <w:t xml:space="preserve"> is the share of people with nationality </w:t>
      </w:r>
      <m:oMath>
        <m:r>
          <w:rPr>
            <w:rFonts w:ascii="Cambria Math" w:hAnsi="Cambria Math" w:cstheme="minorHAnsi"/>
            <w:lang w:val="en-GB"/>
          </w:rPr>
          <m:t>i</m:t>
        </m:r>
      </m:oMath>
      <w:r w:rsidRPr="000A4B8A">
        <w:rPr>
          <w:rFonts w:cstheme="minorHAnsi"/>
          <w:lang w:val="en-GB"/>
        </w:rPr>
        <w:t xml:space="preserve"> in </w:t>
      </w:r>
      <w:proofErr w:type="gramStart"/>
      <w:r w:rsidRPr="000A4B8A">
        <w:rPr>
          <w:rFonts w:cstheme="minorHAnsi"/>
          <w:lang w:val="en-GB"/>
        </w:rPr>
        <w:t xml:space="preserve">area </w:t>
      </w:r>
      <w:proofErr w:type="gramEnd"/>
      <m:oMath>
        <m:r>
          <w:rPr>
            <w:rFonts w:ascii="Cambria Math" w:hAnsi="Cambria Math" w:cstheme="minorHAnsi"/>
            <w:lang w:val="en-GB"/>
          </w:rPr>
          <m:t>k</m:t>
        </m:r>
      </m:oMath>
      <w:r w:rsidRPr="000A4B8A">
        <w:rPr>
          <w:rFonts w:cstheme="minorHAnsi"/>
          <w:lang w:val="en-GB"/>
        </w:rPr>
        <w:t xml:space="preserve">, and </w:t>
      </w:r>
      <m:oMath>
        <m:sSub>
          <m:sSubPr>
            <m:ctrlPr>
              <w:rPr>
                <w:rFonts w:ascii="Cambria Math" w:hAnsi="Cambria Math" w:cstheme="minorHAnsi"/>
                <w:lang w:val="en-GB"/>
              </w:rPr>
            </m:ctrlPr>
          </m:sSubPr>
          <m:e>
            <m:r>
              <w:rPr>
                <w:rFonts w:ascii="Cambria Math" w:hAnsi="Cambria Math" w:cstheme="minorHAnsi"/>
                <w:lang w:val="en-GB"/>
              </w:rPr>
              <m:t>I</m:t>
            </m:r>
          </m:e>
          <m:sub>
            <m:r>
              <w:rPr>
                <w:rFonts w:ascii="Cambria Math" w:hAnsi="Cambria Math" w:cstheme="minorHAnsi"/>
                <w:lang w:val="en-GB"/>
              </w:rPr>
              <m:t>k</m:t>
            </m:r>
          </m:sub>
        </m:sSub>
      </m:oMath>
      <w:r w:rsidRPr="000A4B8A">
        <w:rPr>
          <w:rFonts w:cstheme="minorHAnsi"/>
          <w:lang w:val="en-GB"/>
        </w:rPr>
        <w:t xml:space="preserve"> is the total number of nationalities in area </w:t>
      </w:r>
      <m:oMath>
        <m:r>
          <w:rPr>
            <w:rFonts w:ascii="Cambria Math" w:hAnsi="Cambria Math" w:cstheme="minorHAnsi"/>
            <w:lang w:val="en-GB"/>
          </w:rPr>
          <m:t>k</m:t>
        </m:r>
      </m:oMath>
      <w:r w:rsidRPr="000A4B8A">
        <w:rPr>
          <w:rFonts w:cstheme="minorHAnsi"/>
          <w:lang w:val="en-GB"/>
        </w:rPr>
        <w:t xml:space="preserve">. The maximum value of </w:t>
      </w:r>
      <m:oMath>
        <m:sSub>
          <m:sSubPr>
            <m:ctrlPr>
              <w:rPr>
                <w:rFonts w:ascii="Cambria Math" w:hAnsi="Cambria Math" w:cstheme="minorHAnsi"/>
                <w:lang w:val="en-GB"/>
              </w:rPr>
            </m:ctrlPr>
          </m:sSubPr>
          <m:e>
            <m:r>
              <w:rPr>
                <w:rFonts w:ascii="Cambria Math" w:hAnsi="Cambria Math" w:cstheme="minorHAnsi"/>
                <w:lang w:val="en-GB"/>
              </w:rPr>
              <m:t>F</m:t>
            </m:r>
          </m:e>
          <m:sub>
            <m:r>
              <w:rPr>
                <w:rFonts w:ascii="Cambria Math" w:hAnsi="Cambria Math" w:cstheme="minorHAnsi"/>
                <w:lang w:val="en-GB"/>
              </w:rPr>
              <m:t>k</m:t>
            </m:r>
          </m:sub>
        </m:sSub>
      </m:oMath>
      <w:r w:rsidRPr="000A4B8A">
        <w:rPr>
          <w:rFonts w:cstheme="minorHAnsi"/>
          <w:lang w:val="en-GB"/>
        </w:rPr>
        <w:t xml:space="preserve"> for any size of </w:t>
      </w:r>
      <m:oMath>
        <m:sSub>
          <m:sSubPr>
            <m:ctrlPr>
              <w:rPr>
                <w:rFonts w:ascii="Cambria Math" w:hAnsi="Cambria Math" w:cstheme="minorHAnsi"/>
                <w:lang w:val="en-GB"/>
              </w:rPr>
            </m:ctrlPr>
          </m:sSubPr>
          <m:e>
            <m:r>
              <w:rPr>
                <w:rFonts w:ascii="Cambria Math" w:hAnsi="Cambria Math" w:cstheme="minorHAnsi"/>
                <w:lang w:val="en-GB"/>
              </w:rPr>
              <m:t>I</m:t>
            </m:r>
          </m:e>
          <m:sub>
            <m:r>
              <w:rPr>
                <w:rFonts w:ascii="Cambria Math" w:hAnsi="Cambria Math" w:cstheme="minorHAnsi"/>
                <w:lang w:val="en-GB"/>
              </w:rPr>
              <m:t>k</m:t>
            </m:r>
          </m:sub>
        </m:sSub>
      </m:oMath>
      <w:r w:rsidRPr="000A4B8A">
        <w:rPr>
          <w:rFonts w:cstheme="minorHAnsi"/>
          <w:lang w:val="en-GB"/>
        </w:rPr>
        <w:t xml:space="preserve"> is an equal split, i.e., </w:t>
      </w:r>
      <m:oMath>
        <m:r>
          <m:rPr>
            <m:sty m:val="p"/>
          </m:rPr>
          <w:rPr>
            <w:rFonts w:ascii="Cambria Math" w:hAnsi="Cambria Math" w:cstheme="minorHAnsi"/>
            <w:lang w:val="en-GB"/>
          </w:rPr>
          <m:t>∀</m:t>
        </m:r>
        <m:sSub>
          <m:sSubPr>
            <m:ctrlPr>
              <w:rPr>
                <w:rFonts w:ascii="Cambria Math" w:hAnsi="Cambria Math" w:cstheme="minorHAnsi"/>
                <w:lang w:val="en-GB"/>
              </w:rPr>
            </m:ctrlPr>
          </m:sSubPr>
          <m:e>
            <m:r>
              <w:rPr>
                <w:rFonts w:ascii="Cambria Math" w:hAnsi="Cambria Math" w:cstheme="minorHAnsi"/>
                <w:lang w:val="en-GB"/>
              </w:rPr>
              <m:t>g</m:t>
            </m:r>
          </m:e>
          <m:sub>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k</m:t>
            </m:r>
          </m:sub>
        </m:sSub>
        <m:r>
          <m:rPr>
            <m:sty m:val="p"/>
          </m:rPr>
          <w:rPr>
            <w:rFonts w:ascii="Cambria Math" w:hAnsi="Cambria Math" w:cstheme="minorHAnsi"/>
            <w:lang w:val="en-GB"/>
          </w:rPr>
          <m:t>=1/</m:t>
        </m:r>
        <m:sSub>
          <m:sSubPr>
            <m:ctrlPr>
              <w:rPr>
                <w:rFonts w:ascii="Cambria Math" w:hAnsi="Cambria Math" w:cstheme="minorHAnsi"/>
                <w:lang w:val="en-GB"/>
              </w:rPr>
            </m:ctrlPr>
          </m:sSubPr>
          <m:e>
            <m:r>
              <w:rPr>
                <w:rFonts w:ascii="Cambria Math" w:hAnsi="Cambria Math" w:cstheme="minorHAnsi"/>
                <w:lang w:val="en-GB"/>
              </w:rPr>
              <m:t>I</m:t>
            </m:r>
          </m:e>
          <m:sub>
            <m:r>
              <w:rPr>
                <w:rFonts w:ascii="Cambria Math" w:hAnsi="Cambria Math" w:cstheme="minorHAnsi"/>
                <w:lang w:val="en-GB"/>
              </w:rPr>
              <m:t>k</m:t>
            </m:r>
          </m:sub>
        </m:sSub>
      </m:oMath>
      <w:r w:rsidRPr="000A4B8A">
        <w:rPr>
          <w:rFonts w:cstheme="minorHAnsi"/>
          <w:lang w:val="en-GB"/>
        </w:rPr>
        <w:t xml:space="preserve"> and will approach 1 for sufficiently </w:t>
      </w:r>
      <w:proofErr w:type="gramStart"/>
      <w:r w:rsidRPr="000A4B8A">
        <w:rPr>
          <w:rFonts w:cstheme="minorHAnsi"/>
          <w:lang w:val="en-GB"/>
        </w:rPr>
        <w:t xml:space="preserve">large </w:t>
      </w:r>
      <w:proofErr w:type="gramEnd"/>
      <m:oMath>
        <m:sSub>
          <m:sSubPr>
            <m:ctrlPr>
              <w:rPr>
                <w:rFonts w:ascii="Cambria Math" w:hAnsi="Cambria Math" w:cstheme="minorHAnsi"/>
                <w:lang w:val="en-GB"/>
              </w:rPr>
            </m:ctrlPr>
          </m:sSubPr>
          <m:e>
            <m:r>
              <w:rPr>
                <w:rFonts w:ascii="Cambria Math" w:hAnsi="Cambria Math" w:cstheme="minorHAnsi"/>
                <w:lang w:val="en-GB"/>
              </w:rPr>
              <m:t>I</m:t>
            </m:r>
          </m:e>
          <m:sub>
            <m:r>
              <w:rPr>
                <w:rFonts w:ascii="Cambria Math" w:hAnsi="Cambria Math" w:cstheme="minorHAnsi"/>
                <w:lang w:val="en-GB"/>
              </w:rPr>
              <m:t>k</m:t>
            </m:r>
          </m:sub>
        </m:sSub>
      </m:oMath>
      <w:r w:rsidRPr="000A4B8A">
        <w:rPr>
          <w:rFonts w:cstheme="minorHAnsi"/>
          <w:lang w:val="en-GB"/>
        </w:rPr>
        <w:t xml:space="preserve">. The lowest value is </w:t>
      </w:r>
      <w:proofErr w:type="gramStart"/>
      <w:r w:rsidRPr="000A4B8A">
        <w:rPr>
          <w:rFonts w:cstheme="minorHAnsi"/>
          <w:lang w:val="en-GB"/>
        </w:rPr>
        <w:t>0</w:t>
      </w:r>
      <w:proofErr w:type="gramEnd"/>
      <w:r w:rsidRPr="000A4B8A">
        <w:rPr>
          <w:rFonts w:cstheme="minorHAnsi"/>
          <w:lang w:val="en-GB"/>
        </w:rPr>
        <w:t xml:space="preserve">, whenever only one nationality is present in that area. </w:t>
      </w:r>
    </w:p>
    <w:p w14:paraId="04056A11" w14:textId="77777777" w:rsidR="00E877F6" w:rsidRPr="000A4B8A" w:rsidRDefault="00E877F6" w:rsidP="0080044F">
      <w:pPr>
        <w:pStyle w:val="NoSpacing"/>
        <w:jc w:val="both"/>
        <w:rPr>
          <w:rFonts w:cstheme="minorHAnsi"/>
          <w:lang w:val="en-GB"/>
        </w:rPr>
      </w:pPr>
    </w:p>
    <w:p w14:paraId="7F506F9E" w14:textId="50B373D1" w:rsidR="00E877F6" w:rsidRPr="000A4B8A" w:rsidRDefault="00E877F6" w:rsidP="0080044F">
      <w:pPr>
        <w:pStyle w:val="NoSpacing"/>
        <w:jc w:val="both"/>
        <w:rPr>
          <w:rFonts w:cstheme="minorHAnsi"/>
          <w:lang w:val="en-GB"/>
        </w:rPr>
      </w:pPr>
      <w:r w:rsidRPr="000A4B8A">
        <w:rPr>
          <w:rFonts w:cstheme="minorHAnsi"/>
          <w:lang w:val="en-GB"/>
        </w:rPr>
        <w:t xml:space="preserve">For all three measures, the higher </w:t>
      </w:r>
      <m:oMath>
        <m:sSubSup>
          <m:sSubSupPr>
            <m:ctrlPr>
              <w:rPr>
                <w:rFonts w:ascii="Cambria Math" w:hAnsi="Cambria Math" w:cstheme="minorHAnsi"/>
                <w:lang w:val="en-GB"/>
              </w:rPr>
            </m:ctrlPr>
          </m:sSubSupPr>
          <m:e>
            <m:r>
              <w:rPr>
                <w:rFonts w:ascii="Cambria Math" w:hAnsi="Cambria Math" w:cstheme="minorHAnsi"/>
                <w:lang w:val="en-GB"/>
              </w:rPr>
              <m:t>D</m:t>
            </m:r>
          </m:e>
          <m:sub>
            <m:r>
              <w:rPr>
                <w:rFonts w:ascii="Cambria Math" w:hAnsi="Cambria Math" w:cstheme="minorHAnsi"/>
                <w:lang w:val="en-GB"/>
              </w:rPr>
              <m:t>k</m:t>
            </m:r>
          </m:sub>
          <m:sup>
            <m:r>
              <w:rPr>
                <w:rFonts w:ascii="Cambria Math" w:hAnsi="Cambria Math" w:cstheme="minorHAnsi"/>
                <w:lang w:val="en-GB"/>
              </w:rPr>
              <m:t>t</m:t>
            </m:r>
          </m:sup>
        </m:sSubSup>
      </m:oMath>
      <w:r w:rsidRPr="000A4B8A">
        <w:rPr>
          <w:rFonts w:cstheme="minorHAnsi"/>
          <w:lang w:val="en-GB"/>
        </w:rPr>
        <w:t xml:space="preserve"> </w:t>
      </w:r>
      <w:proofErr w:type="gramStart"/>
      <w:r w:rsidRPr="000A4B8A">
        <w:rPr>
          <w:rFonts w:cstheme="minorHAnsi"/>
          <w:lang w:val="en-GB"/>
        </w:rPr>
        <w:t xml:space="preserve">or </w:t>
      </w:r>
      <w:proofErr w:type="gramEnd"/>
      <m:oMath>
        <m:sSub>
          <m:sSubPr>
            <m:ctrlPr>
              <w:rPr>
                <w:rFonts w:ascii="Cambria Math" w:hAnsi="Cambria Math" w:cstheme="minorHAnsi"/>
                <w:lang w:val="en-GB"/>
              </w:rPr>
            </m:ctrlPr>
          </m:sSubPr>
          <m:e>
            <m:r>
              <w:rPr>
                <w:rFonts w:ascii="Cambria Math" w:hAnsi="Cambria Math" w:cstheme="minorHAnsi"/>
                <w:lang w:val="en-GB"/>
              </w:rPr>
              <m:t>F</m:t>
            </m:r>
          </m:e>
          <m:sub>
            <m:r>
              <w:rPr>
                <w:rFonts w:ascii="Cambria Math" w:hAnsi="Cambria Math" w:cstheme="minorHAnsi"/>
                <w:lang w:val="en-GB"/>
              </w:rPr>
              <m:t>k</m:t>
            </m:r>
          </m:sub>
        </m:sSub>
      </m:oMath>
      <w:r w:rsidRPr="000A4B8A">
        <w:rPr>
          <w:rFonts w:cstheme="minorHAnsi"/>
          <w:lang w:val="en-GB"/>
        </w:rPr>
        <w:t>, the larger the difference in the dataset, at the larger the inequality. This implies lower social capital, and larger vulnerability to flooding.</w:t>
      </w:r>
      <w:r w:rsidR="00683B6D" w:rsidRPr="000A4B8A">
        <w:rPr>
          <w:rFonts w:cstheme="minorHAnsi"/>
          <w:lang w:val="en-GB"/>
        </w:rPr>
        <w:t xml:space="preserve"> Table A.</w:t>
      </w:r>
      <w:r w:rsidR="00694AAE" w:rsidRPr="000A4B8A">
        <w:rPr>
          <w:rFonts w:cstheme="minorHAnsi"/>
          <w:lang w:val="en-GB"/>
        </w:rPr>
        <w:t>7</w:t>
      </w:r>
      <w:r w:rsidR="00683B6D" w:rsidRPr="000A4B8A">
        <w:rPr>
          <w:rFonts w:cstheme="minorHAnsi"/>
          <w:lang w:val="en-GB"/>
        </w:rPr>
        <w:t xml:space="preserve"> summarizes the calculation procedures used for all three sub-indicators of bonding social capital.</w:t>
      </w:r>
    </w:p>
    <w:p w14:paraId="6FB0DDFE" w14:textId="3A0871AA" w:rsidR="00E877F6" w:rsidRPr="000A4B8A" w:rsidRDefault="00E877F6" w:rsidP="007321E8">
      <w:pPr>
        <w:rPr>
          <w:rFonts w:cstheme="minorHAnsi"/>
          <w:b/>
          <w:lang w:val="en-GB"/>
        </w:rPr>
      </w:pPr>
    </w:p>
    <w:p w14:paraId="70FD6B02" w14:textId="7B1A550E" w:rsidR="00BD758C" w:rsidRPr="000A4B8A" w:rsidRDefault="00BD758C" w:rsidP="007321E8">
      <w:pPr>
        <w:rPr>
          <w:rFonts w:cstheme="minorHAnsi"/>
          <w:b/>
          <w:lang w:val="en-GB"/>
        </w:rPr>
      </w:pPr>
    </w:p>
    <w:p w14:paraId="3C3DE5AF" w14:textId="198283B6" w:rsidR="00BD758C" w:rsidRPr="000A4B8A" w:rsidRDefault="00BD758C" w:rsidP="007321E8">
      <w:pPr>
        <w:rPr>
          <w:rFonts w:cstheme="minorHAnsi"/>
          <w:b/>
          <w:lang w:val="en-GB"/>
        </w:rPr>
      </w:pPr>
    </w:p>
    <w:p w14:paraId="3F039683" w14:textId="7C183F2B" w:rsidR="00BD758C" w:rsidRDefault="00BD758C" w:rsidP="007321E8">
      <w:pPr>
        <w:rPr>
          <w:rFonts w:cstheme="minorHAnsi"/>
          <w:b/>
          <w:lang w:val="en-GB"/>
        </w:rPr>
      </w:pPr>
    </w:p>
    <w:p w14:paraId="493C42FE" w14:textId="65D2F385" w:rsidR="000A4B8A" w:rsidRDefault="000A4B8A" w:rsidP="007321E8">
      <w:pPr>
        <w:rPr>
          <w:rFonts w:cstheme="minorHAnsi"/>
          <w:b/>
          <w:lang w:val="en-GB"/>
        </w:rPr>
      </w:pPr>
    </w:p>
    <w:p w14:paraId="68D52808" w14:textId="77777777" w:rsidR="000A4B8A" w:rsidRPr="000A4B8A" w:rsidRDefault="000A4B8A" w:rsidP="007321E8">
      <w:pPr>
        <w:rPr>
          <w:rFonts w:cstheme="minorHAnsi"/>
          <w:b/>
          <w:lang w:val="en-GB"/>
        </w:rPr>
      </w:pPr>
    </w:p>
    <w:p w14:paraId="76DF6408" w14:textId="31D085F2" w:rsidR="00820492" w:rsidRPr="000A4B8A" w:rsidRDefault="00E877F6" w:rsidP="007321E8">
      <w:pPr>
        <w:pStyle w:val="NoSpacing"/>
        <w:jc w:val="both"/>
        <w:rPr>
          <w:rFonts w:cstheme="minorHAnsi"/>
          <w:b/>
          <w:lang w:val="en-GB"/>
        </w:rPr>
      </w:pPr>
      <w:r w:rsidRPr="000A4B8A">
        <w:rPr>
          <w:rFonts w:cstheme="minorHAnsi"/>
          <w:b/>
          <w:lang w:val="en-GB"/>
        </w:rPr>
        <w:lastRenderedPageBreak/>
        <w:t>Table A.</w:t>
      </w:r>
      <w:r w:rsidR="00694AAE" w:rsidRPr="000A4B8A">
        <w:rPr>
          <w:rFonts w:cstheme="minorHAnsi"/>
          <w:b/>
          <w:lang w:val="en-GB"/>
        </w:rPr>
        <w:t>7</w:t>
      </w:r>
      <w:r w:rsidRPr="000A4B8A">
        <w:rPr>
          <w:rFonts w:cstheme="minorHAnsi"/>
          <w:b/>
          <w:lang w:val="en-GB"/>
        </w:rPr>
        <w:t>: Calculation of bonding social capital sub-indicators</w:t>
      </w:r>
    </w:p>
    <w:tbl>
      <w:tblPr>
        <w:tblStyle w:val="Tabel-Gitter1"/>
        <w:tblW w:w="9634" w:type="dxa"/>
        <w:tblLook w:val="04A0" w:firstRow="1" w:lastRow="0" w:firstColumn="1" w:lastColumn="0" w:noHBand="0" w:noVBand="1"/>
      </w:tblPr>
      <w:tblGrid>
        <w:gridCol w:w="1288"/>
        <w:gridCol w:w="2409"/>
        <w:gridCol w:w="3307"/>
        <w:gridCol w:w="2630"/>
      </w:tblGrid>
      <w:tr w:rsidR="00820492" w:rsidRPr="000A4B8A" w14:paraId="16983939" w14:textId="77777777" w:rsidTr="0080044F">
        <w:trPr>
          <w:trHeight w:val="286"/>
        </w:trPr>
        <w:tc>
          <w:tcPr>
            <w:tcW w:w="1076" w:type="dxa"/>
            <w:shd w:val="clear" w:color="auto" w:fill="E7E6E6" w:themeFill="background2"/>
            <w:vAlign w:val="center"/>
          </w:tcPr>
          <w:p w14:paraId="4E7EF572" w14:textId="77777777" w:rsidR="00820492" w:rsidRPr="000A4B8A" w:rsidRDefault="00820492" w:rsidP="00582ABB">
            <w:pPr>
              <w:rPr>
                <w:rFonts w:cstheme="minorHAnsi"/>
                <w:b/>
                <w:lang w:val="en-GB"/>
              </w:rPr>
            </w:pPr>
            <w:r w:rsidRPr="000A4B8A">
              <w:rPr>
                <w:rFonts w:cstheme="minorHAnsi"/>
                <w:b/>
                <w:lang w:val="en-GB"/>
              </w:rPr>
              <w:t>Bonding</w:t>
            </w:r>
          </w:p>
        </w:tc>
        <w:tc>
          <w:tcPr>
            <w:tcW w:w="2463" w:type="dxa"/>
            <w:shd w:val="clear" w:color="auto" w:fill="E7E6E6" w:themeFill="background2"/>
            <w:vAlign w:val="center"/>
          </w:tcPr>
          <w:p w14:paraId="779AF7D1" w14:textId="77777777" w:rsidR="00820492" w:rsidRPr="000A4B8A" w:rsidRDefault="00820492" w:rsidP="00582ABB">
            <w:pPr>
              <w:rPr>
                <w:rFonts w:cstheme="minorHAnsi"/>
                <w:b/>
                <w:lang w:val="en-GB"/>
              </w:rPr>
            </w:pPr>
            <w:r w:rsidRPr="000A4B8A">
              <w:rPr>
                <w:rFonts w:cstheme="minorHAnsi"/>
                <w:b/>
                <w:lang w:val="en-GB"/>
              </w:rPr>
              <w:t>Definition of measurement</w:t>
            </w:r>
          </w:p>
        </w:tc>
        <w:tc>
          <w:tcPr>
            <w:tcW w:w="3402" w:type="dxa"/>
            <w:shd w:val="clear" w:color="auto" w:fill="E7E6E6" w:themeFill="background2"/>
            <w:vAlign w:val="center"/>
          </w:tcPr>
          <w:p w14:paraId="0F22123A" w14:textId="77777777" w:rsidR="00820492" w:rsidRPr="000A4B8A" w:rsidRDefault="00820492" w:rsidP="00582ABB">
            <w:pPr>
              <w:rPr>
                <w:rFonts w:cstheme="minorHAnsi"/>
                <w:b/>
                <w:lang w:val="en-GB"/>
              </w:rPr>
            </w:pPr>
            <w:r w:rsidRPr="000A4B8A">
              <w:rPr>
                <w:rFonts w:cstheme="minorHAnsi"/>
                <w:b/>
                <w:lang w:val="en-GB"/>
              </w:rPr>
              <w:t>Explanations</w:t>
            </w:r>
          </w:p>
        </w:tc>
        <w:tc>
          <w:tcPr>
            <w:tcW w:w="2693" w:type="dxa"/>
            <w:shd w:val="clear" w:color="auto" w:fill="E7E6E6" w:themeFill="background2"/>
            <w:vAlign w:val="center"/>
          </w:tcPr>
          <w:p w14:paraId="2921F3F1" w14:textId="77777777" w:rsidR="00820492" w:rsidRPr="000A4B8A" w:rsidRDefault="00820492" w:rsidP="00582ABB">
            <w:pPr>
              <w:rPr>
                <w:rFonts w:cstheme="minorHAnsi"/>
                <w:b/>
                <w:lang w:val="en-GB"/>
              </w:rPr>
            </w:pPr>
            <w:r w:rsidRPr="000A4B8A">
              <w:rPr>
                <w:rFonts w:cstheme="minorHAnsi"/>
                <w:b/>
                <w:lang w:val="en-GB"/>
              </w:rPr>
              <w:t>Classification (School district)</w:t>
            </w:r>
          </w:p>
        </w:tc>
      </w:tr>
      <w:tr w:rsidR="00820492" w:rsidRPr="000A4B8A" w14:paraId="2F40F74E" w14:textId="77777777" w:rsidTr="0080044F">
        <w:trPr>
          <w:trHeight w:val="1193"/>
        </w:trPr>
        <w:tc>
          <w:tcPr>
            <w:tcW w:w="1076" w:type="dxa"/>
            <w:vAlign w:val="center"/>
          </w:tcPr>
          <w:p w14:paraId="68D7FCEC" w14:textId="5AB72DA9" w:rsidR="00820492" w:rsidRPr="000A4B8A" w:rsidRDefault="00820492" w:rsidP="00582ABB">
            <w:pPr>
              <w:rPr>
                <w:rFonts w:cstheme="minorHAnsi"/>
                <w:lang w:val="en-GB"/>
              </w:rPr>
            </w:pPr>
            <w:r w:rsidRPr="000A4B8A">
              <w:rPr>
                <w:rFonts w:cstheme="minorHAnsi"/>
                <w:lang w:val="en-GB"/>
              </w:rPr>
              <w:t xml:space="preserve">Income </w:t>
            </w:r>
            <w:r w:rsidR="0080044F" w:rsidRPr="000A4B8A">
              <w:rPr>
                <w:rFonts w:cstheme="minorHAnsi"/>
                <w:lang w:val="en-GB"/>
              </w:rPr>
              <w:t>in</w:t>
            </w:r>
            <w:r w:rsidRPr="000A4B8A">
              <w:rPr>
                <w:rFonts w:cstheme="minorHAnsi"/>
                <w:lang w:val="en-GB"/>
              </w:rPr>
              <w:t>equality</w:t>
            </w:r>
          </w:p>
        </w:tc>
        <w:tc>
          <w:tcPr>
            <w:tcW w:w="2463" w:type="dxa"/>
            <w:vAlign w:val="center"/>
          </w:tcPr>
          <w:p w14:paraId="410ED2EF" w14:textId="77777777" w:rsidR="00820492" w:rsidRPr="000A4B8A" w:rsidRDefault="000A4B8A" w:rsidP="00582ABB">
            <w:pPr>
              <w:pStyle w:val="Default"/>
              <w:jc w:val="center"/>
              <w:rPr>
                <w:rFonts w:asciiTheme="minorHAnsi" w:hAnsiTheme="minorHAnsi" w:cstheme="minorHAnsi"/>
                <w:sz w:val="22"/>
                <w:szCs w:val="22"/>
                <w:lang w:val="en-GB"/>
              </w:rPr>
            </w:pPr>
            <m:oMathPara>
              <m:oMath>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D</m:t>
                    </m:r>
                  </m:e>
                  <m:sub>
                    <m:r>
                      <w:rPr>
                        <w:rFonts w:ascii="Cambria Math" w:hAnsi="Cambria Math" w:cstheme="minorHAnsi"/>
                        <w:sz w:val="22"/>
                        <w:szCs w:val="22"/>
                        <w:lang w:val="en-GB"/>
                      </w:rPr>
                      <m:t>k</m:t>
                    </m:r>
                  </m:sub>
                  <m:sup>
                    <m:r>
                      <w:rPr>
                        <w:rFonts w:ascii="Cambria Math" w:hAnsi="Cambria Math" w:cstheme="minorHAnsi"/>
                        <w:sz w:val="22"/>
                        <w:szCs w:val="22"/>
                        <w:lang w:val="en-GB"/>
                      </w:rPr>
                      <m:t>IN</m:t>
                    </m:r>
                  </m:sup>
                </m:sSubSup>
                <m:r>
                  <w:rPr>
                    <w:rFonts w:ascii="Cambria Math" w:hAnsi="Cambria Math" w:cstheme="minorHAnsi"/>
                    <w:sz w:val="22"/>
                    <w:szCs w:val="22"/>
                    <w:lang w:val="en-GB"/>
                  </w:rPr>
                  <m:t>=</m:t>
                </m:r>
                <m:nary>
                  <m:naryPr>
                    <m:chr m:val="∑"/>
                    <m:limLoc m:val="undOvr"/>
                    <m:ctrlPr>
                      <w:rPr>
                        <w:rFonts w:ascii="Cambria Math" w:hAnsi="Cambria Math" w:cstheme="minorHAnsi"/>
                        <w:i/>
                        <w:sz w:val="22"/>
                        <w:szCs w:val="22"/>
                        <w:lang w:val="en-GB"/>
                      </w:rPr>
                    </m:ctrlPr>
                  </m:naryPr>
                  <m:sub>
                    <m:r>
                      <w:rPr>
                        <w:rFonts w:ascii="Cambria Math" w:hAnsi="Cambria Math" w:cstheme="minorHAnsi"/>
                        <w:sz w:val="22"/>
                        <w:szCs w:val="22"/>
                        <w:lang w:val="en-GB"/>
                      </w:rPr>
                      <m:t>i=2</m:t>
                    </m:r>
                  </m:sub>
                  <m:sup>
                    <m:r>
                      <w:rPr>
                        <w:rFonts w:ascii="Cambria Math" w:hAnsi="Cambria Math" w:cstheme="minorHAnsi"/>
                        <w:sz w:val="22"/>
                        <w:szCs w:val="22"/>
                        <w:lang w:val="en-GB"/>
                      </w:rPr>
                      <m:t>4</m:t>
                    </m:r>
                  </m:sup>
                  <m:e>
                    <m:nary>
                      <m:naryPr>
                        <m:chr m:val="∑"/>
                        <m:limLoc m:val="undOvr"/>
                        <m:ctrlPr>
                          <w:rPr>
                            <w:rFonts w:ascii="Cambria Math" w:hAnsi="Cambria Math" w:cstheme="minorHAnsi"/>
                            <w:i/>
                            <w:sz w:val="22"/>
                            <w:szCs w:val="22"/>
                            <w:lang w:val="en-GB"/>
                          </w:rPr>
                        </m:ctrlPr>
                      </m:naryPr>
                      <m:sub>
                        <m:r>
                          <w:rPr>
                            <w:rFonts w:ascii="Cambria Math" w:hAnsi="Cambria Math" w:cstheme="minorHAnsi"/>
                            <w:sz w:val="22"/>
                            <w:szCs w:val="22"/>
                            <w:lang w:val="en-GB"/>
                          </w:rPr>
                          <m:t>j=1</m:t>
                        </m:r>
                      </m:sub>
                      <m:sup>
                        <m:r>
                          <w:rPr>
                            <w:rFonts w:ascii="Cambria Math" w:hAnsi="Cambria Math" w:cstheme="minorHAnsi"/>
                            <w:sz w:val="22"/>
                            <w:szCs w:val="22"/>
                            <w:lang w:val="en-GB"/>
                          </w:rPr>
                          <m:t>i-1</m:t>
                        </m:r>
                      </m:sup>
                      <m:e>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g</m:t>
                            </m:r>
                          </m:e>
                          <m:sub>
                            <m:r>
                              <w:rPr>
                                <w:rFonts w:ascii="Cambria Math" w:hAnsi="Cambria Math" w:cstheme="minorHAnsi"/>
                                <w:sz w:val="22"/>
                                <w:szCs w:val="22"/>
                                <w:lang w:val="en-GB"/>
                              </w:rPr>
                              <m:t>i,k</m:t>
                            </m:r>
                          </m:sub>
                          <m:sup>
                            <m:r>
                              <w:rPr>
                                <w:rFonts w:ascii="Cambria Math" w:hAnsi="Cambria Math" w:cstheme="minorHAnsi"/>
                                <w:sz w:val="22"/>
                                <w:szCs w:val="22"/>
                                <w:lang w:val="en-GB"/>
                              </w:rPr>
                              <m:t>IN</m:t>
                            </m:r>
                          </m:sup>
                        </m:sSubSup>
                        <m:r>
                          <w:rPr>
                            <w:rFonts w:ascii="Cambria Math" w:hAnsi="Cambria Math" w:cstheme="minorHAnsi"/>
                            <w:sz w:val="22"/>
                            <w:szCs w:val="22"/>
                            <w:lang w:val="en-GB"/>
                          </w:rPr>
                          <m:t>∙</m:t>
                        </m:r>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g</m:t>
                            </m:r>
                          </m:e>
                          <m:sub>
                            <m:r>
                              <w:rPr>
                                <w:rFonts w:ascii="Cambria Math" w:hAnsi="Cambria Math" w:cstheme="minorHAnsi"/>
                                <w:sz w:val="22"/>
                                <w:szCs w:val="22"/>
                                <w:lang w:val="en-GB"/>
                              </w:rPr>
                              <m:t>j,k</m:t>
                            </m:r>
                          </m:sub>
                          <m:sup>
                            <m:r>
                              <w:rPr>
                                <w:rFonts w:ascii="Cambria Math" w:hAnsi="Cambria Math" w:cstheme="minorHAnsi"/>
                                <w:sz w:val="22"/>
                                <w:szCs w:val="22"/>
                                <w:lang w:val="en-GB"/>
                              </w:rPr>
                              <m:t>IN</m:t>
                            </m:r>
                          </m:sup>
                        </m:sSubSup>
                        <m:r>
                          <w:rPr>
                            <w:rFonts w:ascii="Cambria Math" w:hAnsi="Cambria Math" w:cstheme="minorHAnsi"/>
                            <w:sz w:val="22"/>
                            <w:szCs w:val="22"/>
                            <w:lang w:val="en-GB"/>
                          </w:rPr>
                          <m:t>∙</m:t>
                        </m:r>
                        <m:d>
                          <m:dPr>
                            <m:begChr m:val="|"/>
                            <m:endChr m:val="|"/>
                            <m:ctrlPr>
                              <w:rPr>
                                <w:rFonts w:ascii="Cambria Math" w:hAnsi="Cambria Math" w:cstheme="minorHAnsi"/>
                                <w:i/>
                                <w:sz w:val="22"/>
                                <w:szCs w:val="22"/>
                                <w:lang w:val="en-GB"/>
                              </w:rPr>
                            </m:ctrlPr>
                          </m:dPr>
                          <m:e>
                            <m:r>
                              <w:rPr>
                                <w:rFonts w:ascii="Cambria Math" w:hAnsi="Cambria Math" w:cstheme="minorHAnsi"/>
                                <w:sz w:val="22"/>
                                <w:szCs w:val="22"/>
                                <w:lang w:val="en-GB"/>
                              </w:rPr>
                              <m:t>i-j</m:t>
                            </m:r>
                          </m:e>
                        </m:d>
                      </m:e>
                    </m:nary>
                  </m:e>
                </m:nary>
              </m:oMath>
            </m:oMathPara>
          </w:p>
          <w:p w14:paraId="70BEF58F" w14:textId="77777777" w:rsidR="00820492" w:rsidRPr="000A4B8A" w:rsidRDefault="00820492" w:rsidP="00582ABB">
            <w:pPr>
              <w:pStyle w:val="Default"/>
              <w:jc w:val="center"/>
              <w:rPr>
                <w:rFonts w:asciiTheme="minorHAnsi" w:eastAsiaTheme="minorEastAsia" w:hAnsiTheme="minorHAnsi" w:cstheme="minorHAnsi"/>
                <w:sz w:val="22"/>
                <w:szCs w:val="22"/>
                <w:lang w:val="en-GB"/>
              </w:rPr>
            </w:pPr>
          </w:p>
        </w:tc>
        <w:tc>
          <w:tcPr>
            <w:tcW w:w="3402" w:type="dxa"/>
          </w:tcPr>
          <w:p w14:paraId="68DF6DE0" w14:textId="77777777" w:rsidR="00820492" w:rsidRPr="000A4B8A" w:rsidRDefault="000A4B8A" w:rsidP="00582ABB">
            <w:pPr>
              <w:pStyle w:val="Default"/>
              <w:jc w:val="both"/>
              <w:rPr>
                <w:rFonts w:asciiTheme="minorHAnsi" w:hAnsiTheme="minorHAnsi" w:cstheme="minorHAnsi"/>
                <w:sz w:val="22"/>
                <w:szCs w:val="22"/>
                <w:lang w:val="en-GB"/>
              </w:rPr>
            </w:pPr>
            <m:oMath>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D</m:t>
                  </m:r>
                </m:e>
                <m:sub>
                  <m:r>
                    <w:rPr>
                      <w:rFonts w:ascii="Cambria Math" w:hAnsi="Cambria Math" w:cstheme="minorHAnsi"/>
                      <w:sz w:val="22"/>
                      <w:szCs w:val="22"/>
                      <w:lang w:val="en-GB"/>
                    </w:rPr>
                    <m:t>k</m:t>
                  </m:r>
                </m:sub>
                <m:sup>
                  <m:r>
                    <w:rPr>
                      <w:rFonts w:ascii="Cambria Math" w:hAnsi="Cambria Math" w:cstheme="minorHAnsi"/>
                      <w:sz w:val="22"/>
                      <w:szCs w:val="22"/>
                      <w:lang w:val="en-GB"/>
                    </w:rPr>
                    <m:t>IN</m:t>
                  </m:r>
                </m:sup>
              </m:sSubSup>
            </m:oMath>
            <w:r w:rsidR="00820492" w:rsidRPr="000A4B8A">
              <w:rPr>
                <w:rFonts w:asciiTheme="minorHAnsi" w:hAnsiTheme="minorHAnsi" w:cstheme="minorHAnsi"/>
                <w:i/>
                <w:iCs/>
                <w:sz w:val="22"/>
                <w:szCs w:val="22"/>
                <w:lang w:val="en-GB"/>
              </w:rPr>
              <w:t xml:space="preserve"> </w:t>
            </w:r>
            <w:proofErr w:type="gramStart"/>
            <w:r w:rsidR="00820492" w:rsidRPr="000A4B8A">
              <w:rPr>
                <w:rFonts w:asciiTheme="minorHAnsi" w:hAnsiTheme="minorHAnsi" w:cstheme="minorHAnsi"/>
                <w:sz w:val="22"/>
                <w:szCs w:val="22"/>
                <w:lang w:val="en-GB"/>
              </w:rPr>
              <w:t>measures</w:t>
            </w:r>
            <w:proofErr w:type="gramEnd"/>
            <w:r w:rsidR="00820492" w:rsidRPr="000A4B8A">
              <w:rPr>
                <w:rFonts w:asciiTheme="minorHAnsi" w:hAnsiTheme="minorHAnsi" w:cstheme="minorHAnsi"/>
                <w:sz w:val="22"/>
                <w:szCs w:val="22"/>
                <w:lang w:val="en-GB"/>
              </w:rPr>
              <w:t xml:space="preserve"> the difference in income in area </w:t>
            </w:r>
            <m:oMath>
              <m:r>
                <w:rPr>
                  <w:rFonts w:ascii="Cambria Math" w:hAnsi="Cambria Math" w:cstheme="minorHAnsi"/>
                  <w:sz w:val="22"/>
                  <w:szCs w:val="22"/>
                  <w:lang w:val="en-GB"/>
                </w:rPr>
                <m:t>k</m:t>
              </m:r>
            </m:oMath>
            <w:r w:rsidR="00820492" w:rsidRPr="000A4B8A">
              <w:rPr>
                <w:rFonts w:asciiTheme="minorHAnsi" w:hAnsiTheme="minorHAnsi" w:cstheme="minorHAnsi"/>
                <w:sz w:val="22"/>
                <w:szCs w:val="22"/>
                <w:lang w:val="en-GB"/>
              </w:rPr>
              <w:t>.</w:t>
            </w:r>
          </w:p>
          <w:p w14:paraId="5E871F30" w14:textId="6BB52763" w:rsidR="00820492" w:rsidRPr="000A4B8A" w:rsidRDefault="000A4B8A" w:rsidP="00582ABB">
            <w:pPr>
              <w:pStyle w:val="Default"/>
              <w:jc w:val="both"/>
              <w:rPr>
                <w:rFonts w:asciiTheme="minorHAnsi" w:eastAsiaTheme="minorEastAsia" w:hAnsiTheme="minorHAnsi" w:cstheme="minorHAnsi"/>
                <w:sz w:val="22"/>
                <w:szCs w:val="22"/>
                <w:lang w:val="en-GB"/>
              </w:rPr>
            </w:pPr>
            <m:oMath>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g</m:t>
                  </m:r>
                </m:e>
                <m:sub>
                  <m:r>
                    <w:rPr>
                      <w:rFonts w:ascii="Cambria Math" w:hAnsi="Cambria Math" w:cstheme="minorHAnsi"/>
                      <w:sz w:val="22"/>
                      <w:szCs w:val="22"/>
                      <w:lang w:val="en-GB"/>
                    </w:rPr>
                    <m:t>i,k</m:t>
                  </m:r>
                </m:sub>
                <m:sup>
                  <m:r>
                    <w:rPr>
                      <w:rFonts w:ascii="Cambria Math" w:hAnsi="Cambria Math" w:cstheme="minorHAnsi"/>
                      <w:sz w:val="22"/>
                      <w:szCs w:val="22"/>
                      <w:lang w:val="en-GB"/>
                    </w:rPr>
                    <m:t>IN</m:t>
                  </m:r>
                </m:sup>
              </m:sSubSup>
            </m:oMath>
            <w:r w:rsidR="00820492" w:rsidRPr="000A4B8A">
              <w:rPr>
                <w:rFonts w:asciiTheme="minorHAnsi" w:hAnsiTheme="minorHAnsi" w:cstheme="minorHAnsi"/>
                <w:i/>
                <w:iCs/>
                <w:sz w:val="22"/>
                <w:szCs w:val="22"/>
                <w:lang w:val="en-GB"/>
              </w:rPr>
              <w:t xml:space="preserve"> </w:t>
            </w:r>
            <w:proofErr w:type="gramStart"/>
            <w:r w:rsidR="00820492" w:rsidRPr="000A4B8A">
              <w:rPr>
                <w:rFonts w:asciiTheme="minorHAnsi" w:hAnsiTheme="minorHAnsi" w:cstheme="minorHAnsi"/>
                <w:sz w:val="22"/>
                <w:szCs w:val="22"/>
                <w:lang w:val="en-GB"/>
              </w:rPr>
              <w:t>and</w:t>
            </w:r>
            <w:proofErr w:type="gramEnd"/>
            <w:r w:rsidR="00820492" w:rsidRPr="000A4B8A">
              <w:rPr>
                <w:rFonts w:asciiTheme="minorHAnsi" w:hAnsiTheme="minorHAnsi" w:cstheme="minorHAnsi"/>
                <w:sz w:val="22"/>
                <w:szCs w:val="22"/>
                <w:lang w:val="en-GB"/>
              </w:rPr>
              <w:t xml:space="preserve"> </w:t>
            </w:r>
            <m:oMath>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g</m:t>
                  </m:r>
                </m:e>
                <m:sub>
                  <m:r>
                    <w:rPr>
                      <w:rFonts w:ascii="Cambria Math" w:hAnsi="Cambria Math" w:cstheme="minorHAnsi"/>
                      <w:sz w:val="22"/>
                      <w:szCs w:val="22"/>
                      <w:lang w:val="en-GB"/>
                    </w:rPr>
                    <m:t>j,k</m:t>
                  </m:r>
                </m:sub>
                <m:sup>
                  <m:r>
                    <w:rPr>
                      <w:rFonts w:ascii="Cambria Math" w:hAnsi="Cambria Math" w:cstheme="minorHAnsi"/>
                      <w:sz w:val="22"/>
                      <w:szCs w:val="22"/>
                      <w:lang w:val="en-GB"/>
                    </w:rPr>
                    <m:t>IN</m:t>
                  </m:r>
                </m:sup>
              </m:sSubSup>
            </m:oMath>
            <w:r w:rsidR="00820492" w:rsidRPr="000A4B8A">
              <w:rPr>
                <w:rFonts w:asciiTheme="minorHAnsi" w:eastAsiaTheme="minorEastAsia" w:hAnsiTheme="minorHAnsi" w:cstheme="minorHAnsi"/>
                <w:sz w:val="22"/>
                <w:szCs w:val="22"/>
                <w:lang w:val="en-GB"/>
              </w:rPr>
              <w:t xml:space="preserve"> </w:t>
            </w:r>
            <w:r w:rsidR="00820492" w:rsidRPr="000A4B8A">
              <w:rPr>
                <w:rFonts w:asciiTheme="minorHAnsi" w:hAnsiTheme="minorHAnsi" w:cstheme="minorHAnsi"/>
                <w:sz w:val="22"/>
                <w:szCs w:val="22"/>
                <w:lang w:val="en-GB"/>
              </w:rPr>
              <w:t xml:space="preserve">are the (share of) of the population in education class levels </w:t>
            </w:r>
            <m:oMath>
              <m:r>
                <w:rPr>
                  <w:rFonts w:ascii="Cambria Math" w:hAnsi="Cambria Math" w:cstheme="minorHAnsi"/>
                  <w:sz w:val="22"/>
                  <w:szCs w:val="22"/>
                  <w:lang w:val="en-GB"/>
                </w:rPr>
                <m:t>i</m:t>
              </m:r>
            </m:oMath>
            <w:r w:rsidR="00820492" w:rsidRPr="000A4B8A">
              <w:rPr>
                <w:rFonts w:asciiTheme="minorHAnsi" w:hAnsiTheme="minorHAnsi" w:cstheme="minorHAnsi"/>
                <w:i/>
                <w:iCs/>
                <w:sz w:val="22"/>
                <w:szCs w:val="22"/>
                <w:lang w:val="en-GB"/>
              </w:rPr>
              <w:t xml:space="preserve"> </w:t>
            </w:r>
            <w:r w:rsidR="00820492" w:rsidRPr="000A4B8A">
              <w:rPr>
                <w:rFonts w:asciiTheme="minorHAnsi" w:hAnsiTheme="minorHAnsi" w:cstheme="minorHAnsi"/>
                <w:sz w:val="22"/>
                <w:szCs w:val="22"/>
                <w:lang w:val="en-GB"/>
              </w:rPr>
              <w:t xml:space="preserve">and </w:t>
            </w:r>
            <m:oMath>
              <m:r>
                <w:rPr>
                  <w:rFonts w:ascii="Cambria Math" w:hAnsi="Cambria Math" w:cstheme="minorHAnsi"/>
                  <w:sz w:val="22"/>
                  <w:szCs w:val="22"/>
                  <w:lang w:val="en-GB"/>
                </w:rPr>
                <m:t>j</m:t>
              </m:r>
            </m:oMath>
            <w:r w:rsidR="00820492" w:rsidRPr="000A4B8A">
              <w:rPr>
                <w:rFonts w:asciiTheme="minorHAnsi" w:hAnsiTheme="minorHAnsi" w:cstheme="minorHAnsi"/>
                <w:sz w:val="22"/>
                <w:szCs w:val="22"/>
                <w:lang w:val="en-GB"/>
              </w:rPr>
              <w:t xml:space="preserve">, respectively, in </w:t>
            </w:r>
            <w:r w:rsidR="0080044F" w:rsidRPr="000A4B8A">
              <w:rPr>
                <w:rFonts w:asciiTheme="minorHAnsi" w:hAnsiTheme="minorHAnsi" w:cstheme="minorHAnsi"/>
                <w:sz w:val="22"/>
                <w:szCs w:val="22"/>
                <w:lang w:val="en-GB"/>
              </w:rPr>
              <w:t>neighbourhood</w:t>
            </w:r>
            <w:r w:rsidR="00820492" w:rsidRPr="000A4B8A">
              <w:rPr>
                <w:rFonts w:asciiTheme="minorHAnsi" w:hAnsiTheme="minorHAnsi" w:cstheme="minorHAnsi"/>
                <w:sz w:val="22"/>
                <w:szCs w:val="22"/>
                <w:lang w:val="en-GB"/>
              </w:rPr>
              <w:t xml:space="preserve"> </w:t>
            </w:r>
            <m:oMath>
              <m:r>
                <w:rPr>
                  <w:rFonts w:ascii="Cambria Math" w:hAnsi="Cambria Math" w:cstheme="minorHAnsi"/>
                  <w:sz w:val="22"/>
                  <w:szCs w:val="22"/>
                  <w:lang w:val="en-GB"/>
                </w:rPr>
                <m:t>k</m:t>
              </m:r>
            </m:oMath>
            <w:r w:rsidR="00820492" w:rsidRPr="000A4B8A">
              <w:rPr>
                <w:rFonts w:asciiTheme="minorHAnsi" w:hAnsiTheme="minorHAnsi" w:cstheme="minorHAnsi"/>
                <w:sz w:val="22"/>
                <w:szCs w:val="22"/>
                <w:lang w:val="en-GB"/>
              </w:rPr>
              <w:t>.</w:t>
            </w:r>
          </w:p>
        </w:tc>
        <w:tc>
          <w:tcPr>
            <w:tcW w:w="2693" w:type="dxa"/>
          </w:tcPr>
          <w:p w14:paraId="00C45519" w14:textId="77777777" w:rsidR="00820492" w:rsidRPr="000A4B8A" w:rsidRDefault="00820492" w:rsidP="00582ABB">
            <w:pPr>
              <w:pStyle w:val="Default"/>
              <w:jc w:val="both"/>
              <w:rPr>
                <w:rFonts w:asciiTheme="minorHAnsi" w:hAnsiTheme="minorHAnsi" w:cstheme="minorHAnsi"/>
                <w:sz w:val="22"/>
                <w:szCs w:val="22"/>
                <w:lang w:val="en-GB"/>
              </w:rPr>
            </w:pPr>
            <w:r w:rsidRPr="000A4B8A">
              <w:rPr>
                <w:rFonts w:asciiTheme="minorHAnsi" w:hAnsiTheme="minorHAnsi" w:cstheme="minorHAnsi"/>
                <w:sz w:val="22"/>
                <w:szCs w:val="22"/>
                <w:lang w:val="en-GB"/>
              </w:rPr>
              <w:t xml:space="preserve">4 classes of income: </w:t>
            </w:r>
          </w:p>
          <w:p w14:paraId="07015FB3" w14:textId="77777777" w:rsidR="00820492" w:rsidRPr="000A4B8A" w:rsidRDefault="00820492" w:rsidP="00582ABB">
            <w:pPr>
              <w:pStyle w:val="Default"/>
              <w:tabs>
                <w:tab w:val="left" w:pos="763"/>
              </w:tabs>
              <w:ind w:left="113"/>
              <w:rPr>
                <w:rFonts w:asciiTheme="minorHAnsi" w:hAnsiTheme="minorHAnsi" w:cstheme="minorHAnsi"/>
                <w:sz w:val="22"/>
                <w:szCs w:val="22"/>
                <w:lang w:val="en-GB"/>
              </w:rPr>
            </w:pPr>
            <w:r w:rsidRPr="000A4B8A">
              <w:rPr>
                <w:rFonts w:asciiTheme="minorHAnsi" w:hAnsiTheme="minorHAnsi" w:cstheme="minorHAnsi"/>
                <w:sz w:val="22"/>
                <w:szCs w:val="22"/>
                <w:lang w:val="en-GB"/>
              </w:rPr>
              <w:t>Class</w:t>
            </w:r>
            <w:r w:rsidRPr="000A4B8A">
              <w:rPr>
                <w:rFonts w:asciiTheme="minorHAnsi" w:hAnsiTheme="minorHAnsi" w:cstheme="minorHAnsi"/>
                <w:sz w:val="22"/>
                <w:szCs w:val="22"/>
                <w:lang w:val="en-GB"/>
              </w:rPr>
              <w:tab/>
              <w:t>Income</w:t>
            </w:r>
          </w:p>
          <w:p w14:paraId="5AC111AC" w14:textId="77777777" w:rsidR="00820492" w:rsidRPr="000A4B8A" w:rsidRDefault="00820492" w:rsidP="00582ABB">
            <w:pPr>
              <w:pStyle w:val="Default"/>
              <w:tabs>
                <w:tab w:val="left" w:pos="763"/>
              </w:tabs>
              <w:ind w:left="113"/>
              <w:rPr>
                <w:rFonts w:asciiTheme="minorHAnsi" w:hAnsiTheme="minorHAnsi" w:cstheme="minorHAnsi"/>
                <w:sz w:val="22"/>
                <w:szCs w:val="22"/>
                <w:lang w:val="en-GB"/>
              </w:rPr>
            </w:pPr>
            <w:r w:rsidRPr="000A4B8A">
              <w:rPr>
                <w:rFonts w:asciiTheme="minorHAnsi" w:hAnsiTheme="minorHAnsi" w:cstheme="minorHAnsi"/>
                <w:sz w:val="22"/>
                <w:szCs w:val="22"/>
                <w:lang w:val="en-GB"/>
              </w:rPr>
              <w:t>1</w:t>
            </w:r>
            <w:r w:rsidRPr="000A4B8A">
              <w:rPr>
                <w:rFonts w:asciiTheme="minorHAnsi" w:hAnsiTheme="minorHAnsi" w:cstheme="minorHAnsi"/>
                <w:sz w:val="22"/>
                <w:szCs w:val="22"/>
                <w:lang w:val="en-GB"/>
              </w:rPr>
              <w:tab/>
              <w:t>Lowest 25 % of income;</w:t>
            </w:r>
          </w:p>
          <w:p w14:paraId="3BCFC8F1" w14:textId="77777777" w:rsidR="00820492" w:rsidRPr="000A4B8A" w:rsidRDefault="00820492" w:rsidP="00582ABB">
            <w:pPr>
              <w:pStyle w:val="Default"/>
              <w:tabs>
                <w:tab w:val="left" w:pos="763"/>
              </w:tabs>
              <w:ind w:left="113"/>
              <w:rPr>
                <w:rFonts w:asciiTheme="minorHAnsi" w:hAnsiTheme="minorHAnsi" w:cstheme="minorHAnsi"/>
                <w:sz w:val="22"/>
                <w:szCs w:val="22"/>
                <w:lang w:val="en-GB"/>
              </w:rPr>
            </w:pPr>
            <w:r w:rsidRPr="000A4B8A">
              <w:rPr>
                <w:rFonts w:asciiTheme="minorHAnsi" w:hAnsiTheme="minorHAnsi" w:cstheme="minorHAnsi"/>
                <w:sz w:val="22"/>
                <w:szCs w:val="22"/>
                <w:lang w:val="en-GB"/>
              </w:rPr>
              <w:t>2</w:t>
            </w:r>
            <w:r w:rsidRPr="000A4B8A">
              <w:rPr>
                <w:rFonts w:asciiTheme="minorHAnsi" w:hAnsiTheme="minorHAnsi" w:cstheme="minorHAnsi"/>
                <w:sz w:val="22"/>
                <w:szCs w:val="22"/>
                <w:lang w:val="en-GB"/>
              </w:rPr>
              <w:tab/>
              <w:t>Low- middle;</w:t>
            </w:r>
          </w:p>
          <w:p w14:paraId="2D5C926E" w14:textId="77777777" w:rsidR="00820492" w:rsidRPr="000A4B8A" w:rsidRDefault="00820492" w:rsidP="00582ABB">
            <w:pPr>
              <w:pStyle w:val="Default"/>
              <w:tabs>
                <w:tab w:val="left" w:pos="763"/>
              </w:tabs>
              <w:ind w:left="113"/>
              <w:rPr>
                <w:rFonts w:asciiTheme="minorHAnsi" w:hAnsiTheme="minorHAnsi" w:cstheme="minorHAnsi"/>
                <w:sz w:val="22"/>
                <w:szCs w:val="22"/>
                <w:lang w:val="en-GB"/>
              </w:rPr>
            </w:pPr>
            <w:r w:rsidRPr="000A4B8A">
              <w:rPr>
                <w:rFonts w:asciiTheme="minorHAnsi" w:hAnsiTheme="minorHAnsi" w:cstheme="minorHAnsi"/>
                <w:sz w:val="22"/>
                <w:szCs w:val="22"/>
                <w:lang w:val="en-GB"/>
              </w:rPr>
              <w:t>3</w:t>
            </w:r>
            <w:r w:rsidRPr="000A4B8A">
              <w:rPr>
                <w:rFonts w:asciiTheme="minorHAnsi" w:hAnsiTheme="minorHAnsi" w:cstheme="minorHAnsi"/>
                <w:sz w:val="22"/>
                <w:szCs w:val="22"/>
                <w:lang w:val="en-GB"/>
              </w:rPr>
              <w:tab/>
              <w:t>High-middle;</w:t>
            </w:r>
          </w:p>
          <w:p w14:paraId="536A475F" w14:textId="77777777" w:rsidR="00820492" w:rsidRPr="000A4B8A" w:rsidRDefault="00820492" w:rsidP="00582ABB">
            <w:pPr>
              <w:pStyle w:val="Default"/>
              <w:tabs>
                <w:tab w:val="left" w:pos="763"/>
              </w:tabs>
              <w:ind w:left="113"/>
              <w:rPr>
                <w:rFonts w:asciiTheme="minorHAnsi" w:hAnsiTheme="minorHAnsi" w:cstheme="minorHAnsi"/>
                <w:sz w:val="22"/>
                <w:szCs w:val="22"/>
                <w:lang w:val="en-GB"/>
              </w:rPr>
            </w:pPr>
            <w:r w:rsidRPr="000A4B8A">
              <w:rPr>
                <w:rFonts w:asciiTheme="minorHAnsi" w:hAnsiTheme="minorHAnsi" w:cstheme="minorHAnsi"/>
                <w:sz w:val="22"/>
                <w:szCs w:val="22"/>
                <w:lang w:val="en-GB"/>
              </w:rPr>
              <w:t>4</w:t>
            </w:r>
            <w:r w:rsidRPr="000A4B8A">
              <w:rPr>
                <w:rFonts w:asciiTheme="minorHAnsi" w:hAnsiTheme="minorHAnsi" w:cstheme="minorHAnsi"/>
                <w:sz w:val="22"/>
                <w:szCs w:val="22"/>
                <w:lang w:val="en-GB"/>
              </w:rPr>
              <w:tab/>
              <w:t>Highest 25 % of income.</w:t>
            </w:r>
          </w:p>
        </w:tc>
      </w:tr>
      <w:tr w:rsidR="00820492" w:rsidRPr="000A4B8A" w14:paraId="37BA723E" w14:textId="77777777" w:rsidTr="0080044F">
        <w:trPr>
          <w:trHeight w:val="1212"/>
        </w:trPr>
        <w:tc>
          <w:tcPr>
            <w:tcW w:w="1076" w:type="dxa"/>
            <w:vAlign w:val="center"/>
          </w:tcPr>
          <w:p w14:paraId="6A5C4579" w14:textId="65FD8D81" w:rsidR="00820492" w:rsidRPr="000A4B8A" w:rsidRDefault="00820492" w:rsidP="00582ABB">
            <w:pPr>
              <w:rPr>
                <w:rFonts w:cstheme="minorHAnsi"/>
                <w:lang w:val="en-GB"/>
              </w:rPr>
            </w:pPr>
            <w:r w:rsidRPr="000A4B8A">
              <w:rPr>
                <w:rFonts w:cstheme="minorHAnsi"/>
                <w:lang w:val="en-GB"/>
              </w:rPr>
              <w:t xml:space="preserve">Educational </w:t>
            </w:r>
            <w:r w:rsidR="0080044F" w:rsidRPr="000A4B8A">
              <w:rPr>
                <w:rFonts w:cstheme="minorHAnsi"/>
                <w:lang w:val="en-GB"/>
              </w:rPr>
              <w:t>in</w:t>
            </w:r>
            <w:r w:rsidRPr="000A4B8A">
              <w:rPr>
                <w:rFonts w:cstheme="minorHAnsi"/>
                <w:lang w:val="en-GB"/>
              </w:rPr>
              <w:t>equality</w:t>
            </w:r>
          </w:p>
        </w:tc>
        <w:tc>
          <w:tcPr>
            <w:tcW w:w="2463" w:type="dxa"/>
            <w:vAlign w:val="center"/>
          </w:tcPr>
          <w:p w14:paraId="70E22080" w14:textId="77777777" w:rsidR="00820492" w:rsidRPr="000A4B8A" w:rsidRDefault="000A4B8A" w:rsidP="00582ABB">
            <w:pPr>
              <w:pStyle w:val="Default"/>
              <w:jc w:val="center"/>
              <w:rPr>
                <w:rFonts w:asciiTheme="minorHAnsi" w:hAnsiTheme="minorHAnsi" w:cstheme="minorHAnsi"/>
                <w:sz w:val="22"/>
                <w:szCs w:val="22"/>
                <w:lang w:val="en-GB"/>
              </w:rPr>
            </w:pPr>
            <m:oMathPara>
              <m:oMath>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D</m:t>
                    </m:r>
                  </m:e>
                  <m:sub>
                    <m:r>
                      <w:rPr>
                        <w:rFonts w:ascii="Cambria Math" w:hAnsi="Cambria Math" w:cstheme="minorHAnsi"/>
                        <w:sz w:val="22"/>
                        <w:szCs w:val="22"/>
                        <w:lang w:val="en-GB"/>
                      </w:rPr>
                      <m:t>k</m:t>
                    </m:r>
                  </m:sub>
                  <m:sup>
                    <m:r>
                      <w:rPr>
                        <w:rFonts w:ascii="Cambria Math" w:hAnsi="Cambria Math" w:cstheme="minorHAnsi"/>
                        <w:sz w:val="22"/>
                        <w:szCs w:val="22"/>
                        <w:lang w:val="en-GB"/>
                      </w:rPr>
                      <m:t>ED</m:t>
                    </m:r>
                  </m:sup>
                </m:sSubSup>
                <m:r>
                  <w:rPr>
                    <w:rFonts w:ascii="Cambria Math" w:hAnsi="Cambria Math" w:cstheme="minorHAnsi"/>
                    <w:sz w:val="22"/>
                    <w:szCs w:val="22"/>
                    <w:lang w:val="en-GB"/>
                  </w:rPr>
                  <m:t>=</m:t>
                </m:r>
                <m:nary>
                  <m:naryPr>
                    <m:chr m:val="∑"/>
                    <m:limLoc m:val="undOvr"/>
                    <m:ctrlPr>
                      <w:rPr>
                        <w:rFonts w:ascii="Cambria Math" w:hAnsi="Cambria Math" w:cstheme="minorHAnsi"/>
                        <w:i/>
                        <w:sz w:val="22"/>
                        <w:szCs w:val="22"/>
                        <w:lang w:val="en-GB"/>
                      </w:rPr>
                    </m:ctrlPr>
                  </m:naryPr>
                  <m:sub>
                    <m:r>
                      <w:rPr>
                        <w:rFonts w:ascii="Cambria Math" w:hAnsi="Cambria Math" w:cstheme="minorHAnsi"/>
                        <w:sz w:val="22"/>
                        <w:szCs w:val="22"/>
                        <w:lang w:val="en-GB"/>
                      </w:rPr>
                      <m:t>i=2</m:t>
                    </m:r>
                  </m:sub>
                  <m:sup>
                    <m:r>
                      <w:rPr>
                        <w:rFonts w:ascii="Cambria Math" w:hAnsi="Cambria Math" w:cstheme="minorHAnsi"/>
                        <w:sz w:val="22"/>
                        <w:szCs w:val="22"/>
                        <w:lang w:val="en-GB"/>
                      </w:rPr>
                      <m:t>4</m:t>
                    </m:r>
                  </m:sup>
                  <m:e>
                    <m:nary>
                      <m:naryPr>
                        <m:chr m:val="∑"/>
                        <m:limLoc m:val="undOvr"/>
                        <m:ctrlPr>
                          <w:rPr>
                            <w:rFonts w:ascii="Cambria Math" w:hAnsi="Cambria Math" w:cstheme="minorHAnsi"/>
                            <w:i/>
                            <w:sz w:val="22"/>
                            <w:szCs w:val="22"/>
                            <w:lang w:val="en-GB"/>
                          </w:rPr>
                        </m:ctrlPr>
                      </m:naryPr>
                      <m:sub>
                        <m:r>
                          <w:rPr>
                            <w:rFonts w:ascii="Cambria Math" w:hAnsi="Cambria Math" w:cstheme="minorHAnsi"/>
                            <w:sz w:val="22"/>
                            <w:szCs w:val="22"/>
                            <w:lang w:val="en-GB"/>
                          </w:rPr>
                          <m:t>j=1</m:t>
                        </m:r>
                      </m:sub>
                      <m:sup>
                        <m:r>
                          <w:rPr>
                            <w:rFonts w:ascii="Cambria Math" w:hAnsi="Cambria Math" w:cstheme="minorHAnsi"/>
                            <w:sz w:val="22"/>
                            <w:szCs w:val="22"/>
                            <w:lang w:val="en-GB"/>
                          </w:rPr>
                          <m:t>i-1</m:t>
                        </m:r>
                      </m:sup>
                      <m:e>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g</m:t>
                            </m:r>
                          </m:e>
                          <m:sub>
                            <m:r>
                              <w:rPr>
                                <w:rFonts w:ascii="Cambria Math" w:hAnsi="Cambria Math" w:cstheme="minorHAnsi"/>
                                <w:sz w:val="22"/>
                                <w:szCs w:val="22"/>
                                <w:lang w:val="en-GB"/>
                              </w:rPr>
                              <m:t>i,k</m:t>
                            </m:r>
                          </m:sub>
                          <m:sup>
                            <m:r>
                              <w:rPr>
                                <w:rFonts w:ascii="Cambria Math" w:hAnsi="Cambria Math" w:cstheme="minorHAnsi"/>
                                <w:sz w:val="22"/>
                                <w:szCs w:val="22"/>
                                <w:lang w:val="en-GB"/>
                              </w:rPr>
                              <m:t>ED</m:t>
                            </m:r>
                          </m:sup>
                        </m:sSubSup>
                        <m:r>
                          <w:rPr>
                            <w:rFonts w:ascii="Cambria Math" w:hAnsi="Cambria Math" w:cstheme="minorHAnsi"/>
                            <w:sz w:val="22"/>
                            <w:szCs w:val="22"/>
                            <w:lang w:val="en-GB"/>
                          </w:rPr>
                          <m:t>∙</m:t>
                        </m:r>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g</m:t>
                            </m:r>
                          </m:e>
                          <m:sub>
                            <m:r>
                              <w:rPr>
                                <w:rFonts w:ascii="Cambria Math" w:hAnsi="Cambria Math" w:cstheme="minorHAnsi"/>
                                <w:sz w:val="22"/>
                                <w:szCs w:val="22"/>
                                <w:lang w:val="en-GB"/>
                              </w:rPr>
                              <m:t>j,k</m:t>
                            </m:r>
                          </m:sub>
                          <m:sup>
                            <m:r>
                              <w:rPr>
                                <w:rFonts w:ascii="Cambria Math" w:hAnsi="Cambria Math" w:cstheme="minorHAnsi"/>
                                <w:sz w:val="22"/>
                                <w:szCs w:val="22"/>
                                <w:lang w:val="en-GB"/>
                              </w:rPr>
                              <m:t>ED</m:t>
                            </m:r>
                          </m:sup>
                        </m:sSubSup>
                        <m:r>
                          <w:rPr>
                            <w:rFonts w:ascii="Cambria Math" w:hAnsi="Cambria Math" w:cstheme="minorHAnsi"/>
                            <w:sz w:val="22"/>
                            <w:szCs w:val="22"/>
                            <w:lang w:val="en-GB"/>
                          </w:rPr>
                          <m:t>∙</m:t>
                        </m:r>
                        <m:d>
                          <m:dPr>
                            <m:begChr m:val="|"/>
                            <m:endChr m:val="|"/>
                            <m:ctrlPr>
                              <w:rPr>
                                <w:rFonts w:ascii="Cambria Math" w:hAnsi="Cambria Math" w:cstheme="minorHAnsi"/>
                                <w:i/>
                                <w:sz w:val="22"/>
                                <w:szCs w:val="22"/>
                                <w:lang w:val="en-GB"/>
                              </w:rPr>
                            </m:ctrlPr>
                          </m:dPr>
                          <m:e>
                            <m:r>
                              <w:rPr>
                                <w:rFonts w:ascii="Cambria Math" w:hAnsi="Cambria Math" w:cstheme="minorHAnsi"/>
                                <w:sz w:val="22"/>
                                <w:szCs w:val="22"/>
                                <w:lang w:val="en-GB"/>
                              </w:rPr>
                              <m:t>i-j</m:t>
                            </m:r>
                          </m:e>
                        </m:d>
                      </m:e>
                    </m:nary>
                  </m:e>
                </m:nary>
              </m:oMath>
            </m:oMathPara>
          </w:p>
        </w:tc>
        <w:tc>
          <w:tcPr>
            <w:tcW w:w="3402" w:type="dxa"/>
          </w:tcPr>
          <w:p w14:paraId="2E05BDC5" w14:textId="77777777" w:rsidR="00820492" w:rsidRPr="000A4B8A" w:rsidRDefault="000A4B8A" w:rsidP="00582ABB">
            <w:pPr>
              <w:pStyle w:val="Default"/>
              <w:jc w:val="both"/>
              <w:rPr>
                <w:rFonts w:asciiTheme="minorHAnsi" w:hAnsiTheme="minorHAnsi" w:cstheme="minorHAnsi"/>
                <w:sz w:val="22"/>
                <w:szCs w:val="22"/>
                <w:lang w:val="en-GB"/>
              </w:rPr>
            </w:pPr>
            <m:oMath>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D</m:t>
                  </m:r>
                </m:e>
                <m:sub>
                  <m:r>
                    <w:rPr>
                      <w:rFonts w:ascii="Cambria Math" w:hAnsi="Cambria Math" w:cstheme="minorHAnsi"/>
                      <w:sz w:val="22"/>
                      <w:szCs w:val="22"/>
                      <w:lang w:val="en-GB"/>
                    </w:rPr>
                    <m:t>k</m:t>
                  </m:r>
                </m:sub>
                <m:sup>
                  <m:r>
                    <w:rPr>
                      <w:rFonts w:ascii="Cambria Math" w:hAnsi="Cambria Math" w:cstheme="minorHAnsi"/>
                      <w:sz w:val="22"/>
                      <w:szCs w:val="22"/>
                      <w:lang w:val="en-GB"/>
                    </w:rPr>
                    <m:t>ED</m:t>
                  </m:r>
                </m:sup>
              </m:sSubSup>
            </m:oMath>
            <w:r w:rsidR="00820492" w:rsidRPr="000A4B8A">
              <w:rPr>
                <w:rFonts w:asciiTheme="minorHAnsi" w:hAnsiTheme="minorHAnsi" w:cstheme="minorHAnsi"/>
                <w:i/>
                <w:iCs/>
                <w:sz w:val="22"/>
                <w:szCs w:val="22"/>
                <w:lang w:val="en-GB"/>
              </w:rPr>
              <w:t xml:space="preserve"> </w:t>
            </w:r>
            <w:r w:rsidR="00820492" w:rsidRPr="000A4B8A">
              <w:rPr>
                <w:rFonts w:asciiTheme="minorHAnsi" w:hAnsiTheme="minorHAnsi" w:cstheme="minorHAnsi"/>
                <w:sz w:val="22"/>
                <w:szCs w:val="22"/>
                <w:lang w:val="en-GB"/>
              </w:rPr>
              <w:t xml:space="preserve">measures the difference in education in area </w:t>
            </w:r>
            <m:oMath>
              <m:r>
                <w:rPr>
                  <w:rFonts w:ascii="Cambria Math" w:hAnsi="Cambria Math" w:cstheme="minorHAnsi"/>
                  <w:sz w:val="22"/>
                  <w:szCs w:val="22"/>
                  <w:lang w:val="en-GB"/>
                </w:rPr>
                <m:t>k</m:t>
              </m:r>
            </m:oMath>
            <w:r w:rsidR="00820492" w:rsidRPr="000A4B8A">
              <w:rPr>
                <w:rFonts w:asciiTheme="minorHAnsi" w:hAnsiTheme="minorHAnsi" w:cstheme="minorHAnsi"/>
                <w:sz w:val="22"/>
                <w:szCs w:val="22"/>
                <w:lang w:val="en-GB"/>
              </w:rPr>
              <w:t xml:space="preserve">; </w:t>
            </w:r>
          </w:p>
          <w:p w14:paraId="2D4DFE5E" w14:textId="77777777" w:rsidR="00820492" w:rsidRPr="000A4B8A" w:rsidRDefault="000A4B8A" w:rsidP="00582ABB">
            <w:pPr>
              <w:pStyle w:val="Default"/>
              <w:jc w:val="both"/>
              <w:rPr>
                <w:rFonts w:asciiTheme="minorHAnsi" w:eastAsiaTheme="minorEastAsia" w:hAnsiTheme="minorHAnsi" w:cstheme="minorHAnsi"/>
                <w:sz w:val="22"/>
                <w:szCs w:val="22"/>
                <w:lang w:val="en-GB"/>
              </w:rPr>
            </w:pPr>
            <m:oMath>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g</m:t>
                  </m:r>
                </m:e>
                <m:sub>
                  <m:r>
                    <w:rPr>
                      <w:rFonts w:ascii="Cambria Math" w:hAnsi="Cambria Math" w:cstheme="minorHAnsi"/>
                      <w:sz w:val="22"/>
                      <w:szCs w:val="22"/>
                      <w:lang w:val="en-GB"/>
                    </w:rPr>
                    <m:t>i,k</m:t>
                  </m:r>
                </m:sub>
                <m:sup>
                  <m:r>
                    <w:rPr>
                      <w:rFonts w:ascii="Cambria Math" w:hAnsi="Cambria Math" w:cstheme="minorHAnsi"/>
                      <w:sz w:val="22"/>
                      <w:szCs w:val="22"/>
                      <w:lang w:val="en-GB"/>
                    </w:rPr>
                    <m:t>ED</m:t>
                  </m:r>
                </m:sup>
              </m:sSubSup>
            </m:oMath>
            <w:r w:rsidR="00820492" w:rsidRPr="000A4B8A">
              <w:rPr>
                <w:rFonts w:asciiTheme="minorHAnsi" w:hAnsiTheme="minorHAnsi" w:cstheme="minorHAnsi"/>
                <w:i/>
                <w:iCs/>
                <w:sz w:val="22"/>
                <w:szCs w:val="22"/>
                <w:lang w:val="en-GB"/>
              </w:rPr>
              <w:t xml:space="preserve"> </w:t>
            </w:r>
            <w:proofErr w:type="gramStart"/>
            <w:r w:rsidR="00820492" w:rsidRPr="000A4B8A">
              <w:rPr>
                <w:rFonts w:asciiTheme="minorHAnsi" w:hAnsiTheme="minorHAnsi" w:cstheme="minorHAnsi"/>
                <w:sz w:val="22"/>
                <w:szCs w:val="22"/>
                <w:lang w:val="en-GB"/>
              </w:rPr>
              <w:t>and</w:t>
            </w:r>
            <w:proofErr w:type="gramEnd"/>
            <w:r w:rsidR="00820492" w:rsidRPr="000A4B8A">
              <w:rPr>
                <w:rFonts w:asciiTheme="minorHAnsi" w:hAnsiTheme="minorHAnsi" w:cstheme="minorHAnsi"/>
                <w:sz w:val="22"/>
                <w:szCs w:val="22"/>
                <w:lang w:val="en-GB"/>
              </w:rPr>
              <w:t xml:space="preserve"> </w:t>
            </w:r>
            <m:oMath>
              <m:sSubSup>
                <m:sSubSupPr>
                  <m:ctrlPr>
                    <w:rPr>
                      <w:rFonts w:ascii="Cambria Math" w:hAnsi="Cambria Math" w:cstheme="minorHAnsi"/>
                      <w:i/>
                      <w:sz w:val="22"/>
                      <w:szCs w:val="22"/>
                      <w:lang w:val="en-GB"/>
                    </w:rPr>
                  </m:ctrlPr>
                </m:sSubSupPr>
                <m:e>
                  <m:r>
                    <w:rPr>
                      <w:rFonts w:ascii="Cambria Math" w:hAnsi="Cambria Math" w:cstheme="minorHAnsi"/>
                      <w:sz w:val="22"/>
                      <w:szCs w:val="22"/>
                      <w:lang w:val="en-GB"/>
                    </w:rPr>
                    <m:t>g</m:t>
                  </m:r>
                </m:e>
                <m:sub>
                  <m:r>
                    <w:rPr>
                      <w:rFonts w:ascii="Cambria Math" w:hAnsi="Cambria Math" w:cstheme="minorHAnsi"/>
                      <w:sz w:val="22"/>
                      <w:szCs w:val="22"/>
                      <w:lang w:val="en-GB"/>
                    </w:rPr>
                    <m:t>j,k</m:t>
                  </m:r>
                </m:sub>
                <m:sup>
                  <m:r>
                    <w:rPr>
                      <w:rFonts w:ascii="Cambria Math" w:hAnsi="Cambria Math" w:cstheme="minorHAnsi"/>
                      <w:sz w:val="22"/>
                      <w:szCs w:val="22"/>
                      <w:lang w:val="en-GB"/>
                    </w:rPr>
                    <m:t>ED</m:t>
                  </m:r>
                </m:sup>
              </m:sSubSup>
            </m:oMath>
            <w:r w:rsidR="00820492" w:rsidRPr="000A4B8A">
              <w:rPr>
                <w:rFonts w:asciiTheme="minorHAnsi" w:eastAsiaTheme="minorEastAsia" w:hAnsiTheme="minorHAnsi" w:cstheme="minorHAnsi"/>
                <w:sz w:val="22"/>
                <w:szCs w:val="22"/>
                <w:lang w:val="en-GB"/>
              </w:rPr>
              <w:t xml:space="preserve"> </w:t>
            </w:r>
            <w:r w:rsidR="00820492" w:rsidRPr="000A4B8A">
              <w:rPr>
                <w:rFonts w:asciiTheme="minorHAnsi" w:hAnsiTheme="minorHAnsi" w:cstheme="minorHAnsi"/>
                <w:sz w:val="22"/>
                <w:szCs w:val="22"/>
                <w:lang w:val="en-GB"/>
              </w:rPr>
              <w:t xml:space="preserve">are the (share of) of the population in education class levels </w:t>
            </w:r>
            <m:oMath>
              <m:r>
                <w:rPr>
                  <w:rFonts w:ascii="Cambria Math" w:hAnsi="Cambria Math" w:cstheme="minorHAnsi"/>
                  <w:sz w:val="22"/>
                  <w:szCs w:val="22"/>
                  <w:lang w:val="en-GB"/>
                </w:rPr>
                <m:t>i</m:t>
              </m:r>
            </m:oMath>
            <w:r w:rsidR="00820492" w:rsidRPr="000A4B8A">
              <w:rPr>
                <w:rFonts w:asciiTheme="minorHAnsi" w:hAnsiTheme="minorHAnsi" w:cstheme="minorHAnsi"/>
                <w:i/>
                <w:iCs/>
                <w:sz w:val="22"/>
                <w:szCs w:val="22"/>
                <w:lang w:val="en-GB"/>
              </w:rPr>
              <w:t xml:space="preserve"> </w:t>
            </w:r>
            <w:r w:rsidR="00820492" w:rsidRPr="000A4B8A">
              <w:rPr>
                <w:rFonts w:asciiTheme="minorHAnsi" w:hAnsiTheme="minorHAnsi" w:cstheme="minorHAnsi"/>
                <w:sz w:val="22"/>
                <w:szCs w:val="22"/>
                <w:lang w:val="en-GB"/>
              </w:rPr>
              <w:t xml:space="preserve">and </w:t>
            </w:r>
            <m:oMath>
              <m:r>
                <w:rPr>
                  <w:rFonts w:ascii="Cambria Math" w:hAnsi="Cambria Math" w:cstheme="minorHAnsi"/>
                  <w:sz w:val="22"/>
                  <w:szCs w:val="22"/>
                  <w:lang w:val="en-GB"/>
                </w:rPr>
                <m:t>j</m:t>
              </m:r>
            </m:oMath>
            <w:r w:rsidR="00820492" w:rsidRPr="000A4B8A">
              <w:rPr>
                <w:rFonts w:asciiTheme="minorHAnsi" w:hAnsiTheme="minorHAnsi" w:cstheme="minorHAnsi"/>
                <w:sz w:val="22"/>
                <w:szCs w:val="22"/>
                <w:lang w:val="en-GB"/>
              </w:rPr>
              <w:t xml:space="preserve">, respectively, in neighborhood </w:t>
            </w:r>
            <m:oMath>
              <m:r>
                <w:rPr>
                  <w:rFonts w:ascii="Cambria Math" w:hAnsi="Cambria Math" w:cstheme="minorHAnsi"/>
                  <w:sz w:val="22"/>
                  <w:szCs w:val="22"/>
                  <w:lang w:val="en-GB"/>
                </w:rPr>
                <m:t>k</m:t>
              </m:r>
            </m:oMath>
            <w:r w:rsidR="00820492" w:rsidRPr="000A4B8A">
              <w:rPr>
                <w:rFonts w:asciiTheme="minorHAnsi" w:hAnsiTheme="minorHAnsi" w:cstheme="minorHAnsi"/>
                <w:sz w:val="22"/>
                <w:szCs w:val="22"/>
                <w:lang w:val="en-GB"/>
              </w:rPr>
              <w:t>.</w:t>
            </w:r>
          </w:p>
        </w:tc>
        <w:tc>
          <w:tcPr>
            <w:tcW w:w="2693" w:type="dxa"/>
          </w:tcPr>
          <w:p w14:paraId="242420C9" w14:textId="77777777" w:rsidR="00820492" w:rsidRPr="000A4B8A" w:rsidRDefault="00820492" w:rsidP="00582ABB">
            <w:pPr>
              <w:pStyle w:val="Default"/>
              <w:jc w:val="both"/>
              <w:rPr>
                <w:rFonts w:asciiTheme="minorHAnsi" w:hAnsiTheme="minorHAnsi" w:cstheme="minorHAnsi"/>
                <w:sz w:val="22"/>
                <w:szCs w:val="22"/>
                <w:lang w:val="en-GB"/>
              </w:rPr>
            </w:pPr>
            <w:r w:rsidRPr="000A4B8A">
              <w:rPr>
                <w:rFonts w:asciiTheme="minorHAnsi" w:hAnsiTheme="minorHAnsi" w:cstheme="minorHAnsi"/>
                <w:sz w:val="22"/>
                <w:szCs w:val="22"/>
                <w:lang w:val="en-GB"/>
              </w:rPr>
              <w:t xml:space="preserve">4 classes of education: </w:t>
            </w:r>
          </w:p>
          <w:p w14:paraId="190A812F" w14:textId="77777777" w:rsidR="00820492" w:rsidRPr="000A4B8A" w:rsidRDefault="00820492" w:rsidP="00582ABB">
            <w:pPr>
              <w:pStyle w:val="Default"/>
              <w:tabs>
                <w:tab w:val="left" w:pos="720"/>
              </w:tabs>
              <w:ind w:left="113"/>
              <w:rPr>
                <w:rFonts w:asciiTheme="minorHAnsi" w:hAnsiTheme="minorHAnsi" w:cstheme="minorHAnsi"/>
                <w:sz w:val="22"/>
                <w:szCs w:val="22"/>
                <w:lang w:val="en-GB"/>
              </w:rPr>
            </w:pPr>
            <w:r w:rsidRPr="000A4B8A">
              <w:rPr>
                <w:rFonts w:asciiTheme="minorHAnsi" w:hAnsiTheme="minorHAnsi" w:cstheme="minorHAnsi"/>
                <w:sz w:val="22"/>
                <w:szCs w:val="22"/>
                <w:lang w:val="en-GB"/>
              </w:rPr>
              <w:t>Class</w:t>
            </w:r>
            <w:r w:rsidRPr="000A4B8A">
              <w:rPr>
                <w:rFonts w:asciiTheme="minorHAnsi" w:hAnsiTheme="minorHAnsi" w:cstheme="minorHAnsi"/>
                <w:sz w:val="22"/>
                <w:szCs w:val="22"/>
                <w:lang w:val="en-GB"/>
              </w:rPr>
              <w:tab/>
              <w:t>Education level (ISCED)</w:t>
            </w:r>
          </w:p>
          <w:p w14:paraId="430AAA76" w14:textId="77777777" w:rsidR="00820492" w:rsidRPr="000A4B8A" w:rsidRDefault="00820492" w:rsidP="00582ABB">
            <w:pPr>
              <w:pStyle w:val="Default"/>
              <w:tabs>
                <w:tab w:val="left" w:pos="720"/>
              </w:tabs>
              <w:ind w:left="113"/>
              <w:rPr>
                <w:rFonts w:asciiTheme="minorHAnsi" w:hAnsiTheme="minorHAnsi" w:cstheme="minorHAnsi"/>
                <w:sz w:val="22"/>
                <w:szCs w:val="22"/>
                <w:highlight w:val="yellow"/>
                <w:lang w:val="en-GB"/>
              </w:rPr>
            </w:pPr>
            <w:r w:rsidRPr="000A4B8A">
              <w:rPr>
                <w:rFonts w:asciiTheme="minorHAnsi" w:hAnsiTheme="minorHAnsi" w:cstheme="minorHAnsi"/>
                <w:sz w:val="22"/>
                <w:szCs w:val="22"/>
                <w:lang w:val="en-GB"/>
              </w:rPr>
              <w:t>1</w:t>
            </w:r>
            <w:r w:rsidRPr="000A4B8A">
              <w:rPr>
                <w:rFonts w:asciiTheme="minorHAnsi" w:hAnsiTheme="minorHAnsi" w:cstheme="minorHAnsi"/>
                <w:sz w:val="22"/>
                <w:szCs w:val="22"/>
                <w:lang w:val="en-GB"/>
              </w:rPr>
              <w:tab/>
              <w:t>levels 1-2;</w:t>
            </w:r>
          </w:p>
          <w:p w14:paraId="0B3A482A" w14:textId="77777777" w:rsidR="00820492" w:rsidRPr="000A4B8A" w:rsidRDefault="00820492" w:rsidP="00582ABB">
            <w:pPr>
              <w:pStyle w:val="Default"/>
              <w:tabs>
                <w:tab w:val="left" w:pos="720"/>
              </w:tabs>
              <w:ind w:left="113"/>
              <w:rPr>
                <w:rFonts w:asciiTheme="minorHAnsi" w:hAnsiTheme="minorHAnsi" w:cstheme="minorHAnsi"/>
                <w:sz w:val="22"/>
                <w:szCs w:val="22"/>
                <w:highlight w:val="yellow"/>
                <w:lang w:val="en-GB"/>
              </w:rPr>
            </w:pPr>
            <w:r w:rsidRPr="000A4B8A">
              <w:rPr>
                <w:rFonts w:asciiTheme="minorHAnsi" w:hAnsiTheme="minorHAnsi" w:cstheme="minorHAnsi"/>
                <w:sz w:val="22"/>
                <w:szCs w:val="22"/>
                <w:lang w:val="en-GB"/>
              </w:rPr>
              <w:t>2</w:t>
            </w:r>
            <w:r w:rsidRPr="000A4B8A">
              <w:rPr>
                <w:rFonts w:asciiTheme="minorHAnsi" w:hAnsiTheme="minorHAnsi" w:cstheme="minorHAnsi"/>
                <w:sz w:val="22"/>
                <w:szCs w:val="22"/>
                <w:lang w:val="en-GB"/>
              </w:rPr>
              <w:tab/>
              <w:t>levels 3;</w:t>
            </w:r>
          </w:p>
          <w:p w14:paraId="55EF17D2" w14:textId="77777777" w:rsidR="00820492" w:rsidRPr="000A4B8A" w:rsidRDefault="00820492" w:rsidP="00582ABB">
            <w:pPr>
              <w:pStyle w:val="Default"/>
              <w:tabs>
                <w:tab w:val="left" w:pos="720"/>
              </w:tabs>
              <w:ind w:left="113"/>
              <w:rPr>
                <w:rFonts w:asciiTheme="minorHAnsi" w:hAnsiTheme="minorHAnsi" w:cstheme="minorHAnsi"/>
                <w:sz w:val="22"/>
                <w:szCs w:val="22"/>
                <w:highlight w:val="yellow"/>
                <w:lang w:val="en-GB"/>
              </w:rPr>
            </w:pPr>
            <w:r w:rsidRPr="000A4B8A">
              <w:rPr>
                <w:rFonts w:asciiTheme="minorHAnsi" w:hAnsiTheme="minorHAnsi" w:cstheme="minorHAnsi"/>
                <w:sz w:val="22"/>
                <w:szCs w:val="22"/>
                <w:lang w:val="en-GB"/>
              </w:rPr>
              <w:t>3</w:t>
            </w:r>
            <w:r w:rsidRPr="000A4B8A">
              <w:rPr>
                <w:rFonts w:asciiTheme="minorHAnsi" w:hAnsiTheme="minorHAnsi" w:cstheme="minorHAnsi"/>
                <w:sz w:val="22"/>
                <w:szCs w:val="22"/>
                <w:lang w:val="en-GB"/>
              </w:rPr>
              <w:tab/>
              <w:t>levels 4-6;</w:t>
            </w:r>
          </w:p>
          <w:p w14:paraId="5071C5B4" w14:textId="77777777" w:rsidR="00820492" w:rsidRPr="000A4B8A" w:rsidRDefault="00820492" w:rsidP="00582ABB">
            <w:pPr>
              <w:pStyle w:val="Default"/>
              <w:tabs>
                <w:tab w:val="left" w:pos="720"/>
              </w:tabs>
              <w:ind w:left="113"/>
              <w:rPr>
                <w:rFonts w:asciiTheme="minorHAnsi" w:hAnsiTheme="minorHAnsi" w:cstheme="minorHAnsi"/>
                <w:sz w:val="22"/>
                <w:szCs w:val="22"/>
                <w:highlight w:val="yellow"/>
                <w:lang w:val="en-GB"/>
              </w:rPr>
            </w:pPr>
            <w:r w:rsidRPr="000A4B8A">
              <w:rPr>
                <w:rFonts w:asciiTheme="minorHAnsi" w:hAnsiTheme="minorHAnsi" w:cstheme="minorHAnsi"/>
                <w:sz w:val="22"/>
                <w:szCs w:val="22"/>
                <w:lang w:val="en-GB"/>
              </w:rPr>
              <w:t>4</w:t>
            </w:r>
            <w:r w:rsidRPr="000A4B8A">
              <w:rPr>
                <w:rFonts w:asciiTheme="minorHAnsi" w:hAnsiTheme="minorHAnsi" w:cstheme="minorHAnsi"/>
                <w:sz w:val="22"/>
                <w:szCs w:val="22"/>
                <w:lang w:val="en-GB"/>
              </w:rPr>
              <w:tab/>
              <w:t>levels 7-8.</w:t>
            </w:r>
          </w:p>
        </w:tc>
      </w:tr>
      <w:tr w:rsidR="00820492" w:rsidRPr="000A4B8A" w14:paraId="561BEBDD" w14:textId="77777777" w:rsidTr="0080044F">
        <w:trPr>
          <w:trHeight w:val="379"/>
        </w:trPr>
        <w:tc>
          <w:tcPr>
            <w:tcW w:w="1076" w:type="dxa"/>
            <w:vAlign w:val="center"/>
          </w:tcPr>
          <w:p w14:paraId="06BD84ED" w14:textId="2FF57BB5" w:rsidR="00820492" w:rsidRPr="000A4B8A" w:rsidRDefault="00820492" w:rsidP="00582ABB">
            <w:pPr>
              <w:rPr>
                <w:rFonts w:cstheme="minorHAnsi"/>
                <w:lang w:val="en-GB"/>
              </w:rPr>
            </w:pPr>
            <w:r w:rsidRPr="000A4B8A">
              <w:rPr>
                <w:rFonts w:cstheme="minorHAnsi"/>
                <w:lang w:val="en-GB"/>
              </w:rPr>
              <w:t xml:space="preserve">Nationality </w:t>
            </w:r>
            <w:r w:rsidR="0080044F" w:rsidRPr="000A4B8A">
              <w:rPr>
                <w:rFonts w:cstheme="minorHAnsi"/>
                <w:lang w:val="en-GB"/>
              </w:rPr>
              <w:t>dis</w:t>
            </w:r>
            <w:r w:rsidRPr="000A4B8A">
              <w:rPr>
                <w:rFonts w:cstheme="minorHAnsi"/>
                <w:lang w:val="en-GB"/>
              </w:rPr>
              <w:t>similarity</w:t>
            </w:r>
          </w:p>
        </w:tc>
        <w:tc>
          <w:tcPr>
            <w:tcW w:w="2463" w:type="dxa"/>
            <w:vAlign w:val="center"/>
          </w:tcPr>
          <w:p w14:paraId="2FA127C1" w14:textId="77777777" w:rsidR="00820492" w:rsidRPr="000A4B8A" w:rsidRDefault="000A4B8A" w:rsidP="00582ABB">
            <w:pPr>
              <w:pStyle w:val="NoSpacing"/>
              <w:jc w:val="center"/>
              <w:rPr>
                <w:rFonts w:eastAsiaTheme="minorEastAsia" w:cstheme="minorHAnsi"/>
                <w:lang w:val="en-GB"/>
              </w:rPr>
            </w:pPr>
            <m:oMathPara>
              <m:oMath>
                <m:sSubSup>
                  <m:sSubSupPr>
                    <m:ctrlPr>
                      <w:rPr>
                        <w:rFonts w:ascii="Cambria Math" w:hAnsi="Cambria Math" w:cstheme="minorHAnsi"/>
                        <w:i/>
                        <w:lang w:val="en-GB"/>
                      </w:rPr>
                    </m:ctrlPr>
                  </m:sSubSupPr>
                  <m:e>
                    <m:r>
                      <w:rPr>
                        <w:rFonts w:ascii="Cambria Math" w:hAnsi="Cambria Math" w:cstheme="minorHAnsi"/>
                        <w:lang w:val="en-GB"/>
                      </w:rPr>
                      <m:t>F</m:t>
                    </m:r>
                  </m:e>
                  <m:sub>
                    <m:r>
                      <w:rPr>
                        <w:rFonts w:ascii="Cambria Math" w:hAnsi="Cambria Math" w:cstheme="minorHAnsi"/>
                        <w:lang w:val="en-GB"/>
                      </w:rPr>
                      <m:t>k</m:t>
                    </m:r>
                  </m:sub>
                  <m:sup>
                    <m:r>
                      <w:rPr>
                        <w:rFonts w:ascii="Cambria Math" w:hAnsi="Cambria Math" w:cstheme="minorHAnsi"/>
                        <w:lang w:val="en-GB"/>
                      </w:rPr>
                      <m:t>NA</m:t>
                    </m:r>
                  </m:sup>
                </m:sSubSup>
                <m:r>
                  <w:rPr>
                    <w:rFonts w:ascii="Cambria Math" w:hAnsi="Cambria Math" w:cstheme="minorHAnsi"/>
                    <w:lang w:val="en-GB"/>
                  </w:rPr>
                  <m:t>=1-</m:t>
                </m:r>
                <m:nary>
                  <m:naryPr>
                    <m:chr m:val="∑"/>
                    <m:limLoc m:val="undOvr"/>
                    <m:ctrlPr>
                      <w:rPr>
                        <w:rFonts w:ascii="Cambria Math" w:hAnsi="Cambria Math" w:cstheme="minorHAnsi"/>
                        <w:i/>
                        <w:lang w:val="en-GB"/>
                      </w:rPr>
                    </m:ctrlPr>
                  </m:naryPr>
                  <m:sub>
                    <m:r>
                      <w:rPr>
                        <w:rFonts w:ascii="Cambria Math" w:hAnsi="Cambria Math" w:cstheme="minorHAnsi"/>
                        <w:lang w:val="en-GB"/>
                      </w:rPr>
                      <m:t>i=1</m:t>
                    </m:r>
                  </m:sub>
                  <m:sup>
                    <m:sSub>
                      <m:sSubPr>
                        <m:ctrlPr>
                          <w:rPr>
                            <w:rFonts w:ascii="Cambria Math" w:hAnsi="Cambria Math" w:cstheme="minorHAnsi"/>
                            <w:i/>
                            <w:lang w:val="en-GB"/>
                          </w:rPr>
                        </m:ctrlPr>
                      </m:sSubPr>
                      <m:e>
                        <m:r>
                          <w:rPr>
                            <w:rFonts w:ascii="Cambria Math" w:hAnsi="Cambria Math" w:cstheme="minorHAnsi"/>
                            <w:lang w:val="en-GB"/>
                          </w:rPr>
                          <m:t>I</m:t>
                        </m:r>
                      </m:e>
                      <m:sub>
                        <m:r>
                          <w:rPr>
                            <w:rFonts w:ascii="Cambria Math" w:hAnsi="Cambria Math" w:cstheme="minorHAnsi"/>
                            <w:lang w:val="en-GB"/>
                          </w:rPr>
                          <m:t>k</m:t>
                        </m:r>
                      </m:sub>
                    </m:sSub>
                  </m:sup>
                  <m:e>
                    <m:sSup>
                      <m:sSupPr>
                        <m:ctrlPr>
                          <w:rPr>
                            <w:rFonts w:ascii="Cambria Math" w:hAnsi="Cambria Math" w:cstheme="minorHAnsi"/>
                            <w:i/>
                            <w:lang w:val="en-GB"/>
                          </w:rPr>
                        </m:ctrlPr>
                      </m:sSupPr>
                      <m:e>
                        <m:d>
                          <m:dPr>
                            <m:ctrlPr>
                              <w:rPr>
                                <w:rFonts w:ascii="Cambria Math" w:hAnsi="Cambria Math" w:cstheme="minorHAnsi"/>
                                <w:i/>
                                <w:lang w:val="en-GB"/>
                              </w:rPr>
                            </m:ctrlPr>
                          </m:dPr>
                          <m:e>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i,k</m:t>
                                </m:r>
                              </m:sub>
                            </m:sSub>
                          </m:e>
                        </m:d>
                      </m:e>
                      <m:sup>
                        <m:r>
                          <w:rPr>
                            <w:rFonts w:ascii="Cambria Math" w:hAnsi="Cambria Math" w:cstheme="minorHAnsi"/>
                            <w:lang w:val="en-GB"/>
                          </w:rPr>
                          <m:t>2</m:t>
                        </m:r>
                      </m:sup>
                    </m:sSup>
                  </m:e>
                </m:nary>
              </m:oMath>
            </m:oMathPara>
          </w:p>
        </w:tc>
        <w:tc>
          <w:tcPr>
            <w:tcW w:w="3402" w:type="dxa"/>
          </w:tcPr>
          <w:p w14:paraId="547EDEAB" w14:textId="77777777" w:rsidR="00820492" w:rsidRPr="000A4B8A" w:rsidRDefault="000A4B8A" w:rsidP="00582ABB">
            <w:pPr>
              <w:rPr>
                <w:rFonts w:eastAsiaTheme="minorEastAsia"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F</m:t>
                  </m:r>
                </m:e>
                <m:sub>
                  <m:r>
                    <w:rPr>
                      <w:rFonts w:ascii="Cambria Math" w:hAnsi="Cambria Math" w:cstheme="minorHAnsi"/>
                      <w:lang w:val="en-GB"/>
                    </w:rPr>
                    <m:t>k</m:t>
                  </m:r>
                </m:sub>
                <m:sup>
                  <m:r>
                    <w:rPr>
                      <w:rFonts w:ascii="Cambria Math" w:hAnsi="Cambria Math" w:cstheme="minorHAnsi"/>
                      <w:lang w:val="en-GB"/>
                    </w:rPr>
                    <m:t>NA</m:t>
                  </m:r>
                </m:sup>
              </m:sSubSup>
            </m:oMath>
            <w:r w:rsidR="00820492" w:rsidRPr="000A4B8A">
              <w:rPr>
                <w:rFonts w:eastAsiaTheme="minorEastAsia" w:cstheme="minorHAnsi"/>
                <w:lang w:val="en-GB"/>
              </w:rPr>
              <w:t xml:space="preserve"> </w:t>
            </w:r>
            <w:proofErr w:type="gramStart"/>
            <w:r w:rsidR="00820492" w:rsidRPr="000A4B8A">
              <w:rPr>
                <w:rFonts w:eastAsiaTheme="minorEastAsia" w:cstheme="minorHAnsi"/>
                <w:lang w:val="en-GB"/>
              </w:rPr>
              <w:t>measures</w:t>
            </w:r>
            <w:proofErr w:type="gramEnd"/>
            <w:r w:rsidR="00820492" w:rsidRPr="000A4B8A">
              <w:rPr>
                <w:rFonts w:eastAsiaTheme="minorEastAsia" w:cstheme="minorHAnsi"/>
                <w:lang w:val="en-GB"/>
              </w:rPr>
              <w:t xml:space="preserve"> the fractionalization of people in terms of nationality in area </w:t>
            </w:r>
            <m:oMath>
              <m:r>
                <w:rPr>
                  <w:rFonts w:ascii="Cambria Math" w:eastAsiaTheme="minorEastAsia" w:hAnsi="Cambria Math" w:cstheme="minorHAnsi"/>
                  <w:lang w:val="en-GB"/>
                </w:rPr>
                <m:t>k</m:t>
              </m:r>
            </m:oMath>
            <w:r w:rsidR="00820492" w:rsidRPr="000A4B8A">
              <w:rPr>
                <w:rFonts w:eastAsiaTheme="minorEastAsia" w:cstheme="minorHAnsi"/>
                <w:lang w:val="en-GB"/>
              </w:rPr>
              <w:t xml:space="preserve">. </w:t>
            </w:r>
          </w:p>
          <w:p w14:paraId="223131DF" w14:textId="77777777" w:rsidR="00820492" w:rsidRPr="000A4B8A" w:rsidRDefault="000A4B8A" w:rsidP="00582ABB">
            <w:pPr>
              <w:rPr>
                <w:rFonts w:eastAsiaTheme="minorEastAsia"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i,k</m:t>
                  </m:r>
                </m:sub>
              </m:sSub>
            </m:oMath>
            <w:r w:rsidR="00820492" w:rsidRPr="000A4B8A">
              <w:rPr>
                <w:rFonts w:eastAsiaTheme="minorEastAsia" w:cstheme="minorHAnsi"/>
                <w:lang w:val="en-GB"/>
              </w:rPr>
              <w:t xml:space="preserve"> </w:t>
            </w:r>
            <w:proofErr w:type="gramStart"/>
            <w:r w:rsidR="00820492" w:rsidRPr="000A4B8A">
              <w:rPr>
                <w:rFonts w:eastAsiaTheme="minorEastAsia" w:cstheme="minorHAnsi"/>
                <w:lang w:val="en-GB"/>
              </w:rPr>
              <w:t>is</w:t>
            </w:r>
            <w:proofErr w:type="gramEnd"/>
            <w:r w:rsidR="00820492" w:rsidRPr="000A4B8A">
              <w:rPr>
                <w:rFonts w:eastAsiaTheme="minorEastAsia" w:cstheme="minorHAnsi"/>
                <w:lang w:val="en-GB"/>
              </w:rPr>
              <w:t xml:space="preserve"> the share of people with nationality </w:t>
            </w:r>
            <m:oMath>
              <m:r>
                <w:rPr>
                  <w:rFonts w:ascii="Cambria Math" w:eastAsiaTheme="minorEastAsia" w:hAnsi="Cambria Math" w:cstheme="minorHAnsi"/>
                  <w:lang w:val="en-GB"/>
                </w:rPr>
                <m:t>i</m:t>
              </m:r>
            </m:oMath>
            <w:r w:rsidR="00820492" w:rsidRPr="000A4B8A">
              <w:rPr>
                <w:rFonts w:eastAsiaTheme="minorEastAsia" w:cstheme="minorHAnsi"/>
                <w:lang w:val="en-GB"/>
              </w:rPr>
              <w:t xml:space="preserve"> in area </w:t>
            </w:r>
            <m:oMath>
              <m:r>
                <w:rPr>
                  <w:rFonts w:ascii="Cambria Math" w:eastAsiaTheme="minorEastAsia" w:hAnsi="Cambria Math" w:cstheme="minorHAnsi"/>
                  <w:lang w:val="en-GB"/>
                </w:rPr>
                <m:t>k</m:t>
              </m:r>
            </m:oMath>
            <w:r w:rsidR="00820492" w:rsidRPr="000A4B8A">
              <w:rPr>
                <w:rFonts w:eastAsiaTheme="minorEastAsia" w:cstheme="minorHAnsi"/>
                <w:lang w:val="en-GB"/>
              </w:rPr>
              <w:t xml:space="preserve">. </w:t>
            </w:r>
          </w:p>
        </w:tc>
        <w:tc>
          <w:tcPr>
            <w:tcW w:w="2693" w:type="dxa"/>
          </w:tcPr>
          <w:p w14:paraId="5452F321" w14:textId="77777777" w:rsidR="00820492" w:rsidRPr="000A4B8A" w:rsidRDefault="00820492" w:rsidP="00582ABB">
            <w:pPr>
              <w:rPr>
                <w:rFonts w:cstheme="minorHAnsi"/>
                <w:lang w:val="en-GB"/>
              </w:rPr>
            </w:pPr>
          </w:p>
          <w:p w14:paraId="0D461EE5" w14:textId="77777777" w:rsidR="00820492" w:rsidRPr="000A4B8A" w:rsidRDefault="000A4B8A" w:rsidP="00582ABB">
            <w:pPr>
              <w:rPr>
                <w:rFonts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I</m:t>
                  </m:r>
                </m:e>
                <m:sub>
                  <m:r>
                    <w:rPr>
                      <w:rFonts w:ascii="Cambria Math" w:hAnsi="Cambria Math" w:cstheme="minorHAnsi"/>
                      <w:lang w:val="en-GB"/>
                    </w:rPr>
                    <m:t>k</m:t>
                  </m:r>
                </m:sub>
              </m:sSub>
            </m:oMath>
            <w:r w:rsidR="00820492" w:rsidRPr="000A4B8A">
              <w:rPr>
                <w:rFonts w:eastAsiaTheme="minorEastAsia" w:cstheme="minorHAnsi"/>
                <w:lang w:val="en-GB"/>
              </w:rPr>
              <w:t xml:space="preserve">. </w:t>
            </w:r>
            <w:r w:rsidR="00820492" w:rsidRPr="000A4B8A">
              <w:rPr>
                <w:rFonts w:cstheme="minorHAnsi"/>
                <w:lang w:val="en-GB"/>
              </w:rPr>
              <w:t xml:space="preserve">All nationalities in each area </w:t>
            </w:r>
            <m:oMath>
              <m:r>
                <w:rPr>
                  <w:rFonts w:ascii="Cambria Math" w:hAnsi="Cambria Math" w:cstheme="minorHAnsi"/>
                  <w:lang w:val="en-GB"/>
                </w:rPr>
                <m:t>k</m:t>
              </m:r>
            </m:oMath>
          </w:p>
        </w:tc>
      </w:tr>
    </w:tbl>
    <w:p w14:paraId="11EC409B" w14:textId="77777777" w:rsidR="00820492" w:rsidRPr="000A4B8A" w:rsidRDefault="00820492" w:rsidP="007321E8">
      <w:pPr>
        <w:pStyle w:val="NoSpacing"/>
        <w:jc w:val="both"/>
        <w:rPr>
          <w:rFonts w:cstheme="minorHAnsi"/>
          <w:lang w:val="en-US"/>
        </w:rPr>
      </w:pPr>
    </w:p>
    <w:p w14:paraId="32FC6650" w14:textId="738CB72C" w:rsidR="0090132B" w:rsidRDefault="0090132B" w:rsidP="00683B6D">
      <w:pPr>
        <w:pStyle w:val="NoSpacing"/>
        <w:jc w:val="both"/>
        <w:rPr>
          <w:rFonts w:cstheme="minorHAnsi"/>
          <w:lang w:val="en-US"/>
        </w:rPr>
      </w:pPr>
    </w:p>
    <w:p w14:paraId="785C1056" w14:textId="6A585FF3" w:rsidR="000A4B8A" w:rsidRDefault="000A4B8A" w:rsidP="00683B6D">
      <w:pPr>
        <w:pStyle w:val="NoSpacing"/>
        <w:jc w:val="both"/>
        <w:rPr>
          <w:rFonts w:cstheme="minorHAnsi"/>
          <w:lang w:val="en-US"/>
        </w:rPr>
      </w:pPr>
    </w:p>
    <w:p w14:paraId="5B65EF47" w14:textId="59FF5B3C" w:rsidR="000A4B8A" w:rsidRDefault="000A4B8A" w:rsidP="00683B6D">
      <w:pPr>
        <w:pStyle w:val="NoSpacing"/>
        <w:jc w:val="both"/>
        <w:rPr>
          <w:rFonts w:cstheme="minorHAnsi"/>
          <w:lang w:val="en-US"/>
        </w:rPr>
      </w:pPr>
    </w:p>
    <w:p w14:paraId="345C00F0" w14:textId="3DCFEA11" w:rsidR="000A4B8A" w:rsidRDefault="000A4B8A" w:rsidP="00683B6D">
      <w:pPr>
        <w:pStyle w:val="NoSpacing"/>
        <w:jc w:val="both"/>
        <w:rPr>
          <w:rFonts w:cstheme="minorHAnsi"/>
          <w:lang w:val="en-US"/>
        </w:rPr>
      </w:pPr>
    </w:p>
    <w:p w14:paraId="6C537460" w14:textId="6D98540A" w:rsidR="000A4B8A" w:rsidRDefault="000A4B8A" w:rsidP="00683B6D">
      <w:pPr>
        <w:pStyle w:val="NoSpacing"/>
        <w:jc w:val="both"/>
        <w:rPr>
          <w:rFonts w:cstheme="minorHAnsi"/>
          <w:lang w:val="en-US"/>
        </w:rPr>
      </w:pPr>
    </w:p>
    <w:p w14:paraId="07DD088F" w14:textId="263896DC" w:rsidR="000A4B8A" w:rsidRDefault="000A4B8A" w:rsidP="00683B6D">
      <w:pPr>
        <w:pStyle w:val="NoSpacing"/>
        <w:jc w:val="both"/>
        <w:rPr>
          <w:rFonts w:cstheme="minorHAnsi"/>
          <w:lang w:val="en-US"/>
        </w:rPr>
      </w:pPr>
    </w:p>
    <w:p w14:paraId="64004784" w14:textId="435D98E4" w:rsidR="000A4B8A" w:rsidRDefault="000A4B8A" w:rsidP="00683B6D">
      <w:pPr>
        <w:pStyle w:val="NoSpacing"/>
        <w:jc w:val="both"/>
        <w:rPr>
          <w:rFonts w:cstheme="minorHAnsi"/>
          <w:lang w:val="en-US"/>
        </w:rPr>
      </w:pPr>
    </w:p>
    <w:p w14:paraId="78BF43DB" w14:textId="560F1218" w:rsidR="000A4B8A" w:rsidRDefault="000A4B8A" w:rsidP="00683B6D">
      <w:pPr>
        <w:pStyle w:val="NoSpacing"/>
        <w:jc w:val="both"/>
        <w:rPr>
          <w:rFonts w:cstheme="minorHAnsi"/>
          <w:lang w:val="en-US"/>
        </w:rPr>
      </w:pPr>
    </w:p>
    <w:p w14:paraId="1B36094C" w14:textId="0D841519" w:rsidR="000A4B8A" w:rsidRDefault="000A4B8A" w:rsidP="00683B6D">
      <w:pPr>
        <w:pStyle w:val="NoSpacing"/>
        <w:jc w:val="both"/>
        <w:rPr>
          <w:rFonts w:cstheme="minorHAnsi"/>
          <w:lang w:val="en-US"/>
        </w:rPr>
      </w:pPr>
    </w:p>
    <w:p w14:paraId="1F2A26AB" w14:textId="18CCE146" w:rsidR="000A4B8A" w:rsidRDefault="000A4B8A" w:rsidP="00683B6D">
      <w:pPr>
        <w:pStyle w:val="NoSpacing"/>
        <w:jc w:val="both"/>
        <w:rPr>
          <w:rFonts w:cstheme="minorHAnsi"/>
          <w:lang w:val="en-US"/>
        </w:rPr>
      </w:pPr>
    </w:p>
    <w:p w14:paraId="06EB00DE" w14:textId="4ECEDA07" w:rsidR="000A4B8A" w:rsidRDefault="000A4B8A" w:rsidP="00683B6D">
      <w:pPr>
        <w:pStyle w:val="NoSpacing"/>
        <w:jc w:val="both"/>
        <w:rPr>
          <w:rFonts w:cstheme="minorHAnsi"/>
          <w:lang w:val="en-US"/>
        </w:rPr>
      </w:pPr>
    </w:p>
    <w:p w14:paraId="708F1023" w14:textId="2A848E3C" w:rsidR="000A4B8A" w:rsidRDefault="000A4B8A" w:rsidP="00683B6D">
      <w:pPr>
        <w:pStyle w:val="NoSpacing"/>
        <w:jc w:val="both"/>
        <w:rPr>
          <w:rFonts w:cstheme="minorHAnsi"/>
          <w:lang w:val="en-US"/>
        </w:rPr>
      </w:pPr>
    </w:p>
    <w:p w14:paraId="3A5170A2" w14:textId="01F7957C" w:rsidR="000A4B8A" w:rsidRDefault="000A4B8A" w:rsidP="00683B6D">
      <w:pPr>
        <w:pStyle w:val="NoSpacing"/>
        <w:jc w:val="both"/>
        <w:rPr>
          <w:rFonts w:cstheme="minorHAnsi"/>
          <w:lang w:val="en-US"/>
        </w:rPr>
      </w:pPr>
    </w:p>
    <w:p w14:paraId="122E5EBC" w14:textId="263D463F" w:rsidR="000A4B8A" w:rsidRDefault="000A4B8A" w:rsidP="00683B6D">
      <w:pPr>
        <w:pStyle w:val="NoSpacing"/>
        <w:jc w:val="both"/>
        <w:rPr>
          <w:rFonts w:cstheme="minorHAnsi"/>
          <w:lang w:val="en-US"/>
        </w:rPr>
      </w:pPr>
    </w:p>
    <w:p w14:paraId="17BC9643" w14:textId="59D189E9" w:rsidR="000A4B8A" w:rsidRDefault="000A4B8A" w:rsidP="00683B6D">
      <w:pPr>
        <w:pStyle w:val="NoSpacing"/>
        <w:jc w:val="both"/>
        <w:rPr>
          <w:rFonts w:cstheme="minorHAnsi"/>
          <w:lang w:val="en-US"/>
        </w:rPr>
      </w:pPr>
    </w:p>
    <w:p w14:paraId="56A4A282" w14:textId="10CBCC09" w:rsidR="000A4B8A" w:rsidRDefault="000A4B8A" w:rsidP="00683B6D">
      <w:pPr>
        <w:pStyle w:val="NoSpacing"/>
        <w:jc w:val="both"/>
        <w:rPr>
          <w:rFonts w:cstheme="minorHAnsi"/>
          <w:lang w:val="en-US"/>
        </w:rPr>
      </w:pPr>
    </w:p>
    <w:p w14:paraId="755F3A33" w14:textId="3894642B" w:rsidR="000A4B8A" w:rsidRDefault="000A4B8A" w:rsidP="00683B6D">
      <w:pPr>
        <w:pStyle w:val="NoSpacing"/>
        <w:jc w:val="both"/>
        <w:rPr>
          <w:rFonts w:cstheme="minorHAnsi"/>
          <w:lang w:val="en-US"/>
        </w:rPr>
      </w:pPr>
    </w:p>
    <w:p w14:paraId="66A9B8FD" w14:textId="690F81DC" w:rsidR="000A4B8A" w:rsidRPr="000A4B8A" w:rsidRDefault="000A4B8A" w:rsidP="00683B6D">
      <w:pPr>
        <w:pStyle w:val="NoSpacing"/>
        <w:jc w:val="both"/>
        <w:rPr>
          <w:rFonts w:cstheme="minorHAnsi"/>
          <w:lang w:val="en-US"/>
        </w:rPr>
      </w:pPr>
    </w:p>
    <w:p w14:paraId="30C91C68" w14:textId="2465F349" w:rsidR="009D4300" w:rsidRPr="000A4B8A" w:rsidRDefault="009D4300" w:rsidP="000A4B8A">
      <w:pPr>
        <w:pStyle w:val="Heading1"/>
        <w:rPr>
          <w:lang w:val="en-US"/>
        </w:rPr>
      </w:pPr>
      <w:bookmarkStart w:id="6" w:name="_Toc151370781"/>
      <w:r w:rsidRPr="000A4B8A">
        <w:rPr>
          <w:lang w:val="en-US"/>
        </w:rPr>
        <w:lastRenderedPageBreak/>
        <w:t>Appendix B: Social exposure calculation</w:t>
      </w:r>
      <w:bookmarkEnd w:id="6"/>
    </w:p>
    <w:p w14:paraId="5D600976" w14:textId="19A74727" w:rsidR="000A0506" w:rsidRPr="000A4B8A" w:rsidRDefault="000A0506" w:rsidP="000A4B8A">
      <w:pPr>
        <w:pStyle w:val="Heading1"/>
        <w:rPr>
          <w:lang w:val="en-US"/>
        </w:rPr>
      </w:pPr>
      <w:r w:rsidRPr="000A4B8A">
        <w:rPr>
          <w:lang w:val="en-US"/>
        </w:rPr>
        <w:t xml:space="preserve"> </w:t>
      </w:r>
    </w:p>
    <w:p w14:paraId="2273EF8A" w14:textId="11D9952C" w:rsidR="00917AA0" w:rsidRPr="000A4B8A" w:rsidRDefault="000A0506" w:rsidP="000A4B8A">
      <w:pPr>
        <w:pStyle w:val="Heading2"/>
      </w:pPr>
      <w:bookmarkStart w:id="7" w:name="_Toc151370782"/>
      <w:r w:rsidRPr="000A4B8A">
        <w:t>B1</w:t>
      </w:r>
      <w:r w:rsidR="00FB2E15" w:rsidRPr="000A4B8A">
        <w:t xml:space="preserve">: </w:t>
      </w:r>
      <w:r w:rsidR="001F134F" w:rsidRPr="000A4B8A">
        <w:t>Critical s</w:t>
      </w:r>
      <w:r w:rsidR="00917AA0" w:rsidRPr="000A4B8A">
        <w:t>ervice infrastructure model notation</w:t>
      </w:r>
      <w:bookmarkEnd w:id="7"/>
    </w:p>
    <w:p w14:paraId="6754A386" w14:textId="4CBB2FD9" w:rsidR="00965BC7" w:rsidRPr="000A4B8A" w:rsidRDefault="00965BC7" w:rsidP="0091163E">
      <w:pPr>
        <w:pStyle w:val="NoSpacing"/>
        <w:jc w:val="both"/>
        <w:rPr>
          <w:rFonts w:cstheme="minorHAnsi"/>
          <w:lang w:val="en-GB"/>
        </w:rPr>
      </w:pPr>
      <w:r w:rsidRPr="000A4B8A">
        <w:rPr>
          <w:rFonts w:cstheme="minorHAnsi"/>
          <w:lang w:val="en-GB"/>
        </w:rPr>
        <w:t xml:space="preserve">This segment exclusively addresses individuals who </w:t>
      </w:r>
      <w:proofErr w:type="gramStart"/>
      <w:r w:rsidRPr="000A4B8A">
        <w:rPr>
          <w:rFonts w:cstheme="minorHAnsi"/>
          <w:lang w:val="en-GB"/>
        </w:rPr>
        <w:t>are not directly affected</w:t>
      </w:r>
      <w:proofErr w:type="gramEnd"/>
      <w:r w:rsidRPr="000A4B8A">
        <w:rPr>
          <w:rFonts w:cstheme="minorHAnsi"/>
          <w:lang w:val="en-GB"/>
        </w:rPr>
        <w:t xml:space="preserve"> by flooding. In Table B.</w:t>
      </w:r>
      <w:r w:rsidR="0091163E" w:rsidRPr="000A4B8A">
        <w:rPr>
          <w:rFonts w:cstheme="minorHAnsi"/>
          <w:lang w:val="en-GB"/>
        </w:rPr>
        <w:t>1</w:t>
      </w:r>
      <w:r w:rsidRPr="000A4B8A">
        <w:rPr>
          <w:rFonts w:cstheme="minorHAnsi"/>
          <w:lang w:val="en-GB"/>
        </w:rPr>
        <w:t xml:space="preserve">, we delineate the ten services that we suggest, if rendered unavailable, would subject these individuals to the impacts of flooding. In the event that they </w:t>
      </w:r>
      <w:proofErr w:type="gramStart"/>
      <w:r w:rsidRPr="000A4B8A">
        <w:rPr>
          <w:rFonts w:cstheme="minorHAnsi"/>
          <w:lang w:val="en-GB"/>
        </w:rPr>
        <w:t>are already inundated</w:t>
      </w:r>
      <w:proofErr w:type="gramEnd"/>
      <w:r w:rsidRPr="000A4B8A">
        <w:rPr>
          <w:rFonts w:cstheme="minorHAnsi"/>
          <w:lang w:val="en-GB"/>
        </w:rPr>
        <w:t>, the disruption of services does not impose any supplementary exposure on these individuals</w:t>
      </w:r>
    </w:p>
    <w:p w14:paraId="4427727F" w14:textId="77777777" w:rsidR="0091163E" w:rsidRPr="000A4B8A" w:rsidRDefault="0091163E" w:rsidP="0091163E">
      <w:pPr>
        <w:pStyle w:val="NoSpacing"/>
        <w:jc w:val="both"/>
        <w:rPr>
          <w:rFonts w:cstheme="minorHAnsi"/>
          <w:lang w:val="en-GB"/>
        </w:rPr>
      </w:pPr>
    </w:p>
    <w:p w14:paraId="067E01DC" w14:textId="4ADD5A3F" w:rsidR="00917AA0" w:rsidRPr="000A4B8A" w:rsidRDefault="001F134F" w:rsidP="0091163E">
      <w:pPr>
        <w:pStyle w:val="NoSpacing"/>
        <w:jc w:val="both"/>
        <w:rPr>
          <w:rFonts w:cstheme="minorHAnsi"/>
          <w:b/>
          <w:lang w:val="en-US"/>
        </w:rPr>
      </w:pPr>
      <w:r w:rsidRPr="000A4B8A">
        <w:rPr>
          <w:rFonts w:cstheme="minorHAnsi"/>
          <w:b/>
          <w:lang w:val="en-US"/>
        </w:rPr>
        <w:t>Table B.</w:t>
      </w:r>
      <w:r w:rsidR="0091163E" w:rsidRPr="000A4B8A">
        <w:rPr>
          <w:rFonts w:cstheme="minorHAnsi"/>
          <w:b/>
          <w:lang w:val="en-US"/>
        </w:rPr>
        <w:t>1</w:t>
      </w:r>
      <w:r w:rsidR="0091163E" w:rsidRPr="000A4B8A">
        <w:rPr>
          <w:rFonts w:cstheme="minorHAnsi"/>
          <w:lang w:val="en-US"/>
        </w:rPr>
        <w:t>:</w:t>
      </w:r>
      <w:r w:rsidRPr="000A4B8A">
        <w:rPr>
          <w:rFonts w:cstheme="minorHAnsi"/>
          <w:i/>
          <w:lang w:val="en-US"/>
        </w:rPr>
        <w:t xml:space="preserve"> Critical service infrastructure categories</w:t>
      </w:r>
      <w:r w:rsidR="00917AA0" w:rsidRPr="000A4B8A">
        <w:rPr>
          <w:rFonts w:cstheme="minorHAnsi"/>
          <w:b/>
          <w:lang w:val="en-US"/>
        </w:rPr>
        <w:t xml:space="preserve"> </w:t>
      </w:r>
    </w:p>
    <w:tbl>
      <w:tblPr>
        <w:tblStyle w:val="TableGrid"/>
        <w:tblW w:w="9351" w:type="dxa"/>
        <w:tblLayout w:type="fixed"/>
        <w:tblLook w:val="04A0" w:firstRow="1" w:lastRow="0" w:firstColumn="1" w:lastColumn="0" w:noHBand="0" w:noVBand="1"/>
      </w:tblPr>
      <w:tblGrid>
        <w:gridCol w:w="421"/>
        <w:gridCol w:w="2409"/>
        <w:gridCol w:w="4962"/>
        <w:gridCol w:w="1559"/>
      </w:tblGrid>
      <w:tr w:rsidR="00965BC7" w:rsidRPr="000A4B8A" w14:paraId="059915C9" w14:textId="77777777" w:rsidTr="00BD758C">
        <w:tc>
          <w:tcPr>
            <w:tcW w:w="421" w:type="dxa"/>
          </w:tcPr>
          <w:p w14:paraId="19E667A7" w14:textId="77777777" w:rsidR="00965BC7" w:rsidRPr="000A4B8A" w:rsidRDefault="000A4B8A" w:rsidP="00E23E82">
            <w:pPr>
              <w:pStyle w:val="NoSpacing"/>
              <w:rPr>
                <w:rFonts w:cstheme="minorHAnsi"/>
                <w:lang w:val="en-GB"/>
              </w:rPr>
            </w:pPr>
            <m:oMathPara>
              <m:oMath>
                <m:sSub>
                  <m:sSubPr>
                    <m:ctrlPr>
                      <w:rPr>
                        <w:rFonts w:ascii="Cambria Math" w:hAnsi="Cambria Math" w:cstheme="minorHAnsi"/>
                        <w:lang w:val="en-GB"/>
                      </w:rPr>
                    </m:ctrlPr>
                  </m:sSubPr>
                  <m:e>
                    <m:r>
                      <m:rPr>
                        <m:sty m:val="bi"/>
                      </m:rPr>
                      <w:rPr>
                        <w:rFonts w:ascii="Cambria Math" w:hAnsi="Cambria Math" w:cstheme="minorHAnsi"/>
                        <w:lang w:val="en-GB"/>
                      </w:rPr>
                      <m:t>C</m:t>
                    </m:r>
                  </m:e>
                  <m:sub>
                    <m:r>
                      <m:rPr>
                        <m:sty m:val="bi"/>
                      </m:rPr>
                      <w:rPr>
                        <w:rFonts w:ascii="Cambria Math" w:hAnsi="Cambria Math" w:cstheme="minorHAnsi"/>
                        <w:lang w:val="en-GB"/>
                      </w:rPr>
                      <m:t>j</m:t>
                    </m:r>
                  </m:sub>
                </m:sSub>
              </m:oMath>
            </m:oMathPara>
          </w:p>
        </w:tc>
        <w:tc>
          <w:tcPr>
            <w:tcW w:w="2409" w:type="dxa"/>
          </w:tcPr>
          <w:p w14:paraId="372334BB" w14:textId="77777777" w:rsidR="00965BC7" w:rsidRPr="000A4B8A" w:rsidRDefault="00965BC7" w:rsidP="00E23E82">
            <w:pPr>
              <w:pStyle w:val="NoSpacing"/>
              <w:rPr>
                <w:rFonts w:cstheme="minorHAnsi"/>
                <w:lang w:val="en-GB"/>
              </w:rPr>
            </w:pPr>
            <w:r w:rsidRPr="000A4B8A">
              <w:rPr>
                <w:rFonts w:cstheme="minorHAnsi"/>
                <w:lang w:val="en-GB"/>
              </w:rPr>
              <w:t>Category</w:t>
            </w:r>
          </w:p>
        </w:tc>
        <w:tc>
          <w:tcPr>
            <w:tcW w:w="4962" w:type="dxa"/>
          </w:tcPr>
          <w:p w14:paraId="5CAABEB7" w14:textId="77777777" w:rsidR="00965BC7" w:rsidRPr="000A4B8A" w:rsidRDefault="00965BC7" w:rsidP="00E23E82">
            <w:pPr>
              <w:pStyle w:val="NoSpacing"/>
              <w:rPr>
                <w:rFonts w:cstheme="minorHAnsi"/>
                <w:lang w:val="en-GB"/>
              </w:rPr>
            </w:pPr>
            <w:r w:rsidRPr="000A4B8A">
              <w:rPr>
                <w:rFonts w:cstheme="minorHAnsi"/>
                <w:lang w:val="en-GB"/>
              </w:rPr>
              <w:t>Relevant sub-units for each category (</w:t>
            </w:r>
            <m:oMath>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r>
                <m:rPr>
                  <m:sty m:val="p"/>
                </m:rPr>
                <w:rPr>
                  <w:rFonts w:ascii="Cambria Math" w:hAnsi="Cambria Math" w:cstheme="minorHAnsi"/>
                  <w:lang w:val="en-GB"/>
                </w:rPr>
                <m:t>)</m:t>
              </m:r>
            </m:oMath>
          </w:p>
        </w:tc>
        <w:tc>
          <w:tcPr>
            <w:tcW w:w="1559" w:type="dxa"/>
          </w:tcPr>
          <w:p w14:paraId="1D634D4C" w14:textId="351EB4C9" w:rsidR="00965BC7" w:rsidRPr="000A4B8A" w:rsidRDefault="00965BC7" w:rsidP="00E96709">
            <w:pPr>
              <w:pStyle w:val="NoSpacing"/>
              <w:jc w:val="center"/>
              <w:rPr>
                <w:rFonts w:cstheme="minorHAnsi"/>
                <w:lang w:val="en-GB"/>
              </w:rPr>
            </w:pPr>
            <w:r w:rsidRPr="000A4B8A">
              <w:rPr>
                <w:rFonts w:cstheme="minorHAnsi"/>
                <w:lang w:val="en-GB"/>
              </w:rPr>
              <w:t>Number</w:t>
            </w:r>
            <w:r w:rsidR="00E96709" w:rsidRPr="000A4B8A">
              <w:rPr>
                <w:rFonts w:cstheme="minorHAnsi"/>
                <w:lang w:val="en-GB"/>
              </w:rPr>
              <w:t xml:space="preserve"> of units</w:t>
            </w:r>
          </w:p>
        </w:tc>
      </w:tr>
      <w:tr w:rsidR="00965BC7" w:rsidRPr="000A4B8A" w14:paraId="772FDE42" w14:textId="77777777" w:rsidTr="00BD758C">
        <w:trPr>
          <w:trHeight w:val="259"/>
        </w:trPr>
        <w:tc>
          <w:tcPr>
            <w:tcW w:w="421" w:type="dxa"/>
          </w:tcPr>
          <w:p w14:paraId="5CE563D5" w14:textId="77777777" w:rsidR="00965BC7" w:rsidRPr="000A4B8A" w:rsidRDefault="00965BC7" w:rsidP="00E23E82">
            <w:pPr>
              <w:pStyle w:val="NoSpacing"/>
              <w:rPr>
                <w:rFonts w:cstheme="minorHAnsi"/>
                <w:lang w:val="en-GB"/>
              </w:rPr>
            </w:pPr>
            <w:r w:rsidRPr="000A4B8A">
              <w:rPr>
                <w:rFonts w:cstheme="minorHAnsi"/>
                <w:lang w:val="en-GB"/>
              </w:rPr>
              <w:t>1</w:t>
            </w:r>
          </w:p>
        </w:tc>
        <w:tc>
          <w:tcPr>
            <w:tcW w:w="2409" w:type="dxa"/>
          </w:tcPr>
          <w:p w14:paraId="6733DBD6" w14:textId="77777777" w:rsidR="00965BC7" w:rsidRPr="000A4B8A" w:rsidRDefault="00965BC7" w:rsidP="00E23E82">
            <w:pPr>
              <w:pStyle w:val="NoSpacing"/>
              <w:rPr>
                <w:rFonts w:cstheme="minorHAnsi"/>
                <w:lang w:val="en-GB"/>
              </w:rPr>
            </w:pPr>
            <w:r w:rsidRPr="000A4B8A">
              <w:rPr>
                <w:rFonts w:cstheme="minorHAnsi"/>
                <w:lang w:val="en-GB"/>
              </w:rPr>
              <w:t>Electricity</w:t>
            </w:r>
          </w:p>
        </w:tc>
        <w:tc>
          <w:tcPr>
            <w:tcW w:w="4962" w:type="dxa"/>
          </w:tcPr>
          <w:p w14:paraId="4B858B71" w14:textId="77777777" w:rsidR="00965BC7" w:rsidRPr="000A4B8A" w:rsidRDefault="00965BC7" w:rsidP="00E23E82">
            <w:pPr>
              <w:pStyle w:val="NoSpacing"/>
              <w:rPr>
                <w:rFonts w:cstheme="minorHAnsi"/>
                <w:lang w:val="en-GB"/>
              </w:rPr>
            </w:pPr>
            <w:r w:rsidRPr="000A4B8A">
              <w:rPr>
                <w:rFonts w:cstheme="minorHAnsi"/>
                <w:lang w:val="en-GB"/>
              </w:rPr>
              <w:t>All units that produce electricity</w:t>
            </w:r>
          </w:p>
        </w:tc>
        <w:tc>
          <w:tcPr>
            <w:tcW w:w="1559" w:type="dxa"/>
          </w:tcPr>
          <w:p w14:paraId="5D433AB3" w14:textId="3A98A3B8" w:rsidR="00965BC7" w:rsidRPr="000A4B8A" w:rsidRDefault="00E96709" w:rsidP="00E96709">
            <w:pPr>
              <w:pStyle w:val="NoSpacing"/>
              <w:jc w:val="center"/>
              <w:rPr>
                <w:rFonts w:cstheme="minorHAnsi"/>
                <w:lang w:val="en-GB"/>
              </w:rPr>
            </w:pPr>
            <w:r w:rsidRPr="000A4B8A">
              <w:rPr>
                <w:rFonts w:cstheme="minorHAnsi"/>
                <w:lang w:val="en-GB"/>
              </w:rPr>
              <w:t>637</w:t>
            </w:r>
          </w:p>
        </w:tc>
      </w:tr>
      <w:tr w:rsidR="00965BC7" w:rsidRPr="000A4B8A" w14:paraId="63BCFAD3" w14:textId="77777777" w:rsidTr="00BD758C">
        <w:trPr>
          <w:trHeight w:val="259"/>
        </w:trPr>
        <w:tc>
          <w:tcPr>
            <w:tcW w:w="421" w:type="dxa"/>
          </w:tcPr>
          <w:p w14:paraId="026E8623" w14:textId="77777777" w:rsidR="00965BC7" w:rsidRPr="000A4B8A" w:rsidRDefault="00965BC7" w:rsidP="00E23E82">
            <w:pPr>
              <w:pStyle w:val="NoSpacing"/>
              <w:rPr>
                <w:rFonts w:cstheme="minorHAnsi"/>
                <w:lang w:val="en-GB"/>
              </w:rPr>
            </w:pPr>
            <w:r w:rsidRPr="000A4B8A">
              <w:rPr>
                <w:rFonts w:cstheme="minorHAnsi"/>
                <w:lang w:val="en-GB"/>
              </w:rPr>
              <w:t>2</w:t>
            </w:r>
          </w:p>
        </w:tc>
        <w:tc>
          <w:tcPr>
            <w:tcW w:w="2409" w:type="dxa"/>
          </w:tcPr>
          <w:p w14:paraId="651C9F70" w14:textId="77777777" w:rsidR="00965BC7" w:rsidRPr="000A4B8A" w:rsidRDefault="00965BC7" w:rsidP="00E23E82">
            <w:pPr>
              <w:pStyle w:val="NoSpacing"/>
              <w:rPr>
                <w:rFonts w:cstheme="minorHAnsi"/>
                <w:lang w:val="en-GB"/>
              </w:rPr>
            </w:pPr>
            <w:r w:rsidRPr="000A4B8A">
              <w:rPr>
                <w:rFonts w:cstheme="minorHAnsi"/>
                <w:lang w:val="en-GB"/>
              </w:rPr>
              <w:t xml:space="preserve">Heat </w:t>
            </w:r>
          </w:p>
        </w:tc>
        <w:tc>
          <w:tcPr>
            <w:tcW w:w="4962" w:type="dxa"/>
          </w:tcPr>
          <w:p w14:paraId="161D8AC5" w14:textId="77777777" w:rsidR="00965BC7" w:rsidRPr="000A4B8A" w:rsidRDefault="00965BC7" w:rsidP="00E23E82">
            <w:pPr>
              <w:pStyle w:val="NoSpacing"/>
              <w:rPr>
                <w:rFonts w:cstheme="minorHAnsi"/>
                <w:lang w:val="en-GB"/>
              </w:rPr>
            </w:pPr>
            <w:r w:rsidRPr="000A4B8A">
              <w:rPr>
                <w:rFonts w:cstheme="minorHAnsi"/>
                <w:lang w:val="en-GB"/>
              </w:rPr>
              <w:t>All units that produce heat</w:t>
            </w:r>
          </w:p>
        </w:tc>
        <w:tc>
          <w:tcPr>
            <w:tcW w:w="1559" w:type="dxa"/>
          </w:tcPr>
          <w:p w14:paraId="06617472" w14:textId="69499378" w:rsidR="00965BC7" w:rsidRPr="000A4B8A" w:rsidRDefault="00E96709" w:rsidP="00E96709">
            <w:pPr>
              <w:pStyle w:val="NoSpacing"/>
              <w:jc w:val="center"/>
              <w:rPr>
                <w:rFonts w:cstheme="minorHAnsi"/>
                <w:lang w:val="en-GB"/>
              </w:rPr>
            </w:pPr>
            <w:r w:rsidRPr="000A4B8A">
              <w:rPr>
                <w:rFonts w:cstheme="minorHAnsi"/>
                <w:lang w:val="en-GB"/>
              </w:rPr>
              <w:t>1227</w:t>
            </w:r>
          </w:p>
        </w:tc>
      </w:tr>
      <w:tr w:rsidR="00965BC7" w:rsidRPr="000A4B8A" w14:paraId="7285106B" w14:textId="77777777" w:rsidTr="00BD758C">
        <w:trPr>
          <w:trHeight w:val="259"/>
        </w:trPr>
        <w:tc>
          <w:tcPr>
            <w:tcW w:w="421" w:type="dxa"/>
          </w:tcPr>
          <w:p w14:paraId="63EF6072" w14:textId="77777777" w:rsidR="00965BC7" w:rsidRPr="000A4B8A" w:rsidRDefault="00965BC7" w:rsidP="00E23E82">
            <w:pPr>
              <w:pStyle w:val="NoSpacing"/>
              <w:rPr>
                <w:rFonts w:cstheme="minorHAnsi"/>
                <w:lang w:val="en-GB"/>
              </w:rPr>
            </w:pPr>
            <w:r w:rsidRPr="000A4B8A">
              <w:rPr>
                <w:rFonts w:cstheme="minorHAnsi"/>
                <w:lang w:val="en-GB"/>
              </w:rPr>
              <w:t>3</w:t>
            </w:r>
          </w:p>
        </w:tc>
        <w:tc>
          <w:tcPr>
            <w:tcW w:w="2409" w:type="dxa"/>
          </w:tcPr>
          <w:p w14:paraId="7153CF8D" w14:textId="77777777" w:rsidR="00965BC7" w:rsidRPr="000A4B8A" w:rsidRDefault="00965BC7" w:rsidP="00E23E82">
            <w:pPr>
              <w:pStyle w:val="NoSpacing"/>
              <w:rPr>
                <w:rFonts w:cstheme="minorHAnsi"/>
                <w:lang w:val="en-GB"/>
              </w:rPr>
            </w:pPr>
            <w:r w:rsidRPr="000A4B8A">
              <w:rPr>
                <w:rFonts w:cstheme="minorHAnsi"/>
                <w:lang w:val="en-GB"/>
              </w:rPr>
              <w:t>Water supply</w:t>
            </w:r>
          </w:p>
        </w:tc>
        <w:tc>
          <w:tcPr>
            <w:tcW w:w="4962" w:type="dxa"/>
          </w:tcPr>
          <w:p w14:paraId="374E41C5" w14:textId="77777777" w:rsidR="00965BC7" w:rsidRPr="000A4B8A" w:rsidRDefault="00965BC7" w:rsidP="00E23E82">
            <w:pPr>
              <w:pStyle w:val="NoSpacing"/>
              <w:rPr>
                <w:rFonts w:cstheme="minorHAnsi"/>
                <w:lang w:val="en-GB"/>
              </w:rPr>
            </w:pPr>
            <w:r w:rsidRPr="000A4B8A">
              <w:rPr>
                <w:rFonts w:cstheme="minorHAnsi"/>
                <w:lang w:val="en-GB"/>
              </w:rPr>
              <w:t>All Water works</w:t>
            </w:r>
          </w:p>
        </w:tc>
        <w:tc>
          <w:tcPr>
            <w:tcW w:w="1559" w:type="dxa"/>
          </w:tcPr>
          <w:p w14:paraId="503DEB9F" w14:textId="7F91D7A2" w:rsidR="00965BC7" w:rsidRPr="000A4B8A" w:rsidRDefault="00E96709" w:rsidP="00E96709">
            <w:pPr>
              <w:pStyle w:val="NoSpacing"/>
              <w:jc w:val="center"/>
              <w:rPr>
                <w:rFonts w:cstheme="minorHAnsi"/>
                <w:lang w:val="en-GB"/>
              </w:rPr>
            </w:pPr>
            <w:r w:rsidRPr="000A4B8A">
              <w:rPr>
                <w:rFonts w:cstheme="minorHAnsi"/>
                <w:lang w:val="en-GB"/>
              </w:rPr>
              <w:t>2183</w:t>
            </w:r>
          </w:p>
        </w:tc>
      </w:tr>
      <w:tr w:rsidR="00965BC7" w:rsidRPr="000A4B8A" w14:paraId="2067C5E6" w14:textId="77777777" w:rsidTr="00BD758C">
        <w:trPr>
          <w:trHeight w:val="259"/>
        </w:trPr>
        <w:tc>
          <w:tcPr>
            <w:tcW w:w="421" w:type="dxa"/>
          </w:tcPr>
          <w:p w14:paraId="75D3DB05" w14:textId="77777777" w:rsidR="00965BC7" w:rsidRPr="000A4B8A" w:rsidRDefault="00965BC7" w:rsidP="00E23E82">
            <w:pPr>
              <w:pStyle w:val="NoSpacing"/>
              <w:rPr>
                <w:rFonts w:cstheme="minorHAnsi"/>
                <w:lang w:val="en-GB"/>
              </w:rPr>
            </w:pPr>
            <w:r w:rsidRPr="000A4B8A">
              <w:rPr>
                <w:rFonts w:cstheme="minorHAnsi"/>
                <w:lang w:val="en-GB"/>
              </w:rPr>
              <w:t>4</w:t>
            </w:r>
          </w:p>
        </w:tc>
        <w:tc>
          <w:tcPr>
            <w:tcW w:w="2409" w:type="dxa"/>
          </w:tcPr>
          <w:p w14:paraId="5B863C49" w14:textId="77777777" w:rsidR="00965BC7" w:rsidRPr="000A4B8A" w:rsidRDefault="00965BC7" w:rsidP="00E23E82">
            <w:pPr>
              <w:pStyle w:val="NoSpacing"/>
              <w:rPr>
                <w:rFonts w:cstheme="minorHAnsi"/>
                <w:lang w:val="en-GB"/>
              </w:rPr>
            </w:pPr>
            <w:r w:rsidRPr="000A4B8A">
              <w:rPr>
                <w:rFonts w:cstheme="minorHAnsi"/>
                <w:lang w:val="en-GB"/>
              </w:rPr>
              <w:t>Waste water treatment</w:t>
            </w:r>
          </w:p>
        </w:tc>
        <w:tc>
          <w:tcPr>
            <w:tcW w:w="4962" w:type="dxa"/>
          </w:tcPr>
          <w:p w14:paraId="47C3A4E5" w14:textId="77777777" w:rsidR="00965BC7" w:rsidRPr="000A4B8A" w:rsidRDefault="00965BC7" w:rsidP="00E23E82">
            <w:pPr>
              <w:pStyle w:val="NoSpacing"/>
              <w:rPr>
                <w:rFonts w:cstheme="minorHAnsi"/>
                <w:lang w:val="en-GB"/>
              </w:rPr>
            </w:pPr>
            <w:r w:rsidRPr="000A4B8A">
              <w:rPr>
                <w:rFonts w:cstheme="minorHAnsi"/>
                <w:lang w:val="en-GB"/>
              </w:rPr>
              <w:t>All waste water treatment facilities</w:t>
            </w:r>
          </w:p>
        </w:tc>
        <w:tc>
          <w:tcPr>
            <w:tcW w:w="1559" w:type="dxa"/>
          </w:tcPr>
          <w:p w14:paraId="3799C001" w14:textId="2AB95DD9" w:rsidR="00965BC7" w:rsidRPr="000A4B8A" w:rsidRDefault="00E96709" w:rsidP="00E96709">
            <w:pPr>
              <w:pStyle w:val="NoSpacing"/>
              <w:jc w:val="center"/>
              <w:rPr>
                <w:rFonts w:cstheme="minorHAnsi"/>
                <w:lang w:val="en-GB"/>
              </w:rPr>
            </w:pPr>
            <w:r w:rsidRPr="000A4B8A">
              <w:rPr>
                <w:rFonts w:cstheme="minorHAnsi"/>
                <w:lang w:val="en-GB"/>
              </w:rPr>
              <w:t>576</w:t>
            </w:r>
          </w:p>
        </w:tc>
      </w:tr>
      <w:tr w:rsidR="00965BC7" w:rsidRPr="000A4B8A" w14:paraId="6442F208" w14:textId="77777777" w:rsidTr="00BD758C">
        <w:trPr>
          <w:trHeight w:val="259"/>
        </w:trPr>
        <w:tc>
          <w:tcPr>
            <w:tcW w:w="421" w:type="dxa"/>
          </w:tcPr>
          <w:p w14:paraId="481FD2BC" w14:textId="77777777" w:rsidR="00965BC7" w:rsidRPr="000A4B8A" w:rsidRDefault="00965BC7" w:rsidP="00E23E82">
            <w:pPr>
              <w:pStyle w:val="NoSpacing"/>
              <w:rPr>
                <w:rFonts w:cstheme="minorHAnsi"/>
                <w:lang w:val="en-GB"/>
              </w:rPr>
            </w:pPr>
            <w:r w:rsidRPr="000A4B8A">
              <w:rPr>
                <w:rFonts w:cstheme="minorHAnsi"/>
                <w:lang w:val="en-GB"/>
              </w:rPr>
              <w:t>5</w:t>
            </w:r>
          </w:p>
        </w:tc>
        <w:tc>
          <w:tcPr>
            <w:tcW w:w="2409" w:type="dxa"/>
          </w:tcPr>
          <w:p w14:paraId="07E44965" w14:textId="77777777" w:rsidR="00965BC7" w:rsidRPr="000A4B8A" w:rsidRDefault="00965BC7" w:rsidP="00E23E82">
            <w:pPr>
              <w:pStyle w:val="NoSpacing"/>
              <w:rPr>
                <w:rFonts w:cstheme="minorHAnsi"/>
                <w:lang w:val="en-GB"/>
              </w:rPr>
            </w:pPr>
            <w:r w:rsidRPr="000A4B8A">
              <w:rPr>
                <w:rFonts w:cstheme="minorHAnsi"/>
                <w:lang w:val="en-GB"/>
              </w:rPr>
              <w:t xml:space="preserve">Hospitals </w:t>
            </w:r>
          </w:p>
        </w:tc>
        <w:tc>
          <w:tcPr>
            <w:tcW w:w="4962" w:type="dxa"/>
          </w:tcPr>
          <w:p w14:paraId="5BE06C06" w14:textId="3049CAA8" w:rsidR="00965BC7" w:rsidRPr="000A4B8A" w:rsidRDefault="00965BC7" w:rsidP="00482E17">
            <w:pPr>
              <w:pStyle w:val="NoSpacing"/>
              <w:rPr>
                <w:rFonts w:cstheme="minorHAnsi"/>
                <w:lang w:val="en-GB"/>
              </w:rPr>
            </w:pPr>
            <w:r w:rsidRPr="000A4B8A">
              <w:rPr>
                <w:rFonts w:cstheme="minorHAnsi"/>
                <w:lang w:val="en-GB"/>
              </w:rPr>
              <w:t>All hospitals</w:t>
            </w:r>
            <w:r w:rsidR="00482E17" w:rsidRPr="000A4B8A">
              <w:rPr>
                <w:rFonts w:cstheme="minorHAnsi"/>
                <w:lang w:val="en-GB"/>
              </w:rPr>
              <w:t>*</w:t>
            </w:r>
          </w:p>
        </w:tc>
        <w:tc>
          <w:tcPr>
            <w:tcW w:w="1559" w:type="dxa"/>
          </w:tcPr>
          <w:p w14:paraId="4B9D1532" w14:textId="11B898A2" w:rsidR="00965BC7" w:rsidRPr="000A4B8A" w:rsidRDefault="00E96709" w:rsidP="00E96709">
            <w:pPr>
              <w:pStyle w:val="NoSpacing"/>
              <w:jc w:val="center"/>
              <w:rPr>
                <w:rFonts w:cstheme="minorHAnsi"/>
                <w:lang w:val="en-GB"/>
              </w:rPr>
            </w:pPr>
            <w:r w:rsidRPr="000A4B8A">
              <w:rPr>
                <w:rFonts w:cstheme="minorHAnsi"/>
                <w:lang w:val="en-GB"/>
              </w:rPr>
              <w:t>259</w:t>
            </w:r>
          </w:p>
        </w:tc>
      </w:tr>
      <w:tr w:rsidR="00965BC7" w:rsidRPr="000A4B8A" w14:paraId="10C0E8A2" w14:textId="77777777" w:rsidTr="00BD758C">
        <w:trPr>
          <w:trHeight w:val="259"/>
        </w:trPr>
        <w:tc>
          <w:tcPr>
            <w:tcW w:w="421" w:type="dxa"/>
          </w:tcPr>
          <w:p w14:paraId="774C190F" w14:textId="77777777" w:rsidR="00965BC7" w:rsidRPr="000A4B8A" w:rsidRDefault="00965BC7" w:rsidP="00E23E82">
            <w:pPr>
              <w:pStyle w:val="NoSpacing"/>
              <w:rPr>
                <w:rFonts w:cstheme="minorHAnsi"/>
                <w:lang w:val="en-GB"/>
              </w:rPr>
            </w:pPr>
            <w:r w:rsidRPr="000A4B8A">
              <w:rPr>
                <w:rFonts w:cstheme="minorHAnsi"/>
                <w:lang w:val="en-GB"/>
              </w:rPr>
              <w:t>6</w:t>
            </w:r>
          </w:p>
        </w:tc>
        <w:tc>
          <w:tcPr>
            <w:tcW w:w="2409" w:type="dxa"/>
          </w:tcPr>
          <w:p w14:paraId="3D6A53D4" w14:textId="77777777" w:rsidR="00965BC7" w:rsidRPr="000A4B8A" w:rsidRDefault="00965BC7" w:rsidP="00E23E82">
            <w:pPr>
              <w:pStyle w:val="NoSpacing"/>
              <w:rPr>
                <w:rFonts w:cstheme="minorHAnsi"/>
                <w:lang w:val="en-GB"/>
              </w:rPr>
            </w:pPr>
            <w:r w:rsidRPr="000A4B8A">
              <w:rPr>
                <w:rFonts w:cstheme="minorHAnsi"/>
                <w:lang w:val="en-GB"/>
              </w:rPr>
              <w:t>Doctors</w:t>
            </w:r>
          </w:p>
        </w:tc>
        <w:tc>
          <w:tcPr>
            <w:tcW w:w="4962" w:type="dxa"/>
          </w:tcPr>
          <w:p w14:paraId="331EBDC3" w14:textId="77777777" w:rsidR="00965BC7" w:rsidRPr="000A4B8A" w:rsidRDefault="00965BC7" w:rsidP="00E23E82">
            <w:pPr>
              <w:pStyle w:val="NoSpacing"/>
              <w:rPr>
                <w:rFonts w:cstheme="minorHAnsi"/>
                <w:lang w:val="en-GB"/>
              </w:rPr>
            </w:pPr>
            <w:r w:rsidRPr="000A4B8A">
              <w:rPr>
                <w:rFonts w:cstheme="minorHAnsi"/>
                <w:lang w:val="en-GB"/>
              </w:rPr>
              <w:t xml:space="preserve">All general practitioners </w:t>
            </w:r>
          </w:p>
        </w:tc>
        <w:tc>
          <w:tcPr>
            <w:tcW w:w="1559" w:type="dxa"/>
          </w:tcPr>
          <w:p w14:paraId="3D62C233" w14:textId="0F748052" w:rsidR="00965BC7" w:rsidRPr="000A4B8A" w:rsidRDefault="00965BC7" w:rsidP="00E96709">
            <w:pPr>
              <w:pStyle w:val="NoSpacing"/>
              <w:jc w:val="center"/>
              <w:rPr>
                <w:rFonts w:cstheme="minorHAnsi"/>
                <w:lang w:val="en-GB"/>
              </w:rPr>
            </w:pPr>
            <w:r w:rsidRPr="000A4B8A">
              <w:rPr>
                <w:rFonts w:cstheme="minorHAnsi"/>
                <w:lang w:val="en-GB"/>
              </w:rPr>
              <w:t>4024</w:t>
            </w:r>
          </w:p>
        </w:tc>
      </w:tr>
      <w:tr w:rsidR="00965BC7" w:rsidRPr="000A4B8A" w14:paraId="606809AD" w14:textId="77777777" w:rsidTr="00BD758C">
        <w:trPr>
          <w:trHeight w:val="259"/>
        </w:trPr>
        <w:tc>
          <w:tcPr>
            <w:tcW w:w="421" w:type="dxa"/>
          </w:tcPr>
          <w:p w14:paraId="53A95AFA" w14:textId="77777777" w:rsidR="00965BC7" w:rsidRPr="000A4B8A" w:rsidRDefault="00965BC7" w:rsidP="00E23E82">
            <w:pPr>
              <w:pStyle w:val="NoSpacing"/>
              <w:rPr>
                <w:rFonts w:cstheme="minorHAnsi"/>
                <w:lang w:val="en-GB"/>
              </w:rPr>
            </w:pPr>
            <w:r w:rsidRPr="000A4B8A">
              <w:rPr>
                <w:rFonts w:cstheme="minorHAnsi"/>
                <w:lang w:val="en-GB"/>
              </w:rPr>
              <w:t>7</w:t>
            </w:r>
          </w:p>
        </w:tc>
        <w:tc>
          <w:tcPr>
            <w:tcW w:w="2409" w:type="dxa"/>
          </w:tcPr>
          <w:p w14:paraId="231417A4" w14:textId="77777777" w:rsidR="00965BC7" w:rsidRPr="000A4B8A" w:rsidRDefault="00965BC7" w:rsidP="00E23E82">
            <w:pPr>
              <w:pStyle w:val="NoSpacing"/>
              <w:rPr>
                <w:rFonts w:cstheme="minorHAnsi"/>
                <w:lang w:val="en-GB"/>
              </w:rPr>
            </w:pPr>
            <w:r w:rsidRPr="000A4B8A">
              <w:rPr>
                <w:rFonts w:cstheme="minorHAnsi"/>
                <w:lang w:val="en-GB"/>
              </w:rPr>
              <w:t xml:space="preserve">Police </w:t>
            </w:r>
          </w:p>
        </w:tc>
        <w:tc>
          <w:tcPr>
            <w:tcW w:w="4962" w:type="dxa"/>
          </w:tcPr>
          <w:p w14:paraId="54DBBADB" w14:textId="6F480034" w:rsidR="00965BC7" w:rsidRPr="000A4B8A" w:rsidRDefault="00965BC7" w:rsidP="00482E17">
            <w:pPr>
              <w:pStyle w:val="NoSpacing"/>
              <w:rPr>
                <w:rFonts w:cstheme="minorHAnsi"/>
                <w:lang w:val="en-GB"/>
              </w:rPr>
            </w:pPr>
            <w:r w:rsidRPr="000A4B8A">
              <w:rPr>
                <w:rFonts w:cstheme="minorHAnsi"/>
                <w:lang w:val="en-GB"/>
              </w:rPr>
              <w:t>All types of police stations</w:t>
            </w:r>
            <w:r w:rsidR="00482E17" w:rsidRPr="000A4B8A">
              <w:rPr>
                <w:rFonts w:cstheme="minorHAnsi"/>
                <w:lang w:val="en-GB"/>
              </w:rPr>
              <w:t>**</w:t>
            </w:r>
            <w:r w:rsidRPr="000A4B8A">
              <w:rPr>
                <w:rFonts w:cstheme="minorHAnsi"/>
                <w:lang w:val="en-GB"/>
              </w:rPr>
              <w:t xml:space="preserve"> </w:t>
            </w:r>
          </w:p>
        </w:tc>
        <w:tc>
          <w:tcPr>
            <w:tcW w:w="1559" w:type="dxa"/>
          </w:tcPr>
          <w:p w14:paraId="0C9C39F4" w14:textId="037DD9D7" w:rsidR="00965BC7" w:rsidRPr="000A4B8A" w:rsidRDefault="00E96709" w:rsidP="00E96709">
            <w:pPr>
              <w:pStyle w:val="NoSpacing"/>
              <w:jc w:val="center"/>
              <w:rPr>
                <w:rFonts w:cstheme="minorHAnsi"/>
                <w:lang w:val="en-GB"/>
              </w:rPr>
            </w:pPr>
            <w:r w:rsidRPr="000A4B8A">
              <w:rPr>
                <w:rFonts w:cstheme="minorHAnsi"/>
                <w:lang w:val="en-GB"/>
              </w:rPr>
              <w:t>101</w:t>
            </w:r>
          </w:p>
        </w:tc>
      </w:tr>
      <w:tr w:rsidR="00965BC7" w:rsidRPr="000A4B8A" w14:paraId="693E3FF8" w14:textId="77777777" w:rsidTr="00BD758C">
        <w:trPr>
          <w:trHeight w:val="259"/>
        </w:trPr>
        <w:tc>
          <w:tcPr>
            <w:tcW w:w="421" w:type="dxa"/>
          </w:tcPr>
          <w:p w14:paraId="124808FE" w14:textId="77777777" w:rsidR="00965BC7" w:rsidRPr="000A4B8A" w:rsidRDefault="00965BC7" w:rsidP="00E23E82">
            <w:pPr>
              <w:pStyle w:val="NoSpacing"/>
              <w:rPr>
                <w:rFonts w:cstheme="minorHAnsi"/>
                <w:lang w:val="en-GB"/>
              </w:rPr>
            </w:pPr>
            <w:r w:rsidRPr="000A4B8A">
              <w:rPr>
                <w:rFonts w:cstheme="minorHAnsi"/>
                <w:lang w:val="en-GB"/>
              </w:rPr>
              <w:t>8</w:t>
            </w:r>
          </w:p>
        </w:tc>
        <w:tc>
          <w:tcPr>
            <w:tcW w:w="2409" w:type="dxa"/>
          </w:tcPr>
          <w:p w14:paraId="708DB543" w14:textId="7F5FB56A" w:rsidR="00965BC7" w:rsidRPr="000A4B8A" w:rsidRDefault="00C53757" w:rsidP="00E23E82">
            <w:pPr>
              <w:pStyle w:val="NoSpacing"/>
              <w:rPr>
                <w:rFonts w:cstheme="minorHAnsi"/>
                <w:lang w:val="en-GB"/>
              </w:rPr>
            </w:pPr>
            <w:r w:rsidRPr="000A4B8A">
              <w:rPr>
                <w:rFonts w:cstheme="minorHAnsi"/>
                <w:lang w:val="en-GB"/>
              </w:rPr>
              <w:t>Emergency services</w:t>
            </w:r>
            <w:r w:rsidR="00965BC7" w:rsidRPr="000A4B8A">
              <w:rPr>
                <w:rFonts w:cstheme="minorHAnsi"/>
                <w:lang w:val="en-GB"/>
              </w:rPr>
              <w:t xml:space="preserve"> </w:t>
            </w:r>
          </w:p>
        </w:tc>
        <w:tc>
          <w:tcPr>
            <w:tcW w:w="4962" w:type="dxa"/>
          </w:tcPr>
          <w:p w14:paraId="076FC600" w14:textId="2F1C78AF" w:rsidR="00965BC7" w:rsidRPr="000A4B8A" w:rsidRDefault="00965BC7" w:rsidP="00E23E82">
            <w:pPr>
              <w:pStyle w:val="NoSpacing"/>
              <w:rPr>
                <w:rFonts w:cstheme="minorHAnsi"/>
                <w:lang w:val="en-GB"/>
              </w:rPr>
            </w:pPr>
            <w:r w:rsidRPr="000A4B8A">
              <w:rPr>
                <w:rFonts w:cstheme="minorHAnsi"/>
                <w:lang w:val="en-GB"/>
              </w:rPr>
              <w:t xml:space="preserve">All types </w:t>
            </w:r>
            <w:r w:rsidR="00C53757" w:rsidRPr="000A4B8A">
              <w:rPr>
                <w:rFonts w:cstheme="minorHAnsi"/>
                <w:lang w:val="en-GB"/>
              </w:rPr>
              <w:t>of fire stations and emergency service units***</w:t>
            </w:r>
          </w:p>
        </w:tc>
        <w:tc>
          <w:tcPr>
            <w:tcW w:w="1559" w:type="dxa"/>
          </w:tcPr>
          <w:p w14:paraId="660BAED0" w14:textId="0F3B5D07" w:rsidR="00965BC7" w:rsidRPr="000A4B8A" w:rsidRDefault="00E96709" w:rsidP="00E96709">
            <w:pPr>
              <w:pStyle w:val="NoSpacing"/>
              <w:jc w:val="center"/>
              <w:rPr>
                <w:rFonts w:cstheme="minorHAnsi"/>
                <w:lang w:val="en-GB"/>
              </w:rPr>
            </w:pPr>
            <w:r w:rsidRPr="000A4B8A">
              <w:rPr>
                <w:rFonts w:cstheme="minorHAnsi"/>
                <w:lang w:val="en-GB"/>
              </w:rPr>
              <w:t>288</w:t>
            </w:r>
          </w:p>
        </w:tc>
      </w:tr>
      <w:tr w:rsidR="00965BC7" w:rsidRPr="000A4B8A" w14:paraId="46F888A7" w14:textId="77777777" w:rsidTr="00BD758C">
        <w:trPr>
          <w:trHeight w:val="259"/>
        </w:trPr>
        <w:tc>
          <w:tcPr>
            <w:tcW w:w="421" w:type="dxa"/>
          </w:tcPr>
          <w:p w14:paraId="14290834" w14:textId="77777777" w:rsidR="00965BC7" w:rsidRPr="000A4B8A" w:rsidRDefault="00965BC7" w:rsidP="00E23E82">
            <w:pPr>
              <w:pStyle w:val="NoSpacing"/>
              <w:rPr>
                <w:rFonts w:cstheme="minorHAnsi"/>
                <w:lang w:val="en-GB"/>
              </w:rPr>
            </w:pPr>
            <w:r w:rsidRPr="000A4B8A">
              <w:rPr>
                <w:rFonts w:cstheme="minorHAnsi"/>
                <w:lang w:val="en-GB"/>
              </w:rPr>
              <w:t>9</w:t>
            </w:r>
          </w:p>
        </w:tc>
        <w:tc>
          <w:tcPr>
            <w:tcW w:w="2409" w:type="dxa"/>
          </w:tcPr>
          <w:p w14:paraId="052C7714" w14:textId="77777777" w:rsidR="00965BC7" w:rsidRPr="000A4B8A" w:rsidRDefault="00965BC7" w:rsidP="00E23E82">
            <w:pPr>
              <w:pStyle w:val="NoSpacing"/>
              <w:rPr>
                <w:rFonts w:cstheme="minorHAnsi"/>
                <w:lang w:val="en-GB"/>
              </w:rPr>
            </w:pPr>
            <w:r w:rsidRPr="000A4B8A">
              <w:rPr>
                <w:rFonts w:cstheme="minorHAnsi"/>
                <w:lang w:val="en-GB"/>
              </w:rPr>
              <w:t xml:space="preserve">Education </w:t>
            </w:r>
          </w:p>
        </w:tc>
        <w:tc>
          <w:tcPr>
            <w:tcW w:w="4962" w:type="dxa"/>
          </w:tcPr>
          <w:p w14:paraId="15E0F8FC" w14:textId="77777777" w:rsidR="00965BC7" w:rsidRPr="000A4B8A" w:rsidRDefault="00965BC7" w:rsidP="00E23E82">
            <w:pPr>
              <w:pStyle w:val="NoSpacing"/>
              <w:rPr>
                <w:rFonts w:cstheme="minorHAnsi"/>
                <w:lang w:val="en-GB"/>
              </w:rPr>
            </w:pPr>
            <w:r w:rsidRPr="000A4B8A">
              <w:rPr>
                <w:rFonts w:cstheme="minorHAnsi"/>
                <w:lang w:val="en-GB"/>
              </w:rPr>
              <w:t>Kindergartens, schools, higher education institutions</w:t>
            </w:r>
          </w:p>
        </w:tc>
        <w:tc>
          <w:tcPr>
            <w:tcW w:w="1559" w:type="dxa"/>
          </w:tcPr>
          <w:p w14:paraId="72BC904B" w14:textId="11AD1BB2" w:rsidR="00965BC7" w:rsidRPr="000A4B8A" w:rsidRDefault="00E96709" w:rsidP="00E96709">
            <w:pPr>
              <w:pStyle w:val="NoSpacing"/>
              <w:jc w:val="center"/>
              <w:rPr>
                <w:rFonts w:cstheme="minorHAnsi"/>
                <w:lang w:val="en-GB"/>
              </w:rPr>
            </w:pPr>
            <w:r w:rsidRPr="000A4B8A">
              <w:rPr>
                <w:rFonts w:cstheme="minorHAnsi"/>
                <w:lang w:val="en-GB"/>
              </w:rPr>
              <w:t>5854</w:t>
            </w:r>
          </w:p>
        </w:tc>
      </w:tr>
      <w:tr w:rsidR="00965BC7" w:rsidRPr="000A4B8A" w14:paraId="5D9179D3" w14:textId="77777777" w:rsidTr="00BD758C">
        <w:trPr>
          <w:trHeight w:val="259"/>
        </w:trPr>
        <w:tc>
          <w:tcPr>
            <w:tcW w:w="421" w:type="dxa"/>
          </w:tcPr>
          <w:p w14:paraId="479F4ECD" w14:textId="77777777" w:rsidR="00965BC7" w:rsidRPr="000A4B8A" w:rsidRDefault="00965BC7" w:rsidP="00E23E82">
            <w:pPr>
              <w:pStyle w:val="NoSpacing"/>
              <w:rPr>
                <w:rFonts w:cstheme="minorHAnsi"/>
                <w:lang w:val="en-GB"/>
              </w:rPr>
            </w:pPr>
            <w:r w:rsidRPr="000A4B8A">
              <w:rPr>
                <w:rFonts w:cstheme="minorHAnsi"/>
                <w:lang w:val="en-GB"/>
              </w:rPr>
              <w:t>10</w:t>
            </w:r>
          </w:p>
        </w:tc>
        <w:tc>
          <w:tcPr>
            <w:tcW w:w="2409" w:type="dxa"/>
          </w:tcPr>
          <w:p w14:paraId="459EEA09" w14:textId="01A6239E" w:rsidR="00707B39" w:rsidRPr="000A4B8A" w:rsidRDefault="002B6889" w:rsidP="00E23E82">
            <w:pPr>
              <w:pStyle w:val="NoSpacing"/>
              <w:rPr>
                <w:rFonts w:cstheme="minorHAnsi"/>
                <w:lang w:val="en-GB"/>
              </w:rPr>
            </w:pPr>
            <w:r w:rsidRPr="000A4B8A">
              <w:rPr>
                <w:rFonts w:cstheme="minorHAnsi"/>
                <w:lang w:val="en-GB"/>
              </w:rPr>
              <w:t>Pollution-free environment</w:t>
            </w:r>
          </w:p>
        </w:tc>
        <w:tc>
          <w:tcPr>
            <w:tcW w:w="4962" w:type="dxa"/>
          </w:tcPr>
          <w:p w14:paraId="7C8533C2" w14:textId="67AC61E5" w:rsidR="00965BC7" w:rsidRPr="000A4B8A" w:rsidRDefault="00707B39" w:rsidP="00707B39">
            <w:pPr>
              <w:pStyle w:val="NoSpacing"/>
              <w:rPr>
                <w:rFonts w:cstheme="minorHAnsi"/>
                <w:lang w:val="en-GB"/>
              </w:rPr>
            </w:pPr>
            <w:r w:rsidRPr="000A4B8A">
              <w:rPr>
                <w:rFonts w:cstheme="minorHAnsi"/>
                <w:lang w:val="en-GB"/>
              </w:rPr>
              <w:t>Potential polluting firms</w:t>
            </w:r>
            <w:r w:rsidR="005B6717" w:rsidRPr="000A4B8A">
              <w:rPr>
                <w:rFonts w:cstheme="minorHAnsi"/>
                <w:lang w:val="en-GB"/>
              </w:rPr>
              <w:t>**</w:t>
            </w:r>
            <w:r w:rsidR="00482E17" w:rsidRPr="000A4B8A">
              <w:rPr>
                <w:rFonts w:cstheme="minorHAnsi"/>
                <w:lang w:val="en-GB"/>
              </w:rPr>
              <w:t>**</w:t>
            </w:r>
            <w:r w:rsidRPr="000A4B8A">
              <w:rPr>
                <w:rFonts w:cstheme="minorHAnsi"/>
                <w:lang w:val="en-GB"/>
              </w:rPr>
              <w:t xml:space="preserve"> that do not pollute</w:t>
            </w:r>
          </w:p>
        </w:tc>
        <w:tc>
          <w:tcPr>
            <w:tcW w:w="1559" w:type="dxa"/>
          </w:tcPr>
          <w:p w14:paraId="1D1F872D" w14:textId="4E2DC87C" w:rsidR="00965BC7" w:rsidRPr="000A4B8A" w:rsidRDefault="00E96709" w:rsidP="00E96709">
            <w:pPr>
              <w:pStyle w:val="NoSpacing"/>
              <w:jc w:val="center"/>
              <w:rPr>
                <w:rFonts w:cstheme="minorHAnsi"/>
                <w:lang w:val="en-GB"/>
              </w:rPr>
            </w:pPr>
            <w:r w:rsidRPr="000A4B8A">
              <w:rPr>
                <w:rFonts w:cstheme="minorHAnsi"/>
                <w:lang w:val="en-GB"/>
              </w:rPr>
              <w:t>3167</w:t>
            </w:r>
          </w:p>
        </w:tc>
      </w:tr>
    </w:tbl>
    <w:p w14:paraId="36FDE446" w14:textId="3DDDB3A7" w:rsidR="00482E17" w:rsidRPr="000A4B8A" w:rsidRDefault="00482E17" w:rsidP="000F2DB3">
      <w:pPr>
        <w:pStyle w:val="NoSpacing"/>
        <w:jc w:val="both"/>
        <w:rPr>
          <w:rFonts w:cstheme="minorHAnsi"/>
          <w:lang w:val="en-US"/>
        </w:rPr>
      </w:pPr>
      <w:r w:rsidRPr="000A4B8A">
        <w:rPr>
          <w:rFonts w:cstheme="minorHAnsi"/>
          <w:lang w:val="en-US"/>
        </w:rPr>
        <w:t>* Includes hospitals with at least three full time employees and treating patients</w:t>
      </w:r>
    </w:p>
    <w:p w14:paraId="27E42468" w14:textId="251B0E21" w:rsidR="00482E17" w:rsidRPr="000A4B8A" w:rsidRDefault="00482E17" w:rsidP="000F2DB3">
      <w:pPr>
        <w:pStyle w:val="NoSpacing"/>
        <w:jc w:val="both"/>
        <w:rPr>
          <w:rFonts w:cstheme="minorHAnsi"/>
          <w:lang w:val="en-US"/>
        </w:rPr>
      </w:pPr>
      <w:r w:rsidRPr="000A4B8A">
        <w:rPr>
          <w:rFonts w:cstheme="minorHAnsi"/>
          <w:lang w:val="en-US"/>
        </w:rPr>
        <w:t>** Includes police stations with more than zero full time employees</w:t>
      </w:r>
    </w:p>
    <w:p w14:paraId="78D2A917" w14:textId="3D419869" w:rsidR="009A6246" w:rsidRPr="000A4B8A" w:rsidRDefault="005B6717" w:rsidP="000F2DB3">
      <w:pPr>
        <w:pStyle w:val="NoSpacing"/>
        <w:jc w:val="both"/>
        <w:rPr>
          <w:rFonts w:cstheme="minorHAnsi"/>
          <w:lang w:val="en-GB"/>
        </w:rPr>
      </w:pPr>
      <w:r w:rsidRPr="000A4B8A">
        <w:rPr>
          <w:rFonts w:cstheme="minorHAnsi"/>
          <w:lang w:val="en-US"/>
        </w:rPr>
        <w:t>*</w:t>
      </w:r>
      <w:r w:rsidR="00482E17" w:rsidRPr="000A4B8A">
        <w:rPr>
          <w:rFonts w:cstheme="minorHAnsi"/>
          <w:lang w:val="en-US"/>
        </w:rPr>
        <w:t>**</w:t>
      </w:r>
      <w:r w:rsidRPr="000A4B8A">
        <w:rPr>
          <w:rFonts w:cstheme="minorHAnsi"/>
          <w:lang w:val="en-US"/>
        </w:rPr>
        <w:t xml:space="preserve"> </w:t>
      </w:r>
      <w:r w:rsidR="009A6246" w:rsidRPr="000A4B8A">
        <w:rPr>
          <w:rFonts w:cstheme="minorHAnsi"/>
          <w:lang w:val="en-GB"/>
        </w:rPr>
        <w:t xml:space="preserve">Includes Administration, fire department, volunteer fire department, emergency preparedness units, sea rescue organization, </w:t>
      </w:r>
      <w:proofErr w:type="spellStart"/>
      <w:r w:rsidR="009A6246" w:rsidRPr="000A4B8A">
        <w:rPr>
          <w:rFonts w:cstheme="minorHAnsi"/>
          <w:lang w:val="en-GB"/>
        </w:rPr>
        <w:t>F</w:t>
      </w:r>
      <w:r w:rsidR="000F2DB3" w:rsidRPr="000A4B8A">
        <w:rPr>
          <w:rFonts w:cstheme="minorHAnsi"/>
          <w:lang w:val="en-GB"/>
        </w:rPr>
        <w:t>alck</w:t>
      </w:r>
      <w:proofErr w:type="spellEnd"/>
      <w:r w:rsidR="000F2DB3" w:rsidRPr="000A4B8A">
        <w:rPr>
          <w:rFonts w:cstheme="minorHAnsi"/>
          <w:lang w:val="en-GB"/>
        </w:rPr>
        <w:t xml:space="preserve"> rescue c</w:t>
      </w:r>
      <w:r w:rsidR="009A6246" w:rsidRPr="000A4B8A">
        <w:rPr>
          <w:rFonts w:cstheme="minorHAnsi"/>
          <w:lang w:val="en-GB"/>
        </w:rPr>
        <w:t>orps, f</w:t>
      </w:r>
      <w:r w:rsidR="000F2DB3" w:rsidRPr="000A4B8A">
        <w:rPr>
          <w:rFonts w:cstheme="minorHAnsi"/>
          <w:lang w:val="en-GB"/>
        </w:rPr>
        <w:t>ire s</w:t>
      </w:r>
      <w:r w:rsidR="009A6246" w:rsidRPr="000A4B8A">
        <w:rPr>
          <w:rFonts w:cstheme="minorHAnsi"/>
          <w:lang w:val="en-GB"/>
        </w:rPr>
        <w:t xml:space="preserve">chool, rescue Corps and training </w:t>
      </w:r>
      <w:r w:rsidR="000F2DB3" w:rsidRPr="000A4B8A">
        <w:rPr>
          <w:rFonts w:cstheme="minorHAnsi"/>
          <w:lang w:val="en-GB"/>
        </w:rPr>
        <w:t>centres</w:t>
      </w:r>
      <w:r w:rsidR="009A6246" w:rsidRPr="000A4B8A">
        <w:rPr>
          <w:rFonts w:cstheme="minorHAnsi"/>
          <w:lang w:val="en-GB"/>
        </w:rPr>
        <w:t>.</w:t>
      </w:r>
    </w:p>
    <w:p w14:paraId="7F2B0215" w14:textId="73A654E9" w:rsidR="00917AA0" w:rsidRPr="000A4B8A" w:rsidRDefault="005B6717" w:rsidP="000F2DB3">
      <w:pPr>
        <w:pStyle w:val="NoSpacing"/>
        <w:jc w:val="both"/>
        <w:rPr>
          <w:rFonts w:cstheme="minorHAnsi"/>
          <w:lang w:val="en-GB"/>
        </w:rPr>
      </w:pPr>
      <w:r w:rsidRPr="000A4B8A">
        <w:rPr>
          <w:rFonts w:cstheme="minorHAnsi"/>
          <w:lang w:val="en-GB"/>
        </w:rPr>
        <w:t>**</w:t>
      </w:r>
      <w:r w:rsidR="00482E17" w:rsidRPr="000A4B8A">
        <w:rPr>
          <w:rFonts w:cstheme="minorHAnsi"/>
          <w:lang w:val="en-GB"/>
        </w:rPr>
        <w:t>**</w:t>
      </w:r>
      <w:r w:rsidR="00E96709" w:rsidRPr="000A4B8A">
        <w:rPr>
          <w:rFonts w:cstheme="minorHAnsi"/>
          <w:lang w:val="en-GB"/>
        </w:rPr>
        <w:t xml:space="preserve">Polluting firms: </w:t>
      </w:r>
      <w:r w:rsidR="009A6246" w:rsidRPr="000A4B8A">
        <w:rPr>
          <w:rFonts w:cstheme="minorHAnsi"/>
          <w:lang w:val="en-GB"/>
        </w:rPr>
        <w:t>All companies that need environmental approval (List 1 and 2 companies)</w:t>
      </w:r>
    </w:p>
    <w:p w14:paraId="5E464164" w14:textId="580B1D2A" w:rsidR="00482E17" w:rsidRPr="000A4B8A" w:rsidRDefault="00482E17" w:rsidP="000F2DB3">
      <w:pPr>
        <w:pStyle w:val="NoSpacing"/>
        <w:jc w:val="both"/>
        <w:rPr>
          <w:rFonts w:cstheme="minorHAnsi"/>
          <w:lang w:val="en-GB"/>
        </w:rPr>
      </w:pPr>
    </w:p>
    <w:p w14:paraId="48C1C82E" w14:textId="54BF9537" w:rsidR="00E96709" w:rsidRPr="000A4B8A" w:rsidRDefault="00E96709" w:rsidP="005E5E46">
      <w:pPr>
        <w:pStyle w:val="NoSpacing"/>
        <w:jc w:val="both"/>
        <w:rPr>
          <w:rFonts w:cstheme="minorHAnsi"/>
          <w:lang w:val="en-GB"/>
        </w:rPr>
      </w:pPr>
    </w:p>
    <w:p w14:paraId="64074621" w14:textId="0FDFCFAC" w:rsidR="00075088" w:rsidRPr="000A4B8A" w:rsidRDefault="001F134F" w:rsidP="00E23E82">
      <w:pPr>
        <w:pStyle w:val="NoSpacing"/>
        <w:jc w:val="both"/>
        <w:rPr>
          <w:rFonts w:cstheme="minorHAnsi"/>
          <w:noProof/>
          <w:lang w:val="en-GB"/>
        </w:rPr>
      </w:pPr>
      <w:r w:rsidRPr="000A4B8A">
        <w:rPr>
          <w:rFonts w:cstheme="minorHAnsi"/>
          <w:noProof/>
          <w:lang w:val="en-GB"/>
        </w:rPr>
        <w:t>For category 1-9, l</w:t>
      </w:r>
      <w:r w:rsidR="00917AA0" w:rsidRPr="000A4B8A">
        <w:rPr>
          <w:rFonts w:cstheme="minorHAnsi"/>
          <w:noProof/>
          <w:lang w:val="en-GB"/>
        </w:rPr>
        <w:t xml:space="preserve">et </w:t>
      </w:r>
      <m:oMath>
        <m:sSub>
          <m:sSubPr>
            <m:ctrlPr>
              <w:rPr>
                <w:rFonts w:ascii="Cambria Math" w:hAnsi="Cambria Math" w:cstheme="minorHAnsi"/>
                <w:noProof/>
                <w:lang w:val="en-GB"/>
              </w:rPr>
            </m:ctrlPr>
          </m:sSubPr>
          <m:e>
            <m:r>
              <w:rPr>
                <w:rFonts w:ascii="Cambria Math" w:hAnsi="Cambria Math" w:cstheme="minorHAnsi"/>
                <w:noProof/>
                <w:lang w:val="en-GB"/>
              </w:rPr>
              <m:t>C</m:t>
            </m:r>
          </m:e>
          <m:sub>
            <m:r>
              <w:rPr>
                <w:rFonts w:ascii="Cambria Math" w:hAnsi="Cambria Math" w:cstheme="minorHAnsi"/>
                <w:noProof/>
                <w:lang w:val="en-GB"/>
              </w:rPr>
              <m:t>j</m:t>
            </m:r>
          </m:sub>
        </m:sSub>
        <m:r>
          <m:rPr>
            <m:sty m:val="p"/>
          </m:rPr>
          <w:rPr>
            <w:rFonts w:ascii="Cambria Math" w:hAnsi="Cambria Math" w:cstheme="minorHAnsi"/>
            <w:noProof/>
            <w:lang w:val="en-GB"/>
          </w:rPr>
          <m:t>=</m:t>
        </m:r>
        <m:d>
          <m:dPr>
            <m:begChr m:val="{"/>
            <m:endChr m:val="}"/>
            <m:ctrlPr>
              <w:rPr>
                <w:rFonts w:ascii="Cambria Math" w:hAnsi="Cambria Math" w:cstheme="minorHAnsi"/>
                <w:noProof/>
                <w:lang w:val="en-GB"/>
              </w:rPr>
            </m:ctrlPr>
          </m:dPr>
          <m:e>
            <m:sSub>
              <m:sSubPr>
                <m:ctrlPr>
                  <w:rPr>
                    <w:rFonts w:ascii="Cambria Math" w:hAnsi="Cambria Math" w:cstheme="minorHAnsi"/>
                    <w:noProof/>
                    <w:lang w:val="en-GB"/>
                  </w:rPr>
                </m:ctrlPr>
              </m:sSubPr>
              <m:e>
                <m:r>
                  <w:rPr>
                    <w:rFonts w:ascii="Cambria Math" w:hAnsi="Cambria Math" w:cstheme="minorHAnsi"/>
                    <w:noProof/>
                    <w:lang w:val="en-GB"/>
                  </w:rPr>
                  <m:t>C</m:t>
                </m:r>
              </m:e>
              <m:sub>
                <m:sSub>
                  <m:sSubPr>
                    <m:ctrlPr>
                      <w:rPr>
                        <w:rFonts w:ascii="Cambria Math" w:hAnsi="Cambria Math" w:cstheme="minorHAnsi"/>
                        <w:noProof/>
                        <w:lang w:val="en-GB"/>
                      </w:rPr>
                    </m:ctrlPr>
                  </m:sSubPr>
                  <m:e>
                    <m:r>
                      <w:rPr>
                        <w:rFonts w:ascii="Cambria Math" w:hAnsi="Cambria Math" w:cstheme="minorHAnsi"/>
                        <w:noProof/>
                        <w:lang w:val="en-GB"/>
                      </w:rPr>
                      <m:t>j</m:t>
                    </m:r>
                  </m:e>
                  <m:sub>
                    <m:r>
                      <m:rPr>
                        <m:sty m:val="p"/>
                      </m:rPr>
                      <w:rPr>
                        <w:rFonts w:ascii="Cambria Math" w:hAnsi="Cambria Math" w:cstheme="minorHAnsi"/>
                        <w:noProof/>
                        <w:lang w:val="en-GB"/>
                      </w:rPr>
                      <m:t>1</m:t>
                    </m:r>
                  </m:sub>
                </m:sSub>
              </m:sub>
            </m:sSub>
            <m:r>
              <m:rPr>
                <m:sty m:val="p"/>
              </m:rPr>
              <w:rPr>
                <w:rFonts w:ascii="Cambria Math" w:hAnsi="Cambria Math" w:cstheme="minorHAnsi"/>
                <w:noProof/>
                <w:lang w:val="en-GB"/>
              </w:rPr>
              <m:t>, ⋯,</m:t>
            </m:r>
            <m:sSub>
              <m:sSubPr>
                <m:ctrlPr>
                  <w:rPr>
                    <w:rFonts w:ascii="Cambria Math" w:hAnsi="Cambria Math" w:cstheme="minorHAnsi"/>
                    <w:noProof/>
                    <w:lang w:val="en-GB"/>
                  </w:rPr>
                </m:ctrlPr>
              </m:sSubPr>
              <m:e>
                <m:r>
                  <w:rPr>
                    <w:rFonts w:ascii="Cambria Math" w:hAnsi="Cambria Math" w:cstheme="minorHAnsi"/>
                    <w:noProof/>
                    <w:lang w:val="en-GB"/>
                  </w:rPr>
                  <m:t>C</m:t>
                </m:r>
              </m:e>
              <m:sub>
                <m:sSub>
                  <m:sSubPr>
                    <m:ctrlPr>
                      <w:rPr>
                        <w:rFonts w:ascii="Cambria Math" w:hAnsi="Cambria Math" w:cstheme="minorHAnsi"/>
                        <w:noProof/>
                        <w:lang w:val="en-GB"/>
                      </w:rPr>
                    </m:ctrlPr>
                  </m:sSubPr>
                  <m:e>
                    <m:r>
                      <w:rPr>
                        <w:rFonts w:ascii="Cambria Math" w:hAnsi="Cambria Math" w:cstheme="minorHAnsi"/>
                        <w:noProof/>
                        <w:lang w:val="en-GB"/>
                      </w:rPr>
                      <m:t>j</m:t>
                    </m:r>
                  </m:e>
                  <m:sub>
                    <m:r>
                      <w:rPr>
                        <w:rFonts w:ascii="Cambria Math" w:hAnsi="Cambria Math" w:cstheme="minorHAnsi"/>
                        <w:noProof/>
                        <w:lang w:val="en-GB"/>
                      </w:rPr>
                      <m:t>m</m:t>
                    </m:r>
                  </m:sub>
                </m:sSub>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C</m:t>
                </m:r>
              </m:e>
              <m:sub>
                <m:r>
                  <w:rPr>
                    <w:rFonts w:ascii="Cambria Math" w:hAnsi="Cambria Math" w:cstheme="minorHAnsi"/>
                    <w:noProof/>
                    <w:lang w:val="en-GB"/>
                  </w:rPr>
                  <m:t>J</m:t>
                </m:r>
              </m:sub>
            </m:sSub>
          </m:e>
        </m:d>
        <m:r>
          <m:rPr>
            <m:sty m:val="p"/>
          </m:rPr>
          <w:rPr>
            <w:rFonts w:ascii="Cambria Math" w:hAnsi="Cambria Math" w:cstheme="minorHAnsi"/>
            <w:noProof/>
            <w:lang w:val="en-GB"/>
          </w:rPr>
          <m:t xml:space="preserve">, </m:t>
        </m:r>
        <m:r>
          <w:rPr>
            <w:rFonts w:ascii="Cambria Math" w:hAnsi="Cambria Math" w:cstheme="minorHAnsi"/>
            <w:noProof/>
            <w:lang w:val="en-GB"/>
          </w:rPr>
          <m:t>j</m:t>
        </m:r>
        <m:r>
          <m:rPr>
            <m:sty m:val="p"/>
          </m:rPr>
          <w:rPr>
            <w:rFonts w:ascii="Cambria Math" w:hAnsi="Cambria Math" w:cstheme="minorHAnsi"/>
            <w:noProof/>
            <w:lang w:val="en-GB"/>
          </w:rPr>
          <m:t>=1,⋯,9</m:t>
        </m:r>
      </m:oMath>
      <w:r w:rsidR="00917AA0" w:rsidRPr="000A4B8A">
        <w:rPr>
          <w:rFonts w:cstheme="minorHAnsi"/>
          <w:noProof/>
          <w:lang w:val="en-GB"/>
        </w:rPr>
        <w:t xml:space="preserve">, define the included </w:t>
      </w:r>
      <w:r w:rsidR="005E5E46" w:rsidRPr="000A4B8A">
        <w:rPr>
          <w:rFonts w:cstheme="minorHAnsi"/>
          <w:noProof/>
          <w:lang w:val="en-GB"/>
        </w:rPr>
        <w:t>units that produce services.</w:t>
      </w:r>
      <w:r w:rsidR="00075088" w:rsidRPr="000A4B8A">
        <w:rPr>
          <w:rFonts w:cstheme="minorHAnsi"/>
          <w:noProof/>
          <w:lang w:val="en-GB"/>
        </w:rPr>
        <w:t xml:space="preserve"> For each service,</w:t>
      </w:r>
      <w:r w:rsidR="005E5E46" w:rsidRPr="000A4B8A">
        <w:rPr>
          <w:rFonts w:cstheme="minorHAnsi"/>
          <w:noProof/>
          <w:lang w:val="en-GB"/>
        </w:rPr>
        <w:t xml:space="preserve"> </w:t>
      </w:r>
      <m:oMath>
        <m:sSub>
          <m:sSubPr>
            <m:ctrlPr>
              <w:rPr>
                <w:rFonts w:ascii="Cambria Math" w:hAnsi="Cambria Math" w:cstheme="minorHAnsi"/>
                <w:noProof/>
                <w:lang w:val="en-GB"/>
              </w:rPr>
            </m:ctrlPr>
          </m:sSubPr>
          <m:e>
            <m:r>
              <w:rPr>
                <w:rFonts w:ascii="Cambria Math" w:hAnsi="Cambria Math" w:cstheme="minorHAnsi"/>
                <w:noProof/>
                <w:lang w:val="en-GB"/>
              </w:rPr>
              <m:t>C</m:t>
            </m:r>
          </m:e>
          <m:sub>
            <m:r>
              <w:rPr>
                <w:rFonts w:ascii="Cambria Math" w:hAnsi="Cambria Math" w:cstheme="minorHAnsi"/>
                <w:noProof/>
                <w:lang w:val="en-GB"/>
              </w:rPr>
              <m:t>J</m:t>
            </m:r>
          </m:sub>
        </m:sSub>
      </m:oMath>
      <w:r w:rsidR="00075088" w:rsidRPr="000A4B8A">
        <w:rPr>
          <w:rFonts w:cstheme="minorHAnsi"/>
          <w:noProof/>
          <w:lang w:val="en-GB"/>
        </w:rPr>
        <w:t xml:space="preserve"> is the total number of service providers for service </w:t>
      </w:r>
      <m:oMath>
        <m:r>
          <w:rPr>
            <w:rFonts w:ascii="Cambria Math" w:hAnsi="Cambria Math" w:cstheme="minorHAnsi"/>
            <w:noProof/>
            <w:lang w:val="en-GB"/>
          </w:rPr>
          <m:t>j</m:t>
        </m:r>
      </m:oMath>
      <w:r w:rsidR="00075088" w:rsidRPr="000A4B8A">
        <w:rPr>
          <w:rFonts w:cstheme="minorHAnsi"/>
          <w:noProof/>
          <w:lang w:val="en-GB"/>
        </w:rPr>
        <w:t xml:space="preserve"> (e.g., for doctors, </w:t>
      </w:r>
      <m:oMath>
        <m:sSub>
          <m:sSubPr>
            <m:ctrlPr>
              <w:rPr>
                <w:rFonts w:ascii="Cambria Math" w:hAnsi="Cambria Math" w:cstheme="minorHAnsi"/>
                <w:noProof/>
                <w:lang w:val="en-GB"/>
              </w:rPr>
            </m:ctrlPr>
          </m:sSubPr>
          <m:e>
            <m:r>
              <w:rPr>
                <w:rFonts w:ascii="Cambria Math" w:hAnsi="Cambria Math" w:cstheme="minorHAnsi"/>
                <w:noProof/>
                <w:lang w:val="en-GB"/>
              </w:rPr>
              <m:t>C</m:t>
            </m:r>
          </m:e>
          <m:sub>
            <m:r>
              <w:rPr>
                <w:rFonts w:ascii="Cambria Math" w:hAnsi="Cambria Math" w:cstheme="minorHAnsi"/>
                <w:noProof/>
                <w:lang w:val="en-GB"/>
              </w:rPr>
              <m:t>J</m:t>
            </m:r>
          </m:sub>
        </m:sSub>
        <m:r>
          <m:rPr>
            <m:sty m:val="p"/>
          </m:rPr>
          <w:rPr>
            <w:rFonts w:ascii="Cambria Math" w:hAnsi="Cambria Math" w:cstheme="minorHAnsi"/>
            <w:noProof/>
            <w:lang w:val="en-GB"/>
          </w:rPr>
          <m:t>=4024</m:t>
        </m:r>
      </m:oMath>
      <w:r w:rsidR="00075088" w:rsidRPr="000A4B8A">
        <w:rPr>
          <w:rFonts w:cstheme="minorHAnsi"/>
          <w:noProof/>
          <w:lang w:val="en-GB"/>
        </w:rPr>
        <w:t xml:space="preserve">). </w:t>
      </w:r>
    </w:p>
    <w:p w14:paraId="2CD20C8F" w14:textId="4C9FDC15" w:rsidR="00075088" w:rsidRPr="000A4B8A" w:rsidRDefault="00075088" w:rsidP="00075088">
      <w:pPr>
        <w:pStyle w:val="NoSpacing"/>
        <w:jc w:val="both"/>
        <w:rPr>
          <w:rFonts w:cstheme="minorHAnsi"/>
          <w:lang w:val="en-GB"/>
        </w:rPr>
      </w:pPr>
    </w:p>
    <w:p w14:paraId="3B7BBB68" w14:textId="2FD675E7" w:rsidR="00D2062C" w:rsidRPr="000A4B8A" w:rsidRDefault="00965BC7" w:rsidP="00075088">
      <w:pPr>
        <w:pStyle w:val="NoSpacing"/>
        <w:jc w:val="both"/>
        <w:rPr>
          <w:rFonts w:cstheme="minorHAnsi"/>
          <w:lang w:val="en-US"/>
        </w:rPr>
      </w:pPr>
      <w:r w:rsidRPr="000A4B8A">
        <w:rPr>
          <w:rFonts w:cstheme="minorHAnsi"/>
          <w:b/>
          <w:lang w:val="en-GB"/>
        </w:rPr>
        <w:t>Assumption</w:t>
      </w:r>
      <w:r w:rsidR="00561902" w:rsidRPr="000A4B8A">
        <w:rPr>
          <w:rFonts w:cstheme="minorHAnsi"/>
          <w:b/>
          <w:lang w:val="en-GB"/>
        </w:rPr>
        <w:t xml:space="preserve"> (relevant or all, but pollution</w:t>
      </w:r>
      <w:r w:rsidR="00587E3C" w:rsidRPr="000A4B8A">
        <w:rPr>
          <w:rFonts w:cstheme="minorHAnsi"/>
          <w:b/>
          <w:lang w:val="en-GB"/>
        </w:rPr>
        <w:t xml:space="preserve"> (clean environment</w:t>
      </w:r>
      <w:r w:rsidR="00561902" w:rsidRPr="000A4B8A">
        <w:rPr>
          <w:rFonts w:cstheme="minorHAnsi"/>
          <w:b/>
          <w:lang w:val="en-GB"/>
        </w:rPr>
        <w:t>)</w:t>
      </w:r>
      <w:r w:rsidRPr="000A4B8A">
        <w:rPr>
          <w:rFonts w:cstheme="minorHAnsi"/>
          <w:lang w:val="en-GB"/>
        </w:rPr>
        <w:t xml:space="preserve">: </w:t>
      </w:r>
      <w:r w:rsidR="00E02E9C" w:rsidRPr="000A4B8A">
        <w:rPr>
          <w:rFonts w:cstheme="minorHAnsi"/>
          <w:lang w:val="en-US"/>
        </w:rPr>
        <w:t>the disruption of a single service providing unit results in the loss of access to a particular service for all individuals who rely on that unit as their closest provider.</w:t>
      </w:r>
    </w:p>
    <w:p w14:paraId="5175F35D" w14:textId="77777777" w:rsidR="0091163E" w:rsidRPr="000A4B8A" w:rsidRDefault="0091163E" w:rsidP="00075088">
      <w:pPr>
        <w:pStyle w:val="NoSpacing"/>
        <w:jc w:val="both"/>
        <w:rPr>
          <w:rFonts w:cstheme="minorHAnsi"/>
          <w:lang w:val="en-US"/>
        </w:rPr>
      </w:pPr>
    </w:p>
    <w:p w14:paraId="385D7A38" w14:textId="77777777" w:rsidR="0091163E" w:rsidRPr="000A4B8A" w:rsidRDefault="0091163E" w:rsidP="0091163E">
      <w:pPr>
        <w:pStyle w:val="NoSpacing"/>
        <w:jc w:val="both"/>
        <w:rPr>
          <w:rFonts w:cstheme="minorHAnsi"/>
          <w:lang w:val="en-GB"/>
        </w:rPr>
      </w:pPr>
      <w:r w:rsidRPr="000A4B8A">
        <w:rPr>
          <w:rFonts w:cstheme="minorHAnsi"/>
          <w:noProof/>
          <w:lang w:val="en-GB"/>
        </w:rPr>
        <w:t xml:space="preserve">The precise describtion of how we define the closest unit is that for </w:t>
      </w:r>
      <w:r w:rsidRPr="000A4B8A">
        <w:rPr>
          <w:rFonts w:cstheme="minorHAnsi"/>
          <w:lang w:val="en-GB"/>
        </w:rPr>
        <w:t xml:space="preserve">each cell, we measure the distance from the centre of the cell to the service providing units (centre). The relevant unit is that which minimizes this distance. All people in that cell </w:t>
      </w:r>
      <w:proofErr w:type="gramStart"/>
      <w:r w:rsidRPr="000A4B8A">
        <w:rPr>
          <w:rFonts w:cstheme="minorHAnsi"/>
          <w:lang w:val="en-GB"/>
        </w:rPr>
        <w:t>will be assigned</w:t>
      </w:r>
      <w:proofErr w:type="gramEnd"/>
      <w:r w:rsidRPr="000A4B8A">
        <w:rPr>
          <w:rFonts w:cstheme="minorHAnsi"/>
          <w:lang w:val="en-GB"/>
        </w:rPr>
        <w:t xml:space="preserve"> that service-providing unit as the closest one.</w:t>
      </w:r>
    </w:p>
    <w:p w14:paraId="584D90E6" w14:textId="77777777" w:rsidR="00D2062C" w:rsidRPr="000A4B8A" w:rsidRDefault="00D2062C" w:rsidP="00075088">
      <w:pPr>
        <w:pStyle w:val="NoSpacing"/>
        <w:jc w:val="both"/>
        <w:rPr>
          <w:rFonts w:cstheme="minorHAnsi"/>
          <w:lang w:val="en-US"/>
        </w:rPr>
      </w:pPr>
    </w:p>
    <w:p w14:paraId="6F79F656" w14:textId="4785F52C" w:rsidR="00E02E9C" w:rsidRPr="000A4B8A" w:rsidRDefault="00D2062C" w:rsidP="00075088">
      <w:pPr>
        <w:pStyle w:val="NoSpacing"/>
        <w:jc w:val="both"/>
        <w:rPr>
          <w:rFonts w:cstheme="minorHAnsi"/>
          <w:noProof/>
          <w:lang w:val="en-GB"/>
        </w:rPr>
      </w:pPr>
      <w:r w:rsidRPr="000A4B8A">
        <w:rPr>
          <w:rFonts w:cstheme="minorHAnsi"/>
          <w:lang w:val="en-GB"/>
        </w:rPr>
        <w:t xml:space="preserve">The assumption </w:t>
      </w:r>
      <w:r w:rsidR="0091163E" w:rsidRPr="000A4B8A">
        <w:rPr>
          <w:rFonts w:cstheme="minorHAnsi"/>
          <w:lang w:val="en-GB"/>
        </w:rPr>
        <w:t>describes</w:t>
      </w:r>
      <w:r w:rsidRPr="000A4B8A">
        <w:rPr>
          <w:rFonts w:cstheme="minorHAnsi"/>
          <w:lang w:val="en-GB"/>
        </w:rPr>
        <w:t xml:space="preserve"> a scenario where the disruption of a single </w:t>
      </w:r>
      <w:proofErr w:type="gramStart"/>
      <w:r w:rsidRPr="000A4B8A">
        <w:rPr>
          <w:rFonts w:cstheme="minorHAnsi"/>
          <w:lang w:val="en-GB"/>
        </w:rPr>
        <w:t>service providing</w:t>
      </w:r>
      <w:proofErr w:type="gramEnd"/>
      <w:r w:rsidRPr="000A4B8A">
        <w:rPr>
          <w:rFonts w:cstheme="minorHAnsi"/>
          <w:lang w:val="en-GB"/>
        </w:rPr>
        <w:t xml:space="preserve"> unit results in the loss of access to that particular service for all individuals who have that unit as their closest provider. Hence, i</w:t>
      </w:r>
      <w:r w:rsidRPr="000A4B8A">
        <w:rPr>
          <w:rFonts w:cstheme="minorHAnsi"/>
          <w:noProof/>
          <w:lang w:val="en-GB"/>
        </w:rPr>
        <w:t>f a flood disrupts one of the units that provide one of the nine services, then those people closest to that service-providing unit are assumed to experience the disruption of that particuar service.</w:t>
      </w:r>
    </w:p>
    <w:p w14:paraId="791B8088" w14:textId="2E6508A8" w:rsidR="0091163E" w:rsidRPr="000A4B8A" w:rsidRDefault="0091163E" w:rsidP="00075088">
      <w:pPr>
        <w:pStyle w:val="NoSpacing"/>
        <w:jc w:val="both"/>
        <w:rPr>
          <w:rFonts w:cstheme="minorHAnsi"/>
          <w:noProof/>
          <w:lang w:val="en-GB"/>
        </w:rPr>
      </w:pPr>
    </w:p>
    <w:p w14:paraId="3D1546E8" w14:textId="359948DB" w:rsidR="00505AB5" w:rsidRPr="000A4B8A" w:rsidRDefault="00505AB5" w:rsidP="00505AB5">
      <w:pPr>
        <w:pStyle w:val="NoSpacing"/>
        <w:jc w:val="both"/>
        <w:rPr>
          <w:rFonts w:cstheme="minorHAnsi"/>
          <w:lang w:val="en-GB"/>
        </w:rPr>
      </w:pPr>
      <w:r w:rsidRPr="000A4B8A">
        <w:rPr>
          <w:rFonts w:cstheme="minorHAnsi"/>
          <w:b/>
          <w:lang w:val="en-GB"/>
        </w:rPr>
        <w:lastRenderedPageBreak/>
        <w:t xml:space="preserve">Assumption for </w:t>
      </w:r>
      <w:r w:rsidR="00A2122B" w:rsidRPr="000A4B8A">
        <w:rPr>
          <w:rFonts w:cstheme="minorHAnsi"/>
          <w:b/>
          <w:lang w:val="en-GB"/>
        </w:rPr>
        <w:t xml:space="preserve">pollution-free </w:t>
      </w:r>
      <w:r w:rsidR="002E147B" w:rsidRPr="000A4B8A">
        <w:rPr>
          <w:rFonts w:cstheme="minorHAnsi"/>
          <w:b/>
          <w:lang w:val="en-GB"/>
        </w:rPr>
        <w:t>environment</w:t>
      </w:r>
      <w:r w:rsidR="002E147B" w:rsidRPr="000A4B8A">
        <w:rPr>
          <w:rFonts w:cstheme="minorHAnsi"/>
          <w:lang w:val="en-GB"/>
        </w:rPr>
        <w:t xml:space="preserve">: </w:t>
      </w:r>
      <w:r w:rsidRPr="000A4B8A">
        <w:rPr>
          <w:rFonts w:cstheme="minorHAnsi"/>
          <w:lang w:val="en-GB"/>
        </w:rPr>
        <w:t xml:space="preserve">All people living </w:t>
      </w:r>
      <w:r w:rsidR="002E147B" w:rsidRPr="000A4B8A">
        <w:rPr>
          <w:rFonts w:cstheme="minorHAnsi"/>
          <w:lang w:val="en-GB"/>
        </w:rPr>
        <w:t xml:space="preserve">in a cell which centre is </w:t>
      </w:r>
      <w:r w:rsidRPr="000A4B8A">
        <w:rPr>
          <w:rFonts w:cstheme="minorHAnsi"/>
          <w:lang w:val="en-GB"/>
        </w:rPr>
        <w:t xml:space="preserve">within 500m to a polluting firm.  </w:t>
      </w:r>
    </w:p>
    <w:p w14:paraId="7851E363" w14:textId="77777777" w:rsidR="00123BFC" w:rsidRPr="000A4B8A" w:rsidRDefault="00123BFC" w:rsidP="00075088">
      <w:pPr>
        <w:pStyle w:val="NoSpacing"/>
        <w:jc w:val="both"/>
        <w:rPr>
          <w:rFonts w:eastAsiaTheme="minorEastAsia" w:cstheme="minorHAnsi"/>
          <w:lang w:val="en-GB"/>
        </w:rPr>
      </w:pPr>
    </w:p>
    <w:p w14:paraId="2FDBE7CB" w14:textId="77777777" w:rsidR="003815A8" w:rsidRPr="000A4B8A" w:rsidRDefault="00561902" w:rsidP="003815A8">
      <w:pPr>
        <w:pStyle w:val="NoSpacing"/>
        <w:jc w:val="both"/>
        <w:rPr>
          <w:rFonts w:cstheme="minorHAnsi"/>
          <w:lang w:val="en-GB"/>
        </w:rPr>
      </w:pPr>
      <w:r w:rsidRPr="000A4B8A">
        <w:rPr>
          <w:rFonts w:cstheme="minorHAnsi"/>
          <w:lang w:val="en-GB"/>
        </w:rPr>
        <w:t>Formally, d</w:t>
      </w:r>
      <w:r w:rsidR="00D2062C" w:rsidRPr="000A4B8A">
        <w:rPr>
          <w:rFonts w:cstheme="minorHAnsi"/>
          <w:lang w:val="en-GB"/>
        </w:rPr>
        <w:t xml:space="preserve">efine </w:t>
      </w:r>
      <m:oMath>
        <m:r>
          <w:rPr>
            <w:rFonts w:ascii="Cambria Math" w:hAnsi="Cambria Math" w:cstheme="minorHAnsi"/>
            <w:lang w:val="en-GB"/>
          </w:rPr>
          <m:t>I</m:t>
        </m:r>
        <m:r>
          <m:rPr>
            <m:sty m:val="p"/>
          </m:rPr>
          <w:rPr>
            <w:rFonts w:ascii="Cambria Math" w:hAnsi="Cambria Math" w:cstheme="minorHAnsi"/>
            <w:lang w:val="en-GB"/>
          </w:rPr>
          <m:t>(</m:t>
        </m:r>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r>
          <m:rPr>
            <m:sty m:val="p"/>
          </m:rPr>
          <w:rPr>
            <w:rFonts w:ascii="Cambria Math" w:hAnsi="Cambria Math" w:cstheme="minorHAnsi"/>
            <w:lang w:val="en-GB"/>
          </w:rPr>
          <m:t>)</m:t>
        </m:r>
      </m:oMath>
      <w:r w:rsidR="00D2062C" w:rsidRPr="000A4B8A">
        <w:rPr>
          <w:rFonts w:cstheme="minorHAnsi"/>
          <w:lang w:val="en-GB"/>
        </w:rPr>
        <w:t xml:space="preserve"> as the set of people, for whom </w:t>
      </w:r>
      <m:oMath>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oMath>
      <w:r w:rsidR="00D2062C" w:rsidRPr="000A4B8A">
        <w:rPr>
          <w:rFonts w:cstheme="minorHAnsi"/>
          <w:lang w:val="en-GB"/>
        </w:rPr>
        <w:t xml:space="preserve"> is the closest of all elements </w:t>
      </w:r>
      <w:proofErr w:type="gramStart"/>
      <w:r w:rsidR="00D2062C" w:rsidRPr="000A4B8A">
        <w:rPr>
          <w:rFonts w:cstheme="minorHAnsi"/>
          <w:lang w:val="en-GB"/>
        </w:rPr>
        <w:t xml:space="preserve">in </w:t>
      </w:r>
      <w:proofErr w:type="gramEnd"/>
      <m:oMath>
        <m:sSub>
          <m:sSubPr>
            <m:ctrlPr>
              <w:rPr>
                <w:rFonts w:ascii="Cambria Math" w:hAnsi="Cambria Math" w:cstheme="minorHAnsi"/>
                <w:lang w:val="en-GB"/>
              </w:rPr>
            </m:ctrlPr>
          </m:sSubPr>
          <m:e>
            <m:r>
              <w:rPr>
                <w:rFonts w:ascii="Cambria Math" w:hAnsi="Cambria Math" w:cstheme="minorHAnsi"/>
                <w:lang w:val="en-GB"/>
              </w:rPr>
              <m:t>C</m:t>
            </m:r>
          </m:e>
          <m:sub>
            <m:r>
              <w:rPr>
                <w:rFonts w:ascii="Cambria Math" w:hAnsi="Cambria Math" w:cstheme="minorHAnsi"/>
                <w:lang w:val="en-GB"/>
              </w:rPr>
              <m:t>j</m:t>
            </m:r>
          </m:sub>
        </m:sSub>
      </m:oMath>
      <w:r w:rsidR="00D2062C" w:rsidRPr="000A4B8A">
        <w:rPr>
          <w:rFonts w:cstheme="minorHAnsi"/>
          <w:lang w:val="en-GB"/>
        </w:rPr>
        <w:t xml:space="preserve">. </w:t>
      </w:r>
      <w:r w:rsidR="00F66970" w:rsidRPr="000A4B8A">
        <w:rPr>
          <w:rFonts w:cstheme="minorHAnsi"/>
          <w:lang w:val="en-GB"/>
        </w:rPr>
        <w:t xml:space="preserve">If </w:t>
      </w:r>
      <m:oMath>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oMath>
      <w:r w:rsidR="00F66970" w:rsidRPr="000A4B8A">
        <w:rPr>
          <w:rFonts w:cstheme="minorHAnsi"/>
          <w:lang w:val="en-GB"/>
        </w:rPr>
        <w:t xml:space="preserve"> is flooded, then this affects all persons belonging </w:t>
      </w:r>
      <w:proofErr w:type="gramStart"/>
      <w:r w:rsidR="00F66970" w:rsidRPr="000A4B8A">
        <w:rPr>
          <w:rFonts w:cstheme="minorHAnsi"/>
          <w:lang w:val="en-GB"/>
        </w:rPr>
        <w:t xml:space="preserve">to </w:t>
      </w:r>
      <w:proofErr w:type="gramEnd"/>
      <m:oMath>
        <m:r>
          <w:rPr>
            <w:rFonts w:ascii="Cambria Math" w:hAnsi="Cambria Math" w:cstheme="minorHAnsi"/>
            <w:lang w:val="en-GB"/>
          </w:rPr>
          <m:t>I</m:t>
        </m:r>
        <m:r>
          <m:rPr>
            <m:sty m:val="p"/>
          </m:rPr>
          <w:rPr>
            <w:rFonts w:ascii="Cambria Math" w:hAnsi="Cambria Math" w:cstheme="minorHAnsi"/>
            <w:lang w:val="en-GB"/>
          </w:rPr>
          <m:t>(</m:t>
        </m:r>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r>
          <m:rPr>
            <m:sty m:val="p"/>
          </m:rPr>
          <w:rPr>
            <w:rFonts w:ascii="Cambria Math" w:hAnsi="Cambria Math" w:cstheme="minorHAnsi"/>
            <w:lang w:val="en-GB"/>
          </w:rPr>
          <m:t>)</m:t>
        </m:r>
      </m:oMath>
      <w:r w:rsidR="00F66970" w:rsidRPr="000A4B8A">
        <w:rPr>
          <w:rFonts w:cstheme="minorHAnsi"/>
          <w:lang w:val="en-GB"/>
        </w:rPr>
        <w:t xml:space="preserve">. Notationally, let </w:t>
      </w:r>
      <m:oMath>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oMath>
      <w:r w:rsidR="00F66970" w:rsidRPr="000A4B8A">
        <w:rPr>
          <w:rFonts w:cstheme="minorHAnsi"/>
          <w:lang w:val="en-GB"/>
        </w:rPr>
        <w:t xml:space="preserve"> indicate that for flood </w:t>
      </w:r>
      <w:proofErr w:type="gramStart"/>
      <w:r w:rsidR="00F66970" w:rsidRPr="000A4B8A">
        <w:rPr>
          <w:rFonts w:cstheme="minorHAnsi"/>
          <w:lang w:val="en-GB"/>
        </w:rPr>
        <w:t xml:space="preserve">event </w:t>
      </w:r>
      <w:proofErr w:type="gramEnd"/>
      <m:oMath>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oMath>
      <w:r w:rsidR="00F66970" w:rsidRPr="000A4B8A">
        <w:rPr>
          <w:rFonts w:cstheme="minorHAnsi"/>
          <w:lang w:val="en-GB"/>
        </w:rPr>
        <w:t xml:space="preserve">, service providing unit </w:t>
      </w:r>
      <m:oMath>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oMath>
      <w:r w:rsidR="00F66970" w:rsidRPr="000A4B8A">
        <w:rPr>
          <w:rFonts w:cstheme="minorHAnsi"/>
          <w:lang w:val="en-GB"/>
        </w:rPr>
        <w:t xml:space="preserve"> is flooded and as a result, the service is disrupted for all person belonging to </w:t>
      </w:r>
      <m:oMath>
        <m:r>
          <w:rPr>
            <w:rFonts w:ascii="Cambria Math" w:hAnsi="Cambria Math" w:cstheme="minorHAnsi"/>
            <w:lang w:val="en-GB"/>
          </w:rPr>
          <m:t>I</m:t>
        </m:r>
        <m:r>
          <m:rPr>
            <m:sty m:val="p"/>
          </m:rPr>
          <w:rPr>
            <w:rFonts w:ascii="Cambria Math" w:hAnsi="Cambria Math" w:cstheme="minorHAnsi"/>
            <w:lang w:val="en-GB"/>
          </w:rPr>
          <m:t>(</m:t>
        </m:r>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r>
          <m:rPr>
            <m:sty m:val="p"/>
          </m:rPr>
          <w:rPr>
            <w:rFonts w:ascii="Cambria Math" w:hAnsi="Cambria Math" w:cstheme="minorHAnsi"/>
            <w:lang w:val="en-GB"/>
          </w:rPr>
          <m:t>)</m:t>
        </m:r>
      </m:oMath>
      <w:r w:rsidR="00F66970" w:rsidRPr="000A4B8A">
        <w:rPr>
          <w:rFonts w:cstheme="minorHAnsi"/>
          <w:lang w:val="en-GB"/>
        </w:rPr>
        <w:t>.</w:t>
      </w:r>
      <w:r w:rsidR="003815A8" w:rsidRPr="000A4B8A">
        <w:rPr>
          <w:rFonts w:cstheme="minorHAnsi"/>
          <w:lang w:val="en-GB"/>
        </w:rPr>
        <w:t xml:space="preserve"> </w:t>
      </w:r>
    </w:p>
    <w:p w14:paraId="605D2343" w14:textId="132254FE" w:rsidR="00F41939" w:rsidRPr="000A4B8A" w:rsidRDefault="003815A8" w:rsidP="003815A8">
      <w:pPr>
        <w:pStyle w:val="NoSpacing"/>
        <w:jc w:val="both"/>
        <w:rPr>
          <w:rFonts w:cstheme="minorHAnsi"/>
          <w:lang w:val="en-GB"/>
        </w:rPr>
      </w:pPr>
      <w:r w:rsidRPr="000A4B8A">
        <w:rPr>
          <w:rFonts w:cstheme="minorHAnsi"/>
          <w:lang w:val="en-GB"/>
        </w:rPr>
        <w:t>F</w:t>
      </w:r>
      <w:r w:rsidR="00F66970" w:rsidRPr="000A4B8A">
        <w:rPr>
          <w:rFonts w:cstheme="minorHAnsi"/>
          <w:lang w:val="en-GB"/>
        </w:rPr>
        <w:t>or each flood e</w:t>
      </w:r>
      <w:r w:rsidR="00123BFC" w:rsidRPr="000A4B8A">
        <w:rPr>
          <w:rFonts w:cstheme="minorHAnsi"/>
          <w:lang w:val="en-GB"/>
        </w:rPr>
        <w:t>v</w:t>
      </w:r>
      <w:r w:rsidR="00F66970" w:rsidRPr="000A4B8A">
        <w:rPr>
          <w:rFonts w:cstheme="minorHAnsi"/>
          <w:lang w:val="en-GB"/>
        </w:rPr>
        <w:t xml:space="preserve">ent, we need to count the number of disruptions each person experiences. </w:t>
      </w:r>
      <w:r w:rsidRPr="000A4B8A">
        <w:rPr>
          <w:rFonts w:cstheme="minorHAnsi"/>
          <w:lang w:val="en-GB"/>
        </w:rPr>
        <w:t>To do so, we introduce notation that for each flood event can count the number of disruption for each person. F</w:t>
      </w:r>
      <w:r w:rsidR="00F41939" w:rsidRPr="000A4B8A">
        <w:rPr>
          <w:rFonts w:cstheme="minorHAnsi"/>
          <w:lang w:val="en-GB"/>
        </w:rPr>
        <w:t xml:space="preserve">or each, </w:t>
      </w:r>
      <m:oMath>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oMath>
      <w:r w:rsidR="00F41939" w:rsidRPr="000A4B8A">
        <w:rPr>
          <w:rFonts w:cstheme="minorHAnsi"/>
          <w:lang w:val="en-GB"/>
        </w:rPr>
        <w:t xml:space="preserve"> and </w:t>
      </w:r>
      <w:proofErr w:type="gramStart"/>
      <w:r w:rsidR="00F41939" w:rsidRPr="000A4B8A">
        <w:rPr>
          <w:rFonts w:cstheme="minorHAnsi"/>
          <w:lang w:val="en-GB"/>
        </w:rPr>
        <w:t xml:space="preserve">each </w:t>
      </w:r>
      <w:proofErr w:type="gramEnd"/>
      <m:oMath>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oMath>
      <w:r w:rsidR="00F41939" w:rsidRPr="000A4B8A">
        <w:rPr>
          <w:rFonts w:cstheme="minorHAnsi"/>
          <w:lang w:val="en-GB"/>
        </w:rPr>
        <w:t xml:space="preserve">, </w:t>
      </w:r>
      <w:r w:rsidR="00123BFC" w:rsidRPr="000A4B8A">
        <w:rPr>
          <w:rFonts w:cstheme="minorHAnsi"/>
          <w:lang w:val="en-GB"/>
        </w:rPr>
        <w:t xml:space="preserve">and for each person, </w:t>
      </w:r>
      <m:oMath>
        <m:r>
          <w:rPr>
            <w:rFonts w:ascii="Cambria Math" w:hAnsi="Cambria Math" w:cstheme="minorHAnsi"/>
            <w:lang w:val="en-GB"/>
          </w:rPr>
          <m:t>i</m:t>
        </m:r>
        <m:r>
          <m:rPr>
            <m:sty m:val="p"/>
          </m:rPr>
          <w:rPr>
            <w:rFonts w:ascii="Cambria Math" w:hAnsi="Cambria Math" w:cstheme="minorHAnsi"/>
            <w:lang w:val="en-GB"/>
          </w:rPr>
          <m:t xml:space="preserve">∈ </m:t>
        </m:r>
        <m:r>
          <w:rPr>
            <w:rFonts w:ascii="Cambria Math" w:hAnsi="Cambria Math" w:cstheme="minorHAnsi"/>
            <w:lang w:val="en-GB"/>
          </w:rPr>
          <m:t>I</m:t>
        </m:r>
        <m:d>
          <m:dPr>
            <m:ctrlPr>
              <w:rPr>
                <w:rFonts w:ascii="Cambria Math" w:hAnsi="Cambria Math" w:cstheme="minorHAnsi"/>
                <w:lang w:val="en-GB"/>
              </w:rPr>
            </m:ctrlPr>
          </m:dPr>
          <m:e>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oMath>
      <w:r w:rsidR="00F41939" w:rsidRPr="000A4B8A">
        <w:rPr>
          <w:rFonts w:cstheme="minorHAnsi"/>
          <w:lang w:val="en-GB"/>
        </w:rPr>
        <w:t xml:space="preserve">let </w:t>
      </w:r>
      <m:oMath>
        <m:sSubSup>
          <m:sSubSupPr>
            <m:ctrlPr>
              <w:rPr>
                <w:rFonts w:ascii="Cambria Math" w:hAnsi="Cambria Math" w:cstheme="minorHAnsi"/>
                <w:lang w:val="en-GB"/>
              </w:rPr>
            </m:ctrlPr>
          </m:sSubSupPr>
          <m:e>
            <m:r>
              <w:rPr>
                <w:rFonts w:ascii="Cambria Math" w:hAnsi="Cambria Math" w:cstheme="minorHAnsi"/>
                <w:lang w:val="en-GB"/>
              </w:rPr>
              <m:t>n</m:t>
            </m:r>
          </m:e>
          <m:sub>
            <m:r>
              <w:rPr>
                <w:rFonts w:ascii="Cambria Math" w:hAnsi="Cambria Math" w:cstheme="minorHAnsi"/>
                <w:lang w:val="en-GB"/>
              </w:rPr>
              <m:t>i</m:t>
            </m:r>
          </m:sub>
          <m:sup>
            <m:r>
              <w:rPr>
                <w:rFonts w:ascii="Cambria Math" w:hAnsi="Cambria Math" w:cstheme="minorHAnsi"/>
                <w:lang w:val="en-GB"/>
              </w:rPr>
              <m:t>j</m:t>
            </m:r>
          </m:sup>
        </m:sSubSup>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r>
          <m:rPr>
            <m:sty m:val="p"/>
          </m:rPr>
          <w:rPr>
            <w:rFonts w:ascii="Cambria Math" w:hAnsi="Cambria Math" w:cstheme="minorHAnsi"/>
            <w:lang w:val="en-GB"/>
          </w:rPr>
          <m:t>)=0.1</m:t>
        </m:r>
      </m:oMath>
      <w:r w:rsidRPr="000A4B8A">
        <w:rPr>
          <w:rFonts w:cstheme="minorHAnsi"/>
          <w:lang w:val="en-GB"/>
        </w:rPr>
        <w:t xml:space="preserve">. Hence, if </w:t>
      </w:r>
      <m:oMath>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oMath>
      <w:r w:rsidRPr="000A4B8A">
        <w:rPr>
          <w:rFonts w:cstheme="minorHAnsi"/>
          <w:lang w:val="en-GB"/>
        </w:rPr>
        <w:t xml:space="preserve"> </w:t>
      </w:r>
      <w:proofErr w:type="gramStart"/>
      <w:r w:rsidRPr="000A4B8A">
        <w:rPr>
          <w:rFonts w:cstheme="minorHAnsi"/>
          <w:lang w:val="en-GB"/>
        </w:rPr>
        <w:t xml:space="preserve">disrupts </w:t>
      </w:r>
      <w:proofErr w:type="gramEnd"/>
      <m:oMath>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oMath>
      <w:r w:rsidRPr="000A4B8A">
        <w:rPr>
          <w:rFonts w:cstheme="minorHAnsi"/>
          <w:lang w:val="en-GB"/>
        </w:rPr>
        <w:t xml:space="preserve">, then all persons belong to </w:t>
      </w:r>
      <m:oMath>
        <m:r>
          <w:rPr>
            <w:rFonts w:ascii="Cambria Math" w:hAnsi="Cambria Math" w:cstheme="minorHAnsi"/>
            <w:lang w:val="en-GB"/>
          </w:rPr>
          <m:t>I</m:t>
        </m:r>
        <m:r>
          <m:rPr>
            <m:sty m:val="p"/>
          </m:rPr>
          <w:rPr>
            <w:rFonts w:ascii="Cambria Math" w:hAnsi="Cambria Math" w:cstheme="minorHAnsi"/>
            <w:lang w:val="en-GB"/>
          </w:rPr>
          <m:t>(</m:t>
        </m:r>
        <m:sSub>
          <m:sSubPr>
            <m:ctrlPr>
              <w:rPr>
                <w:rFonts w:ascii="Cambria Math" w:hAnsi="Cambria Math" w:cstheme="minorHAnsi"/>
                <w:lang w:val="en-GB"/>
              </w:rPr>
            </m:ctrlPr>
          </m:sSubPr>
          <m:e>
            <m:r>
              <w:rPr>
                <w:rFonts w:ascii="Cambria Math" w:hAnsi="Cambria Math" w:cstheme="minorHAnsi"/>
                <w:lang w:val="en-GB"/>
              </w:rPr>
              <m:t>C</m:t>
            </m:r>
          </m:e>
          <m:sub>
            <m:sSub>
              <m:sSubPr>
                <m:ctrlPr>
                  <w:rPr>
                    <w:rFonts w:ascii="Cambria Math" w:hAnsi="Cambria Math" w:cstheme="minorHAnsi"/>
                    <w:lang w:val="en-GB"/>
                  </w:rPr>
                </m:ctrlPr>
              </m:sSubPr>
              <m:e>
                <m:r>
                  <w:rPr>
                    <w:rFonts w:ascii="Cambria Math" w:hAnsi="Cambria Math" w:cstheme="minorHAnsi"/>
                    <w:lang w:val="en-GB"/>
                  </w:rPr>
                  <m:t>j</m:t>
                </m:r>
              </m:e>
              <m:sub>
                <m:r>
                  <w:rPr>
                    <w:rFonts w:ascii="Cambria Math" w:hAnsi="Cambria Math" w:cstheme="minorHAnsi"/>
                    <w:lang w:val="en-GB"/>
                  </w:rPr>
                  <m:t>m</m:t>
                </m:r>
              </m:sub>
            </m:sSub>
          </m:sub>
        </m:sSub>
        <m:r>
          <m:rPr>
            <m:sty m:val="p"/>
          </m:rPr>
          <w:rPr>
            <w:rFonts w:ascii="Cambria Math" w:hAnsi="Cambria Math" w:cstheme="minorHAnsi"/>
            <w:lang w:val="en-GB"/>
          </w:rPr>
          <m:t>)</m:t>
        </m:r>
      </m:oMath>
      <w:r w:rsidRPr="000A4B8A">
        <w:rPr>
          <w:rFonts w:cstheme="minorHAnsi"/>
          <w:lang w:val="en-GB"/>
        </w:rPr>
        <w:t xml:space="preserve">, we be assinged a score of 0.1. We then add up each persons score for that flood: </w:t>
      </w:r>
    </w:p>
    <w:p w14:paraId="437C9088" w14:textId="77777777" w:rsidR="003815A8" w:rsidRPr="000A4B8A" w:rsidRDefault="003815A8" w:rsidP="003815A8">
      <w:pPr>
        <w:pStyle w:val="NoSpacing"/>
        <w:jc w:val="both"/>
        <w:rPr>
          <w:rFonts w:cstheme="minorHAnsi"/>
          <w:lang w:val="en-GB"/>
        </w:rPr>
      </w:pPr>
    </w:p>
    <w:p w14:paraId="158D294B" w14:textId="7D28F960" w:rsidR="00123BFC" w:rsidRPr="000A4B8A" w:rsidRDefault="000A4B8A" w:rsidP="003815A8">
      <w:pPr>
        <w:pStyle w:val="NoSpacing"/>
        <w:jc w:val="both"/>
        <w:rPr>
          <w:rFonts w:cstheme="minorHAnsi"/>
          <w:lang w:val="en-GB"/>
        </w:rPr>
      </w:pPr>
      <m:oMathPara>
        <m:oMath>
          <m:sSub>
            <m:sSubPr>
              <m:ctrlPr>
                <w:rPr>
                  <w:rFonts w:ascii="Cambria Math" w:hAnsi="Cambria Math" w:cstheme="minorHAnsi"/>
                  <w:lang w:val="en-GB"/>
                </w:rPr>
              </m:ctrlPr>
            </m:sSubPr>
            <m:e>
              <m:r>
                <w:rPr>
                  <w:rFonts w:ascii="Cambria Math" w:hAnsi="Cambria Math" w:cstheme="minorHAnsi"/>
                  <w:lang w:val="en-GB"/>
                </w:rPr>
                <m:t>n</m:t>
              </m:r>
            </m:e>
            <m:sub>
              <m:r>
                <w:rPr>
                  <w:rFonts w:ascii="Cambria Math" w:hAnsi="Cambria Math" w:cstheme="minorHAnsi"/>
                  <w:lang w:val="en-GB"/>
                </w:rPr>
                <m:t>i</m:t>
              </m:r>
            </m:sub>
          </m:sSub>
          <m:d>
            <m:dPr>
              <m:ctrlPr>
                <w:rPr>
                  <w:rFonts w:ascii="Cambria Math" w:hAnsi="Cambria Math" w:cstheme="minorHAnsi"/>
                  <w:lang w:val="en-GB"/>
                </w:rPr>
              </m:ctrlPr>
            </m:dPr>
            <m:e>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r>
            <m:rPr>
              <m:sty m:val="p"/>
            </m:rPr>
            <w:rPr>
              <w:rFonts w:ascii="Cambria Math" w:hAnsi="Cambria Math" w:cstheme="minorHAnsi"/>
              <w:lang w:val="en-GB"/>
            </w:rPr>
            <m:t>=</m:t>
          </m:r>
          <m:nary>
            <m:naryPr>
              <m:chr m:val="∑"/>
              <m:limLoc m:val="undOvr"/>
              <m:ctrlPr>
                <w:rPr>
                  <w:rFonts w:ascii="Cambria Math" w:hAnsi="Cambria Math" w:cstheme="minorHAnsi"/>
                  <w:lang w:val="en-GB"/>
                </w:rPr>
              </m:ctrlPr>
            </m:naryPr>
            <m:sub>
              <m:r>
                <w:rPr>
                  <w:rFonts w:ascii="Cambria Math" w:hAnsi="Cambria Math" w:cstheme="minorHAnsi"/>
                  <w:lang w:val="en-GB"/>
                </w:rPr>
                <m:t>j</m:t>
              </m:r>
              <m:r>
                <m:rPr>
                  <m:sty m:val="p"/>
                </m:rPr>
                <w:rPr>
                  <w:rFonts w:ascii="Cambria Math" w:hAnsi="Cambria Math" w:cstheme="minorHAnsi"/>
                  <w:lang w:val="en-GB"/>
                </w:rPr>
                <m:t>=1</m:t>
              </m:r>
            </m:sub>
            <m:sup>
              <m:r>
                <m:rPr>
                  <m:sty m:val="p"/>
                </m:rPr>
                <w:rPr>
                  <w:rFonts w:ascii="Cambria Math" w:hAnsi="Cambria Math" w:cstheme="minorHAnsi"/>
                  <w:lang w:val="en-GB"/>
                </w:rPr>
                <m:t>10</m:t>
              </m:r>
            </m:sup>
            <m:e>
              <m:sSubSup>
                <m:sSubSupPr>
                  <m:ctrlPr>
                    <w:rPr>
                      <w:rFonts w:ascii="Cambria Math" w:hAnsi="Cambria Math" w:cstheme="minorHAnsi"/>
                      <w:lang w:val="en-GB"/>
                    </w:rPr>
                  </m:ctrlPr>
                </m:sSubSupPr>
                <m:e>
                  <m:r>
                    <w:rPr>
                      <w:rFonts w:ascii="Cambria Math" w:hAnsi="Cambria Math" w:cstheme="minorHAnsi"/>
                      <w:lang w:val="en-GB"/>
                    </w:rPr>
                    <m:t>n</m:t>
                  </m:r>
                </m:e>
                <m:sub>
                  <m:r>
                    <w:rPr>
                      <w:rFonts w:ascii="Cambria Math" w:hAnsi="Cambria Math" w:cstheme="minorHAnsi"/>
                      <w:lang w:val="en-GB"/>
                    </w:rPr>
                    <m:t>i</m:t>
                  </m:r>
                </m:sub>
                <m:sup>
                  <m:r>
                    <w:rPr>
                      <w:rFonts w:ascii="Cambria Math" w:hAnsi="Cambria Math" w:cstheme="minorHAnsi"/>
                      <w:lang w:val="en-GB"/>
                    </w:rPr>
                    <m:t>j</m:t>
                  </m:r>
                </m:sup>
              </m:sSubSup>
              <m:d>
                <m:dPr>
                  <m:ctrlPr>
                    <w:rPr>
                      <w:rFonts w:ascii="Cambria Math" w:hAnsi="Cambria Math" w:cstheme="minorHAnsi"/>
                      <w:lang w:val="en-GB"/>
                    </w:rPr>
                  </m:ctrlPr>
                </m:dPr>
                <m:e>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e>
          </m:nary>
          <m:r>
            <m:rPr>
              <m:sty m:val="p"/>
            </m:rPr>
            <w:rPr>
              <w:rFonts w:ascii="Cambria Math" w:hAnsi="Cambria Math" w:cstheme="minorHAnsi"/>
              <w:lang w:val="en-GB"/>
            </w:rPr>
            <m:t>.</m:t>
          </m:r>
        </m:oMath>
      </m:oMathPara>
    </w:p>
    <w:p w14:paraId="27F3D3E2" w14:textId="77777777" w:rsidR="003815A8" w:rsidRPr="000A4B8A" w:rsidRDefault="003815A8" w:rsidP="003815A8">
      <w:pPr>
        <w:pStyle w:val="NoSpacing"/>
        <w:jc w:val="both"/>
        <w:rPr>
          <w:rFonts w:cstheme="minorHAnsi"/>
          <w:lang w:val="en-GB"/>
        </w:rPr>
      </w:pPr>
    </w:p>
    <w:p w14:paraId="416FF0C6" w14:textId="380ACB89" w:rsidR="00AC3F01" w:rsidRPr="000A4B8A" w:rsidRDefault="003815A8" w:rsidP="003815A8">
      <w:pPr>
        <w:pStyle w:val="NoSpacing"/>
        <w:jc w:val="both"/>
        <w:rPr>
          <w:rFonts w:cstheme="minorHAnsi"/>
          <w:lang w:val="en-GB"/>
        </w:rPr>
      </w:pPr>
      <w:r w:rsidRPr="000A4B8A">
        <w:rPr>
          <w:rFonts w:cstheme="minorHAnsi"/>
          <w:lang w:val="en-GB"/>
        </w:rPr>
        <w:t>Finally, l</w:t>
      </w:r>
      <w:r w:rsidR="00123BFC" w:rsidRPr="000A4B8A">
        <w:rPr>
          <w:rFonts w:cstheme="minorHAnsi"/>
          <w:lang w:val="en-GB"/>
        </w:rPr>
        <w:t xml:space="preserve">et </w:t>
      </w:r>
      <m:oMath>
        <m:r>
          <w:rPr>
            <w:rFonts w:ascii="Cambria Math" w:hAnsi="Cambria Math" w:cstheme="minorHAnsi"/>
            <w:lang w:val="en-GB"/>
          </w:rPr>
          <m:t>I</m:t>
        </m:r>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r>
          <m:rPr>
            <m:sty m:val="p"/>
          </m:rPr>
          <w:rPr>
            <w:rFonts w:ascii="Cambria Math" w:hAnsi="Cambria Math" w:cstheme="minorHAnsi"/>
            <w:lang w:val="en-GB"/>
          </w:rPr>
          <m:t>)</m:t>
        </m:r>
      </m:oMath>
      <w:r w:rsidR="00123BFC" w:rsidRPr="000A4B8A">
        <w:rPr>
          <w:rFonts w:cstheme="minorHAnsi"/>
          <w:lang w:val="en-GB"/>
        </w:rPr>
        <w:t xml:space="preserve"> be the people </w:t>
      </w:r>
      <w:r w:rsidRPr="000A4B8A">
        <w:rPr>
          <w:rFonts w:cstheme="minorHAnsi"/>
          <w:lang w:val="en-GB"/>
        </w:rPr>
        <w:t>directly flooded. If</w:t>
      </w:r>
      <w:r w:rsidR="00123BFC" w:rsidRPr="000A4B8A">
        <w:rPr>
          <w:rFonts w:cstheme="minorHAnsi"/>
          <w:lang w:val="en-GB"/>
        </w:rPr>
        <w:t xml:space="preserve"> </w:t>
      </w:r>
      <m:oMath>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oMath>
      <w:r w:rsidRPr="000A4B8A">
        <w:rPr>
          <w:rFonts w:cstheme="minorHAnsi"/>
          <w:lang w:val="en-GB"/>
        </w:rPr>
        <w:t xml:space="preserve"> occurs, then f</w:t>
      </w:r>
      <w:r w:rsidR="00123BFC" w:rsidRPr="000A4B8A">
        <w:rPr>
          <w:rFonts w:cstheme="minorHAnsi"/>
          <w:lang w:val="en-GB"/>
        </w:rPr>
        <w:t xml:space="preserve">or </w:t>
      </w:r>
      <w:proofErr w:type="gramStart"/>
      <w:r w:rsidR="00123BFC" w:rsidRPr="000A4B8A">
        <w:rPr>
          <w:rFonts w:cstheme="minorHAnsi"/>
          <w:lang w:val="en-GB"/>
        </w:rPr>
        <w:t xml:space="preserve">all </w:t>
      </w:r>
      <w:proofErr w:type="gramEnd"/>
      <m:oMath>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I</m:t>
        </m:r>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r>
          <m:rPr>
            <m:sty m:val="p"/>
          </m:rPr>
          <w:rPr>
            <w:rFonts w:ascii="Cambria Math" w:hAnsi="Cambria Math" w:cstheme="minorHAnsi"/>
            <w:lang w:val="en-GB"/>
          </w:rPr>
          <m:t>)</m:t>
        </m:r>
      </m:oMath>
      <w:r w:rsidR="00123BFC" w:rsidRPr="000A4B8A">
        <w:rPr>
          <w:rFonts w:cstheme="minorHAnsi"/>
          <w:lang w:val="en-GB"/>
        </w:rPr>
        <w:t xml:space="preserve">, </w:t>
      </w:r>
      <m:oMath>
        <m:sSub>
          <m:sSubPr>
            <m:ctrlPr>
              <w:rPr>
                <w:rFonts w:ascii="Cambria Math" w:hAnsi="Cambria Math" w:cstheme="minorHAnsi"/>
                <w:lang w:val="en-GB"/>
              </w:rPr>
            </m:ctrlPr>
          </m:sSubPr>
          <m:e>
            <m:r>
              <w:rPr>
                <w:rFonts w:ascii="Cambria Math" w:hAnsi="Cambria Math" w:cstheme="minorHAnsi"/>
                <w:lang w:val="en-GB"/>
              </w:rPr>
              <m:t>n</m:t>
            </m:r>
          </m:e>
          <m:sub>
            <m:r>
              <w:rPr>
                <w:rFonts w:ascii="Cambria Math" w:hAnsi="Cambria Math" w:cstheme="minorHAnsi"/>
                <w:lang w:val="en-GB"/>
              </w:rPr>
              <m:t>i</m:t>
            </m:r>
          </m:sub>
        </m:sSub>
        <m:d>
          <m:dPr>
            <m:ctrlPr>
              <w:rPr>
                <w:rFonts w:ascii="Cambria Math" w:hAnsi="Cambria Math" w:cstheme="minorHAnsi"/>
                <w:lang w:val="en-GB"/>
              </w:rPr>
            </m:ctrlPr>
          </m:dPr>
          <m:e>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r>
          <m:rPr>
            <m:sty m:val="p"/>
          </m:rPr>
          <w:rPr>
            <w:rFonts w:ascii="Cambria Math" w:hAnsi="Cambria Math" w:cstheme="minorHAnsi"/>
            <w:lang w:val="en-GB"/>
          </w:rPr>
          <m:t>=1</m:t>
        </m:r>
      </m:oMath>
      <w:r w:rsidRPr="000A4B8A">
        <w:rPr>
          <w:rFonts w:eastAsiaTheme="minorEastAsia" w:cstheme="minorHAnsi"/>
          <w:lang w:val="en-GB"/>
        </w:rPr>
        <w:t xml:space="preserve">. </w:t>
      </w:r>
      <w:r w:rsidRPr="000A4B8A">
        <w:rPr>
          <w:rFonts w:cstheme="minorHAnsi"/>
          <w:lang w:val="en-GB"/>
        </w:rPr>
        <w:t xml:space="preserve">The result is that if people are directly flooded, then they are assigned a score of </w:t>
      </w:r>
      <w:proofErr w:type="gramStart"/>
      <w:r w:rsidRPr="000A4B8A">
        <w:rPr>
          <w:rFonts w:cstheme="minorHAnsi"/>
          <w:lang w:val="en-GB"/>
        </w:rPr>
        <w:t>1</w:t>
      </w:r>
      <w:proofErr w:type="gramEnd"/>
      <w:r w:rsidRPr="000A4B8A">
        <w:rPr>
          <w:rFonts w:cstheme="minorHAnsi"/>
          <w:lang w:val="en-GB"/>
        </w:rPr>
        <w:t xml:space="preserve">, and if not directly flooded, assigned a score between 0 and 1 (in intervals of 0.1) depending on the number of service disruptions they experience. </w:t>
      </w:r>
    </w:p>
    <w:p w14:paraId="0BEA5574" w14:textId="3F69C85C" w:rsidR="003815A8" w:rsidRPr="000A4B8A" w:rsidRDefault="003815A8" w:rsidP="00F41939">
      <w:pPr>
        <w:pStyle w:val="NoSpacing"/>
        <w:jc w:val="both"/>
        <w:rPr>
          <w:rFonts w:eastAsiaTheme="minorEastAsia" w:cstheme="minorHAnsi"/>
          <w:lang w:val="en-GB"/>
        </w:rPr>
      </w:pPr>
    </w:p>
    <w:p w14:paraId="05EBFDD9" w14:textId="01DF8720" w:rsidR="00FC31D7" w:rsidRPr="000A4B8A" w:rsidRDefault="00FC31D7" w:rsidP="00AC3F01">
      <w:pPr>
        <w:pStyle w:val="NoSpacing"/>
        <w:jc w:val="both"/>
        <w:rPr>
          <w:rFonts w:eastAsiaTheme="minorEastAsia" w:cstheme="minorHAnsi"/>
          <w:lang w:val="en-GB"/>
        </w:rPr>
      </w:pPr>
      <w:r w:rsidRPr="000A4B8A">
        <w:rPr>
          <w:rFonts w:eastAsiaTheme="minorEastAsia" w:cstheme="minorHAnsi"/>
          <w:lang w:val="en-GB"/>
        </w:rPr>
        <w:t xml:space="preserve">In order to being able to compare those directly flooded and those experiencing service disruptions, we need to find a common metric for these two situation. In order to do so, we make the following assumption. </w:t>
      </w:r>
    </w:p>
    <w:p w14:paraId="4064E9E8" w14:textId="77777777" w:rsidR="00FC31D7" w:rsidRPr="000A4B8A" w:rsidRDefault="00FC31D7" w:rsidP="00AC3F01">
      <w:pPr>
        <w:pStyle w:val="NoSpacing"/>
        <w:jc w:val="both"/>
        <w:rPr>
          <w:rFonts w:eastAsiaTheme="minorEastAsia" w:cstheme="minorHAnsi"/>
          <w:lang w:val="en-GB"/>
        </w:rPr>
      </w:pPr>
    </w:p>
    <w:p w14:paraId="29535CAA" w14:textId="42D34EFB" w:rsidR="00EE1A29" w:rsidRPr="000A4B8A" w:rsidRDefault="00FC31D7" w:rsidP="00EE1A29">
      <w:pPr>
        <w:pStyle w:val="NoSpacing"/>
        <w:jc w:val="both"/>
        <w:rPr>
          <w:rFonts w:eastAsiaTheme="minorEastAsia" w:cstheme="minorHAnsi"/>
          <w:lang w:val="en-GB"/>
        </w:rPr>
      </w:pPr>
      <w:r w:rsidRPr="000A4B8A">
        <w:rPr>
          <w:rFonts w:eastAsiaTheme="minorEastAsia" w:cstheme="minorHAnsi"/>
          <w:b/>
          <w:lang w:val="en-GB"/>
        </w:rPr>
        <w:t>Assumption</w:t>
      </w:r>
      <w:r w:rsidRPr="000A4B8A">
        <w:rPr>
          <w:rFonts w:eastAsiaTheme="minorEastAsia" w:cstheme="minorHAnsi"/>
          <w:lang w:val="en-GB"/>
        </w:rPr>
        <w:t xml:space="preserve">: </w:t>
      </w:r>
    </w:p>
    <w:p w14:paraId="1361B09F" w14:textId="5021B186" w:rsidR="00FC31D7" w:rsidRPr="000A4B8A" w:rsidRDefault="00FC31D7" w:rsidP="00FC31D7">
      <w:pPr>
        <w:pStyle w:val="NoSpacing"/>
        <w:numPr>
          <w:ilvl w:val="0"/>
          <w:numId w:val="9"/>
        </w:numPr>
        <w:jc w:val="both"/>
        <w:rPr>
          <w:rFonts w:eastAsiaTheme="minorEastAsia" w:cstheme="minorHAnsi"/>
          <w:lang w:val="en-GB"/>
        </w:rPr>
      </w:pPr>
      <w:r w:rsidRPr="000A4B8A">
        <w:rPr>
          <w:rFonts w:eastAsiaTheme="minorEastAsia" w:cstheme="minorHAnsi"/>
          <w:lang w:val="en-GB"/>
        </w:rPr>
        <w:t xml:space="preserve">A person that losses </w:t>
      </w:r>
      <w:r w:rsidR="00EE1A29" w:rsidRPr="000A4B8A">
        <w:rPr>
          <w:rFonts w:eastAsiaTheme="minorEastAsia" w:cstheme="minorHAnsi"/>
          <w:lang w:val="en-GB"/>
        </w:rPr>
        <w:t>access</w:t>
      </w:r>
      <w:r w:rsidRPr="000A4B8A">
        <w:rPr>
          <w:rFonts w:eastAsiaTheme="minorEastAsia" w:cstheme="minorHAnsi"/>
          <w:lang w:val="en-GB"/>
        </w:rPr>
        <w:t xml:space="preserve"> to all ten service (as </w:t>
      </w:r>
      <w:r w:rsidR="00EE1A29" w:rsidRPr="000A4B8A">
        <w:rPr>
          <w:rFonts w:eastAsiaTheme="minorEastAsia" w:cstheme="minorHAnsi"/>
          <w:lang w:val="en-GB"/>
        </w:rPr>
        <w:t>defined</w:t>
      </w:r>
      <w:r w:rsidRPr="000A4B8A">
        <w:rPr>
          <w:rFonts w:eastAsiaTheme="minorEastAsia" w:cstheme="minorHAnsi"/>
          <w:lang w:val="en-GB"/>
        </w:rPr>
        <w:t xml:space="preserve"> in </w:t>
      </w:r>
      <w:r w:rsidR="00EE1A29" w:rsidRPr="000A4B8A">
        <w:rPr>
          <w:rFonts w:eastAsiaTheme="minorEastAsia" w:cstheme="minorHAnsi"/>
          <w:lang w:val="en-GB"/>
        </w:rPr>
        <w:t>Table B.1</w:t>
      </w:r>
      <w:r w:rsidRPr="000A4B8A">
        <w:rPr>
          <w:rFonts w:eastAsiaTheme="minorEastAsia" w:cstheme="minorHAnsi"/>
          <w:lang w:val="en-GB"/>
        </w:rPr>
        <w:t>) will equally exposed as a p</w:t>
      </w:r>
      <w:r w:rsidR="0097022A" w:rsidRPr="000A4B8A">
        <w:rPr>
          <w:rFonts w:eastAsiaTheme="minorEastAsia" w:cstheme="minorHAnsi"/>
          <w:lang w:val="en-GB"/>
        </w:rPr>
        <w:t>erson that is directly flooded</w:t>
      </w:r>
      <w:r w:rsidR="00EE1A29" w:rsidRPr="000A4B8A">
        <w:rPr>
          <w:rFonts w:eastAsiaTheme="minorEastAsia" w:cstheme="minorHAnsi"/>
          <w:lang w:val="en-GB"/>
        </w:rPr>
        <w:t>;</w:t>
      </w:r>
    </w:p>
    <w:p w14:paraId="2E18CB25" w14:textId="1629B1BD" w:rsidR="00FC31D7" w:rsidRPr="000A4B8A" w:rsidRDefault="00FC31D7" w:rsidP="00FC31D7">
      <w:pPr>
        <w:pStyle w:val="NoSpacing"/>
        <w:numPr>
          <w:ilvl w:val="0"/>
          <w:numId w:val="9"/>
        </w:numPr>
        <w:jc w:val="both"/>
        <w:rPr>
          <w:rFonts w:eastAsiaTheme="minorEastAsia" w:cstheme="minorHAnsi"/>
          <w:lang w:val="en-GB"/>
        </w:rPr>
      </w:pPr>
      <w:r w:rsidRPr="000A4B8A">
        <w:rPr>
          <w:rFonts w:eastAsiaTheme="minorEastAsia" w:cstheme="minorHAnsi"/>
          <w:lang w:val="en-GB"/>
        </w:rPr>
        <w:t xml:space="preserve">A person that </w:t>
      </w:r>
      <w:proofErr w:type="spellStart"/>
      <w:r w:rsidRPr="000A4B8A">
        <w:rPr>
          <w:rFonts w:eastAsiaTheme="minorEastAsia" w:cstheme="minorHAnsi"/>
          <w:lang w:val="en-GB"/>
        </w:rPr>
        <w:t>looses</w:t>
      </w:r>
      <w:proofErr w:type="spellEnd"/>
      <w:r w:rsidRPr="000A4B8A">
        <w:rPr>
          <w:rFonts w:eastAsiaTheme="minorEastAsia" w:cstheme="minorHAnsi"/>
          <w:lang w:val="en-GB"/>
        </w:rPr>
        <w:t xml:space="preserve"> </w:t>
      </w:r>
      <m:oMath>
        <m:r>
          <w:rPr>
            <w:rFonts w:ascii="Cambria Math" w:eastAsiaTheme="minorEastAsia" w:hAnsi="Cambria Math" w:cstheme="minorHAnsi"/>
            <w:lang w:val="en-GB"/>
          </w:rPr>
          <m:t>n</m:t>
        </m:r>
      </m:oMath>
      <w:r w:rsidRPr="000A4B8A">
        <w:rPr>
          <w:rFonts w:eastAsiaTheme="minorEastAsia" w:cstheme="minorHAnsi"/>
          <w:lang w:val="en-GB"/>
        </w:rPr>
        <w:t xml:space="preserve"> services (where </w:t>
      </w:r>
      <m:oMath>
        <m:r>
          <w:rPr>
            <w:rFonts w:ascii="Cambria Math" w:eastAsiaTheme="minorEastAsia" w:hAnsi="Cambria Math" w:cstheme="minorHAnsi"/>
            <w:lang w:val="en-GB"/>
          </w:rPr>
          <m:t>n</m:t>
        </m:r>
      </m:oMath>
      <w:r w:rsidRPr="000A4B8A">
        <w:rPr>
          <w:rFonts w:eastAsiaTheme="minorEastAsia" w:cstheme="minorHAnsi"/>
          <w:lang w:val="en-GB"/>
        </w:rPr>
        <w:t xml:space="preserve"> is any integer between 0 and 10) without being directly flooded is </w:t>
      </w:r>
      <m:oMath>
        <m:r>
          <w:rPr>
            <w:rFonts w:ascii="Cambria Math" w:eastAsiaTheme="minorEastAsia" w:hAnsi="Cambria Math" w:cstheme="minorHAnsi"/>
            <w:lang w:val="en-GB"/>
          </w:rPr>
          <m:t>0.1∙n</m:t>
        </m:r>
      </m:oMath>
      <w:r w:rsidRPr="000A4B8A">
        <w:rPr>
          <w:rFonts w:eastAsiaTheme="minorEastAsia" w:cstheme="minorHAnsi"/>
          <w:lang w:val="en-GB"/>
        </w:rPr>
        <w:t xml:space="preserve"> times as exposed as those directly flooded. </w:t>
      </w:r>
    </w:p>
    <w:p w14:paraId="39F6D3EB" w14:textId="3392D6EB" w:rsidR="00927A6F" w:rsidRPr="000A4B8A" w:rsidRDefault="00927A6F" w:rsidP="00AC3F01">
      <w:pPr>
        <w:pStyle w:val="NoSpacing"/>
        <w:jc w:val="both"/>
        <w:rPr>
          <w:rFonts w:eastAsiaTheme="minorEastAsia" w:cstheme="minorHAnsi"/>
          <w:lang w:val="en-GB"/>
        </w:rPr>
      </w:pPr>
    </w:p>
    <w:p w14:paraId="234BC82B" w14:textId="1DB130B4" w:rsidR="00FC31D7" w:rsidRPr="000A4B8A" w:rsidRDefault="00580334" w:rsidP="00AC3F01">
      <w:pPr>
        <w:pStyle w:val="NoSpacing"/>
        <w:jc w:val="both"/>
        <w:rPr>
          <w:rFonts w:eastAsiaTheme="minorEastAsia" w:cstheme="minorHAnsi"/>
          <w:lang w:val="en-GB"/>
        </w:rPr>
      </w:pPr>
      <w:r w:rsidRPr="000A4B8A">
        <w:rPr>
          <w:rFonts w:eastAsiaTheme="minorEastAsia" w:cstheme="minorHAnsi"/>
          <w:b/>
          <w:lang w:val="en-GB"/>
        </w:rPr>
        <w:t>Definition</w:t>
      </w:r>
      <w:r w:rsidRPr="000A4B8A">
        <w:rPr>
          <w:rFonts w:eastAsiaTheme="minorEastAsia" w:cstheme="minorHAnsi"/>
          <w:lang w:val="en-GB"/>
        </w:rPr>
        <w:t xml:space="preserve"> of flooded people equivalent</w:t>
      </w:r>
    </w:p>
    <w:p w14:paraId="14481F1A" w14:textId="11454A5B" w:rsidR="00FC31D7" w:rsidRPr="000A4B8A" w:rsidRDefault="00EE1A29" w:rsidP="00EE1A29">
      <w:pPr>
        <w:pStyle w:val="NoSpacing"/>
        <w:numPr>
          <w:ilvl w:val="0"/>
          <w:numId w:val="11"/>
        </w:numPr>
        <w:jc w:val="both"/>
        <w:rPr>
          <w:rFonts w:eastAsiaTheme="minorEastAsia" w:cstheme="minorHAnsi"/>
          <w:lang w:val="en-GB"/>
        </w:rPr>
      </w:pPr>
      <w:r w:rsidRPr="000A4B8A">
        <w:rPr>
          <w:rFonts w:eastAsiaTheme="minorEastAsia" w:cstheme="minorHAnsi"/>
          <w:lang w:val="en-GB"/>
        </w:rPr>
        <w:t xml:space="preserve">A person that is directly flooded will be given an expose score of 1 flooded people equivalent; </w:t>
      </w:r>
    </w:p>
    <w:p w14:paraId="65D50B90" w14:textId="18591D2A" w:rsidR="00EE1A29" w:rsidRPr="000A4B8A" w:rsidRDefault="00EE1A29" w:rsidP="00EE1A29">
      <w:pPr>
        <w:pStyle w:val="NoSpacing"/>
        <w:numPr>
          <w:ilvl w:val="0"/>
          <w:numId w:val="11"/>
        </w:numPr>
        <w:jc w:val="both"/>
        <w:rPr>
          <w:rFonts w:eastAsiaTheme="minorEastAsia" w:cstheme="minorHAnsi"/>
          <w:lang w:val="en-GB"/>
        </w:rPr>
      </w:pPr>
      <w:r w:rsidRPr="000A4B8A">
        <w:rPr>
          <w:rFonts w:eastAsiaTheme="minorEastAsia" w:cstheme="minorHAnsi"/>
          <w:lang w:val="en-GB"/>
        </w:rPr>
        <w:t xml:space="preserve">A person that is not directly flooded, but losses </w:t>
      </w:r>
      <m:oMath>
        <m:r>
          <w:rPr>
            <w:rFonts w:ascii="Cambria Math" w:eastAsiaTheme="minorEastAsia" w:hAnsi="Cambria Math" w:cstheme="minorHAnsi"/>
            <w:lang w:val="en-GB"/>
          </w:rPr>
          <m:t>n</m:t>
        </m:r>
      </m:oMath>
      <w:r w:rsidRPr="000A4B8A">
        <w:rPr>
          <w:rFonts w:eastAsiaTheme="minorEastAsia" w:cstheme="minorHAnsi"/>
          <w:lang w:val="en-GB"/>
        </w:rPr>
        <w:t xml:space="preserve"> services, is assinged an exposure score of </w:t>
      </w:r>
      <m:oMath>
        <m:r>
          <w:rPr>
            <w:rFonts w:ascii="Cambria Math" w:eastAsiaTheme="minorEastAsia" w:hAnsi="Cambria Math" w:cstheme="minorHAnsi"/>
            <w:lang w:val="en-GB"/>
          </w:rPr>
          <m:t>0.1∙n</m:t>
        </m:r>
      </m:oMath>
      <w:r w:rsidRPr="000A4B8A">
        <w:rPr>
          <w:rFonts w:eastAsiaTheme="minorEastAsia" w:cstheme="minorHAnsi"/>
          <w:lang w:val="en-GB"/>
        </w:rPr>
        <w:t xml:space="preserve"> flooded people equivalent.</w:t>
      </w:r>
    </w:p>
    <w:p w14:paraId="27F0DD88" w14:textId="77777777" w:rsidR="00EE1A29" w:rsidRPr="000A4B8A" w:rsidRDefault="00EE1A29" w:rsidP="00EE1A29">
      <w:pPr>
        <w:pStyle w:val="NoSpacing"/>
        <w:jc w:val="both"/>
        <w:rPr>
          <w:rFonts w:eastAsiaTheme="minorEastAsia" w:cstheme="minorHAnsi"/>
          <w:lang w:val="en-GB"/>
        </w:rPr>
      </w:pPr>
    </w:p>
    <w:p w14:paraId="77FB8499" w14:textId="6434E8DD" w:rsidR="00EE1A29" w:rsidRPr="000A4B8A" w:rsidRDefault="00EE1A29" w:rsidP="00AC3F01">
      <w:pPr>
        <w:pStyle w:val="NoSpacing"/>
        <w:jc w:val="both"/>
        <w:rPr>
          <w:rFonts w:eastAsiaTheme="minorEastAsia" w:cstheme="minorHAnsi"/>
          <w:lang w:val="en-GB"/>
        </w:rPr>
      </w:pPr>
      <w:r w:rsidRPr="000A4B8A">
        <w:rPr>
          <w:rFonts w:eastAsiaTheme="minorEastAsia" w:cstheme="minorHAnsi"/>
          <w:lang w:val="en-GB"/>
        </w:rPr>
        <w:t>We can now calculate each person flooded people equivalent score (</w:t>
      </w:r>
      <w:proofErr w:type="spellStart"/>
      <w:r w:rsidRPr="000A4B8A">
        <w:rPr>
          <w:rFonts w:eastAsiaTheme="minorEastAsia" w:cstheme="minorHAnsi"/>
          <w:lang w:val="en-GB"/>
        </w:rPr>
        <w:t>FPeq</w:t>
      </w:r>
      <w:proofErr w:type="spellEnd"/>
      <w:r w:rsidRPr="000A4B8A">
        <w:rPr>
          <w:rFonts w:eastAsiaTheme="minorEastAsia" w:cstheme="minorHAnsi"/>
          <w:lang w:val="en-GB"/>
        </w:rPr>
        <w:t xml:space="preserve">) for any flood event. </w:t>
      </w:r>
    </w:p>
    <w:p w14:paraId="5CD644C5" w14:textId="77777777" w:rsidR="00EE1A29" w:rsidRPr="000A4B8A" w:rsidRDefault="00EE1A29" w:rsidP="00AC3F01">
      <w:pPr>
        <w:pStyle w:val="NoSpacing"/>
        <w:jc w:val="both"/>
        <w:rPr>
          <w:rFonts w:eastAsiaTheme="minorEastAsia" w:cstheme="minorHAnsi"/>
          <w:lang w:val="en-GB"/>
        </w:rPr>
      </w:pPr>
    </w:p>
    <w:p w14:paraId="5FD133D7" w14:textId="5E0F9A71" w:rsidR="00EE1A29" w:rsidRPr="000A4B8A" w:rsidRDefault="00EE1A29" w:rsidP="00AC3F01">
      <w:pPr>
        <w:pStyle w:val="NoSpacing"/>
        <w:jc w:val="both"/>
        <w:rPr>
          <w:rFonts w:eastAsiaTheme="minorEastAsia" w:cstheme="minorHAnsi"/>
          <w:lang w:val="en-GB"/>
        </w:rPr>
      </w:pPr>
      <w:r w:rsidRPr="000A4B8A">
        <w:rPr>
          <w:rFonts w:eastAsiaTheme="minorEastAsia" w:cstheme="minorHAnsi"/>
          <w:lang w:val="en-GB"/>
        </w:rPr>
        <w:t>What is of particular relevance for our analysis that we now can calculate the total level of exposure for any cell</w:t>
      </w:r>
      <w:proofErr w:type="gramStart"/>
      <w:r w:rsidRPr="000A4B8A">
        <w:rPr>
          <w:rFonts w:eastAsiaTheme="minorEastAsia" w:cstheme="minorHAnsi"/>
          <w:lang w:val="en-GB"/>
        </w:rPr>
        <w:t xml:space="preserve">, </w:t>
      </w:r>
      <w:proofErr w:type="gramEnd"/>
      <m:oMath>
        <m:r>
          <w:rPr>
            <w:rFonts w:ascii="Cambria Math" w:eastAsiaTheme="minorEastAsia" w:hAnsi="Cambria Math" w:cstheme="minorHAnsi"/>
            <w:lang w:val="en-GB"/>
          </w:rPr>
          <m:t>k</m:t>
        </m:r>
      </m:oMath>
      <w:r w:rsidRPr="000A4B8A">
        <w:rPr>
          <w:rFonts w:eastAsiaTheme="minorEastAsia" w:cstheme="minorHAnsi"/>
          <w:lang w:val="en-GB"/>
        </w:rPr>
        <w:t xml:space="preserve">, and any flood event, </w:t>
      </w:r>
      <m:oMath>
        <m:sSup>
          <m:sSupPr>
            <m:ctrlPr>
              <w:rPr>
                <w:rFonts w:ascii="Cambria Math" w:hAnsi="Cambria Math" w:cstheme="minorHAnsi"/>
                <w:i/>
                <w:lang w:val="en-US"/>
              </w:rPr>
            </m:ctrlPr>
          </m:sSupPr>
          <m:e>
            <m:r>
              <w:rPr>
                <w:rFonts w:ascii="Cambria Math" w:hAnsi="Cambria Math" w:cstheme="minorHAnsi"/>
                <w:lang w:val="en-US"/>
              </w:rPr>
              <m:t>F</m:t>
            </m:r>
          </m:e>
          <m:sup>
            <m:r>
              <w:rPr>
                <w:rFonts w:ascii="Cambria Math" w:hAnsi="Cambria Math" w:cstheme="minorHAnsi"/>
                <w:lang w:val="en-US"/>
              </w:rPr>
              <m:t>t</m:t>
            </m:r>
          </m:sup>
        </m:sSup>
      </m:oMath>
      <w:r w:rsidRPr="000A4B8A">
        <w:rPr>
          <w:rFonts w:eastAsiaTheme="minorEastAsia" w:cstheme="minorHAnsi"/>
          <w:lang w:val="en-US"/>
        </w:rPr>
        <w:t>.</w:t>
      </w:r>
      <w:r w:rsidRPr="000A4B8A">
        <w:rPr>
          <w:rFonts w:eastAsiaTheme="minorEastAsia" w:cstheme="minorHAnsi"/>
          <w:lang w:val="en-GB"/>
        </w:rPr>
        <w:t xml:space="preserve"> </w:t>
      </w:r>
    </w:p>
    <w:p w14:paraId="369E6904" w14:textId="77777777" w:rsidR="00EE1A29" w:rsidRPr="000A4B8A" w:rsidRDefault="00EE1A29" w:rsidP="00AC3F01">
      <w:pPr>
        <w:pStyle w:val="NoSpacing"/>
        <w:jc w:val="both"/>
        <w:rPr>
          <w:rFonts w:eastAsiaTheme="minorEastAsia" w:cstheme="minorHAnsi"/>
          <w:lang w:val="en-GB"/>
        </w:rPr>
      </w:pPr>
    </w:p>
    <w:p w14:paraId="2110DAA6" w14:textId="7D0993CC" w:rsidR="00EE1A29" w:rsidRPr="000A4B8A" w:rsidRDefault="00EE1A29" w:rsidP="00287D7F">
      <w:pPr>
        <w:pStyle w:val="NoSpacing"/>
        <w:jc w:val="both"/>
        <w:rPr>
          <w:rFonts w:cstheme="minorHAnsi"/>
          <w:lang w:val="en-GB"/>
        </w:rPr>
      </w:pPr>
      <w:r w:rsidRPr="000A4B8A">
        <w:rPr>
          <w:rFonts w:cstheme="minorHAnsi"/>
          <w:lang w:val="en-GB"/>
        </w:rPr>
        <w:t xml:space="preserve">A given </w:t>
      </w:r>
      <w:proofErr w:type="gramStart"/>
      <w:r w:rsidRPr="000A4B8A">
        <w:rPr>
          <w:rFonts w:cstheme="minorHAnsi"/>
          <w:lang w:val="en-GB"/>
        </w:rPr>
        <w:t xml:space="preserve">cell </w:t>
      </w:r>
      <w:proofErr w:type="gramEnd"/>
      <m:oMath>
        <m:r>
          <w:rPr>
            <w:rFonts w:ascii="Cambria Math" w:hAnsi="Cambria Math" w:cstheme="minorHAnsi"/>
            <w:lang w:val="en-GB"/>
          </w:rPr>
          <m:t>k</m:t>
        </m:r>
      </m:oMath>
      <w:r w:rsidRPr="000A4B8A">
        <w:rPr>
          <w:rFonts w:cstheme="minorHAnsi"/>
          <w:lang w:val="en-GB"/>
        </w:rPr>
        <w:t xml:space="preserve">, contains </w:t>
      </w:r>
      <m:oMath>
        <m:sSup>
          <m:sSupPr>
            <m:ctrlPr>
              <w:rPr>
                <w:rFonts w:ascii="Cambria Math" w:hAnsi="Cambria Math" w:cstheme="minorHAnsi"/>
                <w:lang w:val="en-GB"/>
              </w:rPr>
            </m:ctrlPr>
          </m:sSupPr>
          <m:e>
            <m:r>
              <w:rPr>
                <w:rFonts w:ascii="Cambria Math" w:hAnsi="Cambria Math" w:cstheme="minorHAnsi"/>
                <w:lang w:val="en-GB"/>
              </w:rPr>
              <m:t>I</m:t>
            </m:r>
          </m:e>
          <m:sup>
            <m:r>
              <w:rPr>
                <w:rFonts w:ascii="Cambria Math" w:hAnsi="Cambria Math" w:cstheme="minorHAnsi"/>
                <w:lang w:val="en-GB"/>
              </w:rPr>
              <m:t>k</m:t>
            </m:r>
          </m:sup>
        </m:sSup>
      </m:oMath>
      <w:r w:rsidRPr="000A4B8A">
        <w:rPr>
          <w:rFonts w:cstheme="minorHAnsi"/>
          <w:lang w:val="en-GB"/>
        </w:rPr>
        <w:t xml:space="preserve"> residents. In a flood event, </w:t>
      </w:r>
      <w:r w:rsidR="00287D7F" w:rsidRPr="000A4B8A">
        <w:rPr>
          <w:rFonts w:cstheme="minorHAnsi"/>
          <w:lang w:val="en-GB"/>
        </w:rPr>
        <w:t>d</w:t>
      </w:r>
      <w:r w:rsidRPr="000A4B8A">
        <w:rPr>
          <w:rFonts w:cstheme="minorHAnsi"/>
          <w:lang w:val="en-GB"/>
        </w:rPr>
        <w:t xml:space="preserve">ue to assumption above, all individuals within a given cell encounter identical levels of service disruptions. Nevertheless, it is conceivable that certain cells may be only partially inundated, leading to a scenario in which only a subset of individuals within the cell are directly affected by flooding. Obviously, we can divide </w:t>
      </w:r>
      <m:oMath>
        <m:sSup>
          <m:sSupPr>
            <m:ctrlPr>
              <w:rPr>
                <w:rFonts w:ascii="Cambria Math" w:hAnsi="Cambria Math" w:cstheme="minorHAnsi"/>
                <w:lang w:val="en-GB"/>
              </w:rPr>
            </m:ctrlPr>
          </m:sSupPr>
          <m:e>
            <m:r>
              <w:rPr>
                <w:rFonts w:ascii="Cambria Math" w:hAnsi="Cambria Math" w:cstheme="minorHAnsi"/>
                <w:lang w:val="en-GB"/>
              </w:rPr>
              <m:t>I</m:t>
            </m:r>
          </m:e>
          <m:sup>
            <m:r>
              <w:rPr>
                <w:rFonts w:ascii="Cambria Math" w:hAnsi="Cambria Math" w:cstheme="minorHAnsi"/>
                <w:lang w:val="en-GB"/>
              </w:rPr>
              <m:t>k</m:t>
            </m:r>
          </m:sup>
        </m:sSup>
      </m:oMath>
      <w:r w:rsidRPr="000A4B8A">
        <w:rPr>
          <w:rFonts w:cstheme="minorHAnsi"/>
          <w:lang w:val="en-GB"/>
        </w:rPr>
        <w:t xml:space="preserve"> into two subsets: </w:t>
      </w:r>
    </w:p>
    <w:p w14:paraId="1EA0D0CC" w14:textId="77777777" w:rsidR="00EE1A29" w:rsidRPr="000A4B8A" w:rsidRDefault="00EE1A29" w:rsidP="00287D7F">
      <w:pPr>
        <w:pStyle w:val="NoSpacing"/>
        <w:jc w:val="both"/>
        <w:rPr>
          <w:rFonts w:cstheme="minorHAnsi"/>
          <w:lang w:val="en-GB"/>
        </w:rPr>
      </w:pPr>
      <w:r w:rsidRPr="000A4B8A">
        <w:rPr>
          <w:rFonts w:cstheme="minorHAnsi"/>
          <w:lang w:val="en-GB"/>
        </w:rPr>
        <w:t xml:space="preserve"> </w:t>
      </w:r>
    </w:p>
    <w:p w14:paraId="1A76E852" w14:textId="77777777" w:rsidR="00EE1A29" w:rsidRPr="000A4B8A" w:rsidRDefault="000A4B8A" w:rsidP="00287D7F">
      <w:pPr>
        <w:pStyle w:val="NoSpacing"/>
        <w:jc w:val="both"/>
        <w:rPr>
          <w:rFonts w:cstheme="minorHAnsi"/>
          <w:lang w:val="en-GB"/>
        </w:rPr>
      </w:pPr>
      <m:oMathPara>
        <m:oMath>
          <m:sSubSup>
            <m:sSubSupPr>
              <m:ctrlPr>
                <w:rPr>
                  <w:rFonts w:ascii="Cambria Math" w:hAnsi="Cambria Math" w:cstheme="minorHAnsi"/>
                  <w:lang w:val="en-GB"/>
                </w:rPr>
              </m:ctrlPr>
            </m:sSubSupPr>
            <m:e>
              <m:r>
                <w:rPr>
                  <w:rFonts w:ascii="Cambria Math" w:hAnsi="Cambria Math" w:cstheme="minorHAnsi"/>
                  <w:lang w:val="en-GB"/>
                </w:rPr>
                <m:t>I</m:t>
              </m:r>
            </m:e>
            <m:sub>
              <m:r>
                <m:rPr>
                  <m:sty m:val="p"/>
                </m:rPr>
                <w:rPr>
                  <w:rFonts w:ascii="Cambria Math" w:hAnsi="Cambria Math" w:cstheme="minorHAnsi"/>
                  <w:lang w:val="en-GB"/>
                </w:rPr>
                <m:t>1</m:t>
              </m:r>
            </m:sub>
            <m:sup>
              <m:r>
                <w:rPr>
                  <w:rFonts w:ascii="Cambria Math" w:hAnsi="Cambria Math" w:cstheme="minorHAnsi"/>
                  <w:lang w:val="en-GB"/>
                </w:rPr>
                <m:t>k</m:t>
              </m:r>
            </m:sup>
          </m:sSubSup>
          <m:r>
            <m:rPr>
              <m:sty m:val="p"/>
            </m:rPr>
            <w:rPr>
              <w:rFonts w:ascii="Cambria Math" w:hAnsi="Cambria Math" w:cstheme="minorHAnsi"/>
              <w:lang w:val="en-GB"/>
            </w:rPr>
            <m:t>={</m:t>
          </m:r>
          <m:r>
            <w:rPr>
              <w:rFonts w:ascii="Cambria Math" w:hAnsi="Cambria Math" w:cstheme="minorHAnsi"/>
              <w:lang w:val="en-GB"/>
            </w:rPr>
            <m:t>i</m:t>
          </m:r>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I</m:t>
              </m:r>
            </m:e>
            <m:sup>
              <m:r>
                <w:rPr>
                  <w:rFonts w:ascii="Cambria Math" w:hAnsi="Cambria Math" w:cstheme="minorHAnsi"/>
                  <w:lang w:val="en-GB"/>
                </w:rPr>
                <m:t>k</m:t>
              </m:r>
            </m:sup>
          </m:sSup>
          <m:r>
            <m:rPr>
              <m:sty m:val="p"/>
            </m:rPr>
            <w:rPr>
              <w:rFonts w:ascii="Cambria Math" w:hAnsi="Cambria Math" w:cstheme="minorHAnsi"/>
              <w:lang w:val="en-GB"/>
            </w:rPr>
            <m:t>|</m:t>
          </m:r>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I</m:t>
          </m:r>
          <m:d>
            <m:dPr>
              <m:ctrlPr>
                <w:rPr>
                  <w:rFonts w:ascii="Cambria Math" w:hAnsi="Cambria Math" w:cstheme="minorHAnsi"/>
                  <w:lang w:val="en-GB"/>
                </w:rPr>
              </m:ctrlPr>
            </m:dPr>
            <m:e>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r>
            <m:rPr>
              <m:sty m:val="p"/>
            </m:rPr>
            <w:rPr>
              <w:rFonts w:ascii="Cambria Math" w:hAnsi="Cambria Math" w:cstheme="minorHAnsi"/>
              <w:lang w:val="en-GB"/>
            </w:rPr>
            <m:t>}</m:t>
          </m:r>
        </m:oMath>
      </m:oMathPara>
    </w:p>
    <w:p w14:paraId="5EBB4CD5" w14:textId="77777777" w:rsidR="00EE1A29" w:rsidRPr="000A4B8A" w:rsidRDefault="000A4B8A" w:rsidP="00287D7F">
      <w:pPr>
        <w:pStyle w:val="NoSpacing"/>
        <w:jc w:val="both"/>
        <w:rPr>
          <w:rFonts w:cstheme="minorHAnsi"/>
          <w:lang w:val="en-GB"/>
        </w:rPr>
      </w:pPr>
      <m:oMathPara>
        <m:oMath>
          <m:sSubSup>
            <m:sSubSupPr>
              <m:ctrlPr>
                <w:rPr>
                  <w:rFonts w:ascii="Cambria Math" w:hAnsi="Cambria Math" w:cstheme="minorHAnsi"/>
                  <w:lang w:val="en-GB"/>
                </w:rPr>
              </m:ctrlPr>
            </m:sSubSupPr>
            <m:e>
              <m:r>
                <w:rPr>
                  <w:rFonts w:ascii="Cambria Math" w:hAnsi="Cambria Math" w:cstheme="minorHAnsi"/>
                  <w:lang w:val="en-GB"/>
                </w:rPr>
                <m:t>I</m:t>
              </m:r>
            </m:e>
            <m:sub>
              <m:r>
                <m:rPr>
                  <m:sty m:val="p"/>
                </m:rPr>
                <w:rPr>
                  <w:rFonts w:ascii="Cambria Math" w:hAnsi="Cambria Math" w:cstheme="minorHAnsi"/>
                  <w:lang w:val="en-GB"/>
                </w:rPr>
                <m:t>2</m:t>
              </m:r>
            </m:sub>
            <m:sup>
              <m:r>
                <w:rPr>
                  <w:rFonts w:ascii="Cambria Math" w:hAnsi="Cambria Math" w:cstheme="minorHAnsi"/>
                  <w:lang w:val="en-GB"/>
                </w:rPr>
                <m:t>k</m:t>
              </m:r>
            </m:sup>
          </m:sSubSup>
          <m:r>
            <m:rPr>
              <m:sty m:val="p"/>
            </m:rPr>
            <w:rPr>
              <w:rFonts w:ascii="Cambria Math" w:hAnsi="Cambria Math" w:cstheme="minorHAnsi"/>
              <w:lang w:val="en-GB"/>
            </w:rPr>
            <m:t>={</m:t>
          </m:r>
          <m:r>
            <w:rPr>
              <w:rFonts w:ascii="Cambria Math" w:hAnsi="Cambria Math" w:cstheme="minorHAnsi"/>
              <w:lang w:val="en-GB"/>
            </w:rPr>
            <m:t>i</m:t>
          </m:r>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I</m:t>
              </m:r>
            </m:e>
            <m:sup>
              <m:r>
                <w:rPr>
                  <w:rFonts w:ascii="Cambria Math" w:hAnsi="Cambria Math" w:cstheme="minorHAnsi"/>
                  <w:lang w:val="en-GB"/>
                </w:rPr>
                <m:t>k</m:t>
              </m:r>
            </m:sup>
          </m:sSup>
          <m:r>
            <m:rPr>
              <m:sty m:val="p"/>
            </m:rPr>
            <w:rPr>
              <w:rFonts w:ascii="Cambria Math" w:hAnsi="Cambria Math" w:cstheme="minorHAnsi"/>
              <w:lang w:val="en-GB"/>
            </w:rPr>
            <m:t>|</m:t>
          </m:r>
          <m:r>
            <w:rPr>
              <w:rFonts w:ascii="Cambria Math" w:hAnsi="Cambria Math" w:cstheme="minorHAnsi"/>
              <w:lang w:val="en-GB"/>
            </w:rPr>
            <m:t>i</m:t>
          </m:r>
          <m:r>
            <m:rPr>
              <m:sty m:val="p"/>
            </m:rPr>
            <w:rPr>
              <w:rFonts w:ascii="Cambria Math" w:hAnsi="Cambria Math" w:cstheme="minorHAnsi"/>
              <w:lang w:val="en-GB"/>
            </w:rPr>
            <m:t>∉</m:t>
          </m:r>
          <m:r>
            <w:rPr>
              <w:rFonts w:ascii="Cambria Math" w:hAnsi="Cambria Math" w:cstheme="minorHAnsi"/>
              <w:lang w:val="en-GB"/>
            </w:rPr>
            <m:t>I</m:t>
          </m:r>
          <m:d>
            <m:dPr>
              <m:ctrlPr>
                <w:rPr>
                  <w:rFonts w:ascii="Cambria Math" w:hAnsi="Cambria Math" w:cstheme="minorHAnsi"/>
                  <w:lang w:val="en-GB"/>
                </w:rPr>
              </m:ctrlPr>
            </m:dPr>
            <m:e>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r>
            <m:rPr>
              <m:sty m:val="p"/>
            </m:rPr>
            <w:rPr>
              <w:rFonts w:ascii="Cambria Math" w:hAnsi="Cambria Math" w:cstheme="minorHAnsi"/>
              <w:lang w:val="en-GB"/>
            </w:rPr>
            <m:t>}</m:t>
          </m:r>
        </m:oMath>
      </m:oMathPara>
    </w:p>
    <w:p w14:paraId="527F6650" w14:textId="77777777" w:rsidR="00EE1A29" w:rsidRPr="000A4B8A" w:rsidRDefault="00EE1A29" w:rsidP="00287D7F">
      <w:pPr>
        <w:pStyle w:val="NoSpacing"/>
        <w:jc w:val="both"/>
        <w:rPr>
          <w:rFonts w:cstheme="minorHAnsi"/>
          <w:lang w:val="en-GB"/>
        </w:rPr>
      </w:pPr>
    </w:p>
    <w:p w14:paraId="7C84EA38" w14:textId="77777777" w:rsidR="00EE1A29" w:rsidRPr="000A4B8A" w:rsidRDefault="00EE1A29" w:rsidP="00287D7F">
      <w:pPr>
        <w:pStyle w:val="NoSpacing"/>
        <w:jc w:val="both"/>
        <w:rPr>
          <w:rFonts w:cstheme="minorHAnsi"/>
          <w:lang w:val="en-GB"/>
        </w:rPr>
      </w:pPr>
      <w:r w:rsidRPr="000A4B8A">
        <w:rPr>
          <w:rFonts w:cstheme="minorHAnsi"/>
          <w:lang w:val="en-GB"/>
        </w:rPr>
        <w:t xml:space="preserve">Finally, let </w:t>
      </w:r>
      <m:oMath>
        <m:r>
          <w:rPr>
            <w:rFonts w:ascii="Cambria Math" w:hAnsi="Cambria Math" w:cstheme="minorHAnsi"/>
            <w:lang w:val="en-GB"/>
          </w:rPr>
          <m:t>n</m:t>
        </m:r>
        <m:r>
          <m:rPr>
            <m:sty m:val="p"/>
          </m:rPr>
          <w:rPr>
            <w:rFonts w:ascii="Cambria Math" w:hAnsi="Cambria Math" w:cstheme="minorHAnsi"/>
            <w:lang w:val="en-GB"/>
          </w:rPr>
          <m:t>(</m:t>
        </m:r>
        <m:sSubSup>
          <m:sSubSupPr>
            <m:ctrlPr>
              <w:rPr>
                <w:rFonts w:ascii="Cambria Math" w:hAnsi="Cambria Math" w:cstheme="minorHAnsi"/>
                <w:lang w:val="en-GB"/>
              </w:rPr>
            </m:ctrlPr>
          </m:sSubSupPr>
          <m:e>
            <m:r>
              <w:rPr>
                <w:rFonts w:ascii="Cambria Math" w:hAnsi="Cambria Math" w:cstheme="minorHAnsi"/>
                <w:lang w:val="en-GB"/>
              </w:rPr>
              <m:t>I</m:t>
            </m:r>
          </m:e>
          <m:sub>
            <m:r>
              <m:rPr>
                <m:sty m:val="p"/>
              </m:rPr>
              <w:rPr>
                <w:rFonts w:ascii="Cambria Math" w:hAnsi="Cambria Math" w:cstheme="minorHAnsi"/>
                <w:lang w:val="en-GB"/>
              </w:rPr>
              <m:t>1</m:t>
            </m:r>
          </m:sub>
          <m:sup>
            <m:r>
              <w:rPr>
                <w:rFonts w:ascii="Cambria Math" w:hAnsi="Cambria Math" w:cstheme="minorHAnsi"/>
                <w:lang w:val="en-GB"/>
              </w:rPr>
              <m:t>k</m:t>
            </m:r>
          </m:sup>
        </m:sSubSup>
        <m:r>
          <m:rPr>
            <m:sty m:val="p"/>
          </m:rPr>
          <w:rPr>
            <w:rFonts w:ascii="Cambria Math" w:hAnsi="Cambria Math" w:cstheme="minorHAnsi"/>
            <w:lang w:val="en-GB"/>
          </w:rPr>
          <m:t>)</m:t>
        </m:r>
      </m:oMath>
      <w:r w:rsidRPr="000A4B8A">
        <w:rPr>
          <w:rFonts w:cstheme="minorHAnsi"/>
          <w:lang w:val="en-GB"/>
        </w:rPr>
        <w:t xml:space="preserve"> be the number of people who are flooded in cell </w:t>
      </w:r>
      <m:oMath>
        <m:r>
          <w:rPr>
            <w:rFonts w:ascii="Cambria Math" w:hAnsi="Cambria Math" w:cstheme="minorHAnsi"/>
            <w:lang w:val="en-GB"/>
          </w:rPr>
          <m:t>k</m:t>
        </m:r>
      </m:oMath>
      <w:r w:rsidRPr="000A4B8A">
        <w:rPr>
          <w:rFonts w:cstheme="minorHAnsi"/>
          <w:lang w:val="en-GB"/>
        </w:rPr>
        <w:t xml:space="preserve"> and </w:t>
      </w:r>
      <m:oMath>
        <m:r>
          <w:rPr>
            <w:rFonts w:ascii="Cambria Math" w:hAnsi="Cambria Math" w:cstheme="minorHAnsi"/>
            <w:lang w:val="en-GB"/>
          </w:rPr>
          <m:t>n</m:t>
        </m:r>
        <m:r>
          <m:rPr>
            <m:sty m:val="p"/>
          </m:rPr>
          <w:rPr>
            <w:rFonts w:ascii="Cambria Math" w:hAnsi="Cambria Math" w:cstheme="minorHAnsi"/>
            <w:lang w:val="en-GB"/>
          </w:rPr>
          <m:t>(</m:t>
        </m:r>
        <m:sSubSup>
          <m:sSubSupPr>
            <m:ctrlPr>
              <w:rPr>
                <w:rFonts w:ascii="Cambria Math" w:hAnsi="Cambria Math" w:cstheme="minorHAnsi"/>
                <w:lang w:val="en-GB"/>
              </w:rPr>
            </m:ctrlPr>
          </m:sSubSupPr>
          <m:e>
            <m:r>
              <w:rPr>
                <w:rFonts w:ascii="Cambria Math" w:hAnsi="Cambria Math" w:cstheme="minorHAnsi"/>
                <w:lang w:val="en-GB"/>
              </w:rPr>
              <m:t>I</m:t>
            </m:r>
          </m:e>
          <m:sub>
            <m:r>
              <m:rPr>
                <m:sty m:val="p"/>
              </m:rPr>
              <w:rPr>
                <w:rFonts w:ascii="Cambria Math" w:hAnsi="Cambria Math" w:cstheme="minorHAnsi"/>
                <w:lang w:val="en-GB"/>
              </w:rPr>
              <m:t>2</m:t>
            </m:r>
          </m:sub>
          <m:sup>
            <m:r>
              <w:rPr>
                <w:rFonts w:ascii="Cambria Math" w:hAnsi="Cambria Math" w:cstheme="minorHAnsi"/>
                <w:lang w:val="en-GB"/>
              </w:rPr>
              <m:t>k</m:t>
            </m:r>
          </m:sup>
        </m:sSubSup>
        <m:r>
          <m:rPr>
            <m:sty m:val="p"/>
          </m:rPr>
          <w:rPr>
            <w:rFonts w:ascii="Cambria Math" w:hAnsi="Cambria Math" w:cstheme="minorHAnsi"/>
            <w:lang w:val="en-GB"/>
          </w:rPr>
          <m:t>)</m:t>
        </m:r>
      </m:oMath>
      <w:r w:rsidRPr="000A4B8A">
        <w:rPr>
          <w:rFonts w:cstheme="minorHAnsi"/>
          <w:lang w:val="en-GB"/>
        </w:rPr>
        <w:t xml:space="preserve"> number of pepole not flooded. </w:t>
      </w:r>
    </w:p>
    <w:p w14:paraId="5B912618" w14:textId="77777777" w:rsidR="00EE1A29" w:rsidRPr="000A4B8A" w:rsidRDefault="00EE1A29" w:rsidP="00287D7F">
      <w:pPr>
        <w:pStyle w:val="NoSpacing"/>
        <w:jc w:val="both"/>
        <w:rPr>
          <w:rFonts w:cstheme="minorHAnsi"/>
          <w:lang w:val="en-GB"/>
        </w:rPr>
      </w:pPr>
    </w:p>
    <w:p w14:paraId="5367B265" w14:textId="0A24E0D3" w:rsidR="00927A6F" w:rsidRPr="000A4B8A" w:rsidRDefault="00927A6F" w:rsidP="00287D7F">
      <w:pPr>
        <w:pStyle w:val="NoSpacing"/>
        <w:jc w:val="both"/>
        <w:rPr>
          <w:rFonts w:cstheme="minorHAnsi"/>
          <w:lang w:val="en-GB"/>
        </w:rPr>
      </w:pPr>
      <w:r w:rsidRPr="000A4B8A">
        <w:rPr>
          <w:rFonts w:cstheme="minorHAnsi"/>
          <w:lang w:val="en-GB"/>
        </w:rPr>
        <w:t xml:space="preserve">Calculating the </w:t>
      </w:r>
      <w:proofErr w:type="spellStart"/>
      <w:r w:rsidRPr="000A4B8A">
        <w:rPr>
          <w:rFonts w:cstheme="minorHAnsi"/>
          <w:lang w:val="en-GB"/>
        </w:rPr>
        <w:t>FPeq</w:t>
      </w:r>
      <w:proofErr w:type="spellEnd"/>
      <w:r w:rsidRPr="000A4B8A">
        <w:rPr>
          <w:rFonts w:cstheme="minorHAnsi"/>
          <w:lang w:val="en-GB"/>
        </w:rPr>
        <w:t xml:space="preserve"> for a flood event at a cell level.</w:t>
      </w:r>
    </w:p>
    <w:p w14:paraId="43D1A970" w14:textId="26655F3D" w:rsidR="00927A6F" w:rsidRPr="000A4B8A" w:rsidRDefault="00927A6F" w:rsidP="00287D7F">
      <w:pPr>
        <w:pStyle w:val="NoSpacing"/>
        <w:jc w:val="both"/>
        <w:rPr>
          <w:rFonts w:cstheme="minorHAnsi"/>
          <w:lang w:val="en-GB"/>
        </w:rPr>
      </w:pPr>
      <w:r w:rsidRPr="000A4B8A">
        <w:rPr>
          <w:rFonts w:cstheme="minorHAnsi"/>
          <w:lang w:val="en-GB"/>
        </w:rPr>
        <w:lastRenderedPageBreak/>
        <w:t>Since all people in a</w:t>
      </w:r>
      <w:r w:rsidR="00EE6F13" w:rsidRPr="000A4B8A">
        <w:rPr>
          <w:rFonts w:cstheme="minorHAnsi"/>
          <w:lang w:val="en-GB"/>
        </w:rPr>
        <w:t>ny</w:t>
      </w:r>
      <w:r w:rsidRPr="000A4B8A">
        <w:rPr>
          <w:rFonts w:cstheme="minorHAnsi"/>
          <w:lang w:val="en-GB"/>
        </w:rPr>
        <w:t xml:space="preserve"> cell </w:t>
      </w:r>
      <m:oMath>
        <m:r>
          <w:rPr>
            <w:rFonts w:ascii="Cambria Math" w:hAnsi="Cambria Math" w:cstheme="minorHAnsi"/>
            <w:lang w:val="en-GB"/>
          </w:rPr>
          <m:t>k</m:t>
        </m:r>
      </m:oMath>
      <w:r w:rsidRPr="000A4B8A">
        <w:rPr>
          <w:rFonts w:cstheme="minorHAnsi"/>
          <w:lang w:val="en-GB"/>
        </w:rPr>
        <w:t xml:space="preserve"> always will have the </w:t>
      </w:r>
      <w:proofErr w:type="gramStart"/>
      <w:r w:rsidRPr="000A4B8A">
        <w:rPr>
          <w:rFonts w:cstheme="minorHAnsi"/>
          <w:lang w:val="en-GB"/>
        </w:rPr>
        <w:t xml:space="preserve">same </w:t>
      </w:r>
      <w:proofErr w:type="gramEnd"/>
      <m:oMath>
        <m:sSub>
          <m:sSubPr>
            <m:ctrlPr>
              <w:rPr>
                <w:rFonts w:ascii="Cambria Math" w:hAnsi="Cambria Math" w:cstheme="minorHAnsi"/>
                <w:lang w:val="en-GB"/>
              </w:rPr>
            </m:ctrlPr>
          </m:sSubPr>
          <m:e>
            <m:r>
              <w:rPr>
                <w:rFonts w:ascii="Cambria Math" w:hAnsi="Cambria Math" w:cstheme="minorHAnsi"/>
                <w:lang w:val="en-GB"/>
              </w:rPr>
              <m:t>n</m:t>
            </m:r>
          </m:e>
          <m:sub>
            <m:r>
              <w:rPr>
                <w:rFonts w:ascii="Cambria Math" w:hAnsi="Cambria Math" w:cstheme="minorHAnsi"/>
                <w:lang w:val="en-GB"/>
              </w:rPr>
              <m:t>i</m:t>
            </m:r>
          </m:sub>
        </m:sSub>
        <m:d>
          <m:dPr>
            <m:ctrlPr>
              <w:rPr>
                <w:rFonts w:ascii="Cambria Math" w:hAnsi="Cambria Math" w:cstheme="minorHAnsi"/>
                <w:lang w:val="en-GB"/>
              </w:rPr>
            </m:ctrlPr>
          </m:dPr>
          <m:e>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oMath>
      <w:r w:rsidR="00287D7F" w:rsidRPr="000A4B8A">
        <w:rPr>
          <w:rFonts w:cstheme="minorHAnsi"/>
          <w:lang w:val="en-GB"/>
        </w:rPr>
        <w:t>, the total exposure in a given cell, as measured in FPeq is given by:</w:t>
      </w:r>
    </w:p>
    <w:p w14:paraId="044CD243" w14:textId="34768D49" w:rsidR="00865F54" w:rsidRPr="000A4B8A" w:rsidRDefault="00865F54" w:rsidP="00287D7F">
      <w:pPr>
        <w:pStyle w:val="NoSpacing"/>
        <w:jc w:val="both"/>
        <w:rPr>
          <w:rFonts w:cstheme="minorHAnsi"/>
          <w:lang w:val="en-GB"/>
        </w:rPr>
      </w:pPr>
    </w:p>
    <w:p w14:paraId="6ED249F2" w14:textId="7EB49B63" w:rsidR="00865F54" w:rsidRPr="000A4B8A" w:rsidRDefault="000A4B8A" w:rsidP="00287D7F">
      <w:pPr>
        <w:pStyle w:val="NoSpacing"/>
        <w:jc w:val="both"/>
        <w:rPr>
          <w:rFonts w:cstheme="minorHAnsi"/>
          <w:lang w:val="en-GB"/>
        </w:rPr>
      </w:pPr>
      <m:oMathPara>
        <m:oMath>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FP</m:t>
              </m:r>
            </m:e>
            <m:sub>
              <m:r>
                <w:rPr>
                  <w:rFonts w:ascii="Cambria Math" w:eastAsiaTheme="minorEastAsia" w:hAnsi="Cambria Math" w:cstheme="minorHAnsi"/>
                  <w:lang w:val="en-GB"/>
                </w:rPr>
                <m:t>eq</m:t>
              </m:r>
            </m:sub>
            <m:sup>
              <m:r>
                <w:rPr>
                  <w:rFonts w:ascii="Cambria Math" w:eastAsiaTheme="minorEastAsia" w:hAnsi="Cambria Math" w:cstheme="minorHAnsi"/>
                  <w:lang w:val="en-GB"/>
                </w:rPr>
                <m:t>k</m:t>
              </m:r>
            </m:sup>
          </m:sSubSup>
          <m:d>
            <m:dPr>
              <m:ctrlPr>
                <w:rPr>
                  <w:rFonts w:ascii="Cambria Math" w:hAnsi="Cambria Math" w:cstheme="minorHAnsi"/>
                  <w:lang w:val="en-GB"/>
                </w:rPr>
              </m:ctrlPr>
            </m:dPr>
            <m:e>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r>
            <m:rPr>
              <m:sty m:val="p"/>
            </m:rPr>
            <w:rPr>
              <w:rFonts w:ascii="Cambria Math" w:hAnsi="Cambria Math" w:cstheme="minorHAnsi"/>
              <w:lang w:val="en-GB"/>
            </w:rPr>
            <m:t>=</m:t>
          </m:r>
          <m:r>
            <w:rPr>
              <w:rFonts w:ascii="Cambria Math" w:hAnsi="Cambria Math" w:cstheme="minorHAnsi"/>
              <w:lang w:val="en-GB"/>
            </w:rPr>
            <m:t>n</m:t>
          </m:r>
          <m:d>
            <m:dPr>
              <m:ctrlPr>
                <w:rPr>
                  <w:rFonts w:ascii="Cambria Math" w:hAnsi="Cambria Math" w:cstheme="minorHAnsi"/>
                  <w:lang w:val="en-GB"/>
                </w:rPr>
              </m:ctrlPr>
            </m:dPr>
            <m:e>
              <m:sSubSup>
                <m:sSubSupPr>
                  <m:ctrlPr>
                    <w:rPr>
                      <w:rFonts w:ascii="Cambria Math" w:hAnsi="Cambria Math" w:cstheme="minorHAnsi"/>
                      <w:lang w:val="en-GB"/>
                    </w:rPr>
                  </m:ctrlPr>
                </m:sSubSupPr>
                <m:e>
                  <m:r>
                    <w:rPr>
                      <w:rFonts w:ascii="Cambria Math" w:hAnsi="Cambria Math" w:cstheme="minorHAnsi"/>
                      <w:lang w:val="en-GB"/>
                    </w:rPr>
                    <m:t>I</m:t>
                  </m:r>
                </m:e>
                <m:sub>
                  <m:r>
                    <m:rPr>
                      <m:sty m:val="p"/>
                    </m:rPr>
                    <w:rPr>
                      <w:rFonts w:ascii="Cambria Math" w:hAnsi="Cambria Math" w:cstheme="minorHAnsi"/>
                      <w:lang w:val="en-GB"/>
                    </w:rPr>
                    <m:t>1</m:t>
                  </m:r>
                </m:sub>
                <m:sup>
                  <m:r>
                    <w:rPr>
                      <w:rFonts w:ascii="Cambria Math" w:hAnsi="Cambria Math" w:cstheme="minorHAnsi"/>
                      <w:lang w:val="en-GB"/>
                    </w:rPr>
                    <m:t>k</m:t>
                  </m:r>
                </m:sup>
              </m:sSubSup>
            </m:e>
          </m:d>
          <m:r>
            <m:rPr>
              <m:sty m:val="p"/>
            </m:rPr>
            <w:rPr>
              <w:rFonts w:ascii="Cambria Math" w:hAnsi="Cambria Math" w:cstheme="minorHAnsi"/>
              <w:lang w:val="en-GB"/>
            </w:rPr>
            <m:t>+</m:t>
          </m:r>
          <m:r>
            <w:rPr>
              <w:rFonts w:ascii="Cambria Math" w:hAnsi="Cambria Math" w:cstheme="minorHAnsi"/>
              <w:lang w:val="en-GB"/>
            </w:rPr>
            <m:t>n</m:t>
          </m:r>
          <m:d>
            <m:dPr>
              <m:ctrlPr>
                <w:rPr>
                  <w:rFonts w:ascii="Cambria Math" w:hAnsi="Cambria Math" w:cstheme="minorHAnsi"/>
                  <w:lang w:val="en-GB"/>
                </w:rPr>
              </m:ctrlPr>
            </m:dPr>
            <m:e>
              <m:sSubSup>
                <m:sSubSupPr>
                  <m:ctrlPr>
                    <w:rPr>
                      <w:rFonts w:ascii="Cambria Math" w:hAnsi="Cambria Math" w:cstheme="minorHAnsi"/>
                      <w:lang w:val="en-GB"/>
                    </w:rPr>
                  </m:ctrlPr>
                </m:sSubSupPr>
                <m:e>
                  <m:r>
                    <w:rPr>
                      <w:rFonts w:ascii="Cambria Math" w:hAnsi="Cambria Math" w:cstheme="minorHAnsi"/>
                      <w:lang w:val="en-GB"/>
                    </w:rPr>
                    <m:t>I</m:t>
                  </m:r>
                </m:e>
                <m:sub>
                  <m:r>
                    <m:rPr>
                      <m:sty m:val="p"/>
                    </m:rPr>
                    <w:rPr>
                      <w:rFonts w:ascii="Cambria Math" w:hAnsi="Cambria Math" w:cstheme="minorHAnsi"/>
                      <w:lang w:val="en-GB"/>
                    </w:rPr>
                    <m:t>2</m:t>
                  </m:r>
                </m:sub>
                <m:sup>
                  <m:r>
                    <w:rPr>
                      <w:rFonts w:ascii="Cambria Math" w:hAnsi="Cambria Math" w:cstheme="minorHAnsi"/>
                      <w:lang w:val="en-GB"/>
                    </w:rPr>
                    <m:t>k</m:t>
                  </m:r>
                </m:sup>
              </m:sSubSup>
            </m:e>
          </m:d>
          <m:r>
            <m:rPr>
              <m:sty m:val="p"/>
            </m:rPr>
            <w:rPr>
              <w:rFonts w:ascii="Cambria Math" w:hAnsi="Cambria Math" w:cstheme="minorHAnsi"/>
              <w:lang w:val="en-GB"/>
            </w:rPr>
            <m:t>∙</m:t>
          </m:r>
          <m:sSup>
            <m:sSupPr>
              <m:ctrlPr>
                <w:rPr>
                  <w:rFonts w:ascii="Cambria Math" w:hAnsi="Cambria Math" w:cstheme="minorHAnsi"/>
                  <w:lang w:val="en-GB"/>
                </w:rPr>
              </m:ctrlPr>
            </m:sSupPr>
            <m:e>
              <m:r>
                <w:rPr>
                  <w:rFonts w:ascii="Cambria Math" w:hAnsi="Cambria Math" w:cstheme="minorHAnsi"/>
                  <w:lang w:val="en-GB"/>
                </w:rPr>
                <m:t>n</m:t>
              </m:r>
            </m:e>
            <m:sup>
              <m:r>
                <w:rPr>
                  <w:rFonts w:ascii="Cambria Math" w:hAnsi="Cambria Math" w:cstheme="minorHAnsi"/>
                  <w:lang w:val="en-GB"/>
                </w:rPr>
                <m:t>k</m:t>
              </m:r>
            </m:sup>
          </m:sSup>
          <m:d>
            <m:dPr>
              <m:ctrlPr>
                <w:rPr>
                  <w:rFonts w:ascii="Cambria Math" w:hAnsi="Cambria Math" w:cstheme="minorHAnsi"/>
                  <w:lang w:val="en-GB"/>
                </w:rPr>
              </m:ctrlPr>
            </m:dPr>
            <m:e>
              <m:sSup>
                <m:sSupPr>
                  <m:ctrlPr>
                    <w:rPr>
                      <w:rFonts w:ascii="Cambria Math" w:hAnsi="Cambria Math" w:cstheme="minorHAnsi"/>
                      <w:lang w:val="en-GB"/>
                    </w:rPr>
                  </m:ctrlPr>
                </m:sSupPr>
                <m:e>
                  <m:r>
                    <w:rPr>
                      <w:rFonts w:ascii="Cambria Math" w:hAnsi="Cambria Math" w:cstheme="minorHAnsi"/>
                      <w:lang w:val="en-GB"/>
                    </w:rPr>
                    <m:t>F</m:t>
                  </m:r>
                </m:e>
                <m:sup>
                  <m:r>
                    <w:rPr>
                      <w:rFonts w:ascii="Cambria Math" w:hAnsi="Cambria Math" w:cstheme="minorHAnsi"/>
                      <w:lang w:val="en-GB"/>
                    </w:rPr>
                    <m:t>t</m:t>
                  </m:r>
                </m:sup>
              </m:sSup>
            </m:e>
          </m:d>
        </m:oMath>
      </m:oMathPara>
    </w:p>
    <w:p w14:paraId="115527DC" w14:textId="4F684C8D" w:rsidR="00EE6F13" w:rsidRPr="000A4B8A" w:rsidRDefault="00EE6F13" w:rsidP="00F41939">
      <w:pPr>
        <w:pStyle w:val="NoSpacing"/>
        <w:jc w:val="both"/>
        <w:rPr>
          <w:rFonts w:eastAsiaTheme="minorEastAsia" w:cstheme="minorHAnsi"/>
          <w:lang w:val="en-GB"/>
        </w:rPr>
      </w:pPr>
    </w:p>
    <w:p w14:paraId="71280DC8" w14:textId="257A0315" w:rsidR="00EE6F13" w:rsidRPr="000A4B8A" w:rsidRDefault="00287D7F" w:rsidP="00F41939">
      <w:pPr>
        <w:pStyle w:val="NoSpacing"/>
        <w:jc w:val="both"/>
        <w:rPr>
          <w:rFonts w:eastAsiaTheme="minorEastAsia" w:cstheme="minorHAnsi"/>
          <w:lang w:val="en-GB"/>
        </w:rPr>
      </w:pPr>
      <w:r w:rsidRPr="000A4B8A">
        <w:rPr>
          <w:rFonts w:eastAsiaTheme="minorEastAsia" w:cstheme="minorHAnsi"/>
          <w:lang w:val="en-GB"/>
        </w:rPr>
        <w:t>An e</w:t>
      </w:r>
      <w:r w:rsidR="00EE6F13" w:rsidRPr="000A4B8A">
        <w:rPr>
          <w:rFonts w:eastAsiaTheme="minorEastAsia" w:cstheme="minorHAnsi"/>
          <w:lang w:val="en-GB"/>
        </w:rPr>
        <w:t>xample</w:t>
      </w:r>
      <w:r w:rsidRPr="000A4B8A">
        <w:rPr>
          <w:rFonts w:eastAsiaTheme="minorEastAsia" w:cstheme="minorHAnsi"/>
          <w:lang w:val="en-GB"/>
        </w:rPr>
        <w:t xml:space="preserve"> of this calculation: </w:t>
      </w:r>
      <w:r w:rsidR="00EE6F13" w:rsidRPr="000A4B8A">
        <w:rPr>
          <w:rFonts w:eastAsiaTheme="minorEastAsia" w:cstheme="minorHAnsi"/>
          <w:lang w:val="en-GB"/>
        </w:rPr>
        <w:t xml:space="preserve">Cell </w:t>
      </w:r>
      <m:oMath>
        <m:r>
          <w:rPr>
            <w:rFonts w:ascii="Cambria Math" w:eastAsiaTheme="minorEastAsia" w:hAnsi="Cambria Math" w:cstheme="minorHAnsi"/>
            <w:lang w:val="en-GB"/>
          </w:rPr>
          <m:t>k</m:t>
        </m:r>
      </m:oMath>
      <w:r w:rsidR="00EE6F13" w:rsidRPr="000A4B8A">
        <w:rPr>
          <w:rFonts w:eastAsiaTheme="minorEastAsia" w:cstheme="minorHAnsi"/>
          <w:lang w:val="en-GB"/>
        </w:rPr>
        <w:t xml:space="preserve"> contain</w:t>
      </w:r>
      <w:r w:rsidR="00136FF4" w:rsidRPr="000A4B8A">
        <w:rPr>
          <w:rFonts w:eastAsiaTheme="minorEastAsia" w:cstheme="minorHAnsi"/>
          <w:lang w:val="en-GB"/>
        </w:rPr>
        <w:t>s</w:t>
      </w:r>
      <w:r w:rsidR="00EE6F13" w:rsidRPr="000A4B8A">
        <w:rPr>
          <w:rFonts w:eastAsiaTheme="minorEastAsia" w:cstheme="minorHAnsi"/>
          <w:lang w:val="en-GB"/>
        </w:rPr>
        <w:t xml:space="preserve"> 40 people. A flood </w:t>
      </w:r>
      <w:r w:rsidRPr="000A4B8A">
        <w:rPr>
          <w:rFonts w:eastAsiaTheme="minorEastAsia" w:cstheme="minorHAnsi"/>
          <w:lang w:val="en-GB"/>
        </w:rPr>
        <w:t>directly</w:t>
      </w:r>
      <w:r w:rsidR="00EE6F13" w:rsidRPr="000A4B8A">
        <w:rPr>
          <w:rFonts w:eastAsiaTheme="minorEastAsia" w:cstheme="minorHAnsi"/>
          <w:lang w:val="en-GB"/>
        </w:rPr>
        <w:t xml:space="preserve"> flood</w:t>
      </w:r>
      <w:r w:rsidRPr="000A4B8A">
        <w:rPr>
          <w:rFonts w:eastAsiaTheme="minorEastAsia" w:cstheme="minorHAnsi"/>
          <w:lang w:val="en-GB"/>
        </w:rPr>
        <w:t>s</w:t>
      </w:r>
      <w:r w:rsidR="00EE6F13" w:rsidRPr="000A4B8A">
        <w:rPr>
          <w:rFonts w:eastAsiaTheme="minorEastAsia" w:cstheme="minorHAnsi"/>
          <w:lang w:val="en-GB"/>
        </w:rPr>
        <w:t xml:space="preserve"> 20, while the cell also experiences </w:t>
      </w:r>
      <w:r w:rsidR="00DC6619" w:rsidRPr="000A4B8A">
        <w:rPr>
          <w:rFonts w:eastAsiaTheme="minorEastAsia" w:cstheme="minorHAnsi"/>
          <w:lang w:val="en-GB"/>
        </w:rPr>
        <w:t>three</w:t>
      </w:r>
      <w:r w:rsidR="00EE6F13" w:rsidRPr="000A4B8A">
        <w:rPr>
          <w:rFonts w:eastAsiaTheme="minorEastAsia" w:cstheme="minorHAnsi"/>
          <w:lang w:val="en-GB"/>
        </w:rPr>
        <w:t xml:space="preserve"> service disruptions. Hence</w:t>
      </w:r>
      <w:proofErr w:type="gramStart"/>
      <w:r w:rsidR="00EE6F13" w:rsidRPr="000A4B8A">
        <w:rPr>
          <w:rFonts w:eastAsiaTheme="minorEastAsia" w:cstheme="minorHAnsi"/>
          <w:lang w:val="en-GB"/>
        </w:rPr>
        <w:t xml:space="preserve">, </w:t>
      </w:r>
      <w:proofErr w:type="gramEnd"/>
      <m:oMath>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FP</m:t>
            </m:r>
          </m:e>
          <m:sub>
            <m:r>
              <w:rPr>
                <w:rFonts w:ascii="Cambria Math" w:eastAsiaTheme="minorEastAsia" w:hAnsi="Cambria Math" w:cstheme="minorHAnsi"/>
                <w:lang w:val="en-GB"/>
              </w:rPr>
              <m:t>eq</m:t>
            </m:r>
          </m:sub>
          <m:sup>
            <m:r>
              <w:rPr>
                <w:rFonts w:ascii="Cambria Math" w:eastAsiaTheme="minorEastAsia" w:hAnsi="Cambria Math" w:cstheme="minorHAnsi"/>
                <w:lang w:val="en-GB"/>
              </w:rPr>
              <m:t>k</m:t>
            </m:r>
          </m:sup>
        </m:sSubSup>
        <m:d>
          <m:dPr>
            <m:ctrlPr>
              <w:rPr>
                <w:rFonts w:ascii="Cambria Math" w:eastAsiaTheme="minorEastAsia" w:hAnsi="Cambria Math" w:cstheme="minorHAnsi"/>
                <w:i/>
                <w:lang w:val="en-GB"/>
              </w:rPr>
            </m:ctrlPr>
          </m:dPr>
          <m:e>
            <m:sSup>
              <m:sSupPr>
                <m:ctrlPr>
                  <w:rPr>
                    <w:rFonts w:ascii="Cambria Math" w:hAnsi="Cambria Math" w:cstheme="minorHAnsi"/>
                    <w:i/>
                    <w:lang w:val="en-GB"/>
                  </w:rPr>
                </m:ctrlPr>
              </m:sSupPr>
              <m:e>
                <m:r>
                  <w:rPr>
                    <w:rFonts w:ascii="Cambria Math" w:hAnsi="Cambria Math" w:cstheme="minorHAnsi"/>
                    <w:lang w:val="en-GB"/>
                  </w:rPr>
                  <m:t>F</m:t>
                </m:r>
              </m:e>
              <m:sup>
                <m:r>
                  <w:rPr>
                    <w:rFonts w:ascii="Cambria Math" w:hAnsi="Cambria Math" w:cstheme="minorHAnsi"/>
                    <w:lang w:val="en-GB"/>
                  </w:rPr>
                  <m:t>t</m:t>
                </m:r>
              </m:sup>
            </m:sSup>
            <m:ctrlPr>
              <w:rPr>
                <w:rFonts w:ascii="Cambria Math" w:hAnsi="Cambria Math" w:cstheme="minorHAnsi"/>
                <w:i/>
                <w:lang w:val="en-GB"/>
              </w:rPr>
            </m:ctrlPr>
          </m:e>
        </m:d>
        <m:r>
          <w:rPr>
            <w:rFonts w:ascii="Cambria Math" w:hAnsi="Cambria Math" w:cstheme="minorHAnsi"/>
            <w:lang w:val="en-GB"/>
          </w:rPr>
          <m:t>=</m:t>
        </m:r>
        <m:r>
          <w:rPr>
            <w:rFonts w:ascii="Cambria Math" w:eastAsiaTheme="minorEastAsia" w:hAnsi="Cambria Math" w:cstheme="minorHAnsi"/>
            <w:lang w:val="en-GB"/>
          </w:rPr>
          <m:t>20+20∙</m:t>
        </m:r>
        <m:r>
          <w:rPr>
            <w:rFonts w:ascii="Cambria Math" w:hAnsi="Cambria Math" w:cstheme="minorHAnsi"/>
            <w:lang w:val="en-GB"/>
          </w:rPr>
          <m:t>0.3=26</m:t>
        </m:r>
      </m:oMath>
      <w:r w:rsidR="00EE6F13" w:rsidRPr="000A4B8A">
        <w:rPr>
          <w:rFonts w:eastAsiaTheme="minorEastAsia" w:cstheme="minorHAnsi"/>
          <w:lang w:val="en-GB"/>
        </w:rPr>
        <w:t>.</w:t>
      </w:r>
      <w:r w:rsidRPr="000A4B8A">
        <w:rPr>
          <w:rFonts w:eastAsiaTheme="minorEastAsia" w:cstheme="minorHAnsi"/>
          <w:lang w:val="en-GB"/>
        </w:rPr>
        <w:t xml:space="preserve"> </w:t>
      </w:r>
      <w:r w:rsidR="00EE6F13" w:rsidRPr="000A4B8A">
        <w:rPr>
          <w:rFonts w:eastAsiaTheme="minorEastAsia" w:cstheme="minorHAnsi"/>
          <w:lang w:val="en-GB"/>
        </w:rPr>
        <w:t xml:space="preserve">The cell is therefore </w:t>
      </w:r>
      <w:r w:rsidRPr="000A4B8A">
        <w:rPr>
          <w:rFonts w:eastAsiaTheme="minorEastAsia" w:cstheme="minorHAnsi"/>
          <w:lang w:val="en-GB"/>
        </w:rPr>
        <w:t>equally</w:t>
      </w:r>
      <w:r w:rsidR="00EE6F13" w:rsidRPr="000A4B8A">
        <w:rPr>
          <w:rFonts w:eastAsiaTheme="minorEastAsia" w:cstheme="minorHAnsi"/>
          <w:lang w:val="en-GB"/>
        </w:rPr>
        <w:t xml:space="preserve"> exposed a</w:t>
      </w:r>
      <w:r w:rsidRPr="000A4B8A">
        <w:rPr>
          <w:rFonts w:eastAsiaTheme="minorEastAsia" w:cstheme="minorHAnsi"/>
          <w:lang w:val="en-GB"/>
        </w:rPr>
        <w:t>s a cell where all 26 people were</w:t>
      </w:r>
      <w:r w:rsidR="00EE6F13" w:rsidRPr="000A4B8A">
        <w:rPr>
          <w:rFonts w:eastAsiaTheme="minorEastAsia" w:cstheme="minorHAnsi"/>
          <w:lang w:val="en-GB"/>
        </w:rPr>
        <w:t xml:space="preserve"> directly flooded.</w:t>
      </w:r>
    </w:p>
    <w:p w14:paraId="6C5FBD01" w14:textId="6EE84DA2" w:rsidR="002F4FA4" w:rsidRDefault="002F4FA4" w:rsidP="00732FE9">
      <w:pPr>
        <w:pStyle w:val="Heading2"/>
        <w:rPr>
          <w:rFonts w:asciiTheme="minorHAnsi" w:hAnsiTheme="minorHAnsi" w:cstheme="minorHAnsi"/>
          <w:sz w:val="22"/>
          <w:szCs w:val="22"/>
        </w:rPr>
      </w:pPr>
    </w:p>
    <w:p w14:paraId="60F71FFC" w14:textId="64DB0FCC" w:rsidR="000A4B8A" w:rsidRDefault="000A4B8A" w:rsidP="000A4B8A">
      <w:pPr>
        <w:rPr>
          <w:lang w:val="en-US"/>
        </w:rPr>
      </w:pPr>
    </w:p>
    <w:p w14:paraId="42F9E924" w14:textId="78EA62F8" w:rsidR="000A4B8A" w:rsidRDefault="000A4B8A" w:rsidP="000A4B8A">
      <w:pPr>
        <w:rPr>
          <w:lang w:val="en-US"/>
        </w:rPr>
      </w:pPr>
    </w:p>
    <w:p w14:paraId="52E3AC9E" w14:textId="271ED031" w:rsidR="000A4B8A" w:rsidRDefault="000A4B8A" w:rsidP="000A4B8A">
      <w:pPr>
        <w:rPr>
          <w:lang w:val="en-US"/>
        </w:rPr>
      </w:pPr>
    </w:p>
    <w:p w14:paraId="6425A5C4" w14:textId="498A66CA" w:rsidR="000A4B8A" w:rsidRDefault="000A4B8A" w:rsidP="000A4B8A">
      <w:pPr>
        <w:rPr>
          <w:lang w:val="en-US"/>
        </w:rPr>
      </w:pPr>
    </w:p>
    <w:p w14:paraId="5D9638FC" w14:textId="25538703" w:rsidR="000A4B8A" w:rsidRDefault="000A4B8A" w:rsidP="000A4B8A">
      <w:pPr>
        <w:rPr>
          <w:lang w:val="en-US"/>
        </w:rPr>
      </w:pPr>
    </w:p>
    <w:p w14:paraId="106F3B89" w14:textId="074C2448" w:rsidR="000A4B8A" w:rsidRDefault="000A4B8A" w:rsidP="000A4B8A">
      <w:pPr>
        <w:rPr>
          <w:lang w:val="en-US"/>
        </w:rPr>
      </w:pPr>
    </w:p>
    <w:p w14:paraId="0F188319" w14:textId="7B4A7C80" w:rsidR="000A4B8A" w:rsidRDefault="000A4B8A" w:rsidP="000A4B8A">
      <w:pPr>
        <w:rPr>
          <w:lang w:val="en-US"/>
        </w:rPr>
      </w:pPr>
    </w:p>
    <w:p w14:paraId="739736BA" w14:textId="62C68076" w:rsidR="000A4B8A" w:rsidRDefault="000A4B8A" w:rsidP="000A4B8A">
      <w:pPr>
        <w:rPr>
          <w:lang w:val="en-US"/>
        </w:rPr>
      </w:pPr>
    </w:p>
    <w:p w14:paraId="743B1657" w14:textId="4F1CAF42" w:rsidR="000A4B8A" w:rsidRDefault="000A4B8A" w:rsidP="000A4B8A">
      <w:pPr>
        <w:rPr>
          <w:lang w:val="en-US"/>
        </w:rPr>
      </w:pPr>
    </w:p>
    <w:p w14:paraId="1A7C5577" w14:textId="78FD8EED" w:rsidR="000A4B8A" w:rsidRDefault="000A4B8A" w:rsidP="000A4B8A">
      <w:pPr>
        <w:rPr>
          <w:lang w:val="en-US"/>
        </w:rPr>
      </w:pPr>
    </w:p>
    <w:p w14:paraId="32611A00" w14:textId="40A77563" w:rsidR="000A4B8A" w:rsidRDefault="000A4B8A" w:rsidP="000A4B8A">
      <w:pPr>
        <w:rPr>
          <w:lang w:val="en-US"/>
        </w:rPr>
      </w:pPr>
    </w:p>
    <w:p w14:paraId="734F33F3" w14:textId="75111F12" w:rsidR="000A4B8A" w:rsidRDefault="000A4B8A" w:rsidP="000A4B8A">
      <w:pPr>
        <w:rPr>
          <w:lang w:val="en-US"/>
        </w:rPr>
      </w:pPr>
    </w:p>
    <w:p w14:paraId="2CE1F9A4" w14:textId="57D766C1" w:rsidR="000A4B8A" w:rsidRDefault="000A4B8A" w:rsidP="000A4B8A">
      <w:pPr>
        <w:rPr>
          <w:lang w:val="en-US"/>
        </w:rPr>
      </w:pPr>
    </w:p>
    <w:p w14:paraId="7D8DEB07" w14:textId="58A36E8D" w:rsidR="000A4B8A" w:rsidRDefault="000A4B8A" w:rsidP="000A4B8A">
      <w:pPr>
        <w:rPr>
          <w:lang w:val="en-US"/>
        </w:rPr>
      </w:pPr>
    </w:p>
    <w:p w14:paraId="10D4EAEC" w14:textId="7EC68005" w:rsidR="000A4B8A" w:rsidRDefault="000A4B8A" w:rsidP="000A4B8A">
      <w:pPr>
        <w:rPr>
          <w:lang w:val="en-US"/>
        </w:rPr>
      </w:pPr>
    </w:p>
    <w:p w14:paraId="202A4411" w14:textId="095C6783" w:rsidR="000A4B8A" w:rsidRDefault="000A4B8A" w:rsidP="000A4B8A">
      <w:pPr>
        <w:rPr>
          <w:lang w:val="en-US"/>
        </w:rPr>
      </w:pPr>
    </w:p>
    <w:p w14:paraId="38FBC250" w14:textId="4ACB11E6" w:rsidR="000A4B8A" w:rsidRDefault="000A4B8A" w:rsidP="000A4B8A">
      <w:pPr>
        <w:rPr>
          <w:lang w:val="en-US"/>
        </w:rPr>
      </w:pPr>
    </w:p>
    <w:p w14:paraId="6B7A83C9" w14:textId="2D269C48" w:rsidR="000A4B8A" w:rsidRDefault="000A4B8A" w:rsidP="000A4B8A">
      <w:pPr>
        <w:rPr>
          <w:lang w:val="en-US"/>
        </w:rPr>
      </w:pPr>
    </w:p>
    <w:p w14:paraId="3D464727" w14:textId="4AF2F71C" w:rsidR="000A4B8A" w:rsidRDefault="000A4B8A" w:rsidP="000A4B8A">
      <w:pPr>
        <w:rPr>
          <w:lang w:val="en-US"/>
        </w:rPr>
      </w:pPr>
    </w:p>
    <w:p w14:paraId="65FEC98E" w14:textId="2F05F022" w:rsidR="000A4B8A" w:rsidRDefault="000A4B8A" w:rsidP="000A4B8A">
      <w:pPr>
        <w:rPr>
          <w:lang w:val="en-US"/>
        </w:rPr>
      </w:pPr>
    </w:p>
    <w:p w14:paraId="11DA2783" w14:textId="5525CE93" w:rsidR="000A4B8A" w:rsidRDefault="000A4B8A" w:rsidP="000A4B8A">
      <w:pPr>
        <w:rPr>
          <w:lang w:val="en-US"/>
        </w:rPr>
      </w:pPr>
    </w:p>
    <w:p w14:paraId="2672C195" w14:textId="12FCEB76" w:rsidR="000A4B8A" w:rsidRDefault="000A4B8A" w:rsidP="000A4B8A">
      <w:pPr>
        <w:rPr>
          <w:lang w:val="en-US"/>
        </w:rPr>
      </w:pPr>
    </w:p>
    <w:p w14:paraId="0BE1D38E" w14:textId="710F78E3" w:rsidR="000A4B8A" w:rsidRDefault="000A4B8A" w:rsidP="000A4B8A">
      <w:pPr>
        <w:rPr>
          <w:lang w:val="en-US"/>
        </w:rPr>
      </w:pPr>
    </w:p>
    <w:p w14:paraId="799D9C5E" w14:textId="77777777" w:rsidR="000A4B8A" w:rsidRPr="000A4B8A" w:rsidRDefault="000A4B8A" w:rsidP="000A4B8A">
      <w:pPr>
        <w:rPr>
          <w:lang w:val="en-US"/>
        </w:rPr>
      </w:pPr>
    </w:p>
    <w:p w14:paraId="7DE3E149" w14:textId="0FEFFBCF" w:rsidR="00732FE9" w:rsidRPr="000A4B8A" w:rsidRDefault="00FA203D" w:rsidP="000A4B8A">
      <w:pPr>
        <w:pStyle w:val="Heading1"/>
        <w:rPr>
          <w:lang w:val="en-US"/>
        </w:rPr>
      </w:pPr>
      <w:bookmarkStart w:id="8" w:name="_Toc151370783"/>
      <w:r w:rsidRPr="000A4B8A">
        <w:rPr>
          <w:lang w:val="en-US"/>
        </w:rPr>
        <w:lastRenderedPageBreak/>
        <w:t>Appendix C: Flood event specific social damage (FESSD) calculation</w:t>
      </w:r>
      <w:bookmarkEnd w:id="8"/>
    </w:p>
    <w:p w14:paraId="74621691" w14:textId="77777777" w:rsidR="00B60ED5" w:rsidRPr="000A4B8A" w:rsidRDefault="00B60ED5" w:rsidP="00DF5BA0">
      <w:pPr>
        <w:pStyle w:val="NoSpacing"/>
        <w:jc w:val="both"/>
        <w:rPr>
          <w:rFonts w:cstheme="minorHAnsi"/>
          <w:color w:val="252525"/>
          <w:shd w:val="clear" w:color="auto" w:fill="FFFFFF"/>
          <w:lang w:val="en-US"/>
        </w:rPr>
      </w:pPr>
    </w:p>
    <w:p w14:paraId="4909D847" w14:textId="38A8A018" w:rsidR="001C0A56" w:rsidRPr="000A4B8A" w:rsidRDefault="001C0A56" w:rsidP="00DC6619">
      <w:pPr>
        <w:pStyle w:val="NoSpacing"/>
        <w:jc w:val="both"/>
        <w:rPr>
          <w:rFonts w:cstheme="minorHAnsi"/>
          <w:lang w:val="en-US"/>
        </w:rPr>
      </w:pPr>
      <w:r w:rsidRPr="000A4B8A">
        <w:rPr>
          <w:rFonts w:cstheme="minorHAnsi"/>
          <w:lang w:val="en-US"/>
        </w:rPr>
        <w:t>The following describe</w:t>
      </w:r>
      <w:r w:rsidR="00DC6619" w:rsidRPr="000A4B8A">
        <w:rPr>
          <w:rFonts w:cstheme="minorHAnsi"/>
          <w:lang w:val="en-US"/>
        </w:rPr>
        <w:t>s</w:t>
      </w:r>
      <w:r w:rsidRPr="000A4B8A">
        <w:rPr>
          <w:rFonts w:cstheme="minorHAnsi"/>
          <w:lang w:val="en-US"/>
        </w:rPr>
        <w:t xml:space="preserve"> how we use a natural breaks classification method to create comparable exposure and vulnerability categories.</w:t>
      </w:r>
    </w:p>
    <w:p w14:paraId="38128FDC" w14:textId="77777777" w:rsidR="0071799D" w:rsidRPr="000A4B8A" w:rsidRDefault="0071799D" w:rsidP="00DC6619">
      <w:pPr>
        <w:pStyle w:val="NoSpacing"/>
        <w:jc w:val="both"/>
        <w:rPr>
          <w:rFonts w:cstheme="minorHAnsi"/>
          <w:lang w:val="en-US"/>
        </w:rPr>
      </w:pPr>
    </w:p>
    <w:p w14:paraId="22C5F584" w14:textId="77777777" w:rsidR="0071799D" w:rsidRPr="000A4B8A" w:rsidRDefault="0071799D" w:rsidP="0071799D">
      <w:pPr>
        <w:pStyle w:val="NoSpacing"/>
        <w:jc w:val="both"/>
        <w:rPr>
          <w:rFonts w:cstheme="minorHAnsi"/>
          <w:lang w:val="en-US"/>
        </w:rPr>
      </w:pPr>
      <w:r w:rsidRPr="000A4B8A">
        <w:rPr>
          <w:rFonts w:cstheme="minorHAnsi"/>
          <w:b/>
          <w:lang w:val="en-US"/>
        </w:rPr>
        <w:t>Deriving the exposure index</w:t>
      </w:r>
    </w:p>
    <w:p w14:paraId="39CF4EB4" w14:textId="2B28936B" w:rsidR="00DC6619" w:rsidRPr="000A4B8A" w:rsidRDefault="00DC6619" w:rsidP="00DC6619">
      <w:pPr>
        <w:pStyle w:val="NoSpacing"/>
        <w:jc w:val="both"/>
        <w:rPr>
          <w:rFonts w:cstheme="minorHAnsi"/>
          <w:lang w:val="en-GB"/>
        </w:rPr>
      </w:pPr>
      <w:r w:rsidRPr="000A4B8A">
        <w:rPr>
          <w:rFonts w:cstheme="minorHAnsi"/>
          <w:lang w:val="en-GB"/>
        </w:rPr>
        <w:t xml:space="preserve">Let </w:t>
      </w:r>
      <m:oMath>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1</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2</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m</m:t>
            </m:r>
          </m:sub>
          <m:sup>
            <m:r>
              <w:rPr>
                <w:rFonts w:ascii="Cambria Math" w:hAnsi="Cambria Math" w:cstheme="minorHAnsi"/>
                <w:lang w:val="en-GB"/>
              </w:rPr>
              <m:t>E</m:t>
            </m:r>
          </m:sup>
        </m:sSubSup>
        <m:r>
          <w:rPr>
            <w:rFonts w:ascii="Cambria Math" w:hAnsi="Cambria Math" w:cstheme="minorHAnsi"/>
            <w:lang w:val="en-GB"/>
          </w:rPr>
          <m:t>,</m:t>
        </m:r>
        <m:r>
          <m:rPr>
            <m:sty m:val="p"/>
          </m:rPr>
          <w:rPr>
            <w:rFonts w:ascii="Cambria Math" w:hAnsi="Cambria Math" w:cstheme="minorHAnsi"/>
            <w:lang w:val="en-GB"/>
          </w:rPr>
          <m:t>⋯</m:t>
        </m:r>
        <m: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M</m:t>
            </m:r>
          </m:sub>
          <m:sup>
            <m:r>
              <w:rPr>
                <w:rFonts w:ascii="Cambria Math" w:hAnsi="Cambria Math" w:cstheme="minorHAnsi"/>
                <w:lang w:val="en-GB"/>
              </w:rPr>
              <m:t>E</m:t>
            </m:r>
          </m:sup>
        </m:sSubSup>
      </m:oMath>
      <w:r w:rsidRPr="000A4B8A">
        <w:rPr>
          <w:rFonts w:cstheme="minorHAnsi"/>
          <w:lang w:val="en-GB"/>
        </w:rPr>
        <w:t xml:space="preserve"> be the </w:t>
      </w:r>
      <m:oMath>
        <m:r>
          <w:rPr>
            <w:rFonts w:ascii="Cambria Math" w:hAnsi="Cambria Math" w:cstheme="minorHAnsi"/>
            <w:lang w:val="en-GB"/>
          </w:rPr>
          <m:t>M</m:t>
        </m:r>
      </m:oMath>
      <w:r w:rsidRPr="000A4B8A">
        <w:rPr>
          <w:rFonts w:cstheme="minorHAnsi"/>
          <w:lang w:val="en-GB"/>
        </w:rPr>
        <w:t xml:space="preserve"> natural break categories for exposure, where each category corresponds to an interval of values with </w:t>
      </w:r>
      <w:proofErr w:type="gramStart"/>
      <w:r w:rsidRPr="000A4B8A">
        <w:rPr>
          <w:rFonts w:cstheme="minorHAnsi"/>
          <w:lang w:val="en-GB"/>
        </w:rPr>
        <w:t xml:space="preserve">endpoints </w:t>
      </w:r>
      <w:proofErr w:type="gramEnd"/>
      <m:oMath>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a</m:t>
            </m:r>
          </m:e>
          <m:sub>
            <m:r>
              <w:rPr>
                <w:rFonts w:ascii="Cambria Math" w:hAnsi="Cambria Math" w:cstheme="minorHAnsi"/>
                <w:lang w:val="en-GB"/>
              </w:rPr>
              <m:t>1</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1</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a</m:t>
            </m:r>
          </m:e>
          <m:sub>
            <m:r>
              <w:rPr>
                <w:rFonts w:ascii="Cambria Math" w:hAnsi="Cambria Math" w:cstheme="minorHAnsi"/>
                <w:lang w:val="en-GB"/>
              </w:rPr>
              <m:t>2</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2</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a</m:t>
            </m:r>
          </m:e>
          <m:sub>
            <m:r>
              <w:rPr>
                <w:rFonts w:ascii="Cambria Math" w:hAnsi="Cambria Math" w:cstheme="minorHAnsi"/>
                <w:lang w:val="en-GB"/>
              </w:rPr>
              <m:t>m</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m</m:t>
            </m:r>
          </m:sub>
          <m:sup>
            <m:r>
              <w:rPr>
                <w:rFonts w:ascii="Cambria Math" w:hAnsi="Cambria Math" w:cstheme="minorHAnsi"/>
                <w:lang w:val="en-GB"/>
              </w:rPr>
              <m:t>E</m:t>
            </m:r>
          </m:sup>
        </m:sSubSup>
        <m:r>
          <m:rPr>
            <m:sty m:val="p"/>
          </m:rPr>
          <w:rPr>
            <w:rFonts w:ascii="Cambria Math" w:hAnsi="Cambria Math" w:cstheme="minorHAnsi"/>
            <w:lang w:val="en-GB"/>
          </w:rPr>
          <m:t>]</m:t>
        </m:r>
      </m:oMath>
      <w:r w:rsidRPr="000A4B8A">
        <w:rPr>
          <w:rFonts w:cstheme="minorHAnsi"/>
          <w:lang w:val="en-GB"/>
        </w:rPr>
        <w:t xml:space="preserve">, respectively. Then, let </w:t>
      </w:r>
      <m:oMath>
        <m:r>
          <w:rPr>
            <w:rFonts w:ascii="Cambria Math" w:hAnsi="Cambria Math" w:cstheme="minorHAnsi"/>
            <w:lang w:val="en-GB"/>
          </w:rPr>
          <m:t>i</m:t>
        </m:r>
      </m:oMath>
      <w:r w:rsidRPr="000A4B8A">
        <w:rPr>
          <w:rFonts w:cstheme="minorHAnsi"/>
          <w:lang w:val="en-GB"/>
        </w:rPr>
        <w:t xml:space="preserve"> be the </w:t>
      </w:r>
      <m:oMath>
        <m:r>
          <w:rPr>
            <w:rFonts w:ascii="Cambria Math" w:hAnsi="Cambria Math" w:cstheme="minorHAnsi"/>
            <w:lang w:val="en-GB"/>
          </w:rPr>
          <m:t>i</m:t>
        </m:r>
      </m:oMath>
      <w:r w:rsidRPr="000A4B8A">
        <w:rPr>
          <w:rFonts w:cstheme="minorHAnsi"/>
          <w:lang w:val="en-GB"/>
        </w:rPr>
        <w:t xml:space="preserve">’th category and </w:t>
      </w:r>
      <m:oMath>
        <m:r>
          <w:rPr>
            <w:rFonts w:ascii="Cambria Math" w:hAnsi="Cambria Math" w:cstheme="minorHAnsi"/>
            <w:lang w:val="en-GB"/>
          </w:rPr>
          <m:t>s</m:t>
        </m:r>
      </m:oMath>
      <w:r w:rsidRPr="000A4B8A">
        <w:rPr>
          <w:rFonts w:cstheme="minorHAnsi"/>
          <w:lang w:val="en-GB"/>
        </w:rPr>
        <w:t xml:space="preserve"> be any value (an exposure score of </w:t>
      </w:r>
      <m:oMath>
        <m:sSubSup>
          <m:sSubSupPr>
            <m:ctrlPr>
              <w:rPr>
                <w:rFonts w:ascii="Cambria Math" w:hAnsi="Cambria Math" w:cstheme="minorHAnsi"/>
                <w:i/>
                <w:lang w:val="en-GB"/>
              </w:rPr>
            </m:ctrlPr>
          </m:sSubSupPr>
          <m:e>
            <m:r>
              <w:rPr>
                <w:rFonts w:ascii="Cambria Math" w:hAnsi="Cambria Math" w:cstheme="minorHAnsi"/>
                <w:lang w:val="en-GB"/>
              </w:rPr>
              <m:t>FP</m:t>
            </m:r>
          </m:e>
          <m:sub>
            <m:r>
              <w:rPr>
                <w:rFonts w:ascii="Cambria Math" w:hAnsi="Cambria Math" w:cstheme="minorHAnsi"/>
                <w:lang w:val="en-GB"/>
              </w:rPr>
              <m:t>eq</m:t>
            </m:r>
          </m:sub>
          <m:sup>
            <m:r>
              <w:rPr>
                <w:rFonts w:ascii="Cambria Math" w:hAnsi="Cambria Math" w:cstheme="minorHAnsi"/>
                <w:lang w:val="en-GB"/>
              </w:rPr>
              <m:t>k</m:t>
            </m:r>
          </m:sup>
        </m:sSubSup>
      </m:oMath>
      <w:r w:rsidRPr="000A4B8A">
        <w:rPr>
          <w:rFonts w:cstheme="minorHAnsi"/>
          <w:lang w:val="en-GB"/>
        </w:rPr>
        <w:t xml:space="preserve"> in that category), the categories can be represented as follows</w:t>
      </w:r>
      <w:proofErr w:type="gramStart"/>
      <w:r w:rsidRPr="000A4B8A">
        <w:rPr>
          <w:rFonts w:cstheme="minorHAnsi"/>
          <w:lang w:val="en-GB"/>
        </w:rPr>
        <w:t xml:space="preserve">: </w:t>
      </w:r>
      <w:proofErr w:type="gramEnd"/>
      <m:oMath>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i</m:t>
            </m:r>
          </m:sub>
          <m:sup>
            <m:r>
              <w:rPr>
                <w:rFonts w:ascii="Cambria Math" w:hAnsi="Cambria Math" w:cstheme="minorHAnsi"/>
                <w:lang w:val="en-GB"/>
              </w:rPr>
              <m:t>E</m:t>
            </m:r>
          </m:sup>
        </m:sSubSup>
        <m:r>
          <m:rPr>
            <m:sty m:val="p"/>
          </m:rPr>
          <w:rPr>
            <w:rFonts w:ascii="Cambria Math" w:hAnsi="Cambria Math" w:cstheme="minorHAnsi"/>
            <w:lang w:val="en-GB"/>
          </w:rPr>
          <m:t>={</m:t>
        </m:r>
        <m:r>
          <w:rPr>
            <w:rFonts w:ascii="Cambria Math" w:hAnsi="Cambria Math" w:cstheme="minorHAnsi"/>
            <w:lang w:val="en-GB"/>
          </w:rPr>
          <m:t>s</m:t>
        </m:r>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a</m:t>
            </m:r>
          </m:e>
          <m:sub>
            <m:r>
              <w:rPr>
                <w:rFonts w:ascii="Cambria Math" w:hAnsi="Cambria Math" w:cstheme="minorHAnsi"/>
                <w:lang w:val="en-GB"/>
              </w:rPr>
              <m:t>i</m:t>
            </m:r>
          </m:sub>
          <m:sup>
            <m:r>
              <w:rPr>
                <w:rFonts w:ascii="Cambria Math" w:hAnsi="Cambria Math" w:cstheme="minorHAnsi"/>
                <w:lang w:val="en-GB"/>
              </w:rPr>
              <m:t>E</m:t>
            </m:r>
          </m:sup>
        </m:sSubSup>
        <m:r>
          <m:rPr>
            <m:sty m:val="p"/>
          </m:rPr>
          <w:rPr>
            <w:rFonts w:ascii="Cambria Math" w:hAnsi="Cambria Math" w:cstheme="minorHAnsi"/>
            <w:lang w:val="en-GB"/>
          </w:rPr>
          <m:t>&lt;</m:t>
        </m:r>
        <m:r>
          <w:rPr>
            <w:rFonts w:ascii="Cambria Math" w:hAnsi="Cambria Math" w:cstheme="minorHAnsi"/>
            <w:lang w:val="en-GB"/>
          </w:rPr>
          <m:t>s</m:t>
        </m:r>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i</m:t>
            </m:r>
          </m:sub>
          <m:sup>
            <m:r>
              <w:rPr>
                <w:rFonts w:ascii="Cambria Math" w:hAnsi="Cambria Math" w:cstheme="minorHAnsi"/>
                <w:lang w:val="en-GB"/>
              </w:rPr>
              <m:t>E</m:t>
            </m:r>
          </m:sup>
        </m:sSubSup>
        <m:r>
          <m:rPr>
            <m:sty m:val="p"/>
          </m:rPr>
          <w:rPr>
            <w:rFonts w:ascii="Cambria Math" w:hAnsi="Cambria Math" w:cstheme="minorHAnsi"/>
            <w:lang w:val="en-GB"/>
          </w:rPr>
          <m:t>}</m:t>
        </m:r>
      </m:oMath>
      <w:r w:rsidR="0071799D" w:rsidRPr="000A4B8A">
        <w:rPr>
          <w:rFonts w:eastAsiaTheme="minorEastAsia" w:cstheme="minorHAnsi"/>
          <w:lang w:val="en-GB"/>
        </w:rPr>
        <w:t xml:space="preserve">, </w:t>
      </w:r>
      <m:oMath>
        <m:r>
          <w:rPr>
            <w:rFonts w:ascii="Cambria Math" w:eastAsiaTheme="minorEastAsia" w:hAnsi="Cambria Math" w:cstheme="minorHAnsi"/>
            <w:lang w:val="en-GB"/>
          </w:rPr>
          <m:t>i=1,⋯,m.</m:t>
        </m:r>
      </m:oMath>
      <w:r w:rsidRPr="000A4B8A">
        <w:rPr>
          <w:rFonts w:cstheme="minorHAnsi"/>
          <w:lang w:val="en-GB"/>
        </w:rPr>
        <w:t xml:space="preserve"> </w:t>
      </w:r>
    </w:p>
    <w:p w14:paraId="66E2053D" w14:textId="587EACC8" w:rsidR="00DC6619" w:rsidRPr="000A4B8A" w:rsidRDefault="00DC6619" w:rsidP="00DC6619">
      <w:pPr>
        <w:pStyle w:val="NoSpacing"/>
        <w:jc w:val="both"/>
        <w:rPr>
          <w:rFonts w:cstheme="minorHAnsi"/>
          <w:lang w:val="en-GB"/>
        </w:rPr>
      </w:pPr>
      <w:r w:rsidRPr="000A4B8A">
        <w:rPr>
          <w:rFonts w:cstheme="minorHAnsi"/>
          <w:lang w:val="en-GB"/>
        </w:rPr>
        <w:t>In our setting, w</w:t>
      </w:r>
      <w:r w:rsidR="00A2122B" w:rsidRPr="000A4B8A">
        <w:rPr>
          <w:rFonts w:cstheme="minorHAnsi"/>
          <w:lang w:val="en-GB"/>
        </w:rPr>
        <w:t xml:space="preserve">e use a </w:t>
      </w:r>
      <w:proofErr w:type="gramStart"/>
      <w:r w:rsidR="00A2122B" w:rsidRPr="000A4B8A">
        <w:rPr>
          <w:rFonts w:cstheme="minorHAnsi"/>
          <w:lang w:val="en-GB"/>
        </w:rPr>
        <w:t>10</w:t>
      </w:r>
      <w:r w:rsidRPr="000A4B8A">
        <w:rPr>
          <w:rFonts w:cstheme="minorHAnsi"/>
          <w:lang w:val="en-GB"/>
        </w:rPr>
        <w:t xml:space="preserve"> category</w:t>
      </w:r>
      <w:proofErr w:type="gramEnd"/>
      <w:r w:rsidRPr="000A4B8A">
        <w:rPr>
          <w:rFonts w:cstheme="minorHAnsi"/>
          <w:lang w:val="en-GB"/>
        </w:rPr>
        <w:t xml:space="preserve"> </w:t>
      </w:r>
      <w:r w:rsidR="00A2122B" w:rsidRPr="000A4B8A">
        <w:rPr>
          <w:rFonts w:cstheme="minorHAnsi"/>
          <w:lang w:val="en-GB"/>
        </w:rPr>
        <w:t>Natural B</w:t>
      </w:r>
      <w:r w:rsidRPr="000A4B8A">
        <w:rPr>
          <w:rFonts w:cstheme="minorHAnsi"/>
          <w:lang w:val="en-GB"/>
        </w:rPr>
        <w:t>reak</w:t>
      </w:r>
      <w:r w:rsidR="00A2122B" w:rsidRPr="000A4B8A">
        <w:rPr>
          <w:rFonts w:cstheme="minorHAnsi"/>
          <w:lang w:val="en-GB"/>
        </w:rPr>
        <w:t>s</w:t>
      </w:r>
      <w:r w:rsidRPr="000A4B8A">
        <w:rPr>
          <w:rFonts w:cstheme="minorHAnsi"/>
          <w:lang w:val="en-GB"/>
        </w:rPr>
        <w:t xml:space="preserve"> classification for grouping exposure in grid cells. We used the algorithm in the layer property, </w:t>
      </w:r>
      <w:r w:rsidR="00B60ED5" w:rsidRPr="000A4B8A">
        <w:rPr>
          <w:rFonts w:cstheme="minorHAnsi"/>
          <w:lang w:val="en-GB"/>
        </w:rPr>
        <w:t xml:space="preserve">under </w:t>
      </w:r>
      <w:proofErr w:type="spellStart"/>
      <w:r w:rsidRPr="000A4B8A">
        <w:rPr>
          <w:rFonts w:cstheme="minorHAnsi"/>
          <w:lang w:val="en-GB"/>
        </w:rPr>
        <w:t>symbology</w:t>
      </w:r>
      <w:proofErr w:type="spellEnd"/>
      <w:r w:rsidRPr="000A4B8A">
        <w:rPr>
          <w:rFonts w:cstheme="minorHAnsi"/>
          <w:lang w:val="en-GB"/>
        </w:rPr>
        <w:t>, in QGIS</w:t>
      </w:r>
      <w:r w:rsidR="00B60ED5" w:rsidRPr="000A4B8A">
        <w:rPr>
          <w:rFonts w:cstheme="minorHAnsi"/>
          <w:lang w:val="en-GB"/>
        </w:rPr>
        <w:t xml:space="preserve">. </w:t>
      </w:r>
      <w:r w:rsidRPr="000A4B8A">
        <w:rPr>
          <w:rFonts w:cstheme="minorHAnsi"/>
          <w:lang w:val="en-GB"/>
        </w:rPr>
        <w:t>Table C.1 describes</w:t>
      </w:r>
      <w:r w:rsidR="00B60ED5" w:rsidRPr="000A4B8A">
        <w:rPr>
          <w:rFonts w:cstheme="minorHAnsi"/>
          <w:lang w:val="en-GB"/>
        </w:rPr>
        <w:t xml:space="preserve"> the resulting </w:t>
      </w:r>
      <w:r w:rsidRPr="000A4B8A">
        <w:rPr>
          <w:rFonts w:cstheme="minorHAnsi"/>
          <w:lang w:val="en-GB"/>
        </w:rPr>
        <w:t>endpoint</w:t>
      </w:r>
      <w:r w:rsidR="00B60ED5" w:rsidRPr="000A4B8A">
        <w:rPr>
          <w:rFonts w:cstheme="minorHAnsi"/>
          <w:lang w:val="en-GB"/>
        </w:rPr>
        <w:t>s</w:t>
      </w:r>
      <w:r w:rsidRPr="000A4B8A">
        <w:rPr>
          <w:rFonts w:cstheme="minorHAnsi"/>
          <w:lang w:val="en-GB"/>
        </w:rPr>
        <w:t xml:space="preserve"> for the 10</w:t>
      </w:r>
      <w:r w:rsidR="00B60ED5" w:rsidRPr="000A4B8A">
        <w:rPr>
          <w:rFonts w:cstheme="minorHAnsi"/>
          <w:lang w:val="en-GB"/>
        </w:rPr>
        <w:t xml:space="preserve"> categories</w:t>
      </w:r>
      <w:r w:rsidRPr="000A4B8A">
        <w:rPr>
          <w:rFonts w:cstheme="minorHAnsi"/>
          <w:lang w:val="en-GB"/>
        </w:rPr>
        <w:t xml:space="preserve">. </w:t>
      </w:r>
    </w:p>
    <w:p w14:paraId="2BFD11C9" w14:textId="77777777" w:rsidR="00DC6619" w:rsidRPr="000A4B8A" w:rsidRDefault="00DC6619" w:rsidP="00A15BA8">
      <w:pPr>
        <w:pStyle w:val="NoSpacing"/>
        <w:jc w:val="both"/>
        <w:rPr>
          <w:rFonts w:cstheme="minorHAnsi"/>
          <w:lang w:val="en-GB"/>
        </w:rPr>
      </w:pPr>
    </w:p>
    <w:p w14:paraId="26A02077" w14:textId="35A1E084" w:rsidR="00DC6619" w:rsidRPr="000A4B8A" w:rsidRDefault="00DC6619" w:rsidP="00A15BA8">
      <w:pPr>
        <w:pStyle w:val="NoSpacing"/>
        <w:jc w:val="both"/>
        <w:rPr>
          <w:rFonts w:cstheme="minorHAnsi"/>
          <w:lang w:val="en-US"/>
        </w:rPr>
      </w:pPr>
      <w:r w:rsidRPr="000A4B8A">
        <w:rPr>
          <w:rFonts w:cstheme="minorHAnsi"/>
          <w:b/>
          <w:lang w:val="en-US"/>
        </w:rPr>
        <w:t>Table C.1</w:t>
      </w:r>
      <w:r w:rsidRPr="000A4B8A">
        <w:rPr>
          <w:rFonts w:cstheme="minorHAnsi"/>
          <w:lang w:val="en-US"/>
        </w:rPr>
        <w:t>: Exposure categories</w:t>
      </w:r>
      <w:r w:rsidR="00B60ED5" w:rsidRPr="000A4B8A">
        <w:rPr>
          <w:rFonts w:cstheme="minorHAnsi"/>
          <w:lang w:val="en-US"/>
        </w:rPr>
        <w:t xml:space="preserve"> based on </w:t>
      </w:r>
      <w:proofErr w:type="gramStart"/>
      <w:r w:rsidR="00B60ED5" w:rsidRPr="000A4B8A">
        <w:rPr>
          <w:rFonts w:cstheme="minorHAnsi"/>
          <w:lang w:val="en-US"/>
        </w:rPr>
        <w:t>cell level exposure score</w:t>
      </w:r>
      <w:proofErr w:type="gramEnd"/>
    </w:p>
    <w:tbl>
      <w:tblPr>
        <w:tblStyle w:val="TableGrid"/>
        <w:tblW w:w="9742" w:type="dxa"/>
        <w:tblLayout w:type="fixed"/>
        <w:tblLook w:val="04A0" w:firstRow="1" w:lastRow="0" w:firstColumn="1" w:lastColumn="0" w:noHBand="0" w:noVBand="1"/>
      </w:tblPr>
      <w:tblGrid>
        <w:gridCol w:w="1413"/>
        <w:gridCol w:w="732"/>
        <w:gridCol w:w="732"/>
        <w:gridCol w:w="732"/>
        <w:gridCol w:w="732"/>
        <w:gridCol w:w="733"/>
        <w:gridCol w:w="933"/>
        <w:gridCol w:w="934"/>
        <w:gridCol w:w="933"/>
        <w:gridCol w:w="934"/>
        <w:gridCol w:w="934"/>
      </w:tblGrid>
      <w:tr w:rsidR="00B60ED5" w:rsidRPr="000A4B8A" w14:paraId="13C74D29" w14:textId="77777777" w:rsidTr="00B60ED5">
        <w:trPr>
          <w:trHeight w:val="439"/>
        </w:trPr>
        <w:tc>
          <w:tcPr>
            <w:tcW w:w="1413" w:type="dxa"/>
            <w:shd w:val="clear" w:color="auto" w:fill="D9D9D9" w:themeFill="background1" w:themeFillShade="D9"/>
            <w:vAlign w:val="center"/>
          </w:tcPr>
          <w:p w14:paraId="680A43E7" w14:textId="77777777" w:rsidR="00DC6619" w:rsidRPr="000A4B8A" w:rsidRDefault="00DC6619" w:rsidP="00A15BA8">
            <w:pPr>
              <w:pStyle w:val="NoSpacing"/>
              <w:jc w:val="both"/>
              <w:rPr>
                <w:rFonts w:cstheme="minorHAnsi"/>
                <w:lang w:val="en-US"/>
              </w:rPr>
            </w:pPr>
            <w:r w:rsidRPr="000A4B8A">
              <w:rPr>
                <w:rFonts w:cstheme="minorHAnsi"/>
                <w:lang w:val="en-US"/>
              </w:rPr>
              <w:t>Category</w:t>
            </w:r>
          </w:p>
        </w:tc>
        <w:tc>
          <w:tcPr>
            <w:tcW w:w="732" w:type="dxa"/>
            <w:shd w:val="clear" w:color="auto" w:fill="D9D9D9" w:themeFill="background1" w:themeFillShade="D9"/>
            <w:vAlign w:val="center"/>
          </w:tcPr>
          <w:p w14:paraId="6CDBEA7A" w14:textId="77777777" w:rsidR="00DC6619" w:rsidRPr="000A4B8A" w:rsidRDefault="00DC6619" w:rsidP="00A15BA8">
            <w:pPr>
              <w:pStyle w:val="NoSpacing"/>
              <w:jc w:val="both"/>
              <w:rPr>
                <w:rFonts w:cstheme="minorHAnsi"/>
                <w:lang w:val="en-US"/>
              </w:rPr>
            </w:pPr>
            <w:r w:rsidRPr="000A4B8A">
              <w:rPr>
                <w:rFonts w:cstheme="minorHAnsi"/>
                <w:lang w:val="en-US"/>
              </w:rPr>
              <w:t>1</w:t>
            </w:r>
          </w:p>
        </w:tc>
        <w:tc>
          <w:tcPr>
            <w:tcW w:w="732" w:type="dxa"/>
            <w:shd w:val="clear" w:color="auto" w:fill="D9D9D9" w:themeFill="background1" w:themeFillShade="D9"/>
            <w:vAlign w:val="center"/>
          </w:tcPr>
          <w:p w14:paraId="4BBF4A4C" w14:textId="77777777" w:rsidR="00DC6619" w:rsidRPr="000A4B8A" w:rsidRDefault="00DC6619" w:rsidP="00A15BA8">
            <w:pPr>
              <w:pStyle w:val="NoSpacing"/>
              <w:jc w:val="both"/>
              <w:rPr>
                <w:rFonts w:cstheme="minorHAnsi"/>
                <w:lang w:val="en-US"/>
              </w:rPr>
            </w:pPr>
            <w:r w:rsidRPr="000A4B8A">
              <w:rPr>
                <w:rFonts w:cstheme="minorHAnsi"/>
                <w:lang w:val="en-US"/>
              </w:rPr>
              <w:t>2</w:t>
            </w:r>
          </w:p>
        </w:tc>
        <w:tc>
          <w:tcPr>
            <w:tcW w:w="732" w:type="dxa"/>
            <w:shd w:val="clear" w:color="auto" w:fill="D9D9D9" w:themeFill="background1" w:themeFillShade="D9"/>
            <w:vAlign w:val="center"/>
          </w:tcPr>
          <w:p w14:paraId="049228BE" w14:textId="77777777" w:rsidR="00DC6619" w:rsidRPr="000A4B8A" w:rsidRDefault="00DC6619" w:rsidP="00A15BA8">
            <w:pPr>
              <w:pStyle w:val="NoSpacing"/>
              <w:jc w:val="both"/>
              <w:rPr>
                <w:rFonts w:cstheme="minorHAnsi"/>
                <w:lang w:val="en-US"/>
              </w:rPr>
            </w:pPr>
            <w:r w:rsidRPr="000A4B8A">
              <w:rPr>
                <w:rFonts w:cstheme="minorHAnsi"/>
                <w:lang w:val="en-US"/>
              </w:rPr>
              <w:t>3</w:t>
            </w:r>
          </w:p>
        </w:tc>
        <w:tc>
          <w:tcPr>
            <w:tcW w:w="732" w:type="dxa"/>
            <w:shd w:val="clear" w:color="auto" w:fill="D9D9D9" w:themeFill="background1" w:themeFillShade="D9"/>
            <w:vAlign w:val="center"/>
          </w:tcPr>
          <w:p w14:paraId="7631C069" w14:textId="77777777" w:rsidR="00DC6619" w:rsidRPr="000A4B8A" w:rsidRDefault="00DC6619" w:rsidP="00A15BA8">
            <w:pPr>
              <w:pStyle w:val="NoSpacing"/>
              <w:jc w:val="both"/>
              <w:rPr>
                <w:rFonts w:cstheme="minorHAnsi"/>
                <w:lang w:val="en-US"/>
              </w:rPr>
            </w:pPr>
            <w:r w:rsidRPr="000A4B8A">
              <w:rPr>
                <w:rFonts w:cstheme="minorHAnsi"/>
                <w:lang w:val="en-US"/>
              </w:rPr>
              <w:t>4</w:t>
            </w:r>
          </w:p>
        </w:tc>
        <w:tc>
          <w:tcPr>
            <w:tcW w:w="733" w:type="dxa"/>
            <w:shd w:val="clear" w:color="auto" w:fill="D9D9D9" w:themeFill="background1" w:themeFillShade="D9"/>
            <w:vAlign w:val="center"/>
          </w:tcPr>
          <w:p w14:paraId="6DAF6F9B" w14:textId="77777777" w:rsidR="00DC6619" w:rsidRPr="000A4B8A" w:rsidRDefault="00DC6619" w:rsidP="00A15BA8">
            <w:pPr>
              <w:pStyle w:val="NoSpacing"/>
              <w:jc w:val="both"/>
              <w:rPr>
                <w:rFonts w:cstheme="minorHAnsi"/>
                <w:lang w:val="en-US"/>
              </w:rPr>
            </w:pPr>
            <w:r w:rsidRPr="000A4B8A">
              <w:rPr>
                <w:rFonts w:cstheme="minorHAnsi"/>
                <w:lang w:val="en-US"/>
              </w:rPr>
              <w:t>5</w:t>
            </w:r>
          </w:p>
        </w:tc>
        <w:tc>
          <w:tcPr>
            <w:tcW w:w="933" w:type="dxa"/>
            <w:shd w:val="clear" w:color="auto" w:fill="D9D9D9" w:themeFill="background1" w:themeFillShade="D9"/>
            <w:vAlign w:val="center"/>
          </w:tcPr>
          <w:p w14:paraId="7E598A10" w14:textId="77777777" w:rsidR="00DC6619" w:rsidRPr="000A4B8A" w:rsidRDefault="00DC6619" w:rsidP="00A15BA8">
            <w:pPr>
              <w:pStyle w:val="NoSpacing"/>
              <w:jc w:val="both"/>
              <w:rPr>
                <w:rFonts w:cstheme="minorHAnsi"/>
                <w:lang w:val="en-US"/>
              </w:rPr>
            </w:pPr>
            <w:r w:rsidRPr="000A4B8A">
              <w:rPr>
                <w:rFonts w:cstheme="minorHAnsi"/>
                <w:lang w:val="en-US"/>
              </w:rPr>
              <w:t>6</w:t>
            </w:r>
          </w:p>
        </w:tc>
        <w:tc>
          <w:tcPr>
            <w:tcW w:w="934" w:type="dxa"/>
            <w:shd w:val="clear" w:color="auto" w:fill="D9D9D9" w:themeFill="background1" w:themeFillShade="D9"/>
            <w:vAlign w:val="center"/>
          </w:tcPr>
          <w:p w14:paraId="4C127249" w14:textId="77777777" w:rsidR="00DC6619" w:rsidRPr="000A4B8A" w:rsidRDefault="00DC6619" w:rsidP="00A15BA8">
            <w:pPr>
              <w:pStyle w:val="NoSpacing"/>
              <w:jc w:val="both"/>
              <w:rPr>
                <w:rFonts w:cstheme="minorHAnsi"/>
                <w:lang w:val="en-US"/>
              </w:rPr>
            </w:pPr>
            <w:r w:rsidRPr="000A4B8A">
              <w:rPr>
                <w:rFonts w:cstheme="minorHAnsi"/>
                <w:lang w:val="en-US"/>
              </w:rPr>
              <w:t>7</w:t>
            </w:r>
          </w:p>
        </w:tc>
        <w:tc>
          <w:tcPr>
            <w:tcW w:w="933" w:type="dxa"/>
            <w:shd w:val="clear" w:color="auto" w:fill="D9D9D9" w:themeFill="background1" w:themeFillShade="D9"/>
            <w:vAlign w:val="center"/>
          </w:tcPr>
          <w:p w14:paraId="7AB738B3" w14:textId="77777777" w:rsidR="00DC6619" w:rsidRPr="000A4B8A" w:rsidRDefault="00DC6619" w:rsidP="00A15BA8">
            <w:pPr>
              <w:pStyle w:val="NoSpacing"/>
              <w:jc w:val="both"/>
              <w:rPr>
                <w:rFonts w:cstheme="minorHAnsi"/>
                <w:lang w:val="en-US"/>
              </w:rPr>
            </w:pPr>
            <w:r w:rsidRPr="000A4B8A">
              <w:rPr>
                <w:rFonts w:cstheme="minorHAnsi"/>
                <w:lang w:val="en-US"/>
              </w:rPr>
              <w:t>8</w:t>
            </w:r>
          </w:p>
        </w:tc>
        <w:tc>
          <w:tcPr>
            <w:tcW w:w="934" w:type="dxa"/>
            <w:shd w:val="clear" w:color="auto" w:fill="D9D9D9" w:themeFill="background1" w:themeFillShade="D9"/>
            <w:vAlign w:val="center"/>
          </w:tcPr>
          <w:p w14:paraId="62073797" w14:textId="77777777" w:rsidR="00DC6619" w:rsidRPr="000A4B8A" w:rsidRDefault="00DC6619" w:rsidP="00A15BA8">
            <w:pPr>
              <w:pStyle w:val="NoSpacing"/>
              <w:jc w:val="both"/>
              <w:rPr>
                <w:rFonts w:cstheme="minorHAnsi"/>
                <w:lang w:val="en-US"/>
              </w:rPr>
            </w:pPr>
            <w:r w:rsidRPr="000A4B8A">
              <w:rPr>
                <w:rFonts w:cstheme="minorHAnsi"/>
                <w:lang w:val="en-US"/>
              </w:rPr>
              <w:t>9</w:t>
            </w:r>
          </w:p>
        </w:tc>
        <w:tc>
          <w:tcPr>
            <w:tcW w:w="934" w:type="dxa"/>
            <w:shd w:val="clear" w:color="auto" w:fill="D9D9D9" w:themeFill="background1" w:themeFillShade="D9"/>
            <w:vAlign w:val="center"/>
          </w:tcPr>
          <w:p w14:paraId="49EC92C4" w14:textId="77777777" w:rsidR="00DC6619" w:rsidRPr="000A4B8A" w:rsidRDefault="00DC6619" w:rsidP="00A15BA8">
            <w:pPr>
              <w:pStyle w:val="NoSpacing"/>
              <w:jc w:val="both"/>
              <w:rPr>
                <w:rFonts w:cstheme="minorHAnsi"/>
                <w:lang w:val="en-US"/>
              </w:rPr>
            </w:pPr>
            <w:r w:rsidRPr="000A4B8A">
              <w:rPr>
                <w:rFonts w:cstheme="minorHAnsi"/>
                <w:lang w:val="en-US"/>
              </w:rPr>
              <w:t>10</w:t>
            </w:r>
          </w:p>
        </w:tc>
      </w:tr>
      <w:tr w:rsidR="00B60ED5" w:rsidRPr="000A4B8A" w14:paraId="2766A62A" w14:textId="77777777" w:rsidTr="00B60ED5">
        <w:trPr>
          <w:trHeight w:val="439"/>
        </w:trPr>
        <w:tc>
          <w:tcPr>
            <w:tcW w:w="1413" w:type="dxa"/>
            <w:vAlign w:val="center"/>
          </w:tcPr>
          <w:p w14:paraId="5FE7DD35" w14:textId="76495F4D" w:rsidR="00DC6619" w:rsidRPr="000A4B8A" w:rsidRDefault="00B60ED5" w:rsidP="00A15BA8">
            <w:pPr>
              <w:pStyle w:val="NoSpacing"/>
              <w:jc w:val="both"/>
              <w:rPr>
                <w:rFonts w:cstheme="minorHAnsi"/>
                <w:lang w:val="en-US"/>
              </w:rPr>
            </w:pPr>
            <w:r w:rsidRPr="000A4B8A">
              <w:rPr>
                <w:rFonts w:cstheme="minorHAnsi"/>
                <w:lang w:val="en-US"/>
              </w:rPr>
              <w:t xml:space="preserve"> </w:t>
            </w:r>
            <m:oMath>
              <m:sSubSup>
                <m:sSubSupPr>
                  <m:ctrlPr>
                    <w:rPr>
                      <w:rFonts w:ascii="Cambria Math" w:hAnsi="Cambria Math" w:cstheme="minorHAnsi"/>
                      <w:i/>
                      <w:lang w:val="en-GB"/>
                    </w:rPr>
                  </m:ctrlPr>
                </m:sSubSupPr>
                <m:e>
                  <m:r>
                    <w:rPr>
                      <w:rFonts w:ascii="Cambria Math" w:hAnsi="Cambria Math" w:cstheme="minorHAnsi"/>
                      <w:lang w:val="en-GB"/>
                    </w:rPr>
                    <m:t>FP</m:t>
                  </m:r>
                </m:e>
                <m:sub>
                  <m:r>
                    <w:rPr>
                      <w:rFonts w:ascii="Cambria Math" w:hAnsi="Cambria Math" w:cstheme="minorHAnsi"/>
                      <w:lang w:val="en-GB"/>
                    </w:rPr>
                    <m:t>eq</m:t>
                  </m:r>
                </m:sub>
                <m:sup>
                  <m:r>
                    <w:rPr>
                      <w:rFonts w:ascii="Cambria Math" w:hAnsi="Cambria Math" w:cstheme="minorHAnsi"/>
                      <w:lang w:val="en-GB"/>
                    </w:rPr>
                    <m:t>k</m:t>
                  </m:r>
                </m:sup>
              </m:sSubSup>
            </m:oMath>
          </w:p>
        </w:tc>
        <w:tc>
          <w:tcPr>
            <w:tcW w:w="732" w:type="dxa"/>
            <w:vAlign w:val="center"/>
          </w:tcPr>
          <w:p w14:paraId="5D1E26C0" w14:textId="77777777" w:rsidR="00DC6619" w:rsidRPr="000A4B8A" w:rsidRDefault="00DC6619" w:rsidP="00A15BA8">
            <w:pPr>
              <w:pStyle w:val="NoSpacing"/>
              <w:jc w:val="both"/>
              <w:rPr>
                <w:rFonts w:cstheme="minorHAnsi"/>
                <w:lang w:val="en-US"/>
              </w:rPr>
            </w:pPr>
            <w:r w:rsidRPr="000A4B8A">
              <w:rPr>
                <w:rFonts w:cstheme="minorHAnsi"/>
                <w:lang w:val="en-US"/>
              </w:rPr>
              <w:t>0–2</w:t>
            </w:r>
          </w:p>
        </w:tc>
        <w:tc>
          <w:tcPr>
            <w:tcW w:w="732" w:type="dxa"/>
            <w:vAlign w:val="center"/>
          </w:tcPr>
          <w:p w14:paraId="68C16E30" w14:textId="77777777" w:rsidR="00DC6619" w:rsidRPr="000A4B8A" w:rsidRDefault="00DC6619" w:rsidP="00A15BA8">
            <w:pPr>
              <w:pStyle w:val="NoSpacing"/>
              <w:jc w:val="both"/>
              <w:rPr>
                <w:rFonts w:cstheme="minorHAnsi"/>
                <w:lang w:val="en-US"/>
              </w:rPr>
            </w:pPr>
            <w:r w:rsidRPr="000A4B8A">
              <w:rPr>
                <w:rFonts w:cstheme="minorHAnsi"/>
                <w:lang w:val="en-US"/>
              </w:rPr>
              <w:t>2–10</w:t>
            </w:r>
          </w:p>
        </w:tc>
        <w:tc>
          <w:tcPr>
            <w:tcW w:w="732" w:type="dxa"/>
            <w:vAlign w:val="center"/>
          </w:tcPr>
          <w:p w14:paraId="5FAD0A7E" w14:textId="77777777" w:rsidR="00DC6619" w:rsidRPr="000A4B8A" w:rsidRDefault="00DC6619" w:rsidP="00A15BA8">
            <w:pPr>
              <w:pStyle w:val="NoSpacing"/>
              <w:jc w:val="both"/>
              <w:rPr>
                <w:rFonts w:cstheme="minorHAnsi"/>
                <w:lang w:val="en-US"/>
              </w:rPr>
            </w:pPr>
            <w:r w:rsidRPr="000A4B8A">
              <w:rPr>
                <w:rFonts w:cstheme="minorHAnsi"/>
                <w:lang w:val="en-US"/>
              </w:rPr>
              <w:t>10–22</w:t>
            </w:r>
          </w:p>
        </w:tc>
        <w:tc>
          <w:tcPr>
            <w:tcW w:w="732" w:type="dxa"/>
            <w:vAlign w:val="center"/>
          </w:tcPr>
          <w:p w14:paraId="0C786290" w14:textId="77777777" w:rsidR="00DC6619" w:rsidRPr="000A4B8A" w:rsidRDefault="00DC6619" w:rsidP="00A15BA8">
            <w:pPr>
              <w:pStyle w:val="NoSpacing"/>
              <w:jc w:val="both"/>
              <w:rPr>
                <w:rFonts w:cstheme="minorHAnsi"/>
                <w:lang w:val="en-US"/>
              </w:rPr>
            </w:pPr>
            <w:r w:rsidRPr="000A4B8A">
              <w:rPr>
                <w:rFonts w:cstheme="minorHAnsi"/>
                <w:lang w:val="en-US"/>
              </w:rPr>
              <w:t>22–38</w:t>
            </w:r>
          </w:p>
        </w:tc>
        <w:tc>
          <w:tcPr>
            <w:tcW w:w="733" w:type="dxa"/>
            <w:vAlign w:val="center"/>
          </w:tcPr>
          <w:p w14:paraId="0169D92D" w14:textId="77777777" w:rsidR="00DC6619" w:rsidRPr="000A4B8A" w:rsidRDefault="00DC6619" w:rsidP="00A15BA8">
            <w:pPr>
              <w:pStyle w:val="NoSpacing"/>
              <w:jc w:val="both"/>
              <w:rPr>
                <w:rFonts w:cstheme="minorHAnsi"/>
                <w:lang w:val="en-US"/>
              </w:rPr>
            </w:pPr>
            <w:r w:rsidRPr="000A4B8A">
              <w:rPr>
                <w:rFonts w:cstheme="minorHAnsi"/>
                <w:lang w:val="en-US"/>
              </w:rPr>
              <w:t>38–65</w:t>
            </w:r>
          </w:p>
        </w:tc>
        <w:tc>
          <w:tcPr>
            <w:tcW w:w="933" w:type="dxa"/>
            <w:vAlign w:val="center"/>
          </w:tcPr>
          <w:p w14:paraId="54BD42ED" w14:textId="77777777" w:rsidR="00DC6619" w:rsidRPr="000A4B8A" w:rsidRDefault="00DC6619" w:rsidP="00A15BA8">
            <w:pPr>
              <w:pStyle w:val="NoSpacing"/>
              <w:jc w:val="both"/>
              <w:rPr>
                <w:rFonts w:cstheme="minorHAnsi"/>
                <w:lang w:val="en-US"/>
              </w:rPr>
            </w:pPr>
            <w:r w:rsidRPr="000A4B8A">
              <w:rPr>
                <w:rFonts w:cstheme="minorHAnsi"/>
                <w:lang w:val="en-US"/>
              </w:rPr>
              <w:t>65–105</w:t>
            </w:r>
          </w:p>
        </w:tc>
        <w:tc>
          <w:tcPr>
            <w:tcW w:w="934" w:type="dxa"/>
            <w:vAlign w:val="center"/>
          </w:tcPr>
          <w:p w14:paraId="7BBD650C" w14:textId="77777777" w:rsidR="00DC6619" w:rsidRPr="000A4B8A" w:rsidRDefault="00DC6619" w:rsidP="00A15BA8">
            <w:pPr>
              <w:pStyle w:val="NoSpacing"/>
              <w:jc w:val="both"/>
              <w:rPr>
                <w:rFonts w:cstheme="minorHAnsi"/>
                <w:lang w:val="en-US"/>
              </w:rPr>
            </w:pPr>
            <w:r w:rsidRPr="000A4B8A">
              <w:rPr>
                <w:rFonts w:cstheme="minorHAnsi"/>
                <w:lang w:val="en-US"/>
              </w:rPr>
              <w:t>105–164</w:t>
            </w:r>
          </w:p>
        </w:tc>
        <w:tc>
          <w:tcPr>
            <w:tcW w:w="933" w:type="dxa"/>
            <w:vAlign w:val="center"/>
          </w:tcPr>
          <w:p w14:paraId="2BDA78B1" w14:textId="45A9036E" w:rsidR="00DC6619" w:rsidRPr="000A4B8A" w:rsidRDefault="00DC6619" w:rsidP="00A15BA8">
            <w:pPr>
              <w:pStyle w:val="NoSpacing"/>
              <w:jc w:val="both"/>
              <w:rPr>
                <w:rFonts w:cstheme="minorHAnsi"/>
                <w:lang w:val="en-US"/>
              </w:rPr>
            </w:pPr>
            <w:r w:rsidRPr="000A4B8A">
              <w:rPr>
                <w:rFonts w:cstheme="minorHAnsi"/>
                <w:lang w:val="en-US"/>
              </w:rPr>
              <w:t>164–256</w:t>
            </w:r>
          </w:p>
        </w:tc>
        <w:tc>
          <w:tcPr>
            <w:tcW w:w="934" w:type="dxa"/>
            <w:vAlign w:val="center"/>
          </w:tcPr>
          <w:p w14:paraId="7754F78A" w14:textId="77777777" w:rsidR="00DC6619" w:rsidRPr="000A4B8A" w:rsidRDefault="00DC6619" w:rsidP="00A15BA8">
            <w:pPr>
              <w:pStyle w:val="NoSpacing"/>
              <w:jc w:val="both"/>
              <w:rPr>
                <w:rFonts w:cstheme="minorHAnsi"/>
                <w:lang w:val="en-US"/>
              </w:rPr>
            </w:pPr>
            <w:r w:rsidRPr="000A4B8A">
              <w:rPr>
                <w:rFonts w:cstheme="minorHAnsi"/>
                <w:lang w:val="en-US"/>
              </w:rPr>
              <w:t>256–417</w:t>
            </w:r>
          </w:p>
        </w:tc>
        <w:tc>
          <w:tcPr>
            <w:tcW w:w="934" w:type="dxa"/>
            <w:vAlign w:val="center"/>
          </w:tcPr>
          <w:p w14:paraId="11A94FCA" w14:textId="77777777" w:rsidR="00DC6619" w:rsidRPr="000A4B8A" w:rsidRDefault="00DC6619" w:rsidP="00A15BA8">
            <w:pPr>
              <w:pStyle w:val="NoSpacing"/>
              <w:jc w:val="both"/>
              <w:rPr>
                <w:rFonts w:cstheme="minorHAnsi"/>
                <w:lang w:val="en-US"/>
              </w:rPr>
            </w:pPr>
            <w:r w:rsidRPr="000A4B8A">
              <w:rPr>
                <w:rFonts w:cstheme="minorHAnsi"/>
                <w:lang w:val="en-US"/>
              </w:rPr>
              <w:t>417–868</w:t>
            </w:r>
          </w:p>
        </w:tc>
      </w:tr>
    </w:tbl>
    <w:p w14:paraId="2801726D" w14:textId="096BC048" w:rsidR="00DC6619" w:rsidRPr="000A4B8A" w:rsidRDefault="00DC6619" w:rsidP="00A15BA8">
      <w:pPr>
        <w:pStyle w:val="NoSpacing"/>
        <w:jc w:val="both"/>
        <w:rPr>
          <w:rFonts w:eastAsiaTheme="minorEastAsia" w:cstheme="minorHAnsi"/>
          <w:lang w:val="en-GB"/>
        </w:rPr>
      </w:pPr>
      <w:r w:rsidRPr="000A4B8A">
        <w:rPr>
          <w:rFonts w:eastAsiaTheme="minorEastAsia" w:cstheme="minorHAnsi"/>
          <w:lang w:val="en-US"/>
        </w:rPr>
        <w:t xml:space="preserve">Note: All intervals </w:t>
      </w:r>
      <w:proofErr w:type="gramStart"/>
      <w:r w:rsidRPr="000A4B8A">
        <w:rPr>
          <w:rFonts w:eastAsiaTheme="minorEastAsia" w:cstheme="minorHAnsi"/>
          <w:lang w:val="en-US"/>
        </w:rPr>
        <w:t>are defined</w:t>
      </w:r>
      <w:proofErr w:type="gramEnd"/>
      <w:r w:rsidRPr="000A4B8A">
        <w:rPr>
          <w:rFonts w:eastAsiaTheme="minorEastAsia" w:cstheme="minorHAnsi"/>
          <w:lang w:val="en-US"/>
        </w:rPr>
        <w:t xml:space="preserve"> as: </w:t>
      </w:r>
      <m:oMath>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a</m:t>
            </m:r>
          </m:e>
          <m:sub>
            <m:r>
              <w:rPr>
                <w:rFonts w:ascii="Cambria Math" w:eastAsiaTheme="minorEastAsia" w:hAnsi="Cambria Math" w:cstheme="minorHAnsi"/>
                <w:lang w:val="en-GB"/>
              </w:rPr>
              <m:t>i</m:t>
            </m:r>
          </m:sub>
          <m:sup>
            <m:r>
              <w:rPr>
                <w:rFonts w:ascii="Cambria Math" w:eastAsiaTheme="minorEastAsia" w:hAnsi="Cambria Math" w:cstheme="minorHAnsi"/>
                <w:lang w:val="en-GB"/>
              </w:rPr>
              <m:t>E</m:t>
            </m:r>
          </m:sup>
        </m:sSubSup>
        <m:r>
          <m:rPr>
            <m:sty m:val="p"/>
          </m:rPr>
          <w:rPr>
            <w:rFonts w:ascii="Cambria Math" w:hAnsi="Cambria Math" w:cstheme="minorHAnsi"/>
            <w:lang w:val="en-GB"/>
          </w:rPr>
          <m:t>&lt;</m:t>
        </m:r>
        <m:r>
          <w:rPr>
            <w:rFonts w:ascii="Cambria Math" w:hAnsi="Cambria Math" w:cstheme="minorHAnsi"/>
            <w:lang w:val="en-GB"/>
          </w:rPr>
          <m:t>s</m:t>
        </m:r>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a</m:t>
            </m:r>
          </m:e>
          <m:sub>
            <m:r>
              <w:rPr>
                <w:rFonts w:ascii="Cambria Math" w:eastAsiaTheme="minorEastAsia" w:hAnsi="Cambria Math" w:cstheme="minorHAnsi"/>
                <w:lang w:val="en-GB"/>
              </w:rPr>
              <m:t>i</m:t>
            </m:r>
          </m:sub>
          <m:sup>
            <m:r>
              <w:rPr>
                <w:rFonts w:ascii="Cambria Math" w:eastAsiaTheme="minorEastAsia" w:hAnsi="Cambria Math" w:cstheme="minorHAnsi"/>
                <w:lang w:val="en-GB"/>
              </w:rPr>
              <m:t>E</m:t>
            </m:r>
          </m:sup>
        </m:sSubSup>
      </m:oMath>
    </w:p>
    <w:p w14:paraId="05BC4C9F" w14:textId="03987B1D" w:rsidR="00A15BA8" w:rsidRPr="000A4B8A" w:rsidRDefault="00A15BA8" w:rsidP="00A15BA8">
      <w:pPr>
        <w:pStyle w:val="NoSpacing"/>
        <w:jc w:val="both"/>
        <w:rPr>
          <w:rFonts w:eastAsiaTheme="minorEastAsia" w:cstheme="minorHAnsi"/>
          <w:lang w:val="en-GB"/>
        </w:rPr>
      </w:pPr>
    </w:p>
    <w:p w14:paraId="424CB504" w14:textId="6C71C686" w:rsidR="002902D5" w:rsidRPr="000A4B8A" w:rsidRDefault="00180386" w:rsidP="00A15BA8">
      <w:pPr>
        <w:pStyle w:val="NoSpacing"/>
        <w:jc w:val="both"/>
        <w:rPr>
          <w:rFonts w:cstheme="minorHAnsi"/>
          <w:lang w:val="en-US"/>
        </w:rPr>
      </w:pPr>
      <w:r w:rsidRPr="000A4B8A">
        <w:rPr>
          <w:rFonts w:eastAsiaTheme="minorEastAsia" w:cstheme="minorHAnsi"/>
          <w:lang w:val="en-US"/>
        </w:rPr>
        <w:t xml:space="preserve">Finally, let </w:t>
      </w:r>
      <m:oMath>
        <m:sSubSup>
          <m:sSubSupPr>
            <m:ctrlPr>
              <w:rPr>
                <w:rFonts w:ascii="Cambria Math" w:eastAsiaTheme="minorEastAsia" w:hAnsi="Cambria Math" w:cstheme="minorHAnsi"/>
                <w:i/>
              </w:rPr>
            </m:ctrlPr>
          </m:sSubSupPr>
          <m:e>
            <m:r>
              <w:rPr>
                <w:rFonts w:ascii="Cambria Math" w:eastAsiaTheme="minorEastAsia" w:hAnsi="Cambria Math" w:cstheme="minorHAnsi"/>
              </w:rPr>
              <m:t>I</m:t>
            </m:r>
          </m:e>
          <m:sub>
            <m:r>
              <w:rPr>
                <w:rFonts w:ascii="Cambria Math" w:eastAsiaTheme="minorEastAsia" w:hAnsi="Cambria Math" w:cstheme="minorHAnsi"/>
              </w:rPr>
              <m:t>FPeq</m:t>
            </m:r>
          </m:sub>
          <m:sup>
            <m:r>
              <w:rPr>
                <w:rFonts w:ascii="Cambria Math" w:eastAsiaTheme="minorEastAsia" w:hAnsi="Cambria Math" w:cstheme="minorHAnsi"/>
              </w:rPr>
              <m:t>k</m:t>
            </m:r>
          </m:sup>
        </m:sSubSup>
        <m:r>
          <w:rPr>
            <w:rFonts w:ascii="Cambria Math" w:eastAsiaTheme="minorEastAsia" w:hAnsi="Cambria Math" w:cstheme="minorHAnsi"/>
            <w:lang w:val="en-US"/>
          </w:rPr>
          <m:t>:</m:t>
        </m:r>
        <m:sSubSup>
          <m:sSubSupPr>
            <m:ctrlPr>
              <w:rPr>
                <w:rFonts w:ascii="Cambria Math" w:hAnsi="Cambria Math" w:cstheme="minorHAnsi"/>
                <w:i/>
                <w:lang w:val="en-GB"/>
              </w:rPr>
            </m:ctrlPr>
          </m:sSubSupPr>
          <m:e>
            <m:r>
              <w:rPr>
                <w:rFonts w:ascii="Cambria Math" w:hAnsi="Cambria Math" w:cstheme="minorHAnsi"/>
                <w:lang w:val="en-GB"/>
              </w:rPr>
              <m:t>FP</m:t>
            </m:r>
          </m:e>
          <m:sub>
            <m:r>
              <w:rPr>
                <w:rFonts w:ascii="Cambria Math" w:hAnsi="Cambria Math" w:cstheme="minorHAnsi"/>
                <w:lang w:val="en-GB"/>
              </w:rPr>
              <m:t>eq</m:t>
            </m:r>
          </m:sub>
          <m:sup>
            <m:r>
              <w:rPr>
                <w:rFonts w:ascii="Cambria Math" w:hAnsi="Cambria Math" w:cstheme="minorHAnsi"/>
                <w:lang w:val="en-GB"/>
              </w:rPr>
              <m:t>k</m:t>
            </m:r>
          </m:sup>
        </m:sSubSup>
        <m:r>
          <w:rPr>
            <w:rFonts w:ascii="Cambria Math" w:eastAsiaTheme="minorEastAsia" w:hAnsi="Cambria Math" w:cstheme="minorHAnsi"/>
            <w:lang w:val="en-US"/>
          </w:rPr>
          <m:t>→ {</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1</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2</m:t>
            </m:r>
          </m:sub>
          <m:sup>
            <m:r>
              <w:rPr>
                <w:rFonts w:ascii="Cambria Math" w:hAnsi="Cambria Math" w:cstheme="minorHAnsi"/>
                <w:lang w:val="en-GB"/>
              </w:rPr>
              <m:t>E</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m</m:t>
            </m:r>
          </m:sub>
          <m:sup>
            <m:r>
              <w:rPr>
                <w:rFonts w:ascii="Cambria Math" w:hAnsi="Cambria Math" w:cstheme="minorHAnsi"/>
                <w:lang w:val="en-GB"/>
              </w:rPr>
              <m:t>E</m:t>
            </m:r>
          </m:sup>
        </m:sSubSup>
        <m:r>
          <w:rPr>
            <w:rFonts w:ascii="Cambria Math" w:hAnsi="Cambria Math" w:cstheme="minorHAnsi"/>
            <w:lang w:val="en-GB"/>
          </w:rPr>
          <m:t>}</m:t>
        </m:r>
      </m:oMath>
      <w:r w:rsidRPr="000A4B8A">
        <w:rPr>
          <w:rFonts w:eastAsiaTheme="minorEastAsia" w:cstheme="minorHAnsi"/>
          <w:lang w:val="en-US"/>
        </w:rPr>
        <w:t xml:space="preserve"> </w:t>
      </w:r>
      <w:proofErr w:type="gramStart"/>
      <w:r w:rsidRPr="000A4B8A">
        <w:rPr>
          <w:rFonts w:eastAsiaTheme="minorEastAsia" w:cstheme="minorHAnsi"/>
          <w:lang w:val="en-US"/>
        </w:rPr>
        <w:t xml:space="preserve">be the mapping of exposure levels in area </w:t>
      </w:r>
      <m:oMath>
        <m:r>
          <w:rPr>
            <w:rFonts w:ascii="Cambria Math" w:eastAsiaTheme="minorEastAsia" w:hAnsi="Cambria Math" w:cstheme="minorHAnsi"/>
          </w:rPr>
          <m:t>k</m:t>
        </m:r>
      </m:oMath>
      <w:r w:rsidRPr="000A4B8A">
        <w:rPr>
          <w:rFonts w:eastAsiaTheme="minorEastAsia" w:cstheme="minorHAnsi"/>
          <w:lang w:val="en-US"/>
        </w:rPr>
        <w:t xml:space="preserve"> onto one of the 10 natural break categories as defined</w:t>
      </w:r>
      <w:proofErr w:type="gramEnd"/>
      <w:r w:rsidRPr="000A4B8A">
        <w:rPr>
          <w:rFonts w:eastAsiaTheme="minorEastAsia" w:cstheme="minorHAnsi"/>
          <w:lang w:val="en-US"/>
        </w:rPr>
        <w:t xml:space="preserve"> in Table </w:t>
      </w:r>
      <w:r w:rsidR="00A15BA8" w:rsidRPr="000A4B8A">
        <w:rPr>
          <w:rFonts w:eastAsiaTheme="minorEastAsia" w:cstheme="minorHAnsi"/>
          <w:lang w:val="en-US"/>
        </w:rPr>
        <w:t>C.1.</w:t>
      </w:r>
      <w:r w:rsidR="00A15BA8" w:rsidRPr="000A4B8A">
        <w:rPr>
          <w:rFonts w:cstheme="minorHAnsi"/>
          <w:lang w:val="en-US"/>
        </w:rPr>
        <w:t xml:space="preserve"> </w:t>
      </w:r>
      <w:r w:rsidR="002902D5" w:rsidRPr="000A4B8A">
        <w:rPr>
          <w:rFonts w:cstheme="minorHAnsi"/>
          <w:lang w:val="en-US"/>
        </w:rPr>
        <w:t xml:space="preserve">Note that </w:t>
      </w:r>
      <w:r w:rsidR="002902D5" w:rsidRPr="000A4B8A">
        <w:rPr>
          <w:rFonts w:eastAsiaTheme="minorEastAsia" w:cstheme="minorHAnsi"/>
          <w:lang w:val="en-US"/>
        </w:rPr>
        <w:t xml:space="preserve">many areas are not flooded for specific flood events, and all these areas will be assigned </w:t>
      </w:r>
      <w:proofErr w:type="gramStart"/>
      <w:r w:rsidR="002902D5" w:rsidRPr="000A4B8A">
        <w:rPr>
          <w:rFonts w:eastAsiaTheme="minorEastAsia" w:cstheme="minorHAnsi"/>
          <w:lang w:val="en-US"/>
        </w:rPr>
        <w:t xml:space="preserve">an </w:t>
      </w:r>
      <w:proofErr w:type="gramEnd"/>
      <m:oMath>
        <m:sSubSup>
          <m:sSubSupPr>
            <m:ctrlPr>
              <w:rPr>
                <w:rFonts w:ascii="Cambria Math" w:eastAsiaTheme="minorEastAsia" w:hAnsi="Cambria Math" w:cstheme="minorHAnsi"/>
                <w:i/>
              </w:rPr>
            </m:ctrlPr>
          </m:sSubSupPr>
          <m:e>
            <m:r>
              <w:rPr>
                <w:rFonts w:ascii="Cambria Math" w:eastAsiaTheme="minorEastAsia" w:hAnsi="Cambria Math" w:cstheme="minorHAnsi"/>
              </w:rPr>
              <m:t>I</m:t>
            </m:r>
          </m:e>
          <m:sub>
            <m:r>
              <w:rPr>
                <w:rFonts w:ascii="Cambria Math" w:eastAsiaTheme="minorEastAsia" w:hAnsi="Cambria Math" w:cstheme="minorHAnsi"/>
              </w:rPr>
              <m:t>FPeq</m:t>
            </m:r>
          </m:sub>
          <m:sup>
            <m:r>
              <w:rPr>
                <w:rFonts w:ascii="Cambria Math" w:eastAsiaTheme="minorEastAsia" w:hAnsi="Cambria Math" w:cstheme="minorHAnsi"/>
              </w:rPr>
              <m:t>k</m:t>
            </m:r>
          </m:sup>
        </m:sSubSup>
        <m:r>
          <w:rPr>
            <w:rFonts w:ascii="Cambria Math" w:eastAsiaTheme="minorEastAsia" w:hAnsi="Cambria Math" w:cstheme="minorHAnsi"/>
            <w:lang w:val="en-US"/>
          </w:rPr>
          <m:t>=0</m:t>
        </m:r>
      </m:oMath>
      <w:r w:rsidR="002902D5" w:rsidRPr="000A4B8A">
        <w:rPr>
          <w:rFonts w:eastAsiaTheme="minorEastAsia" w:cstheme="minorHAnsi"/>
          <w:lang w:val="en-US"/>
        </w:rPr>
        <w:t>.</w:t>
      </w:r>
    </w:p>
    <w:p w14:paraId="2B6FA406" w14:textId="77777777" w:rsidR="002902D5" w:rsidRPr="000A4B8A" w:rsidRDefault="002902D5" w:rsidP="00A15BA8">
      <w:pPr>
        <w:pStyle w:val="NoSpacing"/>
        <w:jc w:val="both"/>
        <w:rPr>
          <w:rFonts w:cstheme="minorHAnsi"/>
          <w:lang w:val="en-US"/>
        </w:rPr>
      </w:pPr>
    </w:p>
    <w:p w14:paraId="66988D7C" w14:textId="2A207849" w:rsidR="00A15BA8" w:rsidRPr="000A4B8A" w:rsidRDefault="00A15BA8" w:rsidP="00A15BA8">
      <w:pPr>
        <w:pStyle w:val="NoSpacing"/>
        <w:jc w:val="both"/>
        <w:rPr>
          <w:rFonts w:cstheme="minorHAnsi"/>
          <w:lang w:val="en-US"/>
        </w:rPr>
      </w:pPr>
      <w:r w:rsidRPr="000A4B8A">
        <w:rPr>
          <w:rFonts w:cstheme="minorHAnsi"/>
          <w:lang w:val="en-US"/>
        </w:rPr>
        <w:t xml:space="preserve">Note in this version, </w:t>
      </w:r>
      <m:oMath>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FPeq</m:t>
            </m:r>
          </m:sub>
          <m:sup>
            <m:r>
              <w:rPr>
                <w:rFonts w:ascii="Cambria Math" w:hAnsi="Cambria Math" w:cstheme="minorHAnsi"/>
              </w:rPr>
              <m:t>k</m:t>
            </m:r>
          </m:sup>
        </m:sSubSup>
      </m:oMath>
      <w:r w:rsidRPr="000A4B8A">
        <w:rPr>
          <w:rFonts w:cstheme="minorHAnsi"/>
          <w:lang w:val="en-US"/>
        </w:rPr>
        <w:t xml:space="preserve"> can take on all in</w:t>
      </w:r>
      <w:proofErr w:type="spellStart"/>
      <w:r w:rsidR="002902D5" w:rsidRPr="000A4B8A">
        <w:rPr>
          <w:rFonts w:cstheme="minorHAnsi"/>
          <w:lang w:val="en-US"/>
        </w:rPr>
        <w:t>teger</w:t>
      </w:r>
      <w:proofErr w:type="spellEnd"/>
      <w:r w:rsidR="002902D5" w:rsidRPr="000A4B8A">
        <w:rPr>
          <w:rFonts w:cstheme="minorHAnsi"/>
          <w:lang w:val="en-US"/>
        </w:rPr>
        <w:t xml:space="preserve"> values between 0</w:t>
      </w:r>
      <w:r w:rsidRPr="000A4B8A">
        <w:rPr>
          <w:rFonts w:cstheme="minorHAnsi"/>
          <w:lang w:val="en-US"/>
        </w:rPr>
        <w:t xml:space="preserve"> and 10. </w:t>
      </w:r>
    </w:p>
    <w:p w14:paraId="6B5FDB3D" w14:textId="78DBB3AD" w:rsidR="00180386" w:rsidRPr="000A4B8A" w:rsidRDefault="00180386" w:rsidP="00A15BA8">
      <w:pPr>
        <w:pStyle w:val="NoSpacing"/>
        <w:jc w:val="both"/>
        <w:rPr>
          <w:rFonts w:eastAsiaTheme="minorEastAsia" w:cstheme="minorHAnsi"/>
          <w:lang w:val="en-US"/>
        </w:rPr>
      </w:pPr>
    </w:p>
    <w:p w14:paraId="7ECB67C6" w14:textId="2EB9C607" w:rsidR="001C0A56" w:rsidRPr="000A4B8A" w:rsidRDefault="000A4B8A" w:rsidP="00A15BA8">
      <w:pPr>
        <w:pStyle w:val="NoSpacing"/>
        <w:jc w:val="both"/>
        <w:rPr>
          <w:rFonts w:cstheme="minorHAnsi"/>
          <w:lang w:val="en-US"/>
        </w:rPr>
      </w:pPr>
      <m:oMath>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FPeq</m:t>
            </m:r>
          </m:sub>
          <m:sup>
            <m:r>
              <w:rPr>
                <w:rFonts w:ascii="Cambria Math" w:hAnsi="Cambria Math" w:cstheme="minorHAnsi"/>
              </w:rPr>
              <m:t>k</m:t>
            </m:r>
          </m:sup>
        </m:sSubSup>
      </m:oMath>
      <w:r w:rsidR="00180386" w:rsidRPr="000A4B8A">
        <w:rPr>
          <w:rFonts w:cstheme="minorHAnsi"/>
          <w:lang w:val="en-US"/>
        </w:rPr>
        <w:t xml:space="preserve"> </w:t>
      </w:r>
      <w:proofErr w:type="gramStart"/>
      <w:r w:rsidR="00180386" w:rsidRPr="000A4B8A">
        <w:rPr>
          <w:rFonts w:cstheme="minorHAnsi"/>
          <w:lang w:val="en-US"/>
        </w:rPr>
        <w:t>is</w:t>
      </w:r>
      <w:proofErr w:type="gramEnd"/>
      <w:r w:rsidR="00180386" w:rsidRPr="000A4B8A">
        <w:rPr>
          <w:rFonts w:cstheme="minorHAnsi"/>
          <w:lang w:val="en-US"/>
        </w:rPr>
        <w:t xml:space="preserve"> an index of the level of exposure in area </w:t>
      </w:r>
      <m:oMath>
        <m:r>
          <w:rPr>
            <w:rFonts w:ascii="Cambria Math" w:hAnsi="Cambria Math" w:cstheme="minorHAnsi"/>
          </w:rPr>
          <m:t>k</m:t>
        </m:r>
      </m:oMath>
      <w:r w:rsidR="00180386" w:rsidRPr="000A4B8A">
        <w:rPr>
          <w:rFonts w:cstheme="minorHAnsi"/>
          <w:lang w:val="en-US"/>
        </w:rPr>
        <w:t xml:space="preserve">. We will write  </w:t>
      </w:r>
      <m:oMath>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FPeq</m:t>
            </m:r>
          </m:sub>
          <m:sup>
            <m:r>
              <w:rPr>
                <w:rFonts w:ascii="Cambria Math" w:hAnsi="Cambria Math" w:cstheme="minorHAnsi"/>
              </w:rPr>
              <m:t>k</m:t>
            </m:r>
          </m:sup>
        </m:sSubSup>
        <m:r>
          <w:rPr>
            <w:rFonts w:ascii="Cambria Math" w:hAnsi="Cambria Math" w:cstheme="minorHAnsi"/>
            <w:lang w:val="en-US"/>
          </w:rPr>
          <m:t>=</m:t>
        </m:r>
        <m:r>
          <m:rPr>
            <m:sty m:val="p"/>
          </m:rPr>
          <w:rPr>
            <w:rFonts w:ascii="Cambria Math" w:hAnsi="Cambria Math" w:cstheme="minorHAnsi"/>
            <w:lang w:val="en-US"/>
          </w:rPr>
          <m:t xml:space="preserve"> </m:t>
        </m:r>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FPeq</m:t>
            </m:r>
          </m:sub>
          <m:sup>
            <m:r>
              <w:rPr>
                <w:rFonts w:ascii="Cambria Math" w:hAnsi="Cambria Math" w:cstheme="minorHAnsi"/>
              </w:rPr>
              <m:t>k</m:t>
            </m:r>
          </m:sup>
        </m:sSubSup>
        <m:r>
          <w:rPr>
            <w:rFonts w:ascii="Cambria Math" w:hAnsi="Cambria Math" w:cstheme="minorHAnsi"/>
            <w:lang w:val="en-US"/>
          </w:rPr>
          <m:t>(</m:t>
        </m:r>
        <m:sSup>
          <m:sSupPr>
            <m:ctrlPr>
              <w:rPr>
                <w:rFonts w:ascii="Cambria Math" w:hAnsi="Cambria Math" w:cstheme="minorHAnsi"/>
                <w:i/>
              </w:rPr>
            </m:ctrlPr>
          </m:sSupPr>
          <m:e>
            <m:r>
              <w:rPr>
                <w:rFonts w:ascii="Cambria Math" w:hAnsi="Cambria Math" w:cstheme="minorHAnsi"/>
              </w:rPr>
              <m:t>F</m:t>
            </m:r>
          </m:e>
          <m:sup>
            <m:r>
              <w:rPr>
                <w:rFonts w:ascii="Cambria Math" w:hAnsi="Cambria Math" w:cstheme="minorHAnsi"/>
              </w:rPr>
              <m:t>t</m:t>
            </m:r>
          </m:sup>
        </m:sSup>
        <m:r>
          <w:rPr>
            <w:rFonts w:ascii="Cambria Math" w:hAnsi="Cambria Math" w:cstheme="minorHAnsi"/>
            <w:lang w:val="en-US"/>
          </w:rPr>
          <m:t>)</m:t>
        </m:r>
      </m:oMath>
      <w:r w:rsidR="00180386" w:rsidRPr="000A4B8A">
        <w:rPr>
          <w:rFonts w:cstheme="minorHAnsi"/>
          <w:lang w:val="en-US"/>
        </w:rPr>
        <w:t xml:space="preserve"> to highlight that exposure depends on the type of flood in (and in the surrounding) area </w:t>
      </w:r>
      <w:proofErr w:type="gramStart"/>
      <w:r w:rsidR="00180386" w:rsidRPr="000A4B8A">
        <w:rPr>
          <w:rFonts w:cstheme="minorHAnsi"/>
          <w:lang w:val="en-US"/>
        </w:rPr>
        <w:t xml:space="preserve">of </w:t>
      </w:r>
      <w:proofErr w:type="gramEnd"/>
      <m:oMath>
        <m:r>
          <w:rPr>
            <w:rFonts w:ascii="Cambria Math" w:hAnsi="Cambria Math" w:cstheme="minorHAnsi"/>
          </w:rPr>
          <m:t>k</m:t>
        </m:r>
      </m:oMath>
      <w:r w:rsidR="00180386" w:rsidRPr="000A4B8A">
        <w:rPr>
          <w:rFonts w:cstheme="minorHAnsi"/>
          <w:lang w:val="en-US"/>
        </w:rPr>
        <w:t>.</w:t>
      </w:r>
    </w:p>
    <w:p w14:paraId="78D45BDF" w14:textId="77777777" w:rsidR="00A15BA8" w:rsidRPr="000A4B8A" w:rsidRDefault="00A15BA8" w:rsidP="00A15BA8">
      <w:pPr>
        <w:pStyle w:val="NoSpacing"/>
        <w:jc w:val="both"/>
        <w:rPr>
          <w:rFonts w:cstheme="minorHAnsi"/>
          <w:lang w:val="en-US"/>
        </w:rPr>
      </w:pPr>
    </w:p>
    <w:p w14:paraId="51B7F2F6" w14:textId="267ACECE" w:rsidR="0071799D" w:rsidRPr="000A4B8A" w:rsidRDefault="001C0A56" w:rsidP="0071799D">
      <w:pPr>
        <w:jc w:val="both"/>
        <w:rPr>
          <w:rFonts w:cstheme="minorHAnsi"/>
          <w:b/>
          <w:lang w:val="en-GB"/>
        </w:rPr>
      </w:pPr>
      <w:r w:rsidRPr="000A4B8A">
        <w:rPr>
          <w:rFonts w:cstheme="minorHAnsi"/>
          <w:b/>
          <w:lang w:val="en-US"/>
        </w:rPr>
        <w:t xml:space="preserve">Deriving the </w:t>
      </w:r>
      <w:r w:rsidR="00A2122B" w:rsidRPr="000A4B8A">
        <w:rPr>
          <w:rFonts w:cstheme="minorHAnsi"/>
          <w:b/>
          <w:lang w:val="en-US"/>
        </w:rPr>
        <w:t xml:space="preserve">reclassified </w:t>
      </w:r>
      <w:r w:rsidRPr="000A4B8A">
        <w:rPr>
          <w:rFonts w:cstheme="minorHAnsi"/>
          <w:b/>
          <w:lang w:val="en-US"/>
        </w:rPr>
        <w:t>vulnerability index</w:t>
      </w:r>
      <w:r w:rsidR="0071799D" w:rsidRPr="000A4B8A">
        <w:rPr>
          <w:rFonts w:cstheme="minorHAnsi"/>
          <w:b/>
          <w:lang w:val="en-GB"/>
        </w:rPr>
        <w:t xml:space="preserve"> </w:t>
      </w:r>
    </w:p>
    <w:p w14:paraId="430D85DE" w14:textId="5B777994" w:rsidR="0071799D" w:rsidRPr="000A4B8A" w:rsidRDefault="0071799D" w:rsidP="002A3474">
      <w:pPr>
        <w:pStyle w:val="NoSpacing"/>
        <w:jc w:val="both"/>
        <w:rPr>
          <w:rFonts w:cstheme="minorHAnsi"/>
          <w:lang w:val="en-GB"/>
        </w:rPr>
      </w:pPr>
      <w:r w:rsidRPr="000A4B8A">
        <w:rPr>
          <w:rFonts w:cstheme="minorHAnsi"/>
          <w:lang w:val="en-GB"/>
        </w:rPr>
        <w:t xml:space="preserve">Let </w:t>
      </w:r>
      <m:oMath>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1</m:t>
            </m:r>
          </m:sub>
          <m:sup>
            <m:r>
              <w:rPr>
                <w:rFonts w:ascii="Cambria Math" w:hAnsi="Cambria Math" w:cstheme="minorHAnsi"/>
                <w:lang w:val="en-GB"/>
              </w:rPr>
              <m:t>S</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2</m:t>
            </m:r>
          </m:sub>
          <m:sup>
            <m:r>
              <w:rPr>
                <w:rFonts w:ascii="Cambria Math" w:hAnsi="Cambria Math" w:cstheme="minorHAnsi"/>
                <w:lang w:val="en-GB"/>
              </w:rPr>
              <m:t>S</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m</m:t>
            </m:r>
          </m:sub>
          <m:sup>
            <m:r>
              <w:rPr>
                <w:rFonts w:ascii="Cambria Math" w:hAnsi="Cambria Math" w:cstheme="minorHAnsi"/>
                <w:lang w:val="en-GB"/>
              </w:rPr>
              <m:t>S</m:t>
            </m:r>
          </m:sup>
        </m:sSubSup>
      </m:oMath>
      <w:r w:rsidRPr="000A4B8A">
        <w:rPr>
          <w:rFonts w:cstheme="minorHAnsi"/>
          <w:lang w:val="en-GB"/>
        </w:rPr>
        <w:t xml:space="preserve"> be the </w:t>
      </w:r>
      <m:oMath>
        <m:r>
          <w:rPr>
            <w:rFonts w:ascii="Cambria Math" w:hAnsi="Cambria Math" w:cstheme="minorHAnsi"/>
            <w:lang w:val="en-GB"/>
          </w:rPr>
          <m:t>m</m:t>
        </m:r>
      </m:oMath>
      <w:r w:rsidRPr="000A4B8A">
        <w:rPr>
          <w:rFonts w:cstheme="minorHAnsi"/>
          <w:lang w:val="en-GB"/>
        </w:rPr>
        <w:t xml:space="preserve"> natural break categories for social vulnerability, where each category corresponds to an interval of values with </w:t>
      </w:r>
      <w:proofErr w:type="gramStart"/>
      <w:r w:rsidRPr="000A4B8A">
        <w:rPr>
          <w:rFonts w:cstheme="minorHAnsi"/>
          <w:lang w:val="en-GB"/>
        </w:rPr>
        <w:t>endpoints</w:t>
      </w:r>
      <w:r w:rsidRPr="000A4B8A">
        <w:rPr>
          <w:rFonts w:eastAsiaTheme="minorEastAsia" w:cstheme="minorHAnsi"/>
          <w:lang w:val="en-GB"/>
        </w:rPr>
        <w:t xml:space="preserve"> </w:t>
      </w:r>
      <w:proofErr w:type="gramEnd"/>
      <m:oMath>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a</m:t>
            </m:r>
          </m:e>
          <m:sub>
            <m:r>
              <w:rPr>
                <w:rFonts w:ascii="Cambria Math" w:eastAsiaTheme="minorEastAsia" w:hAnsi="Cambria Math" w:cstheme="minorHAnsi"/>
                <w:lang w:val="en-GB"/>
              </w:rPr>
              <m:t>1</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b</m:t>
            </m:r>
          </m:e>
          <m:sub>
            <m:r>
              <w:rPr>
                <w:rFonts w:ascii="Cambria Math" w:eastAsiaTheme="minorEastAsia" w:hAnsi="Cambria Math" w:cstheme="minorHAnsi"/>
                <w:lang w:val="en-GB"/>
              </w:rPr>
              <m:t>1</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a</m:t>
            </m:r>
          </m:e>
          <m:sub>
            <m:r>
              <w:rPr>
                <w:rFonts w:ascii="Cambria Math" w:eastAsiaTheme="minorEastAsia" w:hAnsi="Cambria Math" w:cstheme="minorHAnsi"/>
                <w:lang w:val="en-GB"/>
              </w:rPr>
              <m:t>2</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b</m:t>
            </m:r>
          </m:e>
          <m:sub>
            <m:r>
              <w:rPr>
                <w:rFonts w:ascii="Cambria Math" w:eastAsiaTheme="minorEastAsia" w:hAnsi="Cambria Math" w:cstheme="minorHAnsi"/>
                <w:lang w:val="en-GB"/>
              </w:rPr>
              <m:t>2</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a</m:t>
            </m:r>
          </m:e>
          <m:sub>
            <m:r>
              <w:rPr>
                <w:rFonts w:ascii="Cambria Math" w:eastAsiaTheme="minorEastAsia" w:hAnsi="Cambria Math" w:cstheme="minorHAnsi"/>
                <w:lang w:val="en-GB"/>
              </w:rPr>
              <m:t>m</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b</m:t>
            </m:r>
          </m:e>
          <m:sub>
            <m:r>
              <w:rPr>
                <w:rFonts w:ascii="Cambria Math" w:eastAsiaTheme="minorEastAsia" w:hAnsi="Cambria Math" w:cstheme="minorHAnsi"/>
                <w:lang w:val="en-GB"/>
              </w:rPr>
              <m:t>m</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oMath>
      <w:r w:rsidRPr="000A4B8A">
        <w:rPr>
          <w:rFonts w:cstheme="minorHAnsi"/>
          <w:lang w:val="en-GB"/>
        </w:rPr>
        <w:t xml:space="preserve">, respectively. Then, let </w:t>
      </w:r>
      <m:oMath>
        <m:r>
          <w:rPr>
            <w:rFonts w:ascii="Cambria Math" w:hAnsi="Cambria Math" w:cstheme="minorHAnsi"/>
            <w:lang w:val="en-GB"/>
          </w:rPr>
          <m:t>i</m:t>
        </m:r>
      </m:oMath>
      <w:r w:rsidRPr="000A4B8A">
        <w:rPr>
          <w:rFonts w:cstheme="minorHAnsi"/>
          <w:lang w:val="en-GB"/>
        </w:rPr>
        <w:t xml:space="preserve"> be the </w:t>
      </w:r>
      <m:oMath>
        <m:r>
          <w:rPr>
            <w:rFonts w:ascii="Cambria Math" w:hAnsi="Cambria Math" w:cstheme="minorHAnsi"/>
            <w:lang w:val="en-GB"/>
          </w:rPr>
          <m:t>i</m:t>
        </m:r>
      </m:oMath>
      <w:proofErr w:type="gramStart"/>
      <w:r w:rsidRPr="000A4B8A">
        <w:rPr>
          <w:rFonts w:cstheme="minorHAnsi"/>
          <w:lang w:val="en-GB"/>
        </w:rPr>
        <w:t>’th</w:t>
      </w:r>
      <w:proofErr w:type="gramEnd"/>
      <w:r w:rsidRPr="000A4B8A">
        <w:rPr>
          <w:rFonts w:cstheme="minorHAnsi"/>
          <w:lang w:val="en-GB"/>
        </w:rPr>
        <w:t xml:space="preserve"> category and </w:t>
      </w:r>
      <m:oMath>
        <m:r>
          <w:rPr>
            <w:rFonts w:ascii="Cambria Math" w:hAnsi="Cambria Math" w:cstheme="minorHAnsi"/>
            <w:lang w:val="en-GB"/>
          </w:rPr>
          <m:t>s</m:t>
        </m:r>
      </m:oMath>
      <w:r w:rsidRPr="000A4B8A">
        <w:rPr>
          <w:rFonts w:cstheme="minorHAnsi"/>
          <w:lang w:val="en-GB"/>
        </w:rPr>
        <w:t xml:space="preserve"> be any value of the SVI in that category). The categories can be represented as follows</w:t>
      </w:r>
      <w:proofErr w:type="gramStart"/>
      <w:r w:rsidRPr="000A4B8A">
        <w:rPr>
          <w:rFonts w:cstheme="minorHAnsi"/>
          <w:lang w:val="en-GB"/>
        </w:rPr>
        <w:t xml:space="preserve">: </w:t>
      </w:r>
      <w:proofErr w:type="gramEnd"/>
      <m:oMath>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i</m:t>
            </m:r>
          </m:sub>
          <m:sup>
            <m:r>
              <w:rPr>
                <w:rFonts w:ascii="Cambria Math" w:hAnsi="Cambria Math" w:cstheme="minorHAnsi"/>
                <w:lang w:val="en-GB"/>
              </w:rPr>
              <m:t>S</m:t>
            </m:r>
          </m:sup>
        </m:sSubSup>
        <m:r>
          <m:rPr>
            <m:sty m:val="p"/>
          </m:rPr>
          <w:rPr>
            <w:rFonts w:ascii="Cambria Math" w:hAnsi="Cambria Math" w:cstheme="minorHAnsi"/>
            <w:lang w:val="en-GB"/>
          </w:rPr>
          <m:t>={</m:t>
        </m:r>
        <m:r>
          <w:rPr>
            <w:rFonts w:ascii="Cambria Math" w:hAnsi="Cambria Math" w:cstheme="minorHAnsi"/>
            <w:lang w:val="en-GB"/>
          </w:rPr>
          <m:t>s</m:t>
        </m:r>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a</m:t>
            </m:r>
          </m:e>
          <m:sub>
            <m:r>
              <w:rPr>
                <w:rFonts w:ascii="Cambria Math" w:eastAsiaTheme="minorEastAsia" w:hAnsi="Cambria Math" w:cstheme="minorHAnsi"/>
                <w:lang w:val="en-GB"/>
              </w:rPr>
              <m:t>i</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r>
          <w:rPr>
            <w:rFonts w:ascii="Cambria Math" w:hAnsi="Cambria Math" w:cstheme="minorHAnsi"/>
            <w:lang w:val="en-GB"/>
          </w:rPr>
          <m:t>s</m:t>
        </m:r>
        <m:r>
          <m:rPr>
            <m:sty m:val="p"/>
          </m:rPr>
          <w:rPr>
            <w:rFonts w:ascii="Cambria Math" w:hAnsi="Cambria Math" w:cstheme="minorHAnsi"/>
            <w:lang w:val="en-GB"/>
          </w:rPr>
          <m:t>&lt;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b</m:t>
            </m:r>
          </m:e>
          <m:sub>
            <m:r>
              <w:rPr>
                <w:rFonts w:ascii="Cambria Math" w:eastAsiaTheme="minorEastAsia" w:hAnsi="Cambria Math" w:cstheme="minorHAnsi"/>
                <w:lang w:val="en-GB"/>
              </w:rPr>
              <m:t>i</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oMath>
      <w:r w:rsidRPr="000A4B8A">
        <w:rPr>
          <w:rFonts w:cstheme="minorHAnsi"/>
          <w:lang w:val="en-GB"/>
        </w:rPr>
        <w:t>,</w:t>
      </w:r>
      <m:oMath>
        <m:r>
          <w:rPr>
            <w:rFonts w:ascii="Cambria Math" w:eastAsiaTheme="minorEastAsia" w:hAnsi="Cambria Math" w:cstheme="minorHAnsi"/>
            <w:lang w:val="en-GB"/>
          </w:rPr>
          <m:t xml:space="preserve"> i=1,⋯,m-1.</m:t>
        </m:r>
      </m:oMath>
      <w:r w:rsidRPr="000A4B8A">
        <w:rPr>
          <w:rFonts w:cstheme="minorHAnsi"/>
          <w:lang w:val="en-GB"/>
        </w:rPr>
        <w:t xml:space="preserve"> </w:t>
      </w:r>
      <w:r w:rsidRPr="000A4B8A">
        <w:rPr>
          <w:rFonts w:eastAsiaTheme="minorEastAsia" w:cstheme="minorHAnsi"/>
          <w:lang w:val="en-GB"/>
        </w:rPr>
        <w:t xml:space="preserve">For </w:t>
      </w:r>
      <m:oMath>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m</m:t>
            </m:r>
          </m:sub>
          <m:sup>
            <m:r>
              <w:rPr>
                <w:rFonts w:ascii="Cambria Math" w:hAnsi="Cambria Math" w:cstheme="minorHAnsi"/>
                <w:lang w:val="en-GB"/>
              </w:rPr>
              <m:t>S</m:t>
            </m:r>
          </m:sup>
        </m:sSubSup>
      </m:oMath>
      <w:r w:rsidRPr="000A4B8A">
        <w:rPr>
          <w:rFonts w:eastAsiaTheme="minorEastAsia" w:cstheme="minorHAnsi"/>
          <w:lang w:val="en-GB"/>
        </w:rPr>
        <w:t xml:space="preserve"> the endpoints are defined as </w:t>
      </w:r>
      <m:oMath>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m</m:t>
            </m:r>
          </m:sub>
          <m:sup>
            <m:r>
              <w:rPr>
                <w:rFonts w:ascii="Cambria Math" w:hAnsi="Cambria Math" w:cstheme="minorHAnsi"/>
                <w:lang w:val="en-GB"/>
              </w:rPr>
              <m:t>S</m:t>
            </m:r>
          </m:sup>
        </m:sSubSup>
        <m:r>
          <m:rPr>
            <m:sty m:val="p"/>
          </m:rPr>
          <w:rPr>
            <w:rFonts w:ascii="Cambria Math" w:hAnsi="Cambria Math" w:cstheme="minorHAnsi"/>
            <w:lang w:val="en-GB"/>
          </w:rPr>
          <m:t>={</m:t>
        </m:r>
        <m:r>
          <w:rPr>
            <w:rFonts w:ascii="Cambria Math" w:hAnsi="Cambria Math" w:cstheme="minorHAnsi"/>
            <w:lang w:val="en-GB"/>
          </w:rPr>
          <m:t>s</m:t>
        </m:r>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a</m:t>
            </m:r>
          </m:e>
          <m:sub>
            <m:r>
              <w:rPr>
                <w:rFonts w:ascii="Cambria Math" w:eastAsiaTheme="minorEastAsia" w:hAnsi="Cambria Math" w:cstheme="minorHAnsi"/>
                <w:lang w:val="en-GB"/>
              </w:rPr>
              <m:t>m</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r>
          <w:rPr>
            <w:rFonts w:ascii="Cambria Math" w:hAnsi="Cambria Math" w:cstheme="minorHAnsi"/>
            <w:lang w:val="en-GB"/>
          </w:rPr>
          <m:t>s</m:t>
        </m:r>
        <m:r>
          <m:rPr>
            <m:sty m:val="p"/>
          </m:rP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b</m:t>
            </m:r>
          </m:e>
          <m:sub>
            <m:r>
              <w:rPr>
                <w:rFonts w:ascii="Cambria Math" w:eastAsiaTheme="minorEastAsia" w:hAnsi="Cambria Math" w:cstheme="minorHAnsi"/>
                <w:lang w:val="en-GB"/>
              </w:rPr>
              <m:t>m</m:t>
            </m:r>
          </m:sub>
          <m:sup>
            <m:r>
              <w:rPr>
                <w:rFonts w:ascii="Cambria Math" w:eastAsiaTheme="minorEastAsia" w:hAnsi="Cambria Math" w:cstheme="minorHAnsi"/>
                <w:lang w:val="en-GB"/>
              </w:rPr>
              <m:t>S</m:t>
            </m:r>
          </m:sup>
        </m:sSubSup>
        <m:r>
          <m:rPr>
            <m:sty m:val="p"/>
          </m:rPr>
          <w:rPr>
            <w:rFonts w:ascii="Cambria Math" w:hAnsi="Cambria Math" w:cstheme="minorHAnsi"/>
            <w:lang w:val="en-GB"/>
          </w:rPr>
          <m:t>}</m:t>
        </m:r>
      </m:oMath>
      <w:r w:rsidRPr="000A4B8A">
        <w:rPr>
          <w:rFonts w:cstheme="minorHAnsi"/>
          <w:lang w:val="en-GB"/>
        </w:rPr>
        <w:t xml:space="preserve"> In Table </w:t>
      </w:r>
      <w:r w:rsidR="002A3474" w:rsidRPr="000A4B8A">
        <w:rPr>
          <w:rFonts w:cstheme="minorHAnsi"/>
          <w:lang w:val="en-GB"/>
        </w:rPr>
        <w:t>C.2</w:t>
      </w:r>
      <w:r w:rsidRPr="000A4B8A">
        <w:rPr>
          <w:rFonts w:cstheme="minorHAnsi"/>
          <w:lang w:val="en-GB"/>
        </w:rPr>
        <w:t xml:space="preserve">, the endpoint for the 10 categories are shown. </w:t>
      </w:r>
    </w:p>
    <w:p w14:paraId="6C755DA4" w14:textId="77777777" w:rsidR="002A3474" w:rsidRPr="000A4B8A" w:rsidRDefault="002A3474" w:rsidP="002A3474">
      <w:pPr>
        <w:pStyle w:val="NoSpacing"/>
        <w:rPr>
          <w:rFonts w:cstheme="minorHAnsi"/>
          <w:lang w:val="en-GB"/>
        </w:rPr>
      </w:pPr>
    </w:p>
    <w:p w14:paraId="6D965D9A" w14:textId="77777777" w:rsidR="002A3474" w:rsidRPr="000A4B8A" w:rsidRDefault="002A3474" w:rsidP="002A3474">
      <w:pPr>
        <w:pStyle w:val="NoSpacing"/>
        <w:rPr>
          <w:rFonts w:cstheme="minorHAnsi"/>
          <w:i/>
          <w:lang w:val="en-US"/>
        </w:rPr>
      </w:pPr>
      <w:r w:rsidRPr="000A4B8A">
        <w:rPr>
          <w:rFonts w:eastAsiaTheme="minorEastAsia" w:cstheme="minorHAnsi"/>
          <w:b/>
          <w:lang w:val="en-US"/>
        </w:rPr>
        <w:t>Table C.2</w:t>
      </w:r>
      <w:r w:rsidRPr="000A4B8A">
        <w:rPr>
          <w:rFonts w:eastAsiaTheme="minorEastAsia" w:cstheme="minorHAnsi"/>
          <w:lang w:val="en-US"/>
        </w:rPr>
        <w:t xml:space="preserve">: </w:t>
      </w:r>
      <w:r w:rsidRPr="000A4B8A">
        <w:rPr>
          <w:rFonts w:eastAsiaTheme="minorEastAsia" w:cstheme="minorHAnsi"/>
          <w:i/>
          <w:lang w:val="en-US"/>
        </w:rPr>
        <w:t xml:space="preserve">SVI </w:t>
      </w:r>
      <w:r w:rsidRPr="000A4B8A">
        <w:rPr>
          <w:rFonts w:cstheme="minorHAnsi"/>
          <w:i/>
          <w:lang w:val="en-US"/>
        </w:rPr>
        <w:t>categories based on cell level social vulnerability scores</w:t>
      </w:r>
    </w:p>
    <w:tbl>
      <w:tblPr>
        <w:tblStyle w:val="TableGrid"/>
        <w:tblW w:w="9634" w:type="dxa"/>
        <w:tblLayout w:type="fixed"/>
        <w:tblLook w:val="04A0" w:firstRow="1" w:lastRow="0" w:firstColumn="1" w:lastColumn="0" w:noHBand="0" w:noVBand="1"/>
      </w:tblPr>
      <w:tblGrid>
        <w:gridCol w:w="1156"/>
        <w:gridCol w:w="858"/>
        <w:gridCol w:w="859"/>
        <w:gridCol w:w="858"/>
        <w:gridCol w:w="859"/>
        <w:gridCol w:w="859"/>
        <w:gridCol w:w="858"/>
        <w:gridCol w:w="859"/>
        <w:gridCol w:w="858"/>
        <w:gridCol w:w="859"/>
        <w:gridCol w:w="751"/>
      </w:tblGrid>
      <w:tr w:rsidR="002A3474" w:rsidRPr="000A4B8A" w14:paraId="51896D84" w14:textId="77777777" w:rsidTr="002A3474">
        <w:trPr>
          <w:trHeight w:val="439"/>
        </w:trPr>
        <w:tc>
          <w:tcPr>
            <w:tcW w:w="1156" w:type="dxa"/>
            <w:shd w:val="clear" w:color="auto" w:fill="D9D9D9" w:themeFill="background1" w:themeFillShade="D9"/>
            <w:vAlign w:val="center"/>
          </w:tcPr>
          <w:p w14:paraId="3C91D50E" w14:textId="77777777" w:rsidR="002A3474" w:rsidRPr="000A4B8A" w:rsidRDefault="002A3474" w:rsidP="002A3474">
            <w:pPr>
              <w:pStyle w:val="NoSpacing"/>
              <w:rPr>
                <w:rFonts w:cstheme="minorHAnsi"/>
                <w:lang w:val="en-US"/>
              </w:rPr>
            </w:pPr>
            <w:r w:rsidRPr="000A4B8A">
              <w:rPr>
                <w:rFonts w:cstheme="minorHAnsi"/>
                <w:lang w:val="en-US"/>
              </w:rPr>
              <w:t>Category</w:t>
            </w:r>
          </w:p>
        </w:tc>
        <w:tc>
          <w:tcPr>
            <w:tcW w:w="858" w:type="dxa"/>
            <w:shd w:val="clear" w:color="auto" w:fill="D9D9D9" w:themeFill="background1" w:themeFillShade="D9"/>
            <w:vAlign w:val="center"/>
          </w:tcPr>
          <w:p w14:paraId="41A75A85" w14:textId="77777777" w:rsidR="002A3474" w:rsidRPr="000A4B8A" w:rsidRDefault="002A3474" w:rsidP="002A3474">
            <w:pPr>
              <w:pStyle w:val="NoSpacing"/>
              <w:rPr>
                <w:rFonts w:cstheme="minorHAnsi"/>
                <w:lang w:val="en-US"/>
              </w:rPr>
            </w:pPr>
            <w:r w:rsidRPr="000A4B8A">
              <w:rPr>
                <w:rFonts w:cstheme="minorHAnsi"/>
                <w:lang w:val="en-US"/>
              </w:rPr>
              <w:t>1</w:t>
            </w:r>
          </w:p>
        </w:tc>
        <w:tc>
          <w:tcPr>
            <w:tcW w:w="859" w:type="dxa"/>
            <w:shd w:val="clear" w:color="auto" w:fill="D9D9D9" w:themeFill="background1" w:themeFillShade="D9"/>
            <w:vAlign w:val="center"/>
          </w:tcPr>
          <w:p w14:paraId="4C487163" w14:textId="77777777" w:rsidR="002A3474" w:rsidRPr="000A4B8A" w:rsidRDefault="002A3474" w:rsidP="002A3474">
            <w:pPr>
              <w:pStyle w:val="NoSpacing"/>
              <w:rPr>
                <w:rFonts w:cstheme="minorHAnsi"/>
                <w:lang w:val="en-US"/>
              </w:rPr>
            </w:pPr>
            <w:r w:rsidRPr="000A4B8A">
              <w:rPr>
                <w:rFonts w:cstheme="minorHAnsi"/>
                <w:lang w:val="en-US"/>
              </w:rPr>
              <w:t>2</w:t>
            </w:r>
          </w:p>
        </w:tc>
        <w:tc>
          <w:tcPr>
            <w:tcW w:w="858" w:type="dxa"/>
            <w:shd w:val="clear" w:color="auto" w:fill="D9D9D9" w:themeFill="background1" w:themeFillShade="D9"/>
            <w:vAlign w:val="center"/>
          </w:tcPr>
          <w:p w14:paraId="1232D156" w14:textId="77777777" w:rsidR="002A3474" w:rsidRPr="000A4B8A" w:rsidRDefault="002A3474" w:rsidP="002A3474">
            <w:pPr>
              <w:pStyle w:val="NoSpacing"/>
              <w:rPr>
                <w:rFonts w:cstheme="minorHAnsi"/>
                <w:lang w:val="en-US"/>
              </w:rPr>
            </w:pPr>
            <w:r w:rsidRPr="000A4B8A">
              <w:rPr>
                <w:rFonts w:cstheme="minorHAnsi"/>
                <w:lang w:val="en-US"/>
              </w:rPr>
              <w:t>3</w:t>
            </w:r>
          </w:p>
        </w:tc>
        <w:tc>
          <w:tcPr>
            <w:tcW w:w="859" w:type="dxa"/>
            <w:shd w:val="clear" w:color="auto" w:fill="D9D9D9" w:themeFill="background1" w:themeFillShade="D9"/>
            <w:vAlign w:val="center"/>
          </w:tcPr>
          <w:p w14:paraId="42959913" w14:textId="77777777" w:rsidR="002A3474" w:rsidRPr="000A4B8A" w:rsidRDefault="002A3474" w:rsidP="002A3474">
            <w:pPr>
              <w:pStyle w:val="NoSpacing"/>
              <w:rPr>
                <w:rFonts w:cstheme="minorHAnsi"/>
                <w:lang w:val="en-US"/>
              </w:rPr>
            </w:pPr>
            <w:r w:rsidRPr="000A4B8A">
              <w:rPr>
                <w:rFonts w:cstheme="minorHAnsi"/>
                <w:lang w:val="en-US"/>
              </w:rPr>
              <w:t>4</w:t>
            </w:r>
          </w:p>
        </w:tc>
        <w:tc>
          <w:tcPr>
            <w:tcW w:w="859" w:type="dxa"/>
            <w:shd w:val="clear" w:color="auto" w:fill="D9D9D9" w:themeFill="background1" w:themeFillShade="D9"/>
            <w:vAlign w:val="center"/>
          </w:tcPr>
          <w:p w14:paraId="001E36A9" w14:textId="77777777" w:rsidR="002A3474" w:rsidRPr="000A4B8A" w:rsidRDefault="002A3474" w:rsidP="002A3474">
            <w:pPr>
              <w:pStyle w:val="NoSpacing"/>
              <w:rPr>
                <w:rFonts w:cstheme="minorHAnsi"/>
                <w:lang w:val="en-US"/>
              </w:rPr>
            </w:pPr>
            <w:r w:rsidRPr="000A4B8A">
              <w:rPr>
                <w:rFonts w:cstheme="minorHAnsi"/>
                <w:lang w:val="en-US"/>
              </w:rPr>
              <w:t>5</w:t>
            </w:r>
          </w:p>
        </w:tc>
        <w:tc>
          <w:tcPr>
            <w:tcW w:w="858" w:type="dxa"/>
            <w:shd w:val="clear" w:color="auto" w:fill="D9D9D9" w:themeFill="background1" w:themeFillShade="D9"/>
            <w:vAlign w:val="center"/>
          </w:tcPr>
          <w:p w14:paraId="2223B32F" w14:textId="77777777" w:rsidR="002A3474" w:rsidRPr="000A4B8A" w:rsidRDefault="002A3474" w:rsidP="002A3474">
            <w:pPr>
              <w:pStyle w:val="NoSpacing"/>
              <w:rPr>
                <w:rFonts w:cstheme="minorHAnsi"/>
                <w:lang w:val="en-US"/>
              </w:rPr>
            </w:pPr>
            <w:r w:rsidRPr="000A4B8A">
              <w:rPr>
                <w:rFonts w:cstheme="minorHAnsi"/>
                <w:lang w:val="en-US"/>
              </w:rPr>
              <w:t>6</w:t>
            </w:r>
          </w:p>
        </w:tc>
        <w:tc>
          <w:tcPr>
            <w:tcW w:w="859" w:type="dxa"/>
            <w:shd w:val="clear" w:color="auto" w:fill="D9D9D9" w:themeFill="background1" w:themeFillShade="D9"/>
            <w:vAlign w:val="center"/>
          </w:tcPr>
          <w:p w14:paraId="4E9DD7FC" w14:textId="77777777" w:rsidR="002A3474" w:rsidRPr="000A4B8A" w:rsidRDefault="002A3474" w:rsidP="002A3474">
            <w:pPr>
              <w:pStyle w:val="NoSpacing"/>
              <w:rPr>
                <w:rFonts w:cstheme="minorHAnsi"/>
                <w:lang w:val="en-US"/>
              </w:rPr>
            </w:pPr>
            <w:r w:rsidRPr="000A4B8A">
              <w:rPr>
                <w:rFonts w:cstheme="minorHAnsi"/>
                <w:lang w:val="en-US"/>
              </w:rPr>
              <w:t>7</w:t>
            </w:r>
          </w:p>
        </w:tc>
        <w:tc>
          <w:tcPr>
            <w:tcW w:w="858" w:type="dxa"/>
            <w:shd w:val="clear" w:color="auto" w:fill="D9D9D9" w:themeFill="background1" w:themeFillShade="D9"/>
            <w:vAlign w:val="center"/>
          </w:tcPr>
          <w:p w14:paraId="1873B278" w14:textId="77777777" w:rsidR="002A3474" w:rsidRPr="000A4B8A" w:rsidRDefault="002A3474" w:rsidP="002A3474">
            <w:pPr>
              <w:pStyle w:val="NoSpacing"/>
              <w:rPr>
                <w:rFonts w:cstheme="minorHAnsi"/>
                <w:lang w:val="en-US"/>
              </w:rPr>
            </w:pPr>
            <w:r w:rsidRPr="000A4B8A">
              <w:rPr>
                <w:rFonts w:cstheme="minorHAnsi"/>
                <w:lang w:val="en-US"/>
              </w:rPr>
              <w:t>8</w:t>
            </w:r>
          </w:p>
        </w:tc>
        <w:tc>
          <w:tcPr>
            <w:tcW w:w="859" w:type="dxa"/>
            <w:shd w:val="clear" w:color="auto" w:fill="D9D9D9" w:themeFill="background1" w:themeFillShade="D9"/>
            <w:vAlign w:val="center"/>
          </w:tcPr>
          <w:p w14:paraId="299269DB" w14:textId="77777777" w:rsidR="002A3474" w:rsidRPr="000A4B8A" w:rsidRDefault="002A3474" w:rsidP="002A3474">
            <w:pPr>
              <w:pStyle w:val="NoSpacing"/>
              <w:rPr>
                <w:rFonts w:cstheme="minorHAnsi"/>
                <w:lang w:val="en-US"/>
              </w:rPr>
            </w:pPr>
            <w:r w:rsidRPr="000A4B8A">
              <w:rPr>
                <w:rFonts w:cstheme="minorHAnsi"/>
                <w:lang w:val="en-US"/>
              </w:rPr>
              <w:t>9</w:t>
            </w:r>
          </w:p>
        </w:tc>
        <w:tc>
          <w:tcPr>
            <w:tcW w:w="751" w:type="dxa"/>
            <w:shd w:val="clear" w:color="auto" w:fill="D9D9D9" w:themeFill="background1" w:themeFillShade="D9"/>
            <w:vAlign w:val="center"/>
          </w:tcPr>
          <w:p w14:paraId="70F3BC3D" w14:textId="77777777" w:rsidR="002A3474" w:rsidRPr="000A4B8A" w:rsidRDefault="002A3474" w:rsidP="002A3474">
            <w:pPr>
              <w:pStyle w:val="NoSpacing"/>
              <w:rPr>
                <w:rFonts w:cstheme="minorHAnsi"/>
                <w:lang w:val="en-US"/>
              </w:rPr>
            </w:pPr>
            <w:r w:rsidRPr="000A4B8A">
              <w:rPr>
                <w:rFonts w:cstheme="minorHAnsi"/>
                <w:lang w:val="en-US"/>
              </w:rPr>
              <w:t>10</w:t>
            </w:r>
          </w:p>
        </w:tc>
      </w:tr>
      <w:tr w:rsidR="002A3474" w:rsidRPr="000A4B8A" w14:paraId="33789BAE" w14:textId="77777777" w:rsidTr="002A3474">
        <w:trPr>
          <w:trHeight w:val="439"/>
        </w:trPr>
        <w:tc>
          <w:tcPr>
            <w:tcW w:w="1156" w:type="dxa"/>
            <w:vAlign w:val="center"/>
          </w:tcPr>
          <w:p w14:paraId="203B3673" w14:textId="77777777" w:rsidR="002A3474" w:rsidRPr="000A4B8A" w:rsidRDefault="000A4B8A" w:rsidP="002A3474">
            <w:pPr>
              <w:pStyle w:val="NoSpacing"/>
              <w:jc w:val="both"/>
              <w:rPr>
                <w:rFonts w:cstheme="minorHAnsi"/>
                <w:lang w:val="en-US"/>
              </w:rPr>
            </w:pPr>
            <m:oMathPara>
              <m:oMath>
                <m:sSup>
                  <m:sSupPr>
                    <m:ctrlPr>
                      <w:rPr>
                        <w:rFonts w:ascii="Cambria Math" w:hAnsi="Cambria Math" w:cstheme="minorHAnsi"/>
                        <w:i/>
                        <w:lang w:val="en-US"/>
                      </w:rPr>
                    </m:ctrlPr>
                  </m:sSupPr>
                  <m:e>
                    <m:r>
                      <w:rPr>
                        <w:rFonts w:ascii="Cambria Math" w:hAnsi="Cambria Math" w:cstheme="minorHAnsi"/>
                        <w:lang w:val="en-US"/>
                      </w:rPr>
                      <m:t>SVI</m:t>
                    </m:r>
                  </m:e>
                  <m:sup>
                    <m:r>
                      <w:rPr>
                        <w:rFonts w:ascii="Cambria Math" w:hAnsi="Cambria Math" w:cstheme="minorHAnsi"/>
                        <w:lang w:val="en-US"/>
                      </w:rPr>
                      <m:t>k</m:t>
                    </m:r>
                  </m:sup>
                </m:sSup>
              </m:oMath>
            </m:oMathPara>
          </w:p>
        </w:tc>
        <w:tc>
          <w:tcPr>
            <w:tcW w:w="858" w:type="dxa"/>
          </w:tcPr>
          <w:p w14:paraId="1AA496EC" w14:textId="77777777" w:rsidR="002A3474" w:rsidRPr="000A4B8A" w:rsidRDefault="002A3474" w:rsidP="002A3474">
            <w:pPr>
              <w:pStyle w:val="NoSpacing"/>
              <w:jc w:val="both"/>
              <w:rPr>
                <w:rFonts w:cstheme="minorHAnsi"/>
                <w:lang w:val="en-US"/>
              </w:rPr>
            </w:pPr>
            <w:r w:rsidRPr="000A4B8A">
              <w:rPr>
                <w:rFonts w:cstheme="minorHAnsi"/>
                <w:lang w:val="en-US"/>
              </w:rPr>
              <w:t xml:space="preserve">-3.00 – </w:t>
            </w:r>
          </w:p>
          <w:p w14:paraId="373E979A" w14:textId="77777777" w:rsidR="002A3474" w:rsidRPr="000A4B8A" w:rsidRDefault="002A3474" w:rsidP="002A3474">
            <w:pPr>
              <w:pStyle w:val="NoSpacing"/>
              <w:jc w:val="both"/>
              <w:rPr>
                <w:rFonts w:cstheme="minorHAnsi"/>
                <w:lang w:val="en-US"/>
              </w:rPr>
            </w:pPr>
            <w:r w:rsidRPr="000A4B8A">
              <w:rPr>
                <w:rFonts w:cstheme="minorHAnsi"/>
                <w:lang w:val="en-US"/>
              </w:rPr>
              <w:t>-2.31</w:t>
            </w:r>
          </w:p>
        </w:tc>
        <w:tc>
          <w:tcPr>
            <w:tcW w:w="859" w:type="dxa"/>
          </w:tcPr>
          <w:p w14:paraId="774ACDCD" w14:textId="77777777" w:rsidR="002A3474" w:rsidRPr="000A4B8A" w:rsidRDefault="002A3474" w:rsidP="002A3474">
            <w:pPr>
              <w:pStyle w:val="NoSpacing"/>
              <w:jc w:val="both"/>
              <w:rPr>
                <w:rFonts w:cstheme="minorHAnsi"/>
                <w:lang w:val="en-US"/>
              </w:rPr>
            </w:pPr>
            <w:r w:rsidRPr="000A4B8A">
              <w:rPr>
                <w:rFonts w:cstheme="minorHAnsi"/>
                <w:lang w:val="en-US"/>
              </w:rPr>
              <w:t>-2.31 – -1.57</w:t>
            </w:r>
          </w:p>
        </w:tc>
        <w:tc>
          <w:tcPr>
            <w:tcW w:w="858" w:type="dxa"/>
          </w:tcPr>
          <w:p w14:paraId="0BC63008" w14:textId="77777777" w:rsidR="002A3474" w:rsidRPr="000A4B8A" w:rsidRDefault="002A3474" w:rsidP="002A3474">
            <w:pPr>
              <w:pStyle w:val="NoSpacing"/>
              <w:jc w:val="both"/>
              <w:rPr>
                <w:rFonts w:cstheme="minorHAnsi"/>
                <w:lang w:val="en-US"/>
              </w:rPr>
            </w:pPr>
            <w:r w:rsidRPr="000A4B8A">
              <w:rPr>
                <w:rFonts w:cstheme="minorHAnsi"/>
                <w:lang w:val="en-US"/>
              </w:rPr>
              <w:t>-1.57 –</w:t>
            </w:r>
          </w:p>
          <w:p w14:paraId="4D2D4E70" w14:textId="77777777" w:rsidR="002A3474" w:rsidRPr="000A4B8A" w:rsidRDefault="002A3474" w:rsidP="002A3474">
            <w:pPr>
              <w:pStyle w:val="NoSpacing"/>
              <w:jc w:val="both"/>
              <w:rPr>
                <w:rFonts w:cstheme="minorHAnsi"/>
                <w:lang w:val="en-US"/>
              </w:rPr>
            </w:pPr>
            <w:r w:rsidRPr="000A4B8A">
              <w:rPr>
                <w:rFonts w:cstheme="minorHAnsi"/>
                <w:lang w:val="en-US"/>
              </w:rPr>
              <w:t>-1.02</w:t>
            </w:r>
          </w:p>
        </w:tc>
        <w:tc>
          <w:tcPr>
            <w:tcW w:w="859" w:type="dxa"/>
          </w:tcPr>
          <w:p w14:paraId="5E270CFB" w14:textId="77777777" w:rsidR="002A3474" w:rsidRPr="000A4B8A" w:rsidRDefault="002A3474" w:rsidP="002A3474">
            <w:pPr>
              <w:pStyle w:val="NoSpacing"/>
              <w:jc w:val="both"/>
              <w:rPr>
                <w:rFonts w:cstheme="minorHAnsi"/>
                <w:lang w:val="en-US"/>
              </w:rPr>
            </w:pPr>
            <w:r w:rsidRPr="000A4B8A">
              <w:rPr>
                <w:rFonts w:cstheme="minorHAnsi"/>
                <w:lang w:val="en-US"/>
              </w:rPr>
              <w:t>-1.02 – -0.58</w:t>
            </w:r>
          </w:p>
        </w:tc>
        <w:tc>
          <w:tcPr>
            <w:tcW w:w="859" w:type="dxa"/>
          </w:tcPr>
          <w:p w14:paraId="1B29E169" w14:textId="77777777" w:rsidR="002A3474" w:rsidRPr="000A4B8A" w:rsidRDefault="002A3474" w:rsidP="002A3474">
            <w:pPr>
              <w:pStyle w:val="NoSpacing"/>
              <w:jc w:val="both"/>
              <w:rPr>
                <w:rFonts w:cstheme="minorHAnsi"/>
                <w:lang w:val="en-US"/>
              </w:rPr>
            </w:pPr>
            <w:r w:rsidRPr="000A4B8A">
              <w:rPr>
                <w:rFonts w:cstheme="minorHAnsi"/>
                <w:lang w:val="en-US"/>
              </w:rPr>
              <w:t>-0.58 – -0.19</w:t>
            </w:r>
          </w:p>
        </w:tc>
        <w:tc>
          <w:tcPr>
            <w:tcW w:w="858" w:type="dxa"/>
          </w:tcPr>
          <w:p w14:paraId="30B94606" w14:textId="77777777" w:rsidR="002A3474" w:rsidRPr="000A4B8A" w:rsidRDefault="002A3474" w:rsidP="002A3474">
            <w:pPr>
              <w:pStyle w:val="NoSpacing"/>
              <w:jc w:val="both"/>
              <w:rPr>
                <w:rFonts w:cstheme="minorHAnsi"/>
                <w:lang w:val="en-US"/>
              </w:rPr>
            </w:pPr>
            <w:r w:rsidRPr="000A4B8A">
              <w:rPr>
                <w:rFonts w:cstheme="minorHAnsi"/>
                <w:lang w:val="en-US"/>
              </w:rPr>
              <w:t>-0.19 – 0.21</w:t>
            </w:r>
          </w:p>
        </w:tc>
        <w:tc>
          <w:tcPr>
            <w:tcW w:w="859" w:type="dxa"/>
          </w:tcPr>
          <w:p w14:paraId="4EC01597" w14:textId="77777777" w:rsidR="002A3474" w:rsidRPr="000A4B8A" w:rsidRDefault="002A3474" w:rsidP="002A3474">
            <w:pPr>
              <w:pStyle w:val="NoSpacing"/>
              <w:jc w:val="both"/>
              <w:rPr>
                <w:rFonts w:cstheme="minorHAnsi"/>
                <w:lang w:val="en-US"/>
              </w:rPr>
            </w:pPr>
            <w:r w:rsidRPr="000A4B8A">
              <w:rPr>
                <w:rFonts w:cstheme="minorHAnsi"/>
                <w:lang w:val="en-US"/>
              </w:rPr>
              <w:t xml:space="preserve">0.21 – </w:t>
            </w:r>
          </w:p>
          <w:p w14:paraId="3A0931A6" w14:textId="77777777" w:rsidR="002A3474" w:rsidRPr="000A4B8A" w:rsidRDefault="002A3474" w:rsidP="002A3474">
            <w:pPr>
              <w:pStyle w:val="NoSpacing"/>
              <w:jc w:val="both"/>
              <w:rPr>
                <w:rFonts w:cstheme="minorHAnsi"/>
                <w:lang w:val="en-US"/>
              </w:rPr>
            </w:pPr>
            <w:r w:rsidRPr="000A4B8A">
              <w:rPr>
                <w:rFonts w:cstheme="minorHAnsi"/>
                <w:lang w:val="en-US"/>
              </w:rPr>
              <w:t>0.67</w:t>
            </w:r>
          </w:p>
        </w:tc>
        <w:tc>
          <w:tcPr>
            <w:tcW w:w="858" w:type="dxa"/>
          </w:tcPr>
          <w:p w14:paraId="0DC28772" w14:textId="77777777" w:rsidR="002A3474" w:rsidRPr="000A4B8A" w:rsidRDefault="002A3474" w:rsidP="002A3474">
            <w:pPr>
              <w:pStyle w:val="NoSpacing"/>
              <w:jc w:val="both"/>
              <w:rPr>
                <w:rFonts w:cstheme="minorHAnsi"/>
                <w:lang w:val="en-US"/>
              </w:rPr>
            </w:pPr>
            <w:r w:rsidRPr="000A4B8A">
              <w:rPr>
                <w:rFonts w:cstheme="minorHAnsi"/>
                <w:lang w:val="en-US"/>
              </w:rPr>
              <w:t xml:space="preserve">0.67 – </w:t>
            </w:r>
          </w:p>
          <w:p w14:paraId="7AD2E798" w14:textId="77777777" w:rsidR="002A3474" w:rsidRPr="000A4B8A" w:rsidRDefault="002A3474" w:rsidP="002A3474">
            <w:pPr>
              <w:pStyle w:val="NoSpacing"/>
              <w:jc w:val="both"/>
              <w:rPr>
                <w:rFonts w:cstheme="minorHAnsi"/>
                <w:lang w:val="en-US"/>
              </w:rPr>
            </w:pPr>
            <w:r w:rsidRPr="000A4B8A">
              <w:rPr>
                <w:rFonts w:cstheme="minorHAnsi"/>
                <w:lang w:val="en-US"/>
              </w:rPr>
              <w:t>1.23</w:t>
            </w:r>
          </w:p>
        </w:tc>
        <w:tc>
          <w:tcPr>
            <w:tcW w:w="859" w:type="dxa"/>
          </w:tcPr>
          <w:p w14:paraId="080BA17E" w14:textId="77777777" w:rsidR="002A3474" w:rsidRPr="000A4B8A" w:rsidRDefault="002A3474" w:rsidP="002A3474">
            <w:pPr>
              <w:pStyle w:val="NoSpacing"/>
              <w:jc w:val="both"/>
              <w:rPr>
                <w:rFonts w:cstheme="minorHAnsi"/>
                <w:lang w:val="en-US"/>
              </w:rPr>
            </w:pPr>
            <w:r w:rsidRPr="000A4B8A">
              <w:rPr>
                <w:rFonts w:cstheme="minorHAnsi"/>
                <w:lang w:val="en-US"/>
              </w:rPr>
              <w:t xml:space="preserve">1.23 – </w:t>
            </w:r>
          </w:p>
          <w:p w14:paraId="413F0836" w14:textId="77777777" w:rsidR="002A3474" w:rsidRPr="000A4B8A" w:rsidRDefault="002A3474" w:rsidP="002A3474">
            <w:pPr>
              <w:pStyle w:val="NoSpacing"/>
              <w:jc w:val="both"/>
              <w:rPr>
                <w:rFonts w:cstheme="minorHAnsi"/>
                <w:lang w:val="en-US"/>
              </w:rPr>
            </w:pPr>
            <w:r w:rsidRPr="000A4B8A">
              <w:rPr>
                <w:rFonts w:cstheme="minorHAnsi"/>
                <w:lang w:val="en-US"/>
              </w:rPr>
              <w:t>1.99</w:t>
            </w:r>
          </w:p>
        </w:tc>
        <w:tc>
          <w:tcPr>
            <w:tcW w:w="751" w:type="dxa"/>
          </w:tcPr>
          <w:p w14:paraId="2A2AC441" w14:textId="77777777" w:rsidR="002A3474" w:rsidRPr="000A4B8A" w:rsidRDefault="002A3474" w:rsidP="002A3474">
            <w:pPr>
              <w:pStyle w:val="NoSpacing"/>
              <w:jc w:val="both"/>
              <w:rPr>
                <w:rFonts w:cstheme="minorHAnsi"/>
                <w:lang w:val="en-US"/>
              </w:rPr>
            </w:pPr>
            <w:r w:rsidRPr="000A4B8A">
              <w:rPr>
                <w:rFonts w:cstheme="minorHAnsi"/>
                <w:lang w:val="en-US"/>
              </w:rPr>
              <w:t xml:space="preserve">1.99 – </w:t>
            </w:r>
          </w:p>
          <w:p w14:paraId="45B7B3C6" w14:textId="77777777" w:rsidR="002A3474" w:rsidRPr="000A4B8A" w:rsidRDefault="002A3474" w:rsidP="002A3474">
            <w:pPr>
              <w:pStyle w:val="NoSpacing"/>
              <w:jc w:val="both"/>
              <w:rPr>
                <w:rFonts w:cstheme="minorHAnsi"/>
                <w:lang w:val="en-US"/>
              </w:rPr>
            </w:pPr>
            <w:r w:rsidRPr="000A4B8A">
              <w:rPr>
                <w:rFonts w:cstheme="minorHAnsi"/>
                <w:lang w:val="en-US"/>
              </w:rPr>
              <w:t>3.00</w:t>
            </w:r>
          </w:p>
        </w:tc>
      </w:tr>
    </w:tbl>
    <w:p w14:paraId="34F93981" w14:textId="77777777" w:rsidR="002A3474" w:rsidRPr="000A4B8A" w:rsidRDefault="002A3474" w:rsidP="002A3474">
      <w:pPr>
        <w:pStyle w:val="NoSpacing"/>
        <w:jc w:val="both"/>
        <w:rPr>
          <w:rFonts w:eastAsiaTheme="minorEastAsia" w:cstheme="minorHAnsi"/>
          <w:lang w:val="en-GB"/>
        </w:rPr>
      </w:pPr>
    </w:p>
    <w:p w14:paraId="202DE83B" w14:textId="2C1B4C45" w:rsidR="002A3474" w:rsidRPr="000A4B8A" w:rsidRDefault="002A3474" w:rsidP="002A3474">
      <w:pPr>
        <w:pStyle w:val="NoSpacing"/>
        <w:spacing w:line="276" w:lineRule="auto"/>
        <w:rPr>
          <w:rFonts w:eastAsiaTheme="minorEastAsia" w:cstheme="minorHAnsi"/>
          <w:lang w:val="en-GB"/>
        </w:rPr>
      </w:pPr>
      <w:r w:rsidRPr="000A4B8A">
        <w:rPr>
          <w:rFonts w:eastAsiaTheme="minorEastAsia" w:cstheme="minorHAnsi"/>
          <w:lang w:val="en-GB"/>
        </w:rPr>
        <w:t xml:space="preserve">Finally, let </w:t>
      </w:r>
      <m:oMath>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I</m:t>
            </m:r>
          </m:e>
          <m:sub>
            <m:r>
              <w:rPr>
                <w:rFonts w:ascii="Cambria Math" w:eastAsiaTheme="minorEastAsia" w:hAnsi="Cambria Math" w:cstheme="minorHAnsi"/>
                <w:lang w:val="en-GB"/>
              </w:rPr>
              <m:t>SVI</m:t>
            </m:r>
          </m:sub>
          <m:sup>
            <m:r>
              <w:rPr>
                <w:rFonts w:ascii="Cambria Math" w:eastAsiaTheme="minorEastAsia" w:hAnsi="Cambria Math" w:cstheme="minorHAnsi"/>
                <w:lang w:val="en-GB"/>
              </w:rPr>
              <m:t>k</m:t>
            </m:r>
          </m:sup>
        </m:sSubSup>
        <m:r>
          <w:rPr>
            <w:rFonts w:ascii="Cambria Math" w:eastAsiaTheme="minorEastAsia"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z</m:t>
            </m:r>
          </m:e>
          <m:sub>
            <m:r>
              <w:rPr>
                <w:rFonts w:ascii="Cambria Math" w:eastAsiaTheme="minorEastAsia" w:hAnsi="Cambria Math" w:cstheme="minorHAnsi"/>
                <w:lang w:val="en-GB"/>
              </w:rPr>
              <m:t>SVI</m:t>
            </m:r>
          </m:sub>
          <m:sup>
            <m:r>
              <w:rPr>
                <w:rFonts w:ascii="Cambria Math" w:eastAsiaTheme="minorEastAsia" w:hAnsi="Cambria Math" w:cstheme="minorHAnsi"/>
                <w:lang w:val="en-GB"/>
              </w:rPr>
              <m:t>k</m:t>
            </m:r>
          </m:sup>
        </m:sSubSup>
        <m:r>
          <w:rPr>
            <w:rFonts w:ascii="Cambria Math" w:eastAsiaTheme="minorEastAsia" w:hAnsi="Cambria Math" w:cstheme="minorHAnsi"/>
            <w:lang w:val="en-GB"/>
          </w:rPr>
          <m:t>→ {</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1</m:t>
            </m:r>
          </m:sub>
          <m:sup>
            <m:r>
              <w:rPr>
                <w:rFonts w:ascii="Cambria Math" w:hAnsi="Cambria Math" w:cstheme="minorHAnsi"/>
                <w:lang w:val="en-GB"/>
              </w:rPr>
              <m:t>S</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2</m:t>
            </m:r>
          </m:sub>
          <m:sup>
            <m:r>
              <w:rPr>
                <w:rFonts w:ascii="Cambria Math" w:hAnsi="Cambria Math" w:cstheme="minorHAnsi"/>
                <w:lang w:val="en-GB"/>
              </w:rPr>
              <m:t>S</m:t>
            </m:r>
          </m:sup>
        </m:sSubSup>
        <m:r>
          <m:rPr>
            <m:sty m:val="p"/>
          </m:rPr>
          <w:rPr>
            <w:rFonts w:ascii="Cambria Math" w:hAnsi="Cambria Math" w:cstheme="minorHAnsi"/>
            <w:lang w:val="en-GB"/>
          </w:rPr>
          <m:t>,⋯,</m:t>
        </m:r>
        <m:sSubSup>
          <m:sSubSupPr>
            <m:ctrlPr>
              <w:rPr>
                <w:rFonts w:ascii="Cambria Math" w:hAnsi="Cambria Math" w:cstheme="minorHAnsi"/>
                <w:i/>
                <w:lang w:val="en-GB"/>
              </w:rPr>
            </m:ctrlPr>
          </m:sSubSupPr>
          <m:e>
            <m:r>
              <w:rPr>
                <w:rFonts w:ascii="Cambria Math" w:hAnsi="Cambria Math" w:cstheme="minorHAnsi"/>
                <w:lang w:val="en-GB"/>
              </w:rPr>
              <m:t>B</m:t>
            </m:r>
          </m:e>
          <m:sub>
            <m:r>
              <w:rPr>
                <w:rFonts w:ascii="Cambria Math" w:hAnsi="Cambria Math" w:cstheme="minorHAnsi"/>
                <w:lang w:val="en-GB"/>
              </w:rPr>
              <m:t>m</m:t>
            </m:r>
          </m:sub>
          <m:sup>
            <m:r>
              <w:rPr>
                <w:rFonts w:ascii="Cambria Math" w:hAnsi="Cambria Math" w:cstheme="minorHAnsi"/>
                <w:lang w:val="en-GB"/>
              </w:rPr>
              <m:t>S</m:t>
            </m:r>
          </m:sup>
        </m:sSubSup>
        <m:r>
          <w:rPr>
            <w:rFonts w:ascii="Cambria Math" w:hAnsi="Cambria Math" w:cstheme="minorHAnsi"/>
            <w:lang w:val="en-GB"/>
          </w:rPr>
          <m:t>}</m:t>
        </m:r>
      </m:oMath>
      <w:r w:rsidRPr="000A4B8A">
        <w:rPr>
          <w:rFonts w:eastAsiaTheme="minorEastAsia" w:cstheme="minorHAnsi"/>
          <w:lang w:val="en-GB"/>
        </w:rPr>
        <w:t xml:space="preserve"> </w:t>
      </w:r>
      <w:proofErr w:type="gramStart"/>
      <w:r w:rsidRPr="000A4B8A">
        <w:rPr>
          <w:rFonts w:eastAsiaTheme="minorEastAsia" w:cstheme="minorHAnsi"/>
          <w:lang w:val="en-GB"/>
        </w:rPr>
        <w:t xml:space="preserve">be the mapping of social vulnerability levels in area </w:t>
      </w:r>
      <m:oMath>
        <m:r>
          <w:rPr>
            <w:rFonts w:ascii="Cambria Math" w:eastAsiaTheme="minorEastAsia" w:hAnsi="Cambria Math" w:cstheme="minorHAnsi"/>
            <w:lang w:val="en-GB"/>
          </w:rPr>
          <m:t>k</m:t>
        </m:r>
      </m:oMath>
      <w:r w:rsidRPr="000A4B8A">
        <w:rPr>
          <w:rFonts w:eastAsiaTheme="minorEastAsia" w:cstheme="minorHAnsi"/>
          <w:lang w:val="en-GB"/>
        </w:rPr>
        <w:t xml:space="preserve"> onto one of the 10 natural break categories as defined</w:t>
      </w:r>
      <w:proofErr w:type="gramEnd"/>
      <w:r w:rsidRPr="000A4B8A">
        <w:rPr>
          <w:rFonts w:eastAsiaTheme="minorEastAsia" w:cstheme="minorHAnsi"/>
          <w:lang w:val="en-GB"/>
        </w:rPr>
        <w:t xml:space="preserve"> in Table C.2. </w:t>
      </w:r>
      <m:oMath>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I</m:t>
            </m:r>
          </m:e>
          <m:sub>
            <m:r>
              <w:rPr>
                <w:rFonts w:ascii="Cambria Math" w:eastAsiaTheme="minorEastAsia" w:hAnsi="Cambria Math" w:cstheme="minorHAnsi"/>
                <w:lang w:val="en-GB"/>
              </w:rPr>
              <m:t>SVI</m:t>
            </m:r>
          </m:sub>
          <m:sup>
            <m:r>
              <w:rPr>
                <w:rFonts w:ascii="Cambria Math" w:eastAsiaTheme="minorEastAsia" w:hAnsi="Cambria Math" w:cstheme="minorHAnsi"/>
                <w:lang w:val="en-GB"/>
              </w:rPr>
              <m:t>k</m:t>
            </m:r>
          </m:sup>
        </m:sSubSup>
      </m:oMath>
      <w:r w:rsidRPr="000A4B8A">
        <w:rPr>
          <w:rFonts w:eastAsiaTheme="minorEastAsia" w:cstheme="minorHAnsi"/>
          <w:lang w:val="en-GB"/>
        </w:rPr>
        <w:t xml:space="preserve"> </w:t>
      </w:r>
      <w:proofErr w:type="gramStart"/>
      <w:r w:rsidRPr="000A4B8A">
        <w:rPr>
          <w:rFonts w:eastAsiaTheme="minorEastAsia" w:cstheme="minorHAnsi"/>
          <w:lang w:val="en-GB"/>
        </w:rPr>
        <w:t>is</w:t>
      </w:r>
      <w:proofErr w:type="gramEnd"/>
      <w:r w:rsidRPr="000A4B8A">
        <w:rPr>
          <w:rFonts w:eastAsiaTheme="minorEastAsia" w:cstheme="minorHAnsi"/>
          <w:lang w:val="en-GB"/>
        </w:rPr>
        <w:t xml:space="preserve"> an index of the level of social vulnerability in area </w:t>
      </w:r>
      <m:oMath>
        <m:r>
          <w:rPr>
            <w:rFonts w:ascii="Cambria Math" w:eastAsiaTheme="minorEastAsia" w:hAnsi="Cambria Math" w:cstheme="minorHAnsi"/>
            <w:lang w:val="en-GB"/>
          </w:rPr>
          <m:t>k</m:t>
        </m:r>
      </m:oMath>
      <w:r w:rsidRPr="000A4B8A">
        <w:rPr>
          <w:rFonts w:eastAsiaTheme="minorEastAsia" w:cstheme="minorHAnsi"/>
          <w:lang w:val="en-GB"/>
        </w:rPr>
        <w:t xml:space="preserve"> and can take on integer values between 0 and 10. Note that </w:t>
      </w:r>
      <m:oMath>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I</m:t>
            </m:r>
          </m:e>
          <m:sub>
            <m:r>
              <w:rPr>
                <w:rFonts w:ascii="Cambria Math" w:eastAsiaTheme="minorEastAsia" w:hAnsi="Cambria Math" w:cstheme="minorHAnsi"/>
                <w:lang w:val="en-GB"/>
              </w:rPr>
              <m:t>SVI</m:t>
            </m:r>
          </m:sub>
          <m:sup>
            <m:r>
              <w:rPr>
                <w:rFonts w:ascii="Cambria Math" w:eastAsiaTheme="minorEastAsia" w:hAnsi="Cambria Math" w:cstheme="minorHAnsi"/>
                <w:lang w:val="en-GB"/>
              </w:rPr>
              <m:t>k</m:t>
            </m:r>
          </m:sup>
        </m:sSubSup>
      </m:oMath>
      <w:r w:rsidRPr="000A4B8A">
        <w:rPr>
          <w:rFonts w:eastAsiaTheme="minorEastAsia" w:cstheme="minorHAnsi"/>
          <w:lang w:val="en-GB"/>
        </w:rPr>
        <w:t xml:space="preserve"> is flood-independent.</w:t>
      </w:r>
    </w:p>
    <w:p w14:paraId="3AB2F3E3" w14:textId="4F959942" w:rsidR="00582ABB" w:rsidRPr="000A4B8A" w:rsidRDefault="00582ABB" w:rsidP="002A3474">
      <w:pPr>
        <w:pStyle w:val="NoSpacing"/>
        <w:rPr>
          <w:rFonts w:cstheme="minorHAnsi"/>
          <w:lang w:val="en-GB"/>
        </w:rPr>
      </w:pPr>
    </w:p>
    <w:p w14:paraId="39255CEF" w14:textId="47236F74" w:rsidR="002A3474" w:rsidRPr="000A4B8A" w:rsidRDefault="002A3474" w:rsidP="002A3474">
      <w:pPr>
        <w:pStyle w:val="NoSpacing"/>
        <w:rPr>
          <w:rFonts w:cstheme="minorHAnsi"/>
          <w:b/>
          <w:lang w:val="en-GB"/>
        </w:rPr>
      </w:pPr>
      <w:r w:rsidRPr="000A4B8A">
        <w:rPr>
          <w:rFonts w:cstheme="minorHAnsi"/>
          <w:b/>
          <w:lang w:val="en-GB"/>
        </w:rPr>
        <w:t>Deriving the flood specific social damage index</w:t>
      </w:r>
    </w:p>
    <w:p w14:paraId="7E431C29" w14:textId="540BEFD2" w:rsidR="00582ABB" w:rsidRPr="000A4B8A" w:rsidRDefault="00582ABB" w:rsidP="002A3474">
      <w:pPr>
        <w:pStyle w:val="NoSpacing"/>
        <w:rPr>
          <w:rFonts w:eastAsiaTheme="minorEastAsia" w:cstheme="minorHAnsi"/>
          <w:lang w:val="en-GB"/>
        </w:rPr>
      </w:pPr>
      <w:r w:rsidRPr="000A4B8A">
        <w:rPr>
          <w:rFonts w:cstheme="minorHAnsi"/>
          <w:lang w:val="en-GB"/>
        </w:rPr>
        <w:t>Fo</w:t>
      </w:r>
      <w:r w:rsidR="001C0A56" w:rsidRPr="000A4B8A">
        <w:rPr>
          <w:rFonts w:cstheme="minorHAnsi"/>
          <w:lang w:val="en-GB"/>
        </w:rPr>
        <w:t>llowing the re</w:t>
      </w:r>
      <w:r w:rsidR="002A3474" w:rsidRPr="000A4B8A">
        <w:rPr>
          <w:rFonts w:cstheme="minorHAnsi"/>
          <w:lang w:val="en-GB"/>
        </w:rPr>
        <w:t>-</w:t>
      </w:r>
      <w:r w:rsidR="001C0A56" w:rsidRPr="000A4B8A">
        <w:rPr>
          <w:rFonts w:cstheme="minorHAnsi"/>
          <w:lang w:val="en-GB"/>
        </w:rPr>
        <w:t xml:space="preserve">categorization of exposure and vulnerability, </w:t>
      </w:r>
      <w:r w:rsidR="001C0A56" w:rsidRPr="000A4B8A">
        <w:rPr>
          <w:rFonts w:eastAsiaTheme="minorEastAsia" w:cstheme="minorHAnsi"/>
          <w:lang w:val="en-GB"/>
        </w:rPr>
        <w:t xml:space="preserve">we calculate the indexed social damage for </w:t>
      </w:r>
      <w:r w:rsidRPr="000A4B8A">
        <w:rPr>
          <w:rFonts w:cstheme="minorHAnsi"/>
          <w:lang w:val="en-GB"/>
        </w:rPr>
        <w:t xml:space="preserve">each specific flood event, </w:t>
      </w:r>
      <m:oMath>
        <m:sSup>
          <m:sSupPr>
            <m:ctrlPr>
              <w:rPr>
                <w:rFonts w:ascii="Cambria Math" w:hAnsi="Cambria Math" w:cstheme="minorHAnsi"/>
                <w:i/>
                <w:lang w:val="en-GB"/>
              </w:rPr>
            </m:ctrlPr>
          </m:sSupPr>
          <m:e>
            <m:r>
              <w:rPr>
                <w:rFonts w:ascii="Cambria Math" w:hAnsi="Cambria Math" w:cstheme="minorHAnsi"/>
                <w:lang w:val="en-GB"/>
              </w:rPr>
              <m:t>F</m:t>
            </m:r>
          </m:e>
          <m:sup>
            <m:r>
              <w:rPr>
                <w:rFonts w:ascii="Cambria Math" w:hAnsi="Cambria Math" w:cstheme="minorHAnsi"/>
                <w:lang w:val="en-GB"/>
              </w:rPr>
              <m:t>t</m:t>
            </m:r>
          </m:sup>
        </m:sSup>
        <m:r>
          <w:rPr>
            <w:rFonts w:ascii="Cambria Math" w:hAnsi="Cambria Math" w:cstheme="minorHAnsi"/>
            <w:lang w:val="en-GB"/>
          </w:rPr>
          <m:t>,</m:t>
        </m:r>
      </m:oMath>
      <w:r w:rsidRPr="000A4B8A">
        <w:rPr>
          <w:rFonts w:eastAsiaTheme="minorEastAsia" w:cstheme="minorHAnsi"/>
          <w:lang w:val="en-GB"/>
        </w:rPr>
        <w:t xml:space="preserve"> in area </w:t>
      </w:r>
      <m:oMath>
        <m:r>
          <w:rPr>
            <w:rFonts w:ascii="Cambria Math" w:eastAsiaTheme="minorEastAsia" w:hAnsi="Cambria Math" w:cstheme="minorHAnsi"/>
            <w:lang w:val="en-GB"/>
          </w:rPr>
          <m:t>k</m:t>
        </m:r>
      </m:oMath>
      <w:r w:rsidRPr="000A4B8A">
        <w:rPr>
          <w:rFonts w:eastAsiaTheme="minorEastAsia" w:cstheme="minorHAnsi"/>
          <w:lang w:val="en-GB"/>
        </w:rPr>
        <w:t xml:space="preserve"> as: </w:t>
      </w:r>
    </w:p>
    <w:p w14:paraId="6F9C42C8" w14:textId="77777777" w:rsidR="00582ABB" w:rsidRPr="000A4B8A" w:rsidRDefault="000A4B8A" w:rsidP="002A3474">
      <w:pPr>
        <w:pStyle w:val="NoSpacing"/>
        <w:rPr>
          <w:rFonts w:cstheme="minorHAnsi"/>
          <w:lang w:val="en-GB"/>
        </w:rPr>
      </w:pPr>
      <m:oMathPara>
        <m:oMath>
          <m:sSubSup>
            <m:sSubSupPr>
              <m:ctrlPr>
                <w:rPr>
                  <w:rFonts w:ascii="Cambria Math" w:hAnsi="Cambria Math" w:cstheme="minorHAnsi"/>
                  <w:i/>
                  <w:lang w:val="en-GB"/>
                </w:rPr>
              </m:ctrlPr>
            </m:sSubSupPr>
            <m:e>
              <m:r>
                <w:rPr>
                  <w:rFonts w:ascii="Cambria Math" w:hAnsi="Cambria Math" w:cstheme="minorHAnsi"/>
                  <w:lang w:val="en-GB"/>
                </w:rPr>
                <m:t>I</m:t>
              </m:r>
            </m:e>
            <m:sub>
              <m:r>
                <w:rPr>
                  <w:rFonts w:ascii="Cambria Math" w:hAnsi="Cambria Math" w:cstheme="minorHAnsi"/>
                  <w:lang w:val="en-GB"/>
                </w:rPr>
                <m:t>SD</m:t>
              </m:r>
            </m:sub>
            <m:sup>
              <m:r>
                <w:rPr>
                  <w:rFonts w:ascii="Cambria Math" w:hAnsi="Cambria Math" w:cstheme="minorHAnsi"/>
                  <w:lang w:val="en-GB"/>
                </w:rPr>
                <m:t>k</m:t>
              </m:r>
            </m:sup>
          </m:sSubSup>
          <m:d>
            <m:dPr>
              <m:ctrlPr>
                <w:rPr>
                  <w:rFonts w:ascii="Cambria Math" w:hAnsi="Cambria Math" w:cstheme="minorHAnsi"/>
                  <w:i/>
                  <w:lang w:val="en-GB"/>
                </w:rPr>
              </m:ctrlPr>
            </m:dPr>
            <m:e>
              <m:sSup>
                <m:sSupPr>
                  <m:ctrlPr>
                    <w:rPr>
                      <w:rFonts w:ascii="Cambria Math" w:hAnsi="Cambria Math" w:cstheme="minorHAnsi"/>
                      <w:i/>
                      <w:lang w:val="en-GB"/>
                    </w:rPr>
                  </m:ctrlPr>
                </m:sSupPr>
                <m:e>
                  <m:r>
                    <w:rPr>
                      <w:rFonts w:ascii="Cambria Math" w:hAnsi="Cambria Math" w:cstheme="minorHAnsi"/>
                      <w:lang w:val="en-GB"/>
                    </w:rPr>
                    <m:t>F</m:t>
                  </m:r>
                </m:e>
                <m:sup>
                  <m:r>
                    <w:rPr>
                      <w:rFonts w:ascii="Cambria Math" w:hAnsi="Cambria Math" w:cstheme="minorHAnsi"/>
                      <w:lang w:val="en-GB"/>
                    </w:rPr>
                    <m:t>t</m:t>
                  </m:r>
                </m:sup>
              </m:sSup>
            </m:e>
          </m:d>
          <m: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I</m:t>
              </m:r>
            </m:e>
            <m:sub>
              <m:r>
                <w:rPr>
                  <w:rFonts w:ascii="Cambria Math" w:eastAsiaTheme="minorEastAsia" w:hAnsi="Cambria Math" w:cstheme="minorHAnsi"/>
                  <w:lang w:val="en-GB"/>
                </w:rPr>
                <m:t>SVI</m:t>
              </m:r>
            </m:sub>
            <m:sup>
              <m:r>
                <w:rPr>
                  <w:rFonts w:ascii="Cambria Math" w:eastAsiaTheme="minorEastAsia" w:hAnsi="Cambria Math" w:cstheme="minorHAnsi"/>
                  <w:lang w:val="en-GB"/>
                </w:rPr>
                <m:t>k</m:t>
              </m:r>
            </m:sup>
          </m:sSubSup>
          <m:r>
            <w:rPr>
              <w:rFonts w:ascii="Cambria Math"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I</m:t>
              </m:r>
            </m:e>
            <m:sub>
              <m:r>
                <w:rPr>
                  <w:rFonts w:ascii="Cambria Math" w:eastAsiaTheme="minorEastAsia" w:hAnsi="Cambria Math" w:cstheme="minorHAnsi"/>
                  <w:lang w:val="en-GB"/>
                </w:rPr>
                <m:t>FPeq</m:t>
              </m:r>
            </m:sub>
            <m:sup>
              <m:r>
                <w:rPr>
                  <w:rFonts w:ascii="Cambria Math" w:eastAsiaTheme="minorEastAsia" w:hAnsi="Cambria Math" w:cstheme="minorHAnsi"/>
                  <w:lang w:val="en-GB"/>
                </w:rPr>
                <m:t>k</m:t>
              </m:r>
            </m:sup>
          </m:sSubSup>
          <m:r>
            <w:rPr>
              <w:rFonts w:ascii="Cambria Math" w:eastAsiaTheme="minorEastAsia" w:hAnsi="Cambria Math" w:cstheme="minorHAnsi"/>
              <w:lang w:val="en-GB"/>
            </w:rPr>
            <m:t>(</m:t>
          </m:r>
          <m:sSup>
            <m:sSupPr>
              <m:ctrlPr>
                <w:rPr>
                  <w:rFonts w:ascii="Cambria Math" w:eastAsiaTheme="minorEastAsia" w:hAnsi="Cambria Math" w:cstheme="minorHAnsi"/>
                  <w:i/>
                  <w:lang w:val="en-GB"/>
                </w:rPr>
              </m:ctrlPr>
            </m:sSupPr>
            <m:e>
              <m:r>
                <w:rPr>
                  <w:rFonts w:ascii="Cambria Math" w:eastAsiaTheme="minorEastAsia" w:hAnsi="Cambria Math" w:cstheme="minorHAnsi"/>
                  <w:lang w:val="en-GB"/>
                </w:rPr>
                <m:t>F</m:t>
              </m:r>
            </m:e>
            <m:sup>
              <m:r>
                <w:rPr>
                  <w:rFonts w:ascii="Cambria Math" w:eastAsiaTheme="minorEastAsia" w:hAnsi="Cambria Math" w:cstheme="minorHAnsi"/>
                  <w:lang w:val="en-GB"/>
                </w:rPr>
                <m:t>t</m:t>
              </m:r>
            </m:sup>
          </m:sSup>
          <m:r>
            <w:rPr>
              <w:rFonts w:ascii="Cambria Math" w:eastAsiaTheme="minorEastAsia" w:hAnsi="Cambria Math" w:cstheme="minorHAnsi"/>
              <w:lang w:val="en-GB"/>
            </w:rPr>
            <m:t>)</m:t>
          </m:r>
        </m:oMath>
      </m:oMathPara>
    </w:p>
    <w:p w14:paraId="58BAF674" w14:textId="77777777" w:rsidR="00582ABB" w:rsidRPr="000A4B8A" w:rsidRDefault="00582ABB" w:rsidP="002A3474">
      <w:pPr>
        <w:pStyle w:val="NoSpacing"/>
        <w:rPr>
          <w:rFonts w:cstheme="minorHAnsi"/>
          <w:lang w:val="en-GB"/>
        </w:rPr>
      </w:pPr>
    </w:p>
    <w:p w14:paraId="71F39397" w14:textId="77777777" w:rsidR="002902D5" w:rsidRPr="000A4B8A" w:rsidRDefault="00582ABB" w:rsidP="002A3474">
      <w:pPr>
        <w:pStyle w:val="NoSpacing"/>
        <w:rPr>
          <w:rFonts w:eastAsiaTheme="minorEastAsia" w:cstheme="minorHAnsi"/>
          <w:lang w:val="en-US"/>
        </w:rPr>
      </w:pPr>
      <w:r w:rsidRPr="000A4B8A">
        <w:rPr>
          <w:rFonts w:cstheme="minorHAnsi"/>
          <w:lang w:val="en-US"/>
        </w:rPr>
        <w:t xml:space="preserve">Note that </w:t>
      </w:r>
      <m:oMath>
        <m:sSubSup>
          <m:sSubSupPr>
            <m:ctrlPr>
              <w:rPr>
                <w:rFonts w:ascii="Cambria Math" w:hAnsi="Cambria Math" w:cstheme="minorHAnsi"/>
                <w:i/>
                <w:lang w:val="en-US"/>
              </w:rPr>
            </m:ctrlPr>
          </m:sSubSupPr>
          <m:e>
            <m:r>
              <w:rPr>
                <w:rFonts w:ascii="Cambria Math" w:hAnsi="Cambria Math" w:cstheme="minorHAnsi"/>
                <w:lang w:val="en-US"/>
              </w:rPr>
              <m:t>I</m:t>
            </m:r>
          </m:e>
          <m:sub>
            <m:r>
              <w:rPr>
                <w:rFonts w:ascii="Cambria Math" w:hAnsi="Cambria Math" w:cstheme="minorHAnsi"/>
                <w:lang w:val="en-US"/>
              </w:rPr>
              <m:t>SD</m:t>
            </m:r>
          </m:sub>
          <m:sup>
            <m:r>
              <w:rPr>
                <w:rFonts w:ascii="Cambria Math" w:hAnsi="Cambria Math" w:cstheme="minorHAnsi"/>
                <w:lang w:val="en-US"/>
              </w:rPr>
              <m:t>k</m:t>
            </m:r>
          </m:sup>
        </m:sSubSup>
        <m:d>
          <m:dPr>
            <m:ctrlPr>
              <w:rPr>
                <w:rFonts w:ascii="Cambria Math" w:hAnsi="Cambria Math" w:cstheme="minorHAnsi"/>
                <w:i/>
                <w:lang w:val="en-US"/>
              </w:rPr>
            </m:ctrlPr>
          </m:dPr>
          <m:e>
            <m:sSup>
              <m:sSupPr>
                <m:ctrlPr>
                  <w:rPr>
                    <w:rFonts w:ascii="Cambria Math" w:hAnsi="Cambria Math" w:cstheme="minorHAnsi"/>
                    <w:i/>
                    <w:lang w:val="en-US"/>
                  </w:rPr>
                </m:ctrlPr>
              </m:sSupPr>
              <m:e>
                <m:r>
                  <w:rPr>
                    <w:rFonts w:ascii="Cambria Math" w:hAnsi="Cambria Math" w:cstheme="minorHAnsi"/>
                    <w:lang w:val="en-US"/>
                  </w:rPr>
                  <m:t>F</m:t>
                </m:r>
              </m:e>
              <m:sup>
                <m:r>
                  <w:rPr>
                    <w:rFonts w:ascii="Cambria Math" w:hAnsi="Cambria Math" w:cstheme="minorHAnsi"/>
                    <w:lang w:val="en-US"/>
                  </w:rPr>
                  <m:t>t</m:t>
                </m:r>
              </m:sup>
            </m:sSup>
          </m:e>
        </m:d>
      </m:oMath>
      <w:r w:rsidRPr="000A4B8A">
        <w:rPr>
          <w:rFonts w:eastAsiaTheme="minorEastAsia" w:cstheme="minorHAnsi"/>
          <w:lang w:val="en-US"/>
        </w:rPr>
        <w:t xml:space="preserve"> has a range of (0</w:t>
      </w:r>
      <w:proofErr w:type="gramStart"/>
      <w:r w:rsidRPr="000A4B8A">
        <w:rPr>
          <w:rFonts w:eastAsiaTheme="minorEastAsia" w:cstheme="minorHAnsi"/>
          <w:lang w:val="en-US"/>
        </w:rPr>
        <w:t>;100</w:t>
      </w:r>
      <w:proofErr w:type="gramEnd"/>
      <w:r w:rsidRPr="000A4B8A">
        <w:rPr>
          <w:rFonts w:eastAsiaTheme="minorEastAsia" w:cstheme="minorHAnsi"/>
          <w:lang w:val="en-US"/>
        </w:rPr>
        <w:t xml:space="preserve">). </w:t>
      </w:r>
    </w:p>
    <w:p w14:paraId="1A616F89" w14:textId="77777777" w:rsidR="002902D5" w:rsidRPr="000A4B8A" w:rsidRDefault="002902D5" w:rsidP="002A3474">
      <w:pPr>
        <w:pStyle w:val="NoSpacing"/>
        <w:rPr>
          <w:rFonts w:eastAsiaTheme="minorEastAsia" w:cstheme="minorHAnsi"/>
          <w:lang w:val="en-US"/>
        </w:rPr>
      </w:pPr>
    </w:p>
    <w:p w14:paraId="178DAD77" w14:textId="12836189" w:rsidR="00582ABB" w:rsidRPr="000A4B8A" w:rsidRDefault="00582ABB" w:rsidP="001662E8">
      <w:pPr>
        <w:pStyle w:val="NoSpacing"/>
        <w:jc w:val="both"/>
        <w:rPr>
          <w:rFonts w:cstheme="minorHAnsi"/>
          <w:lang w:val="en-US"/>
        </w:rPr>
      </w:pPr>
      <w:proofErr w:type="gramStart"/>
      <w:r w:rsidRPr="000A4B8A">
        <w:rPr>
          <w:rFonts w:eastAsiaTheme="minorEastAsia" w:cstheme="minorHAnsi"/>
          <w:lang w:val="en-US"/>
        </w:rPr>
        <w:t>A</w:t>
      </w:r>
      <w:proofErr w:type="gramEnd"/>
      <w:r w:rsidRPr="000A4B8A">
        <w:rPr>
          <w:rFonts w:eastAsiaTheme="minorEastAsia" w:cstheme="minorHAnsi"/>
          <w:lang w:val="en-US"/>
        </w:rPr>
        <w:t xml:space="preserve"> index of 100 would imply that area </w:t>
      </w:r>
      <m:oMath>
        <m:r>
          <w:rPr>
            <w:rFonts w:ascii="Cambria Math" w:eastAsiaTheme="minorEastAsia" w:hAnsi="Cambria Math" w:cstheme="minorHAnsi"/>
            <w:lang w:val="en-US"/>
          </w:rPr>
          <m:t>k</m:t>
        </m:r>
      </m:oMath>
      <w:r w:rsidR="002902D5" w:rsidRPr="000A4B8A">
        <w:rPr>
          <w:rFonts w:eastAsiaTheme="minorEastAsia" w:cstheme="minorHAnsi"/>
          <w:lang w:val="en-US"/>
        </w:rPr>
        <w:t xml:space="preserve"> is fully flooded </w:t>
      </w:r>
      <w:r w:rsidRPr="000A4B8A">
        <w:rPr>
          <w:rFonts w:eastAsiaTheme="minorEastAsia" w:cstheme="minorHAnsi"/>
          <w:lang w:val="en-US"/>
        </w:rPr>
        <w:t>or lost a</w:t>
      </w:r>
      <w:r w:rsidR="002902D5" w:rsidRPr="000A4B8A">
        <w:rPr>
          <w:rFonts w:eastAsiaTheme="minorEastAsia" w:cstheme="minorHAnsi"/>
          <w:lang w:val="en-US"/>
        </w:rPr>
        <w:t xml:space="preserve">ll its services due to flooding </w:t>
      </w:r>
      <w:r w:rsidRPr="000A4B8A">
        <w:rPr>
          <w:rFonts w:eastAsiaTheme="minorEastAsia" w:cstheme="minorHAnsi"/>
          <w:lang w:val="en-US"/>
        </w:rPr>
        <w:t xml:space="preserve">to be in category 10, and </w:t>
      </w:r>
      <w:r w:rsidR="002902D5" w:rsidRPr="000A4B8A">
        <w:rPr>
          <w:rFonts w:eastAsiaTheme="minorEastAsia" w:cstheme="minorHAnsi"/>
          <w:lang w:val="en-US"/>
        </w:rPr>
        <w:t xml:space="preserve">at the same time </w:t>
      </w:r>
      <w:r w:rsidRPr="000A4B8A">
        <w:rPr>
          <w:rFonts w:eastAsiaTheme="minorEastAsia" w:cstheme="minorHAnsi"/>
          <w:lang w:val="en-US"/>
        </w:rPr>
        <w:t xml:space="preserve">having the highest category of social vulnerability  </w:t>
      </w:r>
    </w:p>
    <w:p w14:paraId="72D926F6" w14:textId="7957845B" w:rsidR="00582ABB" w:rsidRDefault="00582ABB" w:rsidP="00582ABB">
      <w:pPr>
        <w:tabs>
          <w:tab w:val="left" w:pos="5583"/>
        </w:tabs>
        <w:rPr>
          <w:rFonts w:cstheme="minorHAnsi"/>
          <w:lang w:val="en-US"/>
        </w:rPr>
      </w:pPr>
    </w:p>
    <w:p w14:paraId="2D7D7FCF" w14:textId="2C5EC32F" w:rsidR="000A4B8A" w:rsidRDefault="000A4B8A" w:rsidP="00582ABB">
      <w:pPr>
        <w:tabs>
          <w:tab w:val="left" w:pos="5583"/>
        </w:tabs>
        <w:rPr>
          <w:rFonts w:cstheme="minorHAnsi"/>
          <w:lang w:val="en-US"/>
        </w:rPr>
      </w:pPr>
    </w:p>
    <w:p w14:paraId="4A72B459" w14:textId="0D9EEDAF" w:rsidR="000A4B8A" w:rsidRDefault="000A4B8A" w:rsidP="00582ABB">
      <w:pPr>
        <w:tabs>
          <w:tab w:val="left" w:pos="5583"/>
        </w:tabs>
        <w:rPr>
          <w:rFonts w:cstheme="minorHAnsi"/>
          <w:lang w:val="en-US"/>
        </w:rPr>
      </w:pPr>
    </w:p>
    <w:p w14:paraId="251113C4" w14:textId="600E90E0" w:rsidR="000A4B8A" w:rsidRDefault="000A4B8A" w:rsidP="00582ABB">
      <w:pPr>
        <w:tabs>
          <w:tab w:val="left" w:pos="5583"/>
        </w:tabs>
        <w:rPr>
          <w:rFonts w:cstheme="minorHAnsi"/>
          <w:lang w:val="en-US"/>
        </w:rPr>
      </w:pPr>
    </w:p>
    <w:p w14:paraId="29D8D597" w14:textId="3ECB89E4" w:rsidR="000A4B8A" w:rsidRDefault="000A4B8A" w:rsidP="00582ABB">
      <w:pPr>
        <w:tabs>
          <w:tab w:val="left" w:pos="5583"/>
        </w:tabs>
        <w:rPr>
          <w:rFonts w:cstheme="minorHAnsi"/>
          <w:lang w:val="en-US"/>
        </w:rPr>
      </w:pPr>
    </w:p>
    <w:p w14:paraId="2175D3A3" w14:textId="5E222800" w:rsidR="000A4B8A" w:rsidRDefault="000A4B8A" w:rsidP="00582ABB">
      <w:pPr>
        <w:tabs>
          <w:tab w:val="left" w:pos="5583"/>
        </w:tabs>
        <w:rPr>
          <w:rFonts w:cstheme="minorHAnsi"/>
          <w:lang w:val="en-US"/>
        </w:rPr>
      </w:pPr>
    </w:p>
    <w:p w14:paraId="5F6563DC" w14:textId="058BD8CE" w:rsidR="000A4B8A" w:rsidRDefault="000A4B8A" w:rsidP="00582ABB">
      <w:pPr>
        <w:tabs>
          <w:tab w:val="left" w:pos="5583"/>
        </w:tabs>
        <w:rPr>
          <w:rFonts w:cstheme="minorHAnsi"/>
          <w:lang w:val="en-US"/>
        </w:rPr>
      </w:pPr>
    </w:p>
    <w:p w14:paraId="61091A0C" w14:textId="5A49758A" w:rsidR="000A4B8A" w:rsidRDefault="000A4B8A" w:rsidP="00582ABB">
      <w:pPr>
        <w:tabs>
          <w:tab w:val="left" w:pos="5583"/>
        </w:tabs>
        <w:rPr>
          <w:rFonts w:cstheme="minorHAnsi"/>
          <w:lang w:val="en-US"/>
        </w:rPr>
      </w:pPr>
    </w:p>
    <w:p w14:paraId="4F2F0D9E" w14:textId="00615604" w:rsidR="000A4B8A" w:rsidRDefault="000A4B8A" w:rsidP="00582ABB">
      <w:pPr>
        <w:tabs>
          <w:tab w:val="left" w:pos="5583"/>
        </w:tabs>
        <w:rPr>
          <w:rFonts w:cstheme="minorHAnsi"/>
          <w:lang w:val="en-US"/>
        </w:rPr>
      </w:pPr>
    </w:p>
    <w:p w14:paraId="312D7C9E" w14:textId="6B1A3CDF" w:rsidR="000A4B8A" w:rsidRDefault="000A4B8A" w:rsidP="00582ABB">
      <w:pPr>
        <w:tabs>
          <w:tab w:val="left" w:pos="5583"/>
        </w:tabs>
        <w:rPr>
          <w:rFonts w:cstheme="minorHAnsi"/>
          <w:lang w:val="en-US"/>
        </w:rPr>
      </w:pPr>
    </w:p>
    <w:p w14:paraId="689E33C4" w14:textId="3EA28F95" w:rsidR="000A4B8A" w:rsidRDefault="000A4B8A" w:rsidP="00582ABB">
      <w:pPr>
        <w:tabs>
          <w:tab w:val="left" w:pos="5583"/>
        </w:tabs>
        <w:rPr>
          <w:rFonts w:cstheme="minorHAnsi"/>
          <w:lang w:val="en-US"/>
        </w:rPr>
      </w:pPr>
    </w:p>
    <w:p w14:paraId="7D6B2443" w14:textId="658339AD" w:rsidR="000A4B8A" w:rsidRDefault="000A4B8A" w:rsidP="00582ABB">
      <w:pPr>
        <w:tabs>
          <w:tab w:val="left" w:pos="5583"/>
        </w:tabs>
        <w:rPr>
          <w:rFonts w:cstheme="minorHAnsi"/>
          <w:lang w:val="en-US"/>
        </w:rPr>
      </w:pPr>
    </w:p>
    <w:p w14:paraId="764885E0" w14:textId="6067341D" w:rsidR="000A4B8A" w:rsidRDefault="000A4B8A" w:rsidP="00582ABB">
      <w:pPr>
        <w:tabs>
          <w:tab w:val="left" w:pos="5583"/>
        </w:tabs>
        <w:rPr>
          <w:rFonts w:cstheme="minorHAnsi"/>
          <w:lang w:val="en-US"/>
        </w:rPr>
      </w:pPr>
    </w:p>
    <w:p w14:paraId="72472A74" w14:textId="20237A2E" w:rsidR="000A4B8A" w:rsidRDefault="000A4B8A" w:rsidP="00582ABB">
      <w:pPr>
        <w:tabs>
          <w:tab w:val="left" w:pos="5583"/>
        </w:tabs>
        <w:rPr>
          <w:rFonts w:cstheme="minorHAnsi"/>
          <w:lang w:val="en-US"/>
        </w:rPr>
      </w:pPr>
    </w:p>
    <w:p w14:paraId="0C12F295" w14:textId="1731F766" w:rsidR="000A4B8A" w:rsidRDefault="000A4B8A" w:rsidP="00582ABB">
      <w:pPr>
        <w:tabs>
          <w:tab w:val="left" w:pos="5583"/>
        </w:tabs>
        <w:rPr>
          <w:rFonts w:cstheme="minorHAnsi"/>
          <w:lang w:val="en-US"/>
        </w:rPr>
      </w:pPr>
    </w:p>
    <w:p w14:paraId="72ECB248" w14:textId="05F4410C" w:rsidR="000A4B8A" w:rsidRDefault="000A4B8A" w:rsidP="00582ABB">
      <w:pPr>
        <w:tabs>
          <w:tab w:val="left" w:pos="5583"/>
        </w:tabs>
        <w:rPr>
          <w:rFonts w:cstheme="minorHAnsi"/>
          <w:lang w:val="en-US"/>
        </w:rPr>
      </w:pPr>
    </w:p>
    <w:p w14:paraId="06700B28" w14:textId="7A8B5527" w:rsidR="000A4B8A" w:rsidRDefault="000A4B8A" w:rsidP="00582ABB">
      <w:pPr>
        <w:tabs>
          <w:tab w:val="left" w:pos="5583"/>
        </w:tabs>
        <w:rPr>
          <w:rFonts w:cstheme="minorHAnsi"/>
          <w:lang w:val="en-US"/>
        </w:rPr>
      </w:pPr>
    </w:p>
    <w:p w14:paraId="4E4EA105" w14:textId="487BB6C4" w:rsidR="000A4B8A" w:rsidRDefault="000A4B8A" w:rsidP="00582ABB">
      <w:pPr>
        <w:tabs>
          <w:tab w:val="left" w:pos="5583"/>
        </w:tabs>
        <w:rPr>
          <w:rFonts w:cstheme="minorHAnsi"/>
          <w:lang w:val="en-US"/>
        </w:rPr>
      </w:pPr>
    </w:p>
    <w:p w14:paraId="4D1F5791" w14:textId="65D5F45F" w:rsidR="000A4B8A" w:rsidRDefault="000A4B8A" w:rsidP="00582ABB">
      <w:pPr>
        <w:tabs>
          <w:tab w:val="left" w:pos="5583"/>
        </w:tabs>
        <w:rPr>
          <w:rFonts w:cstheme="minorHAnsi"/>
          <w:lang w:val="en-US"/>
        </w:rPr>
      </w:pPr>
    </w:p>
    <w:p w14:paraId="5C0CDE64" w14:textId="1CE3B683" w:rsidR="000A4B8A" w:rsidRDefault="000A4B8A" w:rsidP="00582ABB">
      <w:pPr>
        <w:tabs>
          <w:tab w:val="left" w:pos="5583"/>
        </w:tabs>
        <w:rPr>
          <w:rFonts w:cstheme="minorHAnsi"/>
          <w:lang w:val="en-US"/>
        </w:rPr>
      </w:pPr>
    </w:p>
    <w:p w14:paraId="66DD7DB4" w14:textId="77777777" w:rsidR="000A4B8A" w:rsidRPr="000A4B8A" w:rsidRDefault="000A4B8A" w:rsidP="00582ABB">
      <w:pPr>
        <w:tabs>
          <w:tab w:val="left" w:pos="5583"/>
        </w:tabs>
        <w:rPr>
          <w:rFonts w:cstheme="minorHAnsi"/>
          <w:lang w:val="en-US"/>
        </w:rPr>
      </w:pPr>
    </w:p>
    <w:p w14:paraId="594B4655" w14:textId="3A6924AE" w:rsidR="001366B4" w:rsidRPr="000A4B8A" w:rsidRDefault="001366B4" w:rsidP="000A4B8A">
      <w:pPr>
        <w:pStyle w:val="Heading1"/>
        <w:rPr>
          <w:lang w:val="en-US"/>
        </w:rPr>
      </w:pPr>
      <w:r w:rsidRPr="000A4B8A">
        <w:rPr>
          <w:lang w:val="en-US"/>
        </w:rPr>
        <w:lastRenderedPageBreak/>
        <w:t>Appendix D: Risk calculations</w:t>
      </w:r>
    </w:p>
    <w:p w14:paraId="666DCE46" w14:textId="77777777" w:rsidR="001366B4" w:rsidRPr="000A4B8A" w:rsidRDefault="001366B4" w:rsidP="000A4B8A">
      <w:pPr>
        <w:pStyle w:val="Heading1"/>
        <w:rPr>
          <w:highlight w:val="yellow"/>
          <w:lang w:val="en-US"/>
        </w:rPr>
      </w:pPr>
    </w:p>
    <w:p w14:paraId="47CFEA0A" w14:textId="4226C8E4" w:rsidR="001366B4" w:rsidRPr="000A4B8A" w:rsidRDefault="001366B4" w:rsidP="001366B4">
      <w:pPr>
        <w:pStyle w:val="NoSpacing"/>
        <w:jc w:val="both"/>
        <w:rPr>
          <w:rFonts w:cstheme="minorHAnsi"/>
          <w:lang w:val="en-US"/>
        </w:rPr>
      </w:pPr>
      <w:r w:rsidRPr="000A4B8A">
        <w:rPr>
          <w:rFonts w:eastAsiaTheme="minorEastAsia" w:cstheme="minorHAnsi"/>
          <w:lang w:val="en-US"/>
        </w:rPr>
        <w:t xml:space="preserve">We </w:t>
      </w:r>
      <w:proofErr w:type="gramStart"/>
      <w:r w:rsidRPr="000A4B8A">
        <w:rPr>
          <w:rFonts w:eastAsiaTheme="minorEastAsia" w:cstheme="minorHAnsi"/>
          <w:lang w:val="en-US"/>
        </w:rPr>
        <w:t xml:space="preserve">use </w:t>
      </w:r>
      <w:proofErr w:type="gramEnd"/>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t</m:t>
            </m:r>
          </m:sub>
        </m:sSub>
      </m:oMath>
      <w:r w:rsidRPr="000A4B8A">
        <w:rPr>
          <w:rFonts w:cstheme="minorHAnsi"/>
          <w:lang w:val="en-US"/>
        </w:rPr>
        <w:t xml:space="preserve">, </w:t>
      </w:r>
      <m:oMath>
        <m:r>
          <w:rPr>
            <w:rFonts w:ascii="Cambria Math" w:hAnsi="Cambria Math" w:cstheme="minorHAnsi"/>
          </w:rPr>
          <m:t>t</m:t>
        </m:r>
        <m:r>
          <w:rPr>
            <w:rFonts w:ascii="Cambria Math" w:hAnsi="Cambria Math" w:cstheme="minorHAnsi"/>
            <w:lang w:val="en-US"/>
          </w:rPr>
          <m:t>=1,⋯,</m:t>
        </m:r>
        <m:r>
          <w:rPr>
            <w:rFonts w:ascii="Cambria Math" w:hAnsi="Cambria Math" w:cstheme="minorHAnsi"/>
          </w:rPr>
          <m:t>T</m:t>
        </m:r>
      </m:oMath>
      <w:r w:rsidRPr="000A4B8A">
        <w:rPr>
          <w:rFonts w:cstheme="minorHAnsi"/>
          <w:lang w:val="en-US"/>
        </w:rPr>
        <w:t xml:space="preserve"> as notation for return periods (measured in years), while </w:t>
      </w:r>
      <m:oMath>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SD</m:t>
            </m:r>
          </m:sub>
          <m:sup>
            <m:r>
              <w:rPr>
                <w:rFonts w:ascii="Cambria Math" w:hAnsi="Cambria Math" w:cstheme="minorHAnsi"/>
              </w:rPr>
              <m:t>k</m:t>
            </m:r>
          </m:sup>
        </m:sSubSup>
        <m:r>
          <w:rPr>
            <w:rFonts w:ascii="Cambria Math" w:eastAsiaTheme="minorEastAsia" w:hAnsi="Cambria Math" w:cstheme="minorHAnsi"/>
            <w:lang w:val="en-US"/>
          </w:rPr>
          <m:t>(</m:t>
        </m:r>
        <m:sSup>
          <m:sSupPr>
            <m:ctrlPr>
              <w:rPr>
                <w:rFonts w:ascii="Cambria Math" w:hAnsi="Cambria Math" w:cstheme="minorHAnsi"/>
                <w:i/>
                <w:lang w:val="en-US"/>
              </w:rPr>
            </m:ctrlPr>
          </m:sSupPr>
          <m:e>
            <m:r>
              <w:rPr>
                <w:rFonts w:ascii="Cambria Math" w:hAnsi="Cambria Math" w:cstheme="minorHAnsi"/>
              </w:rPr>
              <m:t>F</m:t>
            </m:r>
          </m:e>
          <m:sup>
            <m:r>
              <w:rPr>
                <w:rFonts w:ascii="Cambria Math" w:hAnsi="Cambria Math" w:cstheme="minorHAnsi"/>
              </w:rPr>
              <m:t>t</m:t>
            </m:r>
          </m:sup>
        </m:sSup>
        <m:r>
          <w:rPr>
            <w:rFonts w:ascii="Cambria Math" w:hAnsi="Cambria Math" w:cstheme="minorHAnsi"/>
            <w:lang w:val="en-US"/>
          </w:rPr>
          <m:t>)</m:t>
        </m:r>
      </m:oMath>
      <w:r w:rsidRPr="000A4B8A">
        <w:rPr>
          <w:rFonts w:cstheme="minorHAnsi"/>
          <w:lang w:val="en-US"/>
        </w:rPr>
        <w:t xml:space="preserve"> is the (social) damage that will occur if a flood related to return period </w:t>
      </w:r>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r</m:t>
            </m:r>
          </m:sub>
        </m:sSub>
      </m:oMath>
      <w:r w:rsidRPr="000A4B8A">
        <w:rPr>
          <w:rFonts w:cstheme="minorHAnsi"/>
          <w:lang w:val="en-US"/>
        </w:rPr>
        <w:t xml:space="preserve"> is observed. </w:t>
      </w:r>
    </w:p>
    <w:p w14:paraId="0AED0852" w14:textId="1594452A" w:rsidR="001366B4" w:rsidRPr="000A4B8A" w:rsidRDefault="001366B4" w:rsidP="001366B4">
      <w:pPr>
        <w:pStyle w:val="NoSpacing"/>
        <w:jc w:val="both"/>
        <w:rPr>
          <w:rFonts w:eastAsiaTheme="minorEastAsia" w:cstheme="minorHAnsi"/>
          <w:lang w:val="en-US"/>
        </w:rPr>
      </w:pPr>
      <w:r w:rsidRPr="000A4B8A">
        <w:rPr>
          <w:rFonts w:cstheme="minorHAnsi"/>
          <w:lang w:val="en-US"/>
        </w:rPr>
        <w:t>Defining a</w:t>
      </w:r>
      <w:r w:rsidRPr="000A4B8A">
        <w:rPr>
          <w:rFonts w:eastAsiaTheme="minorEastAsia" w:cstheme="minorHAnsi"/>
          <w:lang w:val="en-US"/>
        </w:rPr>
        <w:t xml:space="preserve"> flood event </w:t>
      </w:r>
      <m:oMath>
        <m:sSup>
          <m:sSupPr>
            <m:ctrlPr>
              <w:rPr>
                <w:rFonts w:ascii="Cambria Math" w:hAnsi="Cambria Math" w:cstheme="minorHAnsi"/>
                <w:i/>
              </w:rPr>
            </m:ctrlPr>
          </m:sSupPr>
          <m:e>
            <m:r>
              <w:rPr>
                <w:rFonts w:ascii="Cambria Math" w:hAnsi="Cambria Math" w:cstheme="minorHAnsi"/>
              </w:rPr>
              <m:t>F</m:t>
            </m:r>
          </m:e>
          <m:sup>
            <m:r>
              <w:rPr>
                <w:rFonts w:ascii="Cambria Math" w:hAnsi="Cambria Math" w:cstheme="minorHAnsi"/>
              </w:rPr>
              <m:t>t</m:t>
            </m:r>
          </m:sup>
        </m:sSup>
        <m:r>
          <w:rPr>
            <w:rFonts w:ascii="Cambria Math" w:hAnsi="Cambria Math" w:cstheme="minorHAnsi"/>
            <w:lang w:val="en-US"/>
          </w:rPr>
          <m:t>.</m:t>
        </m:r>
      </m:oMath>
      <w:r w:rsidRPr="000A4B8A">
        <w:rPr>
          <w:rFonts w:eastAsiaTheme="minorEastAsia" w:cstheme="minorHAnsi"/>
          <w:lang w:val="en-US"/>
        </w:rPr>
        <w:t xml:space="preserve"> In our calculation, flood events are described in terms of return periods, and the exposure level is calculated on basis of the extent and depth of a flood with a return period </w:t>
      </w:r>
      <w:proofErr w:type="gramStart"/>
      <w:r w:rsidRPr="000A4B8A">
        <w:rPr>
          <w:rFonts w:eastAsiaTheme="minorEastAsia" w:cstheme="minorHAnsi"/>
          <w:lang w:val="en-US"/>
        </w:rPr>
        <w:t xml:space="preserve">of </w:t>
      </w:r>
      <w:proofErr w:type="gramEnd"/>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t</m:t>
            </m:r>
          </m:sub>
        </m:sSub>
      </m:oMath>
      <w:r w:rsidRPr="000A4B8A">
        <w:rPr>
          <w:rFonts w:eastAsiaTheme="minorEastAsia" w:cstheme="minorHAnsi"/>
          <w:lang w:val="en-US"/>
        </w:rPr>
        <w:t xml:space="preserve">. Let </w:t>
      </w:r>
      <m:oMath>
        <m:r>
          <w:rPr>
            <w:rFonts w:ascii="Cambria Math" w:eastAsiaTheme="minorEastAsia" w:hAnsi="Cambria Math" w:cstheme="minorHAnsi"/>
          </w:rPr>
          <m:t>P</m:t>
        </m:r>
      </m:oMath>
      <w:r w:rsidRPr="000A4B8A">
        <w:rPr>
          <w:rFonts w:eastAsiaTheme="minorEastAsia" w:cstheme="minorHAnsi"/>
          <w:lang w:val="en-US"/>
        </w:rPr>
        <w:t xml:space="preserve"> be the exceedance probability, </w:t>
      </w:r>
      <w:r w:rsidRPr="000A4B8A">
        <w:rPr>
          <w:rFonts w:cstheme="minorHAnsi"/>
          <w:lang w:val="en-US"/>
        </w:rPr>
        <w:t>the average time of which a certain value is exceeded, hence</w:t>
      </w:r>
      <w:proofErr w:type="gramStart"/>
      <w:r w:rsidRPr="000A4B8A">
        <w:rPr>
          <w:rFonts w:cstheme="minorHAnsi"/>
          <w:lang w:val="en-US"/>
        </w:rPr>
        <w:t xml:space="preserve">: </w:t>
      </w:r>
      <w:proofErr w:type="gramEnd"/>
      <m:oMath>
        <m:r>
          <w:rPr>
            <w:rFonts w:ascii="Cambria Math" w:hAnsi="Cambria Math" w:cstheme="minorHAnsi"/>
          </w:rPr>
          <m:t>T</m:t>
        </m:r>
        <m:r>
          <w:rPr>
            <w:rFonts w:ascii="Cambria Math" w:hAnsi="Cambria Math" w:cstheme="minorHAnsi"/>
            <w:lang w:val="en-US"/>
          </w:rPr>
          <m:t>=1/</m:t>
        </m:r>
        <m:r>
          <w:rPr>
            <w:rFonts w:ascii="Cambria Math" w:hAnsi="Cambria Math" w:cstheme="minorHAnsi"/>
          </w:rPr>
          <m:t>P</m:t>
        </m:r>
      </m:oMath>
      <w:r w:rsidRPr="000A4B8A">
        <w:rPr>
          <w:rFonts w:eastAsiaTheme="minorEastAsia" w:cstheme="minorHAnsi"/>
          <w:lang w:val="en-US"/>
        </w:rPr>
        <w:t>.</w:t>
      </w:r>
      <w:r w:rsidRPr="000A4B8A">
        <w:rPr>
          <w:rFonts w:cstheme="minorHAnsi"/>
          <w:lang w:val="en-US"/>
        </w:rPr>
        <w:t xml:space="preserve"> We use the following return periods</w:t>
      </w:r>
      <w:proofErr w:type="gramStart"/>
      <w:r w:rsidRPr="000A4B8A">
        <w:rPr>
          <w:rFonts w:cstheme="minorHAnsi"/>
          <w:lang w:val="en-US"/>
        </w:rPr>
        <w:t xml:space="preserve">: </w:t>
      </w:r>
      <w:proofErr w:type="gramEnd"/>
      <m:oMath>
        <m:r>
          <w:rPr>
            <w:rFonts w:ascii="Cambria Math" w:hAnsi="Cambria Math" w:cstheme="minorHAnsi"/>
          </w:rPr>
          <m:t>t</m:t>
        </m:r>
        <m:r>
          <w:rPr>
            <w:rFonts w:ascii="Cambria Math" w:hAnsi="Cambria Math" w:cstheme="minorHAnsi"/>
            <w:lang w:val="en-US"/>
          </w:rPr>
          <m:t>=10</m:t>
        </m:r>
        <m:r>
          <w:rPr>
            <w:rFonts w:ascii="Cambria Math" w:hAnsi="Cambria Math" w:cstheme="minorHAnsi"/>
          </w:rPr>
          <m:t>y</m:t>
        </m:r>
        <m:r>
          <w:rPr>
            <w:rFonts w:ascii="Cambria Math" w:hAnsi="Cambria Math" w:cstheme="minorHAnsi"/>
            <w:lang w:val="en-US"/>
          </w:rPr>
          <m:t>;20</m:t>
        </m:r>
        <m:r>
          <w:rPr>
            <w:rFonts w:ascii="Cambria Math" w:hAnsi="Cambria Math" w:cstheme="minorHAnsi"/>
          </w:rPr>
          <m:t>y</m:t>
        </m:r>
        <m:r>
          <w:rPr>
            <w:rFonts w:ascii="Cambria Math" w:hAnsi="Cambria Math" w:cstheme="minorHAnsi"/>
            <w:lang w:val="en-US"/>
          </w:rPr>
          <m:t>;50</m:t>
        </m:r>
        <m:r>
          <w:rPr>
            <w:rFonts w:ascii="Cambria Math" w:hAnsi="Cambria Math" w:cstheme="minorHAnsi"/>
          </w:rPr>
          <m:t>y</m:t>
        </m:r>
        <m:r>
          <w:rPr>
            <w:rFonts w:ascii="Cambria Math" w:hAnsi="Cambria Math" w:cstheme="minorHAnsi"/>
            <w:lang w:val="en-US"/>
          </w:rPr>
          <m:t>;100</m:t>
        </m:r>
        <m:r>
          <w:rPr>
            <w:rFonts w:ascii="Cambria Math" w:hAnsi="Cambria Math" w:cstheme="minorHAnsi"/>
          </w:rPr>
          <m:t>y</m:t>
        </m:r>
        <m:r>
          <w:rPr>
            <w:rFonts w:ascii="Cambria Math" w:hAnsi="Cambria Math" w:cstheme="minorHAnsi"/>
            <w:lang w:val="en-US"/>
          </w:rPr>
          <m:t>:200</m:t>
        </m:r>
        <m:r>
          <w:rPr>
            <w:rFonts w:ascii="Cambria Math" w:hAnsi="Cambria Math" w:cstheme="minorHAnsi"/>
          </w:rPr>
          <m:t>y</m:t>
        </m:r>
        <m:r>
          <w:rPr>
            <w:rFonts w:ascii="Cambria Math" w:hAnsi="Cambria Math" w:cstheme="minorHAnsi"/>
            <w:lang w:val="en-US"/>
          </w:rPr>
          <m:t>;500</m:t>
        </m:r>
        <m:r>
          <w:rPr>
            <w:rFonts w:ascii="Cambria Math" w:hAnsi="Cambria Math" w:cstheme="minorHAnsi"/>
          </w:rPr>
          <m:t>y</m:t>
        </m:r>
        <m:r>
          <w:rPr>
            <w:rFonts w:ascii="Cambria Math" w:hAnsi="Cambria Math" w:cstheme="minorHAnsi"/>
            <w:lang w:val="en-US"/>
          </w:rPr>
          <m:t>;1000</m:t>
        </m:r>
        <m:r>
          <w:rPr>
            <w:rFonts w:ascii="Cambria Math" w:hAnsi="Cambria Math" w:cstheme="minorHAnsi"/>
          </w:rPr>
          <m:t>y</m:t>
        </m:r>
        <m:r>
          <w:rPr>
            <w:rFonts w:ascii="Cambria Math" w:hAnsi="Cambria Math" w:cstheme="minorHAnsi"/>
            <w:lang w:val="en-US"/>
          </w:rPr>
          <m:t>;5000</m:t>
        </m:r>
        <m:r>
          <w:rPr>
            <w:rFonts w:ascii="Cambria Math" w:hAnsi="Cambria Math" w:cstheme="minorHAnsi"/>
          </w:rPr>
          <m:t>y</m:t>
        </m:r>
        <m:r>
          <w:rPr>
            <w:rFonts w:ascii="Cambria Math" w:hAnsi="Cambria Math" w:cstheme="minorHAnsi"/>
            <w:lang w:val="en-US"/>
          </w:rPr>
          <m:t xml:space="preserve"> ;10000</m:t>
        </m:r>
        <m:r>
          <w:rPr>
            <w:rFonts w:ascii="Cambria Math" w:hAnsi="Cambria Math" w:cstheme="minorHAnsi"/>
          </w:rPr>
          <m:t>y</m:t>
        </m:r>
      </m:oMath>
      <w:r w:rsidRPr="000A4B8A">
        <w:rPr>
          <w:rFonts w:cstheme="minorHAnsi"/>
          <w:lang w:val="en-US"/>
        </w:rPr>
        <w:t>.</w:t>
      </w:r>
    </w:p>
    <w:p w14:paraId="4264E4BE" w14:textId="77777777" w:rsidR="001366B4" w:rsidRPr="000A4B8A" w:rsidRDefault="001366B4" w:rsidP="001366B4">
      <w:pPr>
        <w:pStyle w:val="NoSpacing"/>
        <w:jc w:val="both"/>
        <w:rPr>
          <w:rFonts w:eastAsiaTheme="minorEastAsia" w:cstheme="minorHAnsi"/>
          <w:lang w:val="en-US"/>
        </w:rPr>
      </w:pPr>
    </w:p>
    <w:p w14:paraId="521EDE07" w14:textId="72E74C9E" w:rsidR="001366B4" w:rsidRPr="000A4B8A" w:rsidRDefault="001366B4" w:rsidP="001366B4">
      <w:pPr>
        <w:pStyle w:val="NoSpacing"/>
        <w:jc w:val="both"/>
        <w:rPr>
          <w:rFonts w:cstheme="minorHAnsi"/>
          <w:lang w:val="en-US"/>
        </w:rPr>
      </w:pPr>
      <w:r w:rsidRPr="000A4B8A">
        <w:rPr>
          <w:rFonts w:cstheme="minorHAnsi"/>
          <w:lang w:val="en-US"/>
        </w:rPr>
        <w:t xml:space="preserve">The social risk equation is a linear approximation of the damage-probability curve. In our analysis, </w:t>
      </w:r>
      <w:r w:rsidR="002E147B" w:rsidRPr="000A4B8A">
        <w:rPr>
          <w:rFonts w:cstheme="minorHAnsi"/>
          <w:lang w:val="en-US"/>
        </w:rPr>
        <w:t>w</w:t>
      </w:r>
      <w:r w:rsidRPr="000A4B8A">
        <w:rPr>
          <w:rFonts w:cstheme="minorHAnsi"/>
          <w:lang w:val="en-US"/>
        </w:rPr>
        <w:t xml:space="preserve">e assume that there is no social damage for smaller return periods </w:t>
      </w:r>
      <w:proofErr w:type="gramStart"/>
      <w:r w:rsidRPr="000A4B8A">
        <w:rPr>
          <w:rFonts w:cstheme="minorHAnsi"/>
          <w:lang w:val="en-US"/>
        </w:rPr>
        <w:t xml:space="preserve">than </w:t>
      </w:r>
      <w:proofErr w:type="gramEnd"/>
      <m:oMath>
        <m:r>
          <w:rPr>
            <w:rFonts w:ascii="Cambria Math" w:hAnsi="Cambria Math" w:cstheme="minorHAnsi"/>
          </w:rPr>
          <m:t>t</m:t>
        </m:r>
        <m:r>
          <w:rPr>
            <w:rFonts w:ascii="Cambria Math" w:hAnsi="Cambria Math" w:cstheme="minorHAnsi"/>
            <w:lang w:val="en-US"/>
          </w:rPr>
          <m:t>=10</m:t>
        </m:r>
        <m:r>
          <w:rPr>
            <w:rFonts w:ascii="Cambria Math" w:hAnsi="Cambria Math" w:cstheme="minorHAnsi"/>
          </w:rPr>
          <m:t>y</m:t>
        </m:r>
      </m:oMath>
      <w:r w:rsidRPr="000A4B8A">
        <w:rPr>
          <w:rFonts w:eastAsiaTheme="minorEastAsia" w:cstheme="minorHAnsi"/>
          <w:lang w:val="en-US"/>
        </w:rPr>
        <w:t>.</w:t>
      </w:r>
      <w:r w:rsidRPr="000A4B8A">
        <w:rPr>
          <w:rFonts w:cstheme="minorHAnsi"/>
          <w:lang w:val="en-US"/>
        </w:rPr>
        <w:t xml:space="preserve"> Consequently, the highest possible social risk will be 10.  See appendix D for details. </w:t>
      </w:r>
    </w:p>
    <w:p w14:paraId="1AA3BAB4" w14:textId="77777777" w:rsidR="001366B4" w:rsidRPr="000A4B8A" w:rsidRDefault="001366B4" w:rsidP="001366B4">
      <w:pPr>
        <w:pStyle w:val="NoSpacing"/>
        <w:rPr>
          <w:rFonts w:cstheme="minorHAnsi"/>
          <w:lang w:val="en-US"/>
        </w:rPr>
      </w:pPr>
    </w:p>
    <w:p w14:paraId="1FF630F3" w14:textId="39FF8525" w:rsidR="001366B4" w:rsidRPr="000A4B8A" w:rsidRDefault="001366B4" w:rsidP="001366B4">
      <w:pPr>
        <w:pStyle w:val="NoSpacing"/>
        <w:rPr>
          <w:rFonts w:cstheme="minorHAnsi"/>
          <w:lang w:val="en-US"/>
        </w:rPr>
      </w:pPr>
      <w:r w:rsidRPr="000A4B8A">
        <w:rPr>
          <w:rFonts w:cstheme="minorHAnsi"/>
          <w:lang w:val="en-US"/>
        </w:rPr>
        <w:t>The social risk in area (cell</w:t>
      </w:r>
      <w:proofErr w:type="gramStart"/>
      <w:r w:rsidRPr="000A4B8A">
        <w:rPr>
          <w:rFonts w:cstheme="minorHAnsi"/>
          <w:lang w:val="en-US"/>
        </w:rPr>
        <w:t xml:space="preserve">) </w:t>
      </w:r>
      <w:proofErr w:type="gramEnd"/>
      <m:oMath>
        <m:r>
          <w:rPr>
            <w:rFonts w:ascii="Cambria Math" w:hAnsi="Cambria Math" w:cstheme="minorHAnsi"/>
          </w:rPr>
          <m:t>k</m:t>
        </m:r>
      </m:oMath>
      <w:r w:rsidRPr="000A4B8A">
        <w:rPr>
          <w:rFonts w:eastAsiaTheme="minorEastAsia" w:cstheme="minorHAnsi"/>
          <w:lang w:val="en-US"/>
        </w:rPr>
        <w:t xml:space="preserve">, denoted </w:t>
      </w:r>
      <m:oMath>
        <m:r>
          <w:rPr>
            <w:rFonts w:ascii="Cambria Math" w:eastAsiaTheme="minorEastAsia" w:hAnsi="Cambria Math" w:cstheme="minorHAnsi"/>
            <w:lang w:val="en-US"/>
          </w:rPr>
          <m:t>S</m:t>
        </m:r>
        <m:sSup>
          <m:sSupPr>
            <m:ctrlPr>
              <w:rPr>
                <w:rFonts w:ascii="Cambria Math" w:hAnsi="Cambria Math" w:cstheme="minorHAnsi"/>
                <w:i/>
              </w:rPr>
            </m:ctrlPr>
          </m:sSupPr>
          <m:e>
            <m:r>
              <w:rPr>
                <w:rFonts w:ascii="Cambria Math" w:hAnsi="Cambria Math" w:cstheme="minorHAnsi"/>
              </w:rPr>
              <m:t>R</m:t>
            </m:r>
          </m:e>
          <m:sup>
            <m:r>
              <w:rPr>
                <w:rFonts w:ascii="Cambria Math" w:hAnsi="Cambria Math" w:cstheme="minorHAnsi"/>
              </w:rPr>
              <m:t>k</m:t>
            </m:r>
          </m:sup>
        </m:sSup>
      </m:oMath>
      <w:r w:rsidRPr="000A4B8A">
        <w:rPr>
          <w:rFonts w:eastAsiaTheme="minorEastAsia" w:cstheme="minorHAnsi"/>
          <w:lang w:val="en-US"/>
        </w:rPr>
        <w:t>,</w:t>
      </w:r>
      <w:r w:rsidRPr="000A4B8A">
        <w:rPr>
          <w:rFonts w:cstheme="minorHAnsi"/>
          <w:lang w:val="en-US"/>
        </w:rPr>
        <w:t xml:space="preserve"> is computed as: </w:t>
      </w:r>
    </w:p>
    <w:p w14:paraId="42C08C1B" w14:textId="77777777" w:rsidR="001366B4" w:rsidRPr="000A4B8A" w:rsidRDefault="001366B4" w:rsidP="001366B4">
      <w:pPr>
        <w:pStyle w:val="NoSpacing"/>
        <w:rPr>
          <w:rFonts w:cstheme="minorHAnsi"/>
          <w:lang w:val="en-US"/>
        </w:rPr>
      </w:pPr>
    </w:p>
    <w:p w14:paraId="6FCBB9A1" w14:textId="77777777" w:rsidR="001366B4" w:rsidRPr="000A4B8A" w:rsidRDefault="001366B4" w:rsidP="001366B4">
      <w:pPr>
        <w:pStyle w:val="NoSpacing"/>
        <w:rPr>
          <w:rFonts w:eastAsiaTheme="minorEastAsia" w:cstheme="minorHAnsi"/>
        </w:rPr>
      </w:pPr>
      <m:oMathPara>
        <m:oMath>
          <m:r>
            <w:rPr>
              <w:rFonts w:ascii="Cambria Math" w:hAnsi="Cambria Math" w:cstheme="minorHAnsi"/>
            </w:rPr>
            <m:t>S</m:t>
          </m:r>
          <m:sSup>
            <m:sSupPr>
              <m:ctrlPr>
                <w:rPr>
                  <w:rFonts w:ascii="Cambria Math" w:hAnsi="Cambria Math" w:cstheme="minorHAnsi"/>
                  <w:i/>
                </w:rPr>
              </m:ctrlPr>
            </m:sSupPr>
            <m:e>
              <m:r>
                <w:rPr>
                  <w:rFonts w:ascii="Cambria Math" w:hAnsi="Cambria Math" w:cstheme="minorHAnsi"/>
                </w:rPr>
                <m:t>R</m:t>
              </m:r>
            </m:e>
            <m:sup>
              <m:r>
                <w:rPr>
                  <w:rFonts w:ascii="Cambria Math" w:hAnsi="Cambria Math" w:cstheme="minorHAnsi"/>
                </w:rPr>
                <m:t>k</m:t>
              </m:r>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t=2</m:t>
              </m:r>
            </m:sub>
            <m:sup>
              <m:r>
                <w:rPr>
                  <w:rFonts w:ascii="Cambria Math" w:hAnsi="Cambria Math" w:cstheme="minorHAnsi"/>
                </w:rPr>
                <m:t>T</m:t>
              </m:r>
            </m:sup>
            <m:e>
              <m:d>
                <m:dPr>
                  <m:begChr m:val="["/>
                  <m:endChr m:val="]"/>
                  <m:ctrlPr>
                    <w:rPr>
                      <w:rFonts w:ascii="Cambria Math" w:hAnsi="Cambria Math" w:cstheme="minorHAnsi"/>
                      <w:i/>
                    </w:rPr>
                  </m:ctrlPr>
                </m:dPr>
                <m:e>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t-1</m:t>
                          </m:r>
                        </m:sub>
                      </m:sSub>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t</m:t>
                          </m:r>
                        </m:sub>
                      </m:sSub>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SD</m:t>
                          </m:r>
                        </m:sub>
                        <m:sup>
                          <m:r>
                            <w:rPr>
                              <w:rFonts w:ascii="Cambria Math" w:hAnsi="Cambria Math" w:cstheme="minorHAnsi"/>
                            </w:rPr>
                            <m:t>k</m:t>
                          </m:r>
                        </m:sup>
                      </m:sSubSup>
                      <m:r>
                        <w:rPr>
                          <w:rFonts w:ascii="Cambria Math" w:eastAsiaTheme="minorEastAsia" w:hAnsi="Cambria Math" w:cstheme="minorHAnsi"/>
                        </w:rPr>
                        <m:t>(</m:t>
                      </m:r>
                      <m:sSup>
                        <m:sSupPr>
                          <m:ctrlPr>
                            <w:rPr>
                              <w:rFonts w:ascii="Cambria Math" w:hAnsi="Cambria Math" w:cstheme="minorHAnsi"/>
                              <w:i/>
                              <w:lang w:val="en-US"/>
                            </w:rPr>
                          </m:ctrlPr>
                        </m:sSupPr>
                        <m:e>
                          <m:r>
                            <w:rPr>
                              <w:rFonts w:ascii="Cambria Math" w:hAnsi="Cambria Math" w:cstheme="minorHAnsi"/>
                            </w:rPr>
                            <m:t>F</m:t>
                          </m:r>
                        </m:e>
                        <m:sup>
                          <m:r>
                            <w:rPr>
                              <w:rFonts w:ascii="Cambria Math" w:hAnsi="Cambria Math" w:cstheme="minorHAnsi"/>
                            </w:rPr>
                            <m:t>t-1</m:t>
                          </m:r>
                        </m:sup>
                      </m:s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SD</m:t>
                          </m:r>
                        </m:sub>
                        <m:sup>
                          <m:r>
                            <w:rPr>
                              <w:rFonts w:ascii="Cambria Math" w:hAnsi="Cambria Math" w:cstheme="minorHAnsi"/>
                            </w:rPr>
                            <m:t>k</m:t>
                          </m:r>
                        </m:sup>
                      </m:sSubSup>
                      <m:r>
                        <w:rPr>
                          <w:rFonts w:ascii="Cambria Math" w:eastAsiaTheme="minorEastAsia" w:hAnsi="Cambria Math" w:cstheme="minorHAnsi"/>
                        </w:rPr>
                        <m:t>(</m:t>
                      </m:r>
                      <m:sSup>
                        <m:sSupPr>
                          <m:ctrlPr>
                            <w:rPr>
                              <w:rFonts w:ascii="Cambria Math" w:hAnsi="Cambria Math" w:cstheme="minorHAnsi"/>
                              <w:i/>
                              <w:lang w:val="en-US"/>
                            </w:rPr>
                          </m:ctrlPr>
                        </m:sSupPr>
                        <m:e>
                          <m:r>
                            <w:rPr>
                              <w:rFonts w:ascii="Cambria Math" w:hAnsi="Cambria Math" w:cstheme="minorHAnsi"/>
                            </w:rPr>
                            <m:t>F</m:t>
                          </m:r>
                        </m:e>
                        <m:sup>
                          <m:r>
                            <w:rPr>
                              <w:rFonts w:ascii="Cambria Math" w:hAnsi="Cambria Math" w:cstheme="minorHAnsi"/>
                            </w:rPr>
                            <m:t>t</m:t>
                          </m:r>
                        </m:sup>
                      </m:sSup>
                      <m:r>
                        <w:rPr>
                          <w:rFonts w:ascii="Cambria Math" w:hAnsi="Cambria Math" w:cstheme="minorHAnsi"/>
                        </w:rPr>
                        <m:t>))</m:t>
                      </m:r>
                    </m:num>
                    <m:den>
                      <m:r>
                        <w:rPr>
                          <w:rFonts w:ascii="Cambria Math" w:hAnsi="Cambria Math" w:cstheme="minorHAnsi"/>
                        </w:rPr>
                        <m:t>2</m:t>
                      </m:r>
                    </m:den>
                  </m:f>
                </m:e>
              </m:d>
            </m:e>
          </m:nary>
        </m:oMath>
      </m:oMathPara>
    </w:p>
    <w:p w14:paraId="759D3CD0" w14:textId="77777777" w:rsidR="001366B4" w:rsidRPr="000A4B8A" w:rsidRDefault="001366B4" w:rsidP="001366B4">
      <w:pPr>
        <w:pStyle w:val="NoSpacing"/>
        <w:rPr>
          <w:rFonts w:eastAsiaTheme="minorEastAsia" w:cstheme="minorHAnsi"/>
        </w:rPr>
      </w:pPr>
    </w:p>
    <w:p w14:paraId="41BFC047" w14:textId="77777777" w:rsidR="00463EA5" w:rsidRPr="000A4B8A" w:rsidRDefault="00463EA5" w:rsidP="001366B4">
      <w:pPr>
        <w:pStyle w:val="NoSpacing"/>
        <w:jc w:val="both"/>
        <w:rPr>
          <w:rFonts w:cstheme="minorHAnsi"/>
        </w:rPr>
      </w:pPr>
    </w:p>
    <w:p w14:paraId="49B37268" w14:textId="2C14E359" w:rsidR="00463EA5" w:rsidRPr="000A4B8A" w:rsidRDefault="00463EA5" w:rsidP="001366B4">
      <w:pPr>
        <w:pStyle w:val="NoSpacing"/>
        <w:jc w:val="both"/>
        <w:rPr>
          <w:rFonts w:cstheme="minorHAnsi"/>
          <w:lang w:val="en-US"/>
        </w:rPr>
      </w:pPr>
      <w:r w:rsidRPr="000A4B8A">
        <w:rPr>
          <w:rFonts w:cstheme="minorHAnsi"/>
          <w:lang w:val="en-US"/>
        </w:rPr>
        <w:t xml:space="preserve">Note the highest possible risk is 10. Which will occur if in the relevant area, for all flood event, the flood event social damage is at 100. </w:t>
      </w:r>
    </w:p>
    <w:p w14:paraId="3862A526" w14:textId="6E45612A" w:rsidR="00463EA5" w:rsidRDefault="00463EA5" w:rsidP="001366B4">
      <w:pPr>
        <w:pStyle w:val="NoSpacing"/>
        <w:jc w:val="both"/>
        <w:rPr>
          <w:rFonts w:cstheme="minorHAnsi"/>
          <w:lang w:val="en-US"/>
        </w:rPr>
      </w:pPr>
    </w:p>
    <w:p w14:paraId="76AD853C" w14:textId="04E39930" w:rsidR="000A4B8A" w:rsidRDefault="000A4B8A" w:rsidP="001366B4">
      <w:pPr>
        <w:pStyle w:val="NoSpacing"/>
        <w:jc w:val="both"/>
        <w:rPr>
          <w:rFonts w:cstheme="minorHAnsi"/>
          <w:lang w:val="en-US"/>
        </w:rPr>
      </w:pPr>
    </w:p>
    <w:p w14:paraId="2A786BC1" w14:textId="6D543C67" w:rsidR="000A4B8A" w:rsidRDefault="000A4B8A" w:rsidP="001366B4">
      <w:pPr>
        <w:pStyle w:val="NoSpacing"/>
        <w:jc w:val="both"/>
        <w:rPr>
          <w:rFonts w:cstheme="minorHAnsi"/>
          <w:lang w:val="en-US"/>
        </w:rPr>
      </w:pPr>
    </w:p>
    <w:p w14:paraId="539E321A" w14:textId="53483972" w:rsidR="000A4B8A" w:rsidRDefault="000A4B8A" w:rsidP="001366B4">
      <w:pPr>
        <w:pStyle w:val="NoSpacing"/>
        <w:jc w:val="both"/>
        <w:rPr>
          <w:rFonts w:cstheme="minorHAnsi"/>
          <w:lang w:val="en-US"/>
        </w:rPr>
      </w:pPr>
    </w:p>
    <w:p w14:paraId="14D0B5A4" w14:textId="71416EB5" w:rsidR="000A4B8A" w:rsidRDefault="000A4B8A" w:rsidP="001366B4">
      <w:pPr>
        <w:pStyle w:val="NoSpacing"/>
        <w:jc w:val="both"/>
        <w:rPr>
          <w:rFonts w:cstheme="minorHAnsi"/>
          <w:lang w:val="en-US"/>
        </w:rPr>
      </w:pPr>
    </w:p>
    <w:p w14:paraId="7641116C" w14:textId="3D5FB82A" w:rsidR="000A4B8A" w:rsidRDefault="000A4B8A" w:rsidP="001366B4">
      <w:pPr>
        <w:pStyle w:val="NoSpacing"/>
        <w:jc w:val="both"/>
        <w:rPr>
          <w:rFonts w:cstheme="minorHAnsi"/>
          <w:lang w:val="en-US"/>
        </w:rPr>
      </w:pPr>
    </w:p>
    <w:p w14:paraId="1C28EB1E" w14:textId="70C4B043" w:rsidR="000A4B8A" w:rsidRDefault="000A4B8A" w:rsidP="001366B4">
      <w:pPr>
        <w:pStyle w:val="NoSpacing"/>
        <w:jc w:val="both"/>
        <w:rPr>
          <w:rFonts w:cstheme="minorHAnsi"/>
          <w:lang w:val="en-US"/>
        </w:rPr>
      </w:pPr>
    </w:p>
    <w:p w14:paraId="44AAF23A" w14:textId="43720A16" w:rsidR="000A4B8A" w:rsidRDefault="000A4B8A" w:rsidP="001366B4">
      <w:pPr>
        <w:pStyle w:val="NoSpacing"/>
        <w:jc w:val="both"/>
        <w:rPr>
          <w:rFonts w:cstheme="minorHAnsi"/>
          <w:lang w:val="en-US"/>
        </w:rPr>
      </w:pPr>
    </w:p>
    <w:p w14:paraId="08F9C104" w14:textId="7BF680ED" w:rsidR="000A4B8A" w:rsidRDefault="000A4B8A" w:rsidP="001366B4">
      <w:pPr>
        <w:pStyle w:val="NoSpacing"/>
        <w:jc w:val="both"/>
        <w:rPr>
          <w:rFonts w:cstheme="minorHAnsi"/>
          <w:lang w:val="en-US"/>
        </w:rPr>
      </w:pPr>
    </w:p>
    <w:p w14:paraId="3ABCFE02" w14:textId="6F705450" w:rsidR="000A4B8A" w:rsidRDefault="000A4B8A" w:rsidP="001366B4">
      <w:pPr>
        <w:pStyle w:val="NoSpacing"/>
        <w:jc w:val="both"/>
        <w:rPr>
          <w:rFonts w:cstheme="minorHAnsi"/>
          <w:lang w:val="en-US"/>
        </w:rPr>
      </w:pPr>
    </w:p>
    <w:p w14:paraId="435F811D" w14:textId="75C0E283" w:rsidR="000A4B8A" w:rsidRDefault="000A4B8A" w:rsidP="001366B4">
      <w:pPr>
        <w:pStyle w:val="NoSpacing"/>
        <w:jc w:val="both"/>
        <w:rPr>
          <w:rFonts w:cstheme="minorHAnsi"/>
          <w:lang w:val="en-US"/>
        </w:rPr>
      </w:pPr>
    </w:p>
    <w:p w14:paraId="03BEAA7D" w14:textId="03640CFB" w:rsidR="000A4B8A" w:rsidRDefault="000A4B8A" w:rsidP="001366B4">
      <w:pPr>
        <w:pStyle w:val="NoSpacing"/>
        <w:jc w:val="both"/>
        <w:rPr>
          <w:rFonts w:cstheme="minorHAnsi"/>
          <w:lang w:val="en-US"/>
        </w:rPr>
      </w:pPr>
    </w:p>
    <w:p w14:paraId="3052B1AE" w14:textId="57CC2DC9" w:rsidR="000A4B8A" w:rsidRDefault="000A4B8A" w:rsidP="001366B4">
      <w:pPr>
        <w:pStyle w:val="NoSpacing"/>
        <w:jc w:val="both"/>
        <w:rPr>
          <w:rFonts w:cstheme="minorHAnsi"/>
          <w:lang w:val="en-US"/>
        </w:rPr>
      </w:pPr>
    </w:p>
    <w:p w14:paraId="4F055874" w14:textId="50154D84" w:rsidR="000A4B8A" w:rsidRDefault="000A4B8A" w:rsidP="001366B4">
      <w:pPr>
        <w:pStyle w:val="NoSpacing"/>
        <w:jc w:val="both"/>
        <w:rPr>
          <w:rFonts w:cstheme="minorHAnsi"/>
          <w:lang w:val="en-US"/>
        </w:rPr>
      </w:pPr>
    </w:p>
    <w:p w14:paraId="5C4BB431" w14:textId="028CF10F" w:rsidR="000A4B8A" w:rsidRDefault="000A4B8A" w:rsidP="001366B4">
      <w:pPr>
        <w:pStyle w:val="NoSpacing"/>
        <w:jc w:val="both"/>
        <w:rPr>
          <w:rFonts w:cstheme="minorHAnsi"/>
          <w:lang w:val="en-US"/>
        </w:rPr>
      </w:pPr>
    </w:p>
    <w:p w14:paraId="74087DC0" w14:textId="15FBE094" w:rsidR="000A4B8A" w:rsidRDefault="000A4B8A" w:rsidP="001366B4">
      <w:pPr>
        <w:pStyle w:val="NoSpacing"/>
        <w:jc w:val="both"/>
        <w:rPr>
          <w:rFonts w:cstheme="minorHAnsi"/>
          <w:lang w:val="en-US"/>
        </w:rPr>
      </w:pPr>
    </w:p>
    <w:p w14:paraId="7AE35312" w14:textId="24BD59B2" w:rsidR="000A4B8A" w:rsidRDefault="000A4B8A" w:rsidP="001366B4">
      <w:pPr>
        <w:pStyle w:val="NoSpacing"/>
        <w:jc w:val="both"/>
        <w:rPr>
          <w:rFonts w:cstheme="minorHAnsi"/>
          <w:lang w:val="en-US"/>
        </w:rPr>
      </w:pPr>
    </w:p>
    <w:p w14:paraId="0F26BA63" w14:textId="5FA662C8" w:rsidR="000A4B8A" w:rsidRDefault="000A4B8A" w:rsidP="001366B4">
      <w:pPr>
        <w:pStyle w:val="NoSpacing"/>
        <w:jc w:val="both"/>
        <w:rPr>
          <w:rFonts w:cstheme="minorHAnsi"/>
          <w:lang w:val="en-US"/>
        </w:rPr>
      </w:pPr>
    </w:p>
    <w:p w14:paraId="0D288394" w14:textId="0F6DB91E" w:rsidR="000A4B8A" w:rsidRDefault="000A4B8A" w:rsidP="001366B4">
      <w:pPr>
        <w:pStyle w:val="NoSpacing"/>
        <w:jc w:val="both"/>
        <w:rPr>
          <w:rFonts w:cstheme="minorHAnsi"/>
          <w:lang w:val="en-US"/>
        </w:rPr>
      </w:pPr>
    </w:p>
    <w:p w14:paraId="7F636DD1" w14:textId="7D07851A" w:rsidR="000A4B8A" w:rsidRDefault="000A4B8A" w:rsidP="001366B4">
      <w:pPr>
        <w:pStyle w:val="NoSpacing"/>
        <w:jc w:val="both"/>
        <w:rPr>
          <w:rFonts w:cstheme="minorHAnsi"/>
          <w:lang w:val="en-US"/>
        </w:rPr>
      </w:pPr>
    </w:p>
    <w:p w14:paraId="248A2F28" w14:textId="5C27AB31" w:rsidR="000A4B8A" w:rsidRDefault="000A4B8A" w:rsidP="001366B4">
      <w:pPr>
        <w:pStyle w:val="NoSpacing"/>
        <w:jc w:val="both"/>
        <w:rPr>
          <w:rFonts w:cstheme="minorHAnsi"/>
          <w:lang w:val="en-US"/>
        </w:rPr>
      </w:pPr>
    </w:p>
    <w:p w14:paraId="78DF6551" w14:textId="77777777" w:rsidR="000A4B8A" w:rsidRPr="000A4B8A" w:rsidRDefault="000A4B8A" w:rsidP="001366B4">
      <w:pPr>
        <w:pStyle w:val="NoSpacing"/>
        <w:jc w:val="both"/>
        <w:rPr>
          <w:rFonts w:cstheme="minorHAnsi"/>
          <w:lang w:val="en-US"/>
        </w:rPr>
      </w:pPr>
    </w:p>
    <w:p w14:paraId="30B94B21" w14:textId="0674EF49" w:rsidR="00683B6D" w:rsidRPr="000A4B8A" w:rsidRDefault="00632CBF" w:rsidP="000A4B8A">
      <w:pPr>
        <w:pStyle w:val="Heading1"/>
      </w:pPr>
      <w:bookmarkStart w:id="9" w:name="_Toc151370784"/>
      <w:r w:rsidRPr="000A4B8A">
        <w:lastRenderedPageBreak/>
        <w:t>R</w:t>
      </w:r>
      <w:r w:rsidR="00683B6D" w:rsidRPr="000A4B8A">
        <w:t>eferences</w:t>
      </w:r>
      <w:bookmarkEnd w:id="9"/>
    </w:p>
    <w:p w14:paraId="7696564E" w14:textId="15B33DC5" w:rsidR="00A82046" w:rsidRPr="000A4B8A" w:rsidRDefault="00A82046" w:rsidP="00563E0A">
      <w:pPr>
        <w:pStyle w:val="NoSpacing"/>
        <w:jc w:val="both"/>
        <w:rPr>
          <w:rFonts w:cstheme="minorHAnsi"/>
          <w:noProof/>
          <w:lang w:val="en-GB"/>
        </w:rPr>
      </w:pPr>
      <w:r w:rsidRPr="000A4B8A">
        <w:rPr>
          <w:rFonts w:cstheme="minorHAnsi"/>
          <w:noProof/>
          <w:lang w:val="en-GB"/>
        </w:rPr>
        <w:t xml:space="preserve">Alesina, A., A. Devleeschauwer, W. Easterly, S. Kurlag and R. Wacziarg (2003), ‘ Fractionalization’, Journal of Economic Growth, 8, 155-194. </w:t>
      </w:r>
    </w:p>
    <w:p w14:paraId="18555F46" w14:textId="77777777" w:rsidR="00563E0A" w:rsidRPr="000A4B8A" w:rsidRDefault="00563E0A" w:rsidP="00563E0A">
      <w:pPr>
        <w:pStyle w:val="NoSpacing"/>
        <w:jc w:val="both"/>
        <w:rPr>
          <w:rFonts w:cstheme="minorHAnsi"/>
          <w:noProof/>
          <w:lang w:val="en-GB"/>
        </w:rPr>
      </w:pPr>
    </w:p>
    <w:p w14:paraId="63AD1E8A" w14:textId="5B61B95F" w:rsidR="00563E0A" w:rsidRPr="000A4B8A" w:rsidRDefault="00563E0A" w:rsidP="00563E0A">
      <w:pPr>
        <w:pStyle w:val="NoSpacing"/>
        <w:jc w:val="both"/>
        <w:rPr>
          <w:rFonts w:cstheme="minorHAnsi"/>
          <w:noProof/>
          <w:lang w:val="en-GB"/>
        </w:rPr>
      </w:pPr>
      <w:r w:rsidRPr="000A4B8A">
        <w:rPr>
          <w:rFonts w:cstheme="minorHAnsi"/>
          <w:noProof/>
          <w:lang w:val="en-GB"/>
        </w:rPr>
        <w:t>Fariza,A., I. Rusydi, J. A. N. Hasim and A. Basofi (2017), ‘Spatial flood risk mapping in east Java, Indonesia, using analytic hierarchy process — natural breaks classification’ ,</w:t>
      </w:r>
      <w:r w:rsidRPr="000A4B8A">
        <w:rPr>
          <w:rStyle w:val="Emphasis"/>
          <w:rFonts w:cstheme="minorHAnsi"/>
          <w:i w:val="0"/>
          <w:iCs w:val="0"/>
          <w:noProof/>
          <w:lang w:val="en-GB"/>
        </w:rPr>
        <w:t xml:space="preserve"> 2nd International conferences on Information Technology, Information Systems and Electrical Engineering (ICITISEE)</w:t>
      </w:r>
      <w:r w:rsidRPr="000A4B8A">
        <w:rPr>
          <w:rFonts w:cstheme="minorHAnsi"/>
          <w:noProof/>
          <w:lang w:val="en-GB"/>
        </w:rPr>
        <w:t>, Yogyakarta, Indonesia, 406-411.</w:t>
      </w:r>
    </w:p>
    <w:p w14:paraId="6B45AE5A" w14:textId="67ADB14C" w:rsidR="00563E0A" w:rsidRPr="000A4B8A" w:rsidRDefault="00563E0A" w:rsidP="00563E0A">
      <w:pPr>
        <w:pStyle w:val="NoSpacing"/>
        <w:jc w:val="both"/>
        <w:rPr>
          <w:rFonts w:cstheme="minorHAnsi"/>
          <w:noProof/>
          <w:lang w:val="en-GB"/>
        </w:rPr>
      </w:pPr>
    </w:p>
    <w:p w14:paraId="6B3EB631" w14:textId="77777777" w:rsidR="00563E0A" w:rsidRPr="000A4B8A" w:rsidRDefault="00563E0A" w:rsidP="00563E0A">
      <w:pPr>
        <w:pStyle w:val="NoSpacing"/>
        <w:jc w:val="both"/>
        <w:rPr>
          <w:rFonts w:cstheme="minorHAnsi"/>
          <w:noProof/>
          <w:lang w:val="en-GB"/>
        </w:rPr>
      </w:pPr>
      <w:r w:rsidRPr="000A4B8A">
        <w:rPr>
          <w:rFonts w:cstheme="minorHAnsi"/>
          <w:noProof/>
          <w:lang w:val="en-GB"/>
        </w:rPr>
        <w:t>Luu, C., Q.D. Bui, R. Costache, L.T. Nguyen, T.T Nguyen, T.V. Phong, H.V. Le and B.T. Pham 2021), ‘Flood</w:t>
      </w:r>
      <w:r w:rsidRPr="000A4B8A">
        <w:rPr>
          <w:rFonts w:ascii="Cambria Math" w:hAnsi="Cambria Math" w:cs="Cambria Math"/>
          <w:noProof/>
          <w:lang w:val="en-GB"/>
        </w:rPr>
        <w:t>‑</w:t>
      </w:r>
      <w:r w:rsidRPr="000A4B8A">
        <w:rPr>
          <w:rFonts w:cstheme="minorHAnsi"/>
          <w:noProof/>
          <w:lang w:val="en-GB"/>
        </w:rPr>
        <w:t>prone area mapping using machine learning techniques: a case study of Quang Binh province, Vietnam’,  Natural Hazards, 108, 3229–3251.</w:t>
      </w:r>
    </w:p>
    <w:p w14:paraId="38B7EEDA" w14:textId="77777777" w:rsidR="002E147B" w:rsidRPr="000A4B8A" w:rsidRDefault="002E147B" w:rsidP="00563E0A">
      <w:pPr>
        <w:pStyle w:val="NoSpacing"/>
        <w:jc w:val="both"/>
        <w:rPr>
          <w:rFonts w:cstheme="minorHAnsi"/>
          <w:noProof/>
          <w:lang w:val="en-GB"/>
        </w:rPr>
      </w:pPr>
    </w:p>
    <w:p w14:paraId="5138484C" w14:textId="02C664A7" w:rsidR="00563E0A" w:rsidRPr="000A4B8A" w:rsidRDefault="00563E0A" w:rsidP="00563E0A">
      <w:pPr>
        <w:pStyle w:val="NoSpacing"/>
        <w:jc w:val="both"/>
        <w:rPr>
          <w:rFonts w:cstheme="minorHAnsi"/>
          <w:noProof/>
          <w:lang w:val="en-GB"/>
        </w:rPr>
      </w:pPr>
      <w:r w:rsidRPr="000A4B8A">
        <w:rPr>
          <w:rFonts w:cstheme="minorHAnsi"/>
          <w:noProof/>
          <w:lang w:val="en-GB"/>
        </w:rPr>
        <w:t xml:space="preserve">Moreira, L.L., M.d.B. Madruga and M. Kobiyama (2021), ‘Effects of Different Normalization, Aggregation, and Classification Methods on the Construction of Flood Vulnerability’, Water, 98, 1-16. </w:t>
      </w:r>
    </w:p>
    <w:p w14:paraId="101000CF" w14:textId="77777777" w:rsidR="00563E0A" w:rsidRPr="000A4B8A" w:rsidRDefault="00563E0A" w:rsidP="00563E0A">
      <w:pPr>
        <w:pStyle w:val="NoSpacing"/>
        <w:jc w:val="both"/>
        <w:rPr>
          <w:rFonts w:cstheme="minorHAnsi"/>
          <w:noProof/>
          <w:lang w:val="en-GB"/>
        </w:rPr>
      </w:pPr>
    </w:p>
    <w:p w14:paraId="4346C975" w14:textId="3ACF5C5E" w:rsidR="00683B6D" w:rsidRPr="000A4B8A" w:rsidRDefault="00683B6D" w:rsidP="00563E0A">
      <w:pPr>
        <w:pStyle w:val="NoSpacing"/>
        <w:jc w:val="both"/>
        <w:rPr>
          <w:rFonts w:cstheme="minorHAnsi"/>
          <w:noProof/>
          <w:lang w:val="en-GB"/>
        </w:rPr>
      </w:pPr>
      <w:r w:rsidRPr="000A4B8A">
        <w:rPr>
          <w:rFonts w:cstheme="minorHAnsi"/>
          <w:noProof/>
          <w:lang w:val="en-GB"/>
        </w:rPr>
        <w:t>Rae, D. (1968), ‘A Note on the Fractionalization of Some European Party Systems’, Compara</w:t>
      </w:r>
      <w:r w:rsidR="002E147B" w:rsidRPr="000A4B8A">
        <w:rPr>
          <w:rFonts w:cstheme="minorHAnsi"/>
          <w:noProof/>
          <w:lang w:val="en-GB"/>
        </w:rPr>
        <w:t>tive Political Studies, 1,</w:t>
      </w:r>
      <w:r w:rsidRPr="000A4B8A">
        <w:rPr>
          <w:rFonts w:cstheme="minorHAnsi"/>
          <w:noProof/>
          <w:lang w:val="en-GB"/>
        </w:rPr>
        <w:t xml:space="preserve"> 319-444.</w:t>
      </w:r>
    </w:p>
    <w:p w14:paraId="0235FCBB" w14:textId="77777777" w:rsidR="001662E8" w:rsidRPr="000A4B8A" w:rsidRDefault="001662E8" w:rsidP="00563E0A">
      <w:pPr>
        <w:pStyle w:val="NoSpacing"/>
        <w:jc w:val="both"/>
        <w:rPr>
          <w:rFonts w:cstheme="minorHAnsi"/>
          <w:noProof/>
          <w:highlight w:val="yellow"/>
          <w:lang w:val="en-GB"/>
        </w:rPr>
      </w:pPr>
    </w:p>
    <w:p w14:paraId="6C2D4927" w14:textId="6C9EA46A" w:rsidR="001662E8" w:rsidRPr="000A4B8A" w:rsidRDefault="002E147B" w:rsidP="00563E0A">
      <w:pPr>
        <w:pStyle w:val="NoSpacing"/>
        <w:jc w:val="both"/>
        <w:rPr>
          <w:rFonts w:cstheme="minorHAnsi"/>
          <w:noProof/>
          <w:lang w:val="en-GB"/>
        </w:rPr>
      </w:pPr>
      <w:r w:rsidRPr="000A4B8A">
        <w:rPr>
          <w:rFonts w:cstheme="minorHAnsi"/>
          <w:noProof/>
          <w:lang w:val="en-GB"/>
        </w:rPr>
        <w:t>Slocum, T.A., R.B. McMaster, F.C. Kessler and H.H. Howard (2009)</w:t>
      </w:r>
      <w:r w:rsidR="001662E8" w:rsidRPr="000A4B8A">
        <w:rPr>
          <w:rFonts w:cstheme="minorHAnsi"/>
          <w:noProof/>
          <w:lang w:val="en-GB"/>
        </w:rPr>
        <w:t>. Thematic Cartography and Geovisualization. Upper Saddle River, N</w:t>
      </w:r>
      <w:r w:rsidRPr="000A4B8A">
        <w:rPr>
          <w:rFonts w:cstheme="minorHAnsi"/>
          <w:noProof/>
          <w:lang w:val="en-GB"/>
        </w:rPr>
        <w:t xml:space="preserve">J: Pearson Prentice Hall Third edition. </w:t>
      </w:r>
    </w:p>
    <w:p w14:paraId="1D1655E5" w14:textId="1E12EE3C" w:rsidR="002E147B" w:rsidRPr="000A4B8A" w:rsidRDefault="002E147B" w:rsidP="00563E0A">
      <w:pPr>
        <w:pStyle w:val="NoSpacing"/>
        <w:rPr>
          <w:rFonts w:cstheme="minorHAnsi"/>
          <w:lang w:val="en-US"/>
        </w:rPr>
      </w:pPr>
    </w:p>
    <w:p w14:paraId="1086EE23" w14:textId="77777777" w:rsidR="002E147B" w:rsidRPr="000A4B8A" w:rsidRDefault="002E147B" w:rsidP="00990B6C">
      <w:pPr>
        <w:pStyle w:val="NoSpacing"/>
        <w:jc w:val="both"/>
        <w:rPr>
          <w:rFonts w:cstheme="minorHAnsi"/>
          <w:noProof/>
          <w:lang w:val="en-US"/>
        </w:rPr>
      </w:pPr>
    </w:p>
    <w:p w14:paraId="638D82F5" w14:textId="77777777" w:rsidR="00563E0A" w:rsidRPr="000A4B8A" w:rsidRDefault="00563E0A">
      <w:pPr>
        <w:pStyle w:val="NoSpacing"/>
        <w:jc w:val="both"/>
        <w:rPr>
          <w:rFonts w:cstheme="minorHAnsi"/>
          <w:color w:val="252525"/>
          <w:shd w:val="clear" w:color="auto" w:fill="FFFFFF"/>
          <w:lang w:val="en-US"/>
        </w:rPr>
      </w:pPr>
    </w:p>
    <w:sectPr w:rsidR="00563E0A" w:rsidRPr="000A4B8A">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79E2B" w14:textId="77777777" w:rsidR="00F10257" w:rsidRDefault="00F10257" w:rsidP="002F2F8B">
      <w:pPr>
        <w:spacing w:after="0" w:line="240" w:lineRule="auto"/>
      </w:pPr>
      <w:r>
        <w:separator/>
      </w:r>
    </w:p>
  </w:endnote>
  <w:endnote w:type="continuationSeparator" w:id="0">
    <w:p w14:paraId="3828228C" w14:textId="77777777" w:rsidR="00F10257" w:rsidRDefault="00F10257" w:rsidP="002F2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197266"/>
      <w:docPartObj>
        <w:docPartGallery w:val="Page Numbers (Bottom of Page)"/>
        <w:docPartUnique/>
      </w:docPartObj>
    </w:sdtPr>
    <w:sdtEndPr/>
    <w:sdtContent>
      <w:p w14:paraId="403434BF" w14:textId="55AB34FC" w:rsidR="00F10257" w:rsidRDefault="00F10257">
        <w:pPr>
          <w:pStyle w:val="Footer"/>
          <w:jc w:val="right"/>
        </w:pPr>
        <w:r>
          <w:fldChar w:fldCharType="begin"/>
        </w:r>
        <w:r>
          <w:instrText>PAGE   \* MERGEFORMAT</w:instrText>
        </w:r>
        <w:r>
          <w:fldChar w:fldCharType="separate"/>
        </w:r>
        <w:r w:rsidR="000A4B8A">
          <w:rPr>
            <w:noProof/>
          </w:rPr>
          <w:t>14</w:t>
        </w:r>
        <w:r>
          <w:fldChar w:fldCharType="end"/>
        </w:r>
      </w:p>
    </w:sdtContent>
  </w:sdt>
  <w:p w14:paraId="3679E46A" w14:textId="77777777" w:rsidR="00F10257" w:rsidRDefault="00F10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7EDC9" w14:textId="77777777" w:rsidR="00F10257" w:rsidRDefault="00F10257" w:rsidP="002F2F8B">
      <w:pPr>
        <w:spacing w:after="0" w:line="240" w:lineRule="auto"/>
      </w:pPr>
      <w:r>
        <w:separator/>
      </w:r>
    </w:p>
  </w:footnote>
  <w:footnote w:type="continuationSeparator" w:id="0">
    <w:p w14:paraId="6256EF4B" w14:textId="77777777" w:rsidR="00F10257" w:rsidRDefault="00F10257" w:rsidP="002F2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23744"/>
    <w:multiLevelType w:val="hybridMultilevel"/>
    <w:tmpl w:val="61BC0418"/>
    <w:lvl w:ilvl="0" w:tplc="8E18C48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79634A8"/>
    <w:multiLevelType w:val="hybridMultilevel"/>
    <w:tmpl w:val="AB045412"/>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3C913D85"/>
    <w:multiLevelType w:val="hybridMultilevel"/>
    <w:tmpl w:val="5492FDF4"/>
    <w:lvl w:ilvl="0" w:tplc="75640954">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 w15:restartNumberingAfterBreak="0">
    <w:nsid w:val="3DC850A4"/>
    <w:multiLevelType w:val="hybridMultilevel"/>
    <w:tmpl w:val="FA16CB0C"/>
    <w:lvl w:ilvl="0" w:tplc="1684448E">
      <w:start w:val="1"/>
      <w:numFmt w:val="bullet"/>
      <w:lvlText w:val=""/>
      <w:lvlJc w:val="left"/>
      <w:pPr>
        <w:tabs>
          <w:tab w:val="num" w:pos="720"/>
        </w:tabs>
        <w:ind w:left="720" w:hanging="360"/>
      </w:pPr>
      <w:rPr>
        <w:rFonts w:ascii="Symbol" w:hAnsi="Symbol" w:hint="default"/>
      </w:rPr>
    </w:lvl>
    <w:lvl w:ilvl="1" w:tplc="70A87986" w:tentative="1">
      <w:start w:val="1"/>
      <w:numFmt w:val="bullet"/>
      <w:lvlText w:val=""/>
      <w:lvlJc w:val="left"/>
      <w:pPr>
        <w:tabs>
          <w:tab w:val="num" w:pos="1440"/>
        </w:tabs>
        <w:ind w:left="1440" w:hanging="360"/>
      </w:pPr>
      <w:rPr>
        <w:rFonts w:ascii="Symbol" w:hAnsi="Symbol" w:hint="default"/>
      </w:rPr>
    </w:lvl>
    <w:lvl w:ilvl="2" w:tplc="A286A134" w:tentative="1">
      <w:start w:val="1"/>
      <w:numFmt w:val="bullet"/>
      <w:lvlText w:val=""/>
      <w:lvlJc w:val="left"/>
      <w:pPr>
        <w:tabs>
          <w:tab w:val="num" w:pos="2160"/>
        </w:tabs>
        <w:ind w:left="2160" w:hanging="360"/>
      </w:pPr>
      <w:rPr>
        <w:rFonts w:ascii="Symbol" w:hAnsi="Symbol" w:hint="default"/>
      </w:rPr>
    </w:lvl>
    <w:lvl w:ilvl="3" w:tplc="DABE3D2E" w:tentative="1">
      <w:start w:val="1"/>
      <w:numFmt w:val="bullet"/>
      <w:lvlText w:val=""/>
      <w:lvlJc w:val="left"/>
      <w:pPr>
        <w:tabs>
          <w:tab w:val="num" w:pos="2880"/>
        </w:tabs>
        <w:ind w:left="2880" w:hanging="360"/>
      </w:pPr>
      <w:rPr>
        <w:rFonts w:ascii="Symbol" w:hAnsi="Symbol" w:hint="default"/>
      </w:rPr>
    </w:lvl>
    <w:lvl w:ilvl="4" w:tplc="6C22D1AE" w:tentative="1">
      <w:start w:val="1"/>
      <w:numFmt w:val="bullet"/>
      <w:lvlText w:val=""/>
      <w:lvlJc w:val="left"/>
      <w:pPr>
        <w:tabs>
          <w:tab w:val="num" w:pos="3600"/>
        </w:tabs>
        <w:ind w:left="3600" w:hanging="360"/>
      </w:pPr>
      <w:rPr>
        <w:rFonts w:ascii="Symbol" w:hAnsi="Symbol" w:hint="default"/>
      </w:rPr>
    </w:lvl>
    <w:lvl w:ilvl="5" w:tplc="B4CA2BB0" w:tentative="1">
      <w:start w:val="1"/>
      <w:numFmt w:val="bullet"/>
      <w:lvlText w:val=""/>
      <w:lvlJc w:val="left"/>
      <w:pPr>
        <w:tabs>
          <w:tab w:val="num" w:pos="4320"/>
        </w:tabs>
        <w:ind w:left="4320" w:hanging="360"/>
      </w:pPr>
      <w:rPr>
        <w:rFonts w:ascii="Symbol" w:hAnsi="Symbol" w:hint="default"/>
      </w:rPr>
    </w:lvl>
    <w:lvl w:ilvl="6" w:tplc="828CD546" w:tentative="1">
      <w:start w:val="1"/>
      <w:numFmt w:val="bullet"/>
      <w:lvlText w:val=""/>
      <w:lvlJc w:val="left"/>
      <w:pPr>
        <w:tabs>
          <w:tab w:val="num" w:pos="5040"/>
        </w:tabs>
        <w:ind w:left="5040" w:hanging="360"/>
      </w:pPr>
      <w:rPr>
        <w:rFonts w:ascii="Symbol" w:hAnsi="Symbol" w:hint="default"/>
      </w:rPr>
    </w:lvl>
    <w:lvl w:ilvl="7" w:tplc="90F0D148" w:tentative="1">
      <w:start w:val="1"/>
      <w:numFmt w:val="bullet"/>
      <w:lvlText w:val=""/>
      <w:lvlJc w:val="left"/>
      <w:pPr>
        <w:tabs>
          <w:tab w:val="num" w:pos="5760"/>
        </w:tabs>
        <w:ind w:left="5760" w:hanging="360"/>
      </w:pPr>
      <w:rPr>
        <w:rFonts w:ascii="Symbol" w:hAnsi="Symbol" w:hint="default"/>
      </w:rPr>
    </w:lvl>
    <w:lvl w:ilvl="8" w:tplc="7182FE8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C8D6FA7"/>
    <w:multiLevelType w:val="hybridMultilevel"/>
    <w:tmpl w:val="77D232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0FB6287"/>
    <w:multiLevelType w:val="hybridMultilevel"/>
    <w:tmpl w:val="363E363C"/>
    <w:lvl w:ilvl="0" w:tplc="A0381926">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6" w15:restartNumberingAfterBreak="0">
    <w:nsid w:val="57687922"/>
    <w:multiLevelType w:val="multilevel"/>
    <w:tmpl w:val="AE2E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D969D3"/>
    <w:multiLevelType w:val="hybridMultilevel"/>
    <w:tmpl w:val="0A6ADEA4"/>
    <w:lvl w:ilvl="0" w:tplc="8E18C48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7ED735D"/>
    <w:multiLevelType w:val="multilevel"/>
    <w:tmpl w:val="26EA4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D85F52"/>
    <w:multiLevelType w:val="hybridMultilevel"/>
    <w:tmpl w:val="1B98F4B4"/>
    <w:lvl w:ilvl="0" w:tplc="8E18C48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CF5"/>
    <w:rsid w:val="000050F6"/>
    <w:rsid w:val="00014495"/>
    <w:rsid w:val="00037072"/>
    <w:rsid w:val="000439BB"/>
    <w:rsid w:val="00050F8A"/>
    <w:rsid w:val="00061F1E"/>
    <w:rsid w:val="00075088"/>
    <w:rsid w:val="0009424A"/>
    <w:rsid w:val="000A0506"/>
    <w:rsid w:val="000A1FFB"/>
    <w:rsid w:val="000A3963"/>
    <w:rsid w:val="000A4B8A"/>
    <w:rsid w:val="000C7837"/>
    <w:rsid w:val="000F2DB3"/>
    <w:rsid w:val="00106077"/>
    <w:rsid w:val="00106BCB"/>
    <w:rsid w:val="00123BFC"/>
    <w:rsid w:val="001366B4"/>
    <w:rsid w:val="00136FF4"/>
    <w:rsid w:val="00141A60"/>
    <w:rsid w:val="00143065"/>
    <w:rsid w:val="00153401"/>
    <w:rsid w:val="0016136D"/>
    <w:rsid w:val="0016547E"/>
    <w:rsid w:val="001662E8"/>
    <w:rsid w:val="00180386"/>
    <w:rsid w:val="0018403D"/>
    <w:rsid w:val="00190F95"/>
    <w:rsid w:val="00194124"/>
    <w:rsid w:val="0019589B"/>
    <w:rsid w:val="001A5762"/>
    <w:rsid w:val="001A7366"/>
    <w:rsid w:val="001B45F9"/>
    <w:rsid w:val="001C0A56"/>
    <w:rsid w:val="001C4352"/>
    <w:rsid w:val="001C512A"/>
    <w:rsid w:val="001F134F"/>
    <w:rsid w:val="001F6D49"/>
    <w:rsid w:val="00207107"/>
    <w:rsid w:val="002202B0"/>
    <w:rsid w:val="00226785"/>
    <w:rsid w:val="00234E70"/>
    <w:rsid w:val="002479E4"/>
    <w:rsid w:val="002520C3"/>
    <w:rsid w:val="0026505C"/>
    <w:rsid w:val="00275D39"/>
    <w:rsid w:val="00276EE2"/>
    <w:rsid w:val="00282233"/>
    <w:rsid w:val="00282634"/>
    <w:rsid w:val="00282CA0"/>
    <w:rsid w:val="00285F54"/>
    <w:rsid w:val="00287D7F"/>
    <w:rsid w:val="002902D5"/>
    <w:rsid w:val="00293547"/>
    <w:rsid w:val="00293881"/>
    <w:rsid w:val="002A3474"/>
    <w:rsid w:val="002B5597"/>
    <w:rsid w:val="002B6889"/>
    <w:rsid w:val="002C0456"/>
    <w:rsid w:val="002E147B"/>
    <w:rsid w:val="002F2F8B"/>
    <w:rsid w:val="002F3541"/>
    <w:rsid w:val="002F4FA4"/>
    <w:rsid w:val="00315FFB"/>
    <w:rsid w:val="003160C9"/>
    <w:rsid w:val="00321EE4"/>
    <w:rsid w:val="0032478C"/>
    <w:rsid w:val="00327BE9"/>
    <w:rsid w:val="00334123"/>
    <w:rsid w:val="00336135"/>
    <w:rsid w:val="00342A22"/>
    <w:rsid w:val="003554A3"/>
    <w:rsid w:val="00364D42"/>
    <w:rsid w:val="003815A8"/>
    <w:rsid w:val="00381CB0"/>
    <w:rsid w:val="003824BB"/>
    <w:rsid w:val="003A1530"/>
    <w:rsid w:val="003A399A"/>
    <w:rsid w:val="003A431B"/>
    <w:rsid w:val="003A70D0"/>
    <w:rsid w:val="003B4EEF"/>
    <w:rsid w:val="003B4F5A"/>
    <w:rsid w:val="003C4B52"/>
    <w:rsid w:val="003D66AB"/>
    <w:rsid w:val="003E1416"/>
    <w:rsid w:val="003E7F3B"/>
    <w:rsid w:val="003F491C"/>
    <w:rsid w:val="00400337"/>
    <w:rsid w:val="00401EF5"/>
    <w:rsid w:val="00412F52"/>
    <w:rsid w:val="0041759D"/>
    <w:rsid w:val="0041796D"/>
    <w:rsid w:val="00425029"/>
    <w:rsid w:val="004262F1"/>
    <w:rsid w:val="00432ACF"/>
    <w:rsid w:val="00437E9B"/>
    <w:rsid w:val="00445A6D"/>
    <w:rsid w:val="00447B73"/>
    <w:rsid w:val="00463D41"/>
    <w:rsid w:val="00463EA5"/>
    <w:rsid w:val="004802B2"/>
    <w:rsid w:val="00482E17"/>
    <w:rsid w:val="00485E3A"/>
    <w:rsid w:val="00487FBF"/>
    <w:rsid w:val="0049185E"/>
    <w:rsid w:val="00491DB5"/>
    <w:rsid w:val="00492D26"/>
    <w:rsid w:val="004B5197"/>
    <w:rsid w:val="004C38E6"/>
    <w:rsid w:val="004F3350"/>
    <w:rsid w:val="00505AB5"/>
    <w:rsid w:val="00527201"/>
    <w:rsid w:val="00527449"/>
    <w:rsid w:val="005339A3"/>
    <w:rsid w:val="005464EE"/>
    <w:rsid w:val="00561895"/>
    <w:rsid w:val="00561902"/>
    <w:rsid w:val="00563E0A"/>
    <w:rsid w:val="00572D93"/>
    <w:rsid w:val="00580334"/>
    <w:rsid w:val="005807BB"/>
    <w:rsid w:val="00582ABB"/>
    <w:rsid w:val="00585C26"/>
    <w:rsid w:val="00587E3C"/>
    <w:rsid w:val="005A6C15"/>
    <w:rsid w:val="005B6717"/>
    <w:rsid w:val="005E498F"/>
    <w:rsid w:val="005E5E46"/>
    <w:rsid w:val="00610542"/>
    <w:rsid w:val="0062416F"/>
    <w:rsid w:val="00626AB4"/>
    <w:rsid w:val="0063216C"/>
    <w:rsid w:val="00632CBF"/>
    <w:rsid w:val="00633AA8"/>
    <w:rsid w:val="00651933"/>
    <w:rsid w:val="00651C60"/>
    <w:rsid w:val="0065491B"/>
    <w:rsid w:val="006672E7"/>
    <w:rsid w:val="00670FA4"/>
    <w:rsid w:val="0067590A"/>
    <w:rsid w:val="00683B6D"/>
    <w:rsid w:val="00684CD5"/>
    <w:rsid w:val="00694AAE"/>
    <w:rsid w:val="006951AD"/>
    <w:rsid w:val="00695E19"/>
    <w:rsid w:val="006A6464"/>
    <w:rsid w:val="006B0046"/>
    <w:rsid w:val="006C1370"/>
    <w:rsid w:val="006C37F5"/>
    <w:rsid w:val="006E4AA1"/>
    <w:rsid w:val="006E4E10"/>
    <w:rsid w:val="006F2530"/>
    <w:rsid w:val="006F3399"/>
    <w:rsid w:val="006F4AAC"/>
    <w:rsid w:val="00705CF5"/>
    <w:rsid w:val="00707B39"/>
    <w:rsid w:val="007125A5"/>
    <w:rsid w:val="0071326E"/>
    <w:rsid w:val="0071799D"/>
    <w:rsid w:val="00730F3E"/>
    <w:rsid w:val="007321E8"/>
    <w:rsid w:val="00732FE9"/>
    <w:rsid w:val="007347A7"/>
    <w:rsid w:val="00736AE9"/>
    <w:rsid w:val="00765C55"/>
    <w:rsid w:val="0078653D"/>
    <w:rsid w:val="00786B03"/>
    <w:rsid w:val="00791183"/>
    <w:rsid w:val="00791A35"/>
    <w:rsid w:val="007B03A8"/>
    <w:rsid w:val="007B5781"/>
    <w:rsid w:val="007C3339"/>
    <w:rsid w:val="007D1142"/>
    <w:rsid w:val="007D1ADF"/>
    <w:rsid w:val="007E1098"/>
    <w:rsid w:val="007E489F"/>
    <w:rsid w:val="007E6282"/>
    <w:rsid w:val="007F2DC4"/>
    <w:rsid w:val="0080044F"/>
    <w:rsid w:val="0080454B"/>
    <w:rsid w:val="00813721"/>
    <w:rsid w:val="00815275"/>
    <w:rsid w:val="00815CED"/>
    <w:rsid w:val="008162F6"/>
    <w:rsid w:val="00820492"/>
    <w:rsid w:val="008256E6"/>
    <w:rsid w:val="00825C47"/>
    <w:rsid w:val="00830219"/>
    <w:rsid w:val="0085275F"/>
    <w:rsid w:val="00860F85"/>
    <w:rsid w:val="00865F54"/>
    <w:rsid w:val="008700DE"/>
    <w:rsid w:val="008711C7"/>
    <w:rsid w:val="0088387B"/>
    <w:rsid w:val="008846F8"/>
    <w:rsid w:val="00891679"/>
    <w:rsid w:val="008944A5"/>
    <w:rsid w:val="008A1853"/>
    <w:rsid w:val="008C2E84"/>
    <w:rsid w:val="008C462B"/>
    <w:rsid w:val="008D28CD"/>
    <w:rsid w:val="0090132B"/>
    <w:rsid w:val="009016C6"/>
    <w:rsid w:val="00903603"/>
    <w:rsid w:val="0091163E"/>
    <w:rsid w:val="00917AA0"/>
    <w:rsid w:val="00927A6F"/>
    <w:rsid w:val="00936F3E"/>
    <w:rsid w:val="00941A05"/>
    <w:rsid w:val="00947B59"/>
    <w:rsid w:val="00954668"/>
    <w:rsid w:val="00960911"/>
    <w:rsid w:val="00961A27"/>
    <w:rsid w:val="00965BC7"/>
    <w:rsid w:val="0097022A"/>
    <w:rsid w:val="009705FE"/>
    <w:rsid w:val="00972B63"/>
    <w:rsid w:val="009835B0"/>
    <w:rsid w:val="009854D1"/>
    <w:rsid w:val="00990B6C"/>
    <w:rsid w:val="009A6246"/>
    <w:rsid w:val="009C502E"/>
    <w:rsid w:val="009D4300"/>
    <w:rsid w:val="009E0C93"/>
    <w:rsid w:val="009E5D53"/>
    <w:rsid w:val="009E7E24"/>
    <w:rsid w:val="009F2947"/>
    <w:rsid w:val="009F6D02"/>
    <w:rsid w:val="00A11418"/>
    <w:rsid w:val="00A15BA8"/>
    <w:rsid w:val="00A2122B"/>
    <w:rsid w:val="00A6396A"/>
    <w:rsid w:val="00A82046"/>
    <w:rsid w:val="00A83AD0"/>
    <w:rsid w:val="00A87367"/>
    <w:rsid w:val="00A93567"/>
    <w:rsid w:val="00AB46C4"/>
    <w:rsid w:val="00AC3F01"/>
    <w:rsid w:val="00AC7B18"/>
    <w:rsid w:val="00AD12AF"/>
    <w:rsid w:val="00AE136F"/>
    <w:rsid w:val="00AE3EE9"/>
    <w:rsid w:val="00AE7985"/>
    <w:rsid w:val="00AF4DFB"/>
    <w:rsid w:val="00B20E99"/>
    <w:rsid w:val="00B23D09"/>
    <w:rsid w:val="00B27D34"/>
    <w:rsid w:val="00B3145A"/>
    <w:rsid w:val="00B321D4"/>
    <w:rsid w:val="00B34BDB"/>
    <w:rsid w:val="00B4282F"/>
    <w:rsid w:val="00B50C6D"/>
    <w:rsid w:val="00B51066"/>
    <w:rsid w:val="00B60ED5"/>
    <w:rsid w:val="00B7185A"/>
    <w:rsid w:val="00B75F26"/>
    <w:rsid w:val="00B81DDF"/>
    <w:rsid w:val="00B87609"/>
    <w:rsid w:val="00B95A23"/>
    <w:rsid w:val="00BB5A03"/>
    <w:rsid w:val="00BC460E"/>
    <w:rsid w:val="00BD758C"/>
    <w:rsid w:val="00BE4A3A"/>
    <w:rsid w:val="00C04AAD"/>
    <w:rsid w:val="00C0561D"/>
    <w:rsid w:val="00C06ADE"/>
    <w:rsid w:val="00C21D72"/>
    <w:rsid w:val="00C31FD9"/>
    <w:rsid w:val="00C4131B"/>
    <w:rsid w:val="00C41AA0"/>
    <w:rsid w:val="00C446B6"/>
    <w:rsid w:val="00C4501A"/>
    <w:rsid w:val="00C46207"/>
    <w:rsid w:val="00C51B75"/>
    <w:rsid w:val="00C53048"/>
    <w:rsid w:val="00C53757"/>
    <w:rsid w:val="00C549E9"/>
    <w:rsid w:val="00C6484A"/>
    <w:rsid w:val="00C844AC"/>
    <w:rsid w:val="00C931A7"/>
    <w:rsid w:val="00C95BE9"/>
    <w:rsid w:val="00C95ED6"/>
    <w:rsid w:val="00CA264C"/>
    <w:rsid w:val="00CA64A3"/>
    <w:rsid w:val="00CB04C7"/>
    <w:rsid w:val="00CB4C58"/>
    <w:rsid w:val="00CC2EFF"/>
    <w:rsid w:val="00CD074E"/>
    <w:rsid w:val="00CD4355"/>
    <w:rsid w:val="00CE49B4"/>
    <w:rsid w:val="00CF0D0D"/>
    <w:rsid w:val="00D2062C"/>
    <w:rsid w:val="00D20EF3"/>
    <w:rsid w:val="00D339FE"/>
    <w:rsid w:val="00D41075"/>
    <w:rsid w:val="00D67B04"/>
    <w:rsid w:val="00DB5D35"/>
    <w:rsid w:val="00DC3B7F"/>
    <w:rsid w:val="00DC4980"/>
    <w:rsid w:val="00DC6619"/>
    <w:rsid w:val="00DD4A47"/>
    <w:rsid w:val="00DF5BA0"/>
    <w:rsid w:val="00E00048"/>
    <w:rsid w:val="00E02E9C"/>
    <w:rsid w:val="00E1666F"/>
    <w:rsid w:val="00E23E82"/>
    <w:rsid w:val="00E25E0D"/>
    <w:rsid w:val="00E32CD1"/>
    <w:rsid w:val="00E57F7B"/>
    <w:rsid w:val="00E672A0"/>
    <w:rsid w:val="00E877F6"/>
    <w:rsid w:val="00E904B5"/>
    <w:rsid w:val="00E95D90"/>
    <w:rsid w:val="00E96709"/>
    <w:rsid w:val="00E97D9E"/>
    <w:rsid w:val="00EA4FFA"/>
    <w:rsid w:val="00EB0875"/>
    <w:rsid w:val="00ED379D"/>
    <w:rsid w:val="00ED502E"/>
    <w:rsid w:val="00ED58DB"/>
    <w:rsid w:val="00ED5EB7"/>
    <w:rsid w:val="00EE1A29"/>
    <w:rsid w:val="00EE5455"/>
    <w:rsid w:val="00EE6F13"/>
    <w:rsid w:val="00EF179B"/>
    <w:rsid w:val="00EF20A7"/>
    <w:rsid w:val="00F10257"/>
    <w:rsid w:val="00F140D8"/>
    <w:rsid w:val="00F1722C"/>
    <w:rsid w:val="00F224F8"/>
    <w:rsid w:val="00F33B1C"/>
    <w:rsid w:val="00F36047"/>
    <w:rsid w:val="00F41939"/>
    <w:rsid w:val="00F66970"/>
    <w:rsid w:val="00F80D1C"/>
    <w:rsid w:val="00F84F1B"/>
    <w:rsid w:val="00FA203D"/>
    <w:rsid w:val="00FB0D21"/>
    <w:rsid w:val="00FB2E15"/>
    <w:rsid w:val="00FC31D7"/>
    <w:rsid w:val="00FC5690"/>
    <w:rsid w:val="00FC66A1"/>
    <w:rsid w:val="00FE7178"/>
    <w:rsid w:val="00FF0B76"/>
    <w:rsid w:val="00FF548F"/>
    <w:rsid w:val="00FF749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181B"/>
  <w15:chartTrackingRefBased/>
  <w15:docId w15:val="{AC9C670E-5401-447C-AA64-9DBFF343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CF5"/>
  </w:style>
  <w:style w:type="paragraph" w:styleId="Heading1">
    <w:name w:val="heading 1"/>
    <w:basedOn w:val="Normal"/>
    <w:next w:val="Normal"/>
    <w:link w:val="Heading1Char"/>
    <w:uiPriority w:val="9"/>
    <w:qFormat/>
    <w:rsid w:val="00FB2E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D35"/>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DD4A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5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22C"/>
    <w:pPr>
      <w:spacing w:after="0" w:line="240" w:lineRule="auto"/>
    </w:pPr>
  </w:style>
  <w:style w:type="character" w:styleId="PlaceholderText">
    <w:name w:val="Placeholder Text"/>
    <w:basedOn w:val="DefaultParagraphFont"/>
    <w:uiPriority w:val="99"/>
    <w:semiHidden/>
    <w:rsid w:val="00F1722C"/>
    <w:rPr>
      <w:color w:val="808080"/>
    </w:rPr>
  </w:style>
  <w:style w:type="paragraph" w:styleId="NormalWeb">
    <w:name w:val="Normal (Web)"/>
    <w:basedOn w:val="Normal"/>
    <w:uiPriority w:val="99"/>
    <w:semiHidden/>
    <w:unhideWhenUsed/>
    <w:rsid w:val="008C2E84"/>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Paragraph">
    <w:name w:val="List Paragraph"/>
    <w:basedOn w:val="Normal"/>
    <w:uiPriority w:val="34"/>
    <w:qFormat/>
    <w:rsid w:val="006B0046"/>
    <w:pPr>
      <w:spacing w:line="256" w:lineRule="auto"/>
      <w:ind w:left="720"/>
      <w:contextualSpacing/>
    </w:pPr>
    <w:rPr>
      <w:lang w:val="en-US"/>
    </w:rPr>
  </w:style>
  <w:style w:type="paragraph" w:styleId="Header">
    <w:name w:val="header"/>
    <w:basedOn w:val="Normal"/>
    <w:link w:val="HeaderChar"/>
    <w:uiPriority w:val="99"/>
    <w:unhideWhenUsed/>
    <w:rsid w:val="002F2F8B"/>
    <w:pPr>
      <w:tabs>
        <w:tab w:val="center" w:pos="4819"/>
        <w:tab w:val="right" w:pos="9638"/>
      </w:tabs>
      <w:spacing w:after="0" w:line="240" w:lineRule="auto"/>
    </w:pPr>
  </w:style>
  <w:style w:type="character" w:customStyle="1" w:styleId="HeaderChar">
    <w:name w:val="Header Char"/>
    <w:basedOn w:val="DefaultParagraphFont"/>
    <w:link w:val="Header"/>
    <w:uiPriority w:val="99"/>
    <w:rsid w:val="002F2F8B"/>
  </w:style>
  <w:style w:type="paragraph" w:styleId="Footer">
    <w:name w:val="footer"/>
    <w:basedOn w:val="Normal"/>
    <w:link w:val="FooterChar"/>
    <w:uiPriority w:val="99"/>
    <w:unhideWhenUsed/>
    <w:rsid w:val="002F2F8B"/>
    <w:pPr>
      <w:tabs>
        <w:tab w:val="center" w:pos="4819"/>
        <w:tab w:val="right" w:pos="9638"/>
      </w:tabs>
      <w:spacing w:after="0" w:line="240" w:lineRule="auto"/>
    </w:pPr>
  </w:style>
  <w:style w:type="character" w:customStyle="1" w:styleId="FooterChar">
    <w:name w:val="Footer Char"/>
    <w:basedOn w:val="DefaultParagraphFont"/>
    <w:link w:val="Footer"/>
    <w:uiPriority w:val="99"/>
    <w:rsid w:val="002F2F8B"/>
  </w:style>
  <w:style w:type="paragraph" w:customStyle="1" w:styleId="Default">
    <w:name w:val="Default"/>
    <w:rsid w:val="002F2F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DB5D35"/>
    <w:rPr>
      <w:rFonts w:asciiTheme="majorHAnsi" w:eastAsiaTheme="majorEastAsia" w:hAnsiTheme="majorHAnsi" w:cstheme="majorBidi"/>
      <w:color w:val="2E74B5" w:themeColor="accent1" w:themeShade="BF"/>
      <w:sz w:val="26"/>
      <w:szCs w:val="26"/>
      <w:lang w:val="en-US"/>
    </w:rPr>
  </w:style>
  <w:style w:type="character" w:styleId="CommentReference">
    <w:name w:val="annotation reference"/>
    <w:basedOn w:val="DefaultParagraphFont"/>
    <w:uiPriority w:val="99"/>
    <w:semiHidden/>
    <w:unhideWhenUsed/>
    <w:rsid w:val="00DB5D35"/>
    <w:rPr>
      <w:sz w:val="16"/>
      <w:szCs w:val="16"/>
    </w:rPr>
  </w:style>
  <w:style w:type="paragraph" w:styleId="CommentText">
    <w:name w:val="annotation text"/>
    <w:basedOn w:val="Normal"/>
    <w:link w:val="CommentTextChar"/>
    <w:uiPriority w:val="99"/>
    <w:unhideWhenUsed/>
    <w:rsid w:val="00DB5D35"/>
    <w:pPr>
      <w:spacing w:line="240" w:lineRule="auto"/>
    </w:pPr>
    <w:rPr>
      <w:sz w:val="20"/>
      <w:szCs w:val="20"/>
      <w:lang w:val="en-US"/>
    </w:rPr>
  </w:style>
  <w:style w:type="character" w:customStyle="1" w:styleId="CommentTextChar">
    <w:name w:val="Comment Text Char"/>
    <w:basedOn w:val="DefaultParagraphFont"/>
    <w:link w:val="CommentText"/>
    <w:uiPriority w:val="99"/>
    <w:rsid w:val="00DB5D35"/>
    <w:rPr>
      <w:sz w:val="20"/>
      <w:szCs w:val="20"/>
      <w:lang w:val="en-US"/>
    </w:rPr>
  </w:style>
  <w:style w:type="paragraph" w:styleId="BalloonText">
    <w:name w:val="Balloon Text"/>
    <w:basedOn w:val="Normal"/>
    <w:link w:val="BalloonTextChar"/>
    <w:uiPriority w:val="99"/>
    <w:semiHidden/>
    <w:unhideWhenUsed/>
    <w:rsid w:val="00DB5D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D35"/>
    <w:rPr>
      <w:rFonts w:ascii="Segoe UI" w:hAnsi="Segoe UI" w:cs="Segoe UI"/>
      <w:sz w:val="18"/>
      <w:szCs w:val="18"/>
    </w:rPr>
  </w:style>
  <w:style w:type="table" w:customStyle="1" w:styleId="Tabel-Gitter1">
    <w:name w:val="Tabel - Gitter1"/>
    <w:basedOn w:val="TableNormal"/>
    <w:next w:val="TableGrid"/>
    <w:uiPriority w:val="39"/>
    <w:rsid w:val="00BC4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354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917AA0"/>
    <w:rPr>
      <w:b/>
      <w:bCs/>
      <w:lang w:val="da-DK"/>
    </w:rPr>
  </w:style>
  <w:style w:type="character" w:customStyle="1" w:styleId="CommentSubjectChar">
    <w:name w:val="Comment Subject Char"/>
    <w:basedOn w:val="CommentTextChar"/>
    <w:link w:val="CommentSubject"/>
    <w:uiPriority w:val="99"/>
    <w:semiHidden/>
    <w:rsid w:val="00917AA0"/>
    <w:rPr>
      <w:b/>
      <w:bCs/>
      <w:sz w:val="20"/>
      <w:szCs w:val="20"/>
      <w:lang w:val="en-US"/>
    </w:rPr>
  </w:style>
  <w:style w:type="character" w:customStyle="1" w:styleId="Heading1Char">
    <w:name w:val="Heading 1 Char"/>
    <w:basedOn w:val="DefaultParagraphFont"/>
    <w:link w:val="Heading1"/>
    <w:uiPriority w:val="9"/>
    <w:rsid w:val="00FB2E15"/>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825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56E6"/>
    <w:rPr>
      <w:sz w:val="20"/>
      <w:szCs w:val="20"/>
    </w:rPr>
  </w:style>
  <w:style w:type="character" w:styleId="FootnoteReference">
    <w:name w:val="footnote reference"/>
    <w:basedOn w:val="DefaultParagraphFont"/>
    <w:uiPriority w:val="99"/>
    <w:semiHidden/>
    <w:unhideWhenUsed/>
    <w:rsid w:val="008256E6"/>
    <w:rPr>
      <w:vertAlign w:val="superscript"/>
    </w:rPr>
  </w:style>
  <w:style w:type="character" w:customStyle="1" w:styleId="Heading3Char">
    <w:name w:val="Heading 3 Char"/>
    <w:basedOn w:val="DefaultParagraphFont"/>
    <w:link w:val="Heading3"/>
    <w:uiPriority w:val="9"/>
    <w:rsid w:val="00DD4A4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25C47"/>
    <w:pPr>
      <w:outlineLvl w:val="9"/>
    </w:pPr>
    <w:rPr>
      <w:lang w:val="en-US"/>
    </w:rPr>
  </w:style>
  <w:style w:type="paragraph" w:styleId="TOC1">
    <w:name w:val="toc 1"/>
    <w:basedOn w:val="Normal"/>
    <w:next w:val="Normal"/>
    <w:autoRedefine/>
    <w:uiPriority w:val="39"/>
    <w:unhideWhenUsed/>
    <w:rsid w:val="00825C47"/>
    <w:pPr>
      <w:spacing w:after="100"/>
    </w:pPr>
  </w:style>
  <w:style w:type="paragraph" w:styleId="TOC2">
    <w:name w:val="toc 2"/>
    <w:basedOn w:val="Normal"/>
    <w:next w:val="Normal"/>
    <w:autoRedefine/>
    <w:uiPriority w:val="39"/>
    <w:unhideWhenUsed/>
    <w:rsid w:val="00825C47"/>
    <w:pPr>
      <w:spacing w:after="100"/>
      <w:ind w:left="220"/>
    </w:pPr>
  </w:style>
  <w:style w:type="paragraph" w:styleId="TOC3">
    <w:name w:val="toc 3"/>
    <w:basedOn w:val="Normal"/>
    <w:next w:val="Normal"/>
    <w:autoRedefine/>
    <w:uiPriority w:val="39"/>
    <w:unhideWhenUsed/>
    <w:rsid w:val="00825C47"/>
    <w:pPr>
      <w:spacing w:after="100"/>
      <w:ind w:left="440"/>
    </w:pPr>
  </w:style>
  <w:style w:type="character" w:styleId="Emphasis">
    <w:name w:val="Emphasis"/>
    <w:basedOn w:val="DefaultParagraphFont"/>
    <w:uiPriority w:val="20"/>
    <w:qFormat/>
    <w:rsid w:val="00860F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4503">
      <w:bodyDiv w:val="1"/>
      <w:marLeft w:val="0"/>
      <w:marRight w:val="0"/>
      <w:marTop w:val="0"/>
      <w:marBottom w:val="0"/>
      <w:divBdr>
        <w:top w:val="none" w:sz="0" w:space="0" w:color="auto"/>
        <w:left w:val="none" w:sz="0" w:space="0" w:color="auto"/>
        <w:bottom w:val="none" w:sz="0" w:space="0" w:color="auto"/>
        <w:right w:val="none" w:sz="0" w:space="0" w:color="auto"/>
      </w:divBdr>
    </w:div>
    <w:div w:id="495264255">
      <w:bodyDiv w:val="1"/>
      <w:marLeft w:val="0"/>
      <w:marRight w:val="0"/>
      <w:marTop w:val="0"/>
      <w:marBottom w:val="0"/>
      <w:divBdr>
        <w:top w:val="none" w:sz="0" w:space="0" w:color="auto"/>
        <w:left w:val="none" w:sz="0" w:space="0" w:color="auto"/>
        <w:bottom w:val="none" w:sz="0" w:space="0" w:color="auto"/>
        <w:right w:val="none" w:sz="0" w:space="0" w:color="auto"/>
      </w:divBdr>
    </w:div>
    <w:div w:id="505294030">
      <w:bodyDiv w:val="1"/>
      <w:marLeft w:val="0"/>
      <w:marRight w:val="0"/>
      <w:marTop w:val="0"/>
      <w:marBottom w:val="0"/>
      <w:divBdr>
        <w:top w:val="none" w:sz="0" w:space="0" w:color="auto"/>
        <w:left w:val="none" w:sz="0" w:space="0" w:color="auto"/>
        <w:bottom w:val="none" w:sz="0" w:space="0" w:color="auto"/>
        <w:right w:val="none" w:sz="0" w:space="0" w:color="auto"/>
      </w:divBdr>
      <w:divsChild>
        <w:div w:id="550389073">
          <w:marLeft w:val="0"/>
          <w:marRight w:val="0"/>
          <w:marTop w:val="0"/>
          <w:marBottom w:val="0"/>
          <w:divBdr>
            <w:top w:val="single" w:sz="2" w:space="0" w:color="D9D9E3"/>
            <w:left w:val="single" w:sz="2" w:space="0" w:color="D9D9E3"/>
            <w:bottom w:val="single" w:sz="2" w:space="0" w:color="D9D9E3"/>
            <w:right w:val="single" w:sz="2" w:space="0" w:color="D9D9E3"/>
          </w:divBdr>
          <w:divsChild>
            <w:div w:id="19394872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56344988">
          <w:marLeft w:val="0"/>
          <w:marRight w:val="0"/>
          <w:marTop w:val="0"/>
          <w:marBottom w:val="0"/>
          <w:divBdr>
            <w:top w:val="single" w:sz="2" w:space="0" w:color="D9D9E3"/>
            <w:left w:val="single" w:sz="2" w:space="0" w:color="D9D9E3"/>
            <w:bottom w:val="single" w:sz="2" w:space="0" w:color="D9D9E3"/>
            <w:right w:val="single" w:sz="2" w:space="0" w:color="D9D9E3"/>
          </w:divBdr>
          <w:divsChild>
            <w:div w:id="65762815">
              <w:marLeft w:val="0"/>
              <w:marRight w:val="0"/>
              <w:marTop w:val="0"/>
              <w:marBottom w:val="0"/>
              <w:divBdr>
                <w:top w:val="single" w:sz="2" w:space="0" w:color="D9D9E3"/>
                <w:left w:val="single" w:sz="2" w:space="0" w:color="D9D9E3"/>
                <w:bottom w:val="single" w:sz="2" w:space="0" w:color="D9D9E3"/>
                <w:right w:val="single" w:sz="2" w:space="0" w:color="D9D9E3"/>
              </w:divBdr>
              <w:divsChild>
                <w:div w:id="1027023104">
                  <w:marLeft w:val="0"/>
                  <w:marRight w:val="0"/>
                  <w:marTop w:val="0"/>
                  <w:marBottom w:val="0"/>
                  <w:divBdr>
                    <w:top w:val="single" w:sz="2" w:space="0" w:color="D9D9E3"/>
                    <w:left w:val="single" w:sz="2" w:space="0" w:color="D9D9E3"/>
                    <w:bottom w:val="single" w:sz="2" w:space="0" w:color="D9D9E3"/>
                    <w:right w:val="single" w:sz="2" w:space="0" w:color="D9D9E3"/>
                  </w:divBdr>
                  <w:divsChild>
                    <w:div w:id="642077463">
                      <w:marLeft w:val="0"/>
                      <w:marRight w:val="0"/>
                      <w:marTop w:val="0"/>
                      <w:marBottom w:val="0"/>
                      <w:divBdr>
                        <w:top w:val="single" w:sz="2" w:space="0" w:color="D9D9E3"/>
                        <w:left w:val="single" w:sz="2" w:space="0" w:color="D9D9E3"/>
                        <w:bottom w:val="single" w:sz="2" w:space="0" w:color="D9D9E3"/>
                        <w:right w:val="single" w:sz="2" w:space="0" w:color="D9D9E3"/>
                      </w:divBdr>
                      <w:divsChild>
                        <w:div w:id="9419596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17490437">
      <w:bodyDiv w:val="1"/>
      <w:marLeft w:val="0"/>
      <w:marRight w:val="0"/>
      <w:marTop w:val="0"/>
      <w:marBottom w:val="0"/>
      <w:divBdr>
        <w:top w:val="none" w:sz="0" w:space="0" w:color="auto"/>
        <w:left w:val="none" w:sz="0" w:space="0" w:color="auto"/>
        <w:bottom w:val="none" w:sz="0" w:space="0" w:color="auto"/>
        <w:right w:val="none" w:sz="0" w:space="0" w:color="auto"/>
      </w:divBdr>
    </w:div>
    <w:div w:id="626009149">
      <w:bodyDiv w:val="1"/>
      <w:marLeft w:val="0"/>
      <w:marRight w:val="0"/>
      <w:marTop w:val="0"/>
      <w:marBottom w:val="0"/>
      <w:divBdr>
        <w:top w:val="none" w:sz="0" w:space="0" w:color="auto"/>
        <w:left w:val="none" w:sz="0" w:space="0" w:color="auto"/>
        <w:bottom w:val="none" w:sz="0" w:space="0" w:color="auto"/>
        <w:right w:val="none" w:sz="0" w:space="0" w:color="auto"/>
      </w:divBdr>
    </w:div>
    <w:div w:id="765034264">
      <w:bodyDiv w:val="1"/>
      <w:marLeft w:val="0"/>
      <w:marRight w:val="0"/>
      <w:marTop w:val="0"/>
      <w:marBottom w:val="0"/>
      <w:divBdr>
        <w:top w:val="none" w:sz="0" w:space="0" w:color="auto"/>
        <w:left w:val="none" w:sz="0" w:space="0" w:color="auto"/>
        <w:bottom w:val="none" w:sz="0" w:space="0" w:color="auto"/>
        <w:right w:val="none" w:sz="0" w:space="0" w:color="auto"/>
      </w:divBdr>
    </w:div>
    <w:div w:id="875200144">
      <w:bodyDiv w:val="1"/>
      <w:marLeft w:val="0"/>
      <w:marRight w:val="0"/>
      <w:marTop w:val="0"/>
      <w:marBottom w:val="0"/>
      <w:divBdr>
        <w:top w:val="none" w:sz="0" w:space="0" w:color="auto"/>
        <w:left w:val="none" w:sz="0" w:space="0" w:color="auto"/>
        <w:bottom w:val="none" w:sz="0" w:space="0" w:color="auto"/>
        <w:right w:val="none" w:sz="0" w:space="0" w:color="auto"/>
      </w:divBdr>
    </w:div>
    <w:div w:id="924807689">
      <w:bodyDiv w:val="1"/>
      <w:marLeft w:val="0"/>
      <w:marRight w:val="0"/>
      <w:marTop w:val="0"/>
      <w:marBottom w:val="0"/>
      <w:divBdr>
        <w:top w:val="none" w:sz="0" w:space="0" w:color="auto"/>
        <w:left w:val="none" w:sz="0" w:space="0" w:color="auto"/>
        <w:bottom w:val="none" w:sz="0" w:space="0" w:color="auto"/>
        <w:right w:val="none" w:sz="0" w:space="0" w:color="auto"/>
      </w:divBdr>
    </w:div>
    <w:div w:id="1685472620">
      <w:bodyDiv w:val="1"/>
      <w:marLeft w:val="0"/>
      <w:marRight w:val="0"/>
      <w:marTop w:val="0"/>
      <w:marBottom w:val="0"/>
      <w:divBdr>
        <w:top w:val="none" w:sz="0" w:space="0" w:color="auto"/>
        <w:left w:val="none" w:sz="0" w:space="0" w:color="auto"/>
        <w:bottom w:val="none" w:sz="0" w:space="0" w:color="auto"/>
        <w:right w:val="none" w:sz="0" w:space="0" w:color="auto"/>
      </w:divBdr>
      <w:divsChild>
        <w:div w:id="893657460">
          <w:marLeft w:val="0"/>
          <w:marRight w:val="0"/>
          <w:marTop w:val="0"/>
          <w:marBottom w:val="0"/>
          <w:divBdr>
            <w:top w:val="single" w:sz="2" w:space="0" w:color="D9D9E3"/>
            <w:left w:val="single" w:sz="2" w:space="0" w:color="D9D9E3"/>
            <w:bottom w:val="single" w:sz="2" w:space="0" w:color="D9D9E3"/>
            <w:right w:val="single" w:sz="2" w:space="0" w:color="D9D9E3"/>
          </w:divBdr>
          <w:divsChild>
            <w:div w:id="1667586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63845668">
          <w:marLeft w:val="0"/>
          <w:marRight w:val="0"/>
          <w:marTop w:val="0"/>
          <w:marBottom w:val="0"/>
          <w:divBdr>
            <w:top w:val="single" w:sz="2" w:space="0" w:color="D9D9E3"/>
            <w:left w:val="single" w:sz="2" w:space="0" w:color="D9D9E3"/>
            <w:bottom w:val="single" w:sz="2" w:space="0" w:color="D9D9E3"/>
            <w:right w:val="single" w:sz="2" w:space="0" w:color="D9D9E3"/>
          </w:divBdr>
          <w:divsChild>
            <w:div w:id="1070689616">
              <w:marLeft w:val="0"/>
              <w:marRight w:val="0"/>
              <w:marTop w:val="0"/>
              <w:marBottom w:val="0"/>
              <w:divBdr>
                <w:top w:val="single" w:sz="2" w:space="0" w:color="D9D9E3"/>
                <w:left w:val="single" w:sz="2" w:space="0" w:color="D9D9E3"/>
                <w:bottom w:val="single" w:sz="2" w:space="0" w:color="D9D9E3"/>
                <w:right w:val="single" w:sz="2" w:space="0" w:color="D9D9E3"/>
              </w:divBdr>
              <w:divsChild>
                <w:div w:id="1399939387">
                  <w:marLeft w:val="0"/>
                  <w:marRight w:val="0"/>
                  <w:marTop w:val="0"/>
                  <w:marBottom w:val="0"/>
                  <w:divBdr>
                    <w:top w:val="single" w:sz="2" w:space="0" w:color="D9D9E3"/>
                    <w:left w:val="single" w:sz="2" w:space="0" w:color="D9D9E3"/>
                    <w:bottom w:val="single" w:sz="2" w:space="0" w:color="D9D9E3"/>
                    <w:right w:val="single" w:sz="2" w:space="0" w:color="D9D9E3"/>
                  </w:divBdr>
                  <w:divsChild>
                    <w:div w:id="714081729">
                      <w:marLeft w:val="0"/>
                      <w:marRight w:val="0"/>
                      <w:marTop w:val="0"/>
                      <w:marBottom w:val="0"/>
                      <w:divBdr>
                        <w:top w:val="single" w:sz="2" w:space="0" w:color="D9D9E3"/>
                        <w:left w:val="single" w:sz="2" w:space="0" w:color="D9D9E3"/>
                        <w:bottom w:val="single" w:sz="2" w:space="0" w:color="D9D9E3"/>
                        <w:right w:val="single" w:sz="2" w:space="0" w:color="D9D9E3"/>
                      </w:divBdr>
                      <w:divsChild>
                        <w:div w:id="1052269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44054989">
      <w:bodyDiv w:val="1"/>
      <w:marLeft w:val="0"/>
      <w:marRight w:val="0"/>
      <w:marTop w:val="0"/>
      <w:marBottom w:val="0"/>
      <w:divBdr>
        <w:top w:val="none" w:sz="0" w:space="0" w:color="auto"/>
        <w:left w:val="none" w:sz="0" w:space="0" w:color="auto"/>
        <w:bottom w:val="none" w:sz="0" w:space="0" w:color="auto"/>
        <w:right w:val="none" w:sz="0" w:space="0" w:color="auto"/>
      </w:divBdr>
    </w:div>
    <w:div w:id="2045279772">
      <w:bodyDiv w:val="1"/>
      <w:marLeft w:val="0"/>
      <w:marRight w:val="0"/>
      <w:marTop w:val="0"/>
      <w:marBottom w:val="0"/>
      <w:divBdr>
        <w:top w:val="none" w:sz="0" w:space="0" w:color="auto"/>
        <w:left w:val="none" w:sz="0" w:space="0" w:color="auto"/>
        <w:bottom w:val="none" w:sz="0" w:space="0" w:color="auto"/>
        <w:right w:val="none" w:sz="0" w:space="0" w:color="auto"/>
      </w:divBdr>
    </w:div>
    <w:div w:id="212896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54DD9-567B-447F-A3CA-123784122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4248</Words>
  <Characters>24219</Characters>
  <Application>Microsoft Office Word</Application>
  <DocSecurity>0</DocSecurity>
  <Lines>201</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28411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Steiner Brandt</dc:creator>
  <cp:keywords/>
  <dc:description/>
  <cp:lastModifiedBy>Mia Cassidy Prall</cp:lastModifiedBy>
  <cp:revision>3</cp:revision>
  <cp:lastPrinted>2023-11-09T07:46:00Z</cp:lastPrinted>
  <dcterms:created xsi:type="dcterms:W3CDTF">2024-04-19T07:00:00Z</dcterms:created>
  <dcterms:modified xsi:type="dcterms:W3CDTF">2024-04-19T12:29:00Z</dcterms:modified>
</cp:coreProperties>
</file>