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1BE58" w14:textId="77777777" w:rsidR="009027DC" w:rsidRDefault="009027DC" w:rsidP="009027DC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SUPPLEMENTAL TABLE</w:t>
      </w:r>
    </w:p>
    <w:p w14:paraId="2F802CF5" w14:textId="77777777" w:rsidR="009027DC" w:rsidRDefault="009027DC" w:rsidP="009027DC">
      <w:pPr>
        <w:rPr>
          <w:rFonts w:ascii="Calibri" w:hAnsi="Calibri" w:cs="Calibri"/>
          <w:b/>
          <w:bCs/>
          <w:lang w:val="en-US"/>
        </w:rPr>
      </w:pPr>
    </w:p>
    <w:p w14:paraId="63497790" w14:textId="77777777" w:rsidR="009027DC" w:rsidRDefault="009027DC" w:rsidP="009027DC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t>ST1. EORTC QLQ-C30</w:t>
      </w:r>
    </w:p>
    <w:p w14:paraId="147CB0DF" w14:textId="77777777" w:rsidR="009027DC" w:rsidRDefault="009027DC" w:rsidP="009027DC">
      <w:pPr>
        <w:rPr>
          <w:rFonts w:ascii="Calibri" w:hAnsi="Calibri" w:cs="Calibri"/>
          <w:b/>
          <w:bCs/>
          <w:lang w:val="en-US"/>
        </w:rPr>
      </w:pPr>
    </w:p>
    <w:tbl>
      <w:tblPr>
        <w:tblStyle w:val="TableGrid"/>
        <w:tblW w:w="9067" w:type="dxa"/>
        <w:tblLayout w:type="fixed"/>
        <w:tblLook w:val="04A0" w:firstRow="1" w:lastRow="0" w:firstColumn="1" w:lastColumn="0" w:noHBand="0" w:noVBand="1"/>
      </w:tblPr>
      <w:tblGrid>
        <w:gridCol w:w="421"/>
        <w:gridCol w:w="2268"/>
        <w:gridCol w:w="2126"/>
        <w:gridCol w:w="2126"/>
        <w:gridCol w:w="2126"/>
      </w:tblGrid>
      <w:tr w:rsidR="009027DC" w:rsidRPr="0077748A" w14:paraId="61A41D79" w14:textId="77777777" w:rsidTr="001C3041">
        <w:tc>
          <w:tcPr>
            <w:tcW w:w="2689" w:type="dxa"/>
            <w:gridSpan w:val="2"/>
          </w:tcPr>
          <w:p w14:paraId="0E9A218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6" w:type="dxa"/>
          </w:tcPr>
          <w:p w14:paraId="4A04C23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77748A">
              <w:rPr>
                <w:rFonts w:ascii="Calibri" w:hAnsi="Calibri" w:cs="Calibri"/>
                <w:lang w:val="en-US"/>
              </w:rPr>
              <w:t xml:space="preserve">All patients </w:t>
            </w:r>
            <w:r>
              <w:rPr>
                <w:rFonts w:ascii="Calibri" w:hAnsi="Calibri" w:cs="Calibri"/>
                <w:lang w:val="en-US"/>
              </w:rPr>
              <w:t>(N </w:t>
            </w:r>
            <w:r w:rsidRPr="0077748A">
              <w:rPr>
                <w:rFonts w:ascii="Calibri" w:hAnsi="Calibri" w:cs="Calibri"/>
                <w:lang w:val="en-US"/>
              </w:rPr>
              <w:t>=</w:t>
            </w:r>
            <w:r>
              <w:rPr>
                <w:rFonts w:ascii="Calibri" w:hAnsi="Calibri" w:cs="Calibri"/>
                <w:lang w:val="en-US"/>
              </w:rPr>
              <w:t> 5</w:t>
            </w:r>
            <w:r w:rsidRPr="0077748A">
              <w:rPr>
                <w:rFonts w:ascii="Calibri" w:hAnsi="Calibri" w:cs="Calibri"/>
                <w:lang w:val="en-US"/>
              </w:rPr>
              <w:t>0</w:t>
            </w:r>
            <w:r>
              <w:rPr>
                <w:rFonts w:ascii="Calibri" w:hAnsi="Calibri" w:cs="Calibri"/>
                <w:lang w:val="en-US"/>
              </w:rPr>
              <w:t>)</w:t>
            </w:r>
          </w:p>
        </w:tc>
        <w:tc>
          <w:tcPr>
            <w:tcW w:w="2126" w:type="dxa"/>
          </w:tcPr>
          <w:p w14:paraId="339C463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Active – Receptive (n = 25)</w:t>
            </w:r>
          </w:p>
        </w:tc>
        <w:tc>
          <w:tcPr>
            <w:tcW w:w="2126" w:type="dxa"/>
          </w:tcPr>
          <w:p w14:paraId="0D3FBF8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Receptive – Active</w:t>
            </w:r>
            <w:r w:rsidRPr="0077748A">
              <w:rPr>
                <w:rFonts w:ascii="Calibri" w:hAnsi="Calibri" w:cs="Calibri"/>
                <w:lang w:val="en-US"/>
              </w:rPr>
              <w:t xml:space="preserve"> </w:t>
            </w:r>
            <w:r>
              <w:rPr>
                <w:rFonts w:ascii="Calibri" w:hAnsi="Calibri" w:cs="Calibri"/>
                <w:lang w:val="en-US"/>
              </w:rPr>
              <w:t>(</w:t>
            </w:r>
            <w:r w:rsidRPr="0077748A">
              <w:rPr>
                <w:rFonts w:ascii="Calibri" w:hAnsi="Calibri" w:cs="Calibri"/>
                <w:lang w:val="en-US"/>
              </w:rPr>
              <w:t>n</w:t>
            </w:r>
            <w:r>
              <w:rPr>
                <w:rFonts w:ascii="Calibri" w:hAnsi="Calibri" w:cs="Calibri"/>
                <w:lang w:val="en-US"/>
              </w:rPr>
              <w:t> </w:t>
            </w:r>
            <w:r w:rsidRPr="0077748A">
              <w:rPr>
                <w:rFonts w:ascii="Calibri" w:hAnsi="Calibri" w:cs="Calibri"/>
                <w:lang w:val="en-US"/>
              </w:rPr>
              <w:t>=</w:t>
            </w:r>
            <w:r>
              <w:rPr>
                <w:rFonts w:ascii="Calibri" w:hAnsi="Calibri" w:cs="Calibri"/>
                <w:lang w:val="en-US"/>
              </w:rPr>
              <w:t> 25)</w:t>
            </w:r>
          </w:p>
        </w:tc>
      </w:tr>
      <w:tr w:rsidR="009027DC" w:rsidRPr="0077748A" w14:paraId="1C6BEA5C" w14:textId="77777777" w:rsidTr="001C3041">
        <w:tc>
          <w:tcPr>
            <w:tcW w:w="2689" w:type="dxa"/>
            <w:gridSpan w:val="2"/>
          </w:tcPr>
          <w:p w14:paraId="700B8CF6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Global health status</w:t>
            </w:r>
          </w:p>
        </w:tc>
        <w:tc>
          <w:tcPr>
            <w:tcW w:w="2126" w:type="dxa"/>
          </w:tcPr>
          <w:p w14:paraId="062BA9B0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58 (8 – 92)</w:t>
            </w:r>
          </w:p>
        </w:tc>
        <w:tc>
          <w:tcPr>
            <w:tcW w:w="2126" w:type="dxa"/>
          </w:tcPr>
          <w:p w14:paraId="5419833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58 (8 – 83)</w:t>
            </w:r>
          </w:p>
        </w:tc>
        <w:tc>
          <w:tcPr>
            <w:tcW w:w="2126" w:type="dxa"/>
          </w:tcPr>
          <w:p w14:paraId="71CB398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58 (25 – 92)</w:t>
            </w:r>
          </w:p>
        </w:tc>
      </w:tr>
      <w:tr w:rsidR="009027DC" w:rsidRPr="0077748A" w14:paraId="0AA4C045" w14:textId="77777777" w:rsidTr="001C3041">
        <w:tc>
          <w:tcPr>
            <w:tcW w:w="2689" w:type="dxa"/>
            <w:gridSpan w:val="2"/>
          </w:tcPr>
          <w:p w14:paraId="730A82F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Functional scales</w:t>
            </w:r>
          </w:p>
        </w:tc>
        <w:tc>
          <w:tcPr>
            <w:tcW w:w="2126" w:type="dxa"/>
          </w:tcPr>
          <w:p w14:paraId="754E483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6" w:type="dxa"/>
          </w:tcPr>
          <w:p w14:paraId="5736538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6" w:type="dxa"/>
          </w:tcPr>
          <w:p w14:paraId="5A30511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9027DC" w:rsidRPr="0077748A" w14:paraId="54DA1C6D" w14:textId="77777777" w:rsidTr="001C3041">
        <w:tc>
          <w:tcPr>
            <w:tcW w:w="421" w:type="dxa"/>
            <w:tcBorders>
              <w:right w:val="nil"/>
            </w:tcBorders>
          </w:tcPr>
          <w:p w14:paraId="6D70DEC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1E1F254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physical</w:t>
            </w:r>
          </w:p>
        </w:tc>
        <w:tc>
          <w:tcPr>
            <w:tcW w:w="2126" w:type="dxa"/>
          </w:tcPr>
          <w:p w14:paraId="2BE4E17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73 (27 – 100)</w:t>
            </w:r>
          </w:p>
        </w:tc>
        <w:tc>
          <w:tcPr>
            <w:tcW w:w="2126" w:type="dxa"/>
          </w:tcPr>
          <w:p w14:paraId="06AB5F1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73 (27 – 100)</w:t>
            </w:r>
          </w:p>
        </w:tc>
        <w:tc>
          <w:tcPr>
            <w:tcW w:w="2126" w:type="dxa"/>
          </w:tcPr>
          <w:p w14:paraId="776ABCC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80 (33 – 100)</w:t>
            </w:r>
          </w:p>
        </w:tc>
      </w:tr>
      <w:tr w:rsidR="009027DC" w:rsidRPr="0077748A" w14:paraId="4B7CFE2D" w14:textId="77777777" w:rsidTr="001C3041">
        <w:tc>
          <w:tcPr>
            <w:tcW w:w="421" w:type="dxa"/>
            <w:tcBorders>
              <w:right w:val="nil"/>
            </w:tcBorders>
          </w:tcPr>
          <w:p w14:paraId="4E81698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55BA110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role</w:t>
            </w:r>
          </w:p>
        </w:tc>
        <w:tc>
          <w:tcPr>
            <w:tcW w:w="2126" w:type="dxa"/>
          </w:tcPr>
          <w:p w14:paraId="5E2CCB4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  <w:tc>
          <w:tcPr>
            <w:tcW w:w="2126" w:type="dxa"/>
          </w:tcPr>
          <w:p w14:paraId="777E6AE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  <w:tc>
          <w:tcPr>
            <w:tcW w:w="2126" w:type="dxa"/>
          </w:tcPr>
          <w:p w14:paraId="47D82E8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</w:tr>
      <w:tr w:rsidR="009027DC" w:rsidRPr="0077748A" w14:paraId="3DEAD257" w14:textId="77777777" w:rsidTr="001C3041">
        <w:tc>
          <w:tcPr>
            <w:tcW w:w="421" w:type="dxa"/>
            <w:tcBorders>
              <w:right w:val="nil"/>
            </w:tcBorders>
          </w:tcPr>
          <w:p w14:paraId="152FF31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6B8DA50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cognitive</w:t>
            </w:r>
          </w:p>
        </w:tc>
        <w:tc>
          <w:tcPr>
            <w:tcW w:w="2126" w:type="dxa"/>
          </w:tcPr>
          <w:p w14:paraId="3400D80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  <w:tc>
          <w:tcPr>
            <w:tcW w:w="2126" w:type="dxa"/>
          </w:tcPr>
          <w:p w14:paraId="1F6D7B1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  <w:tc>
          <w:tcPr>
            <w:tcW w:w="2126" w:type="dxa"/>
          </w:tcPr>
          <w:p w14:paraId="4618BBD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83 (33 – 100)</w:t>
            </w:r>
          </w:p>
        </w:tc>
      </w:tr>
      <w:tr w:rsidR="009027DC" w:rsidRPr="0077748A" w14:paraId="636C99E6" w14:textId="77777777" w:rsidTr="001C3041">
        <w:tc>
          <w:tcPr>
            <w:tcW w:w="421" w:type="dxa"/>
            <w:tcBorders>
              <w:right w:val="nil"/>
            </w:tcBorders>
          </w:tcPr>
          <w:p w14:paraId="7494260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7283ACE3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emotional</w:t>
            </w:r>
          </w:p>
        </w:tc>
        <w:tc>
          <w:tcPr>
            <w:tcW w:w="2126" w:type="dxa"/>
          </w:tcPr>
          <w:p w14:paraId="408C724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(17 – 100)</w:t>
            </w:r>
          </w:p>
        </w:tc>
        <w:tc>
          <w:tcPr>
            <w:tcW w:w="2126" w:type="dxa"/>
          </w:tcPr>
          <w:p w14:paraId="67090AB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(17 – 100)</w:t>
            </w:r>
          </w:p>
        </w:tc>
        <w:tc>
          <w:tcPr>
            <w:tcW w:w="2126" w:type="dxa"/>
          </w:tcPr>
          <w:p w14:paraId="60EC46F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(22 – 100)</w:t>
            </w:r>
          </w:p>
        </w:tc>
      </w:tr>
      <w:tr w:rsidR="009027DC" w:rsidRPr="0077748A" w14:paraId="6D3B3AB0" w14:textId="77777777" w:rsidTr="001C3041">
        <w:tc>
          <w:tcPr>
            <w:tcW w:w="421" w:type="dxa"/>
            <w:tcBorders>
              <w:right w:val="nil"/>
            </w:tcBorders>
          </w:tcPr>
          <w:p w14:paraId="5858F0A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671550A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social</w:t>
            </w:r>
          </w:p>
        </w:tc>
        <w:tc>
          <w:tcPr>
            <w:tcW w:w="2126" w:type="dxa"/>
          </w:tcPr>
          <w:p w14:paraId="37C3AE3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  <w:tc>
          <w:tcPr>
            <w:tcW w:w="2126" w:type="dxa"/>
          </w:tcPr>
          <w:p w14:paraId="68FE8F5A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  <w:tc>
          <w:tcPr>
            <w:tcW w:w="2126" w:type="dxa"/>
          </w:tcPr>
          <w:p w14:paraId="08CE4BB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67 (0 – 100)</w:t>
            </w:r>
          </w:p>
        </w:tc>
      </w:tr>
      <w:tr w:rsidR="009027DC" w:rsidRPr="0077748A" w14:paraId="7BD6EB82" w14:textId="77777777" w:rsidTr="001C3041">
        <w:tc>
          <w:tcPr>
            <w:tcW w:w="2689" w:type="dxa"/>
            <w:gridSpan w:val="2"/>
          </w:tcPr>
          <w:p w14:paraId="14476D4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Symptom scales</w:t>
            </w:r>
          </w:p>
        </w:tc>
        <w:tc>
          <w:tcPr>
            <w:tcW w:w="2126" w:type="dxa"/>
          </w:tcPr>
          <w:p w14:paraId="1337C94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6" w:type="dxa"/>
          </w:tcPr>
          <w:p w14:paraId="5E329BF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126" w:type="dxa"/>
          </w:tcPr>
          <w:p w14:paraId="56970CE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9027DC" w:rsidRPr="0077748A" w14:paraId="5FFC3AF0" w14:textId="77777777" w:rsidTr="001C3041">
        <w:tc>
          <w:tcPr>
            <w:tcW w:w="421" w:type="dxa"/>
            <w:tcBorders>
              <w:right w:val="nil"/>
            </w:tcBorders>
          </w:tcPr>
          <w:p w14:paraId="7F15C22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00C6299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fatigue</w:t>
            </w:r>
          </w:p>
        </w:tc>
        <w:tc>
          <w:tcPr>
            <w:tcW w:w="2126" w:type="dxa"/>
          </w:tcPr>
          <w:p w14:paraId="4D371E9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50 (0 – 100)</w:t>
            </w:r>
          </w:p>
        </w:tc>
        <w:tc>
          <w:tcPr>
            <w:tcW w:w="2126" w:type="dxa"/>
          </w:tcPr>
          <w:p w14:paraId="569E37D0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44 (0 – 100)</w:t>
            </w:r>
          </w:p>
        </w:tc>
        <w:tc>
          <w:tcPr>
            <w:tcW w:w="2126" w:type="dxa"/>
          </w:tcPr>
          <w:p w14:paraId="0ED0168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56 (0 – 100)</w:t>
            </w:r>
          </w:p>
        </w:tc>
      </w:tr>
      <w:tr w:rsidR="009027DC" w:rsidRPr="0077748A" w14:paraId="72B3230A" w14:textId="77777777" w:rsidTr="001C3041">
        <w:tc>
          <w:tcPr>
            <w:tcW w:w="421" w:type="dxa"/>
            <w:tcBorders>
              <w:right w:val="nil"/>
            </w:tcBorders>
          </w:tcPr>
          <w:p w14:paraId="6A6DEE7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1663216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pain</w:t>
            </w:r>
          </w:p>
        </w:tc>
        <w:tc>
          <w:tcPr>
            <w:tcW w:w="2126" w:type="dxa"/>
          </w:tcPr>
          <w:p w14:paraId="740641A3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17 (0 – 100)</w:t>
            </w:r>
          </w:p>
        </w:tc>
        <w:tc>
          <w:tcPr>
            <w:tcW w:w="2126" w:type="dxa"/>
          </w:tcPr>
          <w:p w14:paraId="2F1111C3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17 (0 – 100)</w:t>
            </w:r>
          </w:p>
        </w:tc>
        <w:tc>
          <w:tcPr>
            <w:tcW w:w="2126" w:type="dxa"/>
          </w:tcPr>
          <w:p w14:paraId="3CE32FF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17 (0 – 100)</w:t>
            </w:r>
          </w:p>
        </w:tc>
      </w:tr>
      <w:tr w:rsidR="009027DC" w:rsidRPr="0077748A" w14:paraId="242ADD3D" w14:textId="77777777" w:rsidTr="001C3041">
        <w:tc>
          <w:tcPr>
            <w:tcW w:w="421" w:type="dxa"/>
            <w:tcBorders>
              <w:right w:val="nil"/>
            </w:tcBorders>
          </w:tcPr>
          <w:p w14:paraId="5D542573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2268" w:type="dxa"/>
            <w:tcBorders>
              <w:left w:val="nil"/>
            </w:tcBorders>
          </w:tcPr>
          <w:p w14:paraId="002D9F7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nausea/ vomiting</w:t>
            </w:r>
          </w:p>
        </w:tc>
        <w:tc>
          <w:tcPr>
            <w:tcW w:w="2126" w:type="dxa"/>
          </w:tcPr>
          <w:p w14:paraId="714C822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1F2938A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0B6E5E7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50)</w:t>
            </w:r>
          </w:p>
        </w:tc>
      </w:tr>
      <w:tr w:rsidR="009027DC" w:rsidRPr="0077748A" w14:paraId="0542EB7A" w14:textId="77777777" w:rsidTr="001C3041">
        <w:tc>
          <w:tcPr>
            <w:tcW w:w="2689" w:type="dxa"/>
            <w:gridSpan w:val="2"/>
          </w:tcPr>
          <w:p w14:paraId="1B76371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Dyspnoea</w:t>
            </w:r>
          </w:p>
        </w:tc>
        <w:tc>
          <w:tcPr>
            <w:tcW w:w="2126" w:type="dxa"/>
          </w:tcPr>
          <w:p w14:paraId="212D381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33 (0 – 67)</w:t>
            </w:r>
          </w:p>
        </w:tc>
        <w:tc>
          <w:tcPr>
            <w:tcW w:w="2126" w:type="dxa"/>
          </w:tcPr>
          <w:p w14:paraId="5ECD9B0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33 (0 – 67)</w:t>
            </w:r>
          </w:p>
        </w:tc>
        <w:tc>
          <w:tcPr>
            <w:tcW w:w="2126" w:type="dxa"/>
          </w:tcPr>
          <w:p w14:paraId="10C2339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33 (0 – 67)</w:t>
            </w:r>
          </w:p>
        </w:tc>
      </w:tr>
      <w:tr w:rsidR="009027DC" w:rsidRPr="0077748A" w14:paraId="5A4814C7" w14:textId="77777777" w:rsidTr="001C3041">
        <w:tc>
          <w:tcPr>
            <w:tcW w:w="2689" w:type="dxa"/>
            <w:gridSpan w:val="2"/>
          </w:tcPr>
          <w:p w14:paraId="735047D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Insomnia</w:t>
            </w:r>
          </w:p>
        </w:tc>
        <w:tc>
          <w:tcPr>
            <w:tcW w:w="2126" w:type="dxa"/>
          </w:tcPr>
          <w:p w14:paraId="69E0D680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33 (0 – 100)</w:t>
            </w:r>
          </w:p>
        </w:tc>
        <w:tc>
          <w:tcPr>
            <w:tcW w:w="2126" w:type="dxa"/>
          </w:tcPr>
          <w:p w14:paraId="7191CCC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33 (0 – 100)</w:t>
            </w:r>
          </w:p>
        </w:tc>
        <w:tc>
          <w:tcPr>
            <w:tcW w:w="2126" w:type="dxa"/>
          </w:tcPr>
          <w:p w14:paraId="0169FE29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33 (0 – 100)</w:t>
            </w:r>
          </w:p>
        </w:tc>
      </w:tr>
      <w:tr w:rsidR="009027DC" w:rsidRPr="0077748A" w14:paraId="717A51F3" w14:textId="77777777" w:rsidTr="001C3041">
        <w:tc>
          <w:tcPr>
            <w:tcW w:w="2689" w:type="dxa"/>
            <w:gridSpan w:val="2"/>
          </w:tcPr>
          <w:p w14:paraId="1A5204B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Appetite loss</w:t>
            </w:r>
          </w:p>
        </w:tc>
        <w:tc>
          <w:tcPr>
            <w:tcW w:w="2126" w:type="dxa"/>
          </w:tcPr>
          <w:p w14:paraId="578CA1E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492CBDB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5476ED4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</w:tr>
      <w:tr w:rsidR="009027DC" w:rsidRPr="0077748A" w14:paraId="352BCD62" w14:textId="77777777" w:rsidTr="001C3041">
        <w:tc>
          <w:tcPr>
            <w:tcW w:w="2689" w:type="dxa"/>
            <w:gridSpan w:val="2"/>
          </w:tcPr>
          <w:p w14:paraId="7CA6D33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Constipation</w:t>
            </w:r>
          </w:p>
        </w:tc>
        <w:tc>
          <w:tcPr>
            <w:tcW w:w="2126" w:type="dxa"/>
          </w:tcPr>
          <w:p w14:paraId="270182E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0006B780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1CBA6119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</w:tr>
      <w:tr w:rsidR="009027DC" w:rsidRPr="0077748A" w14:paraId="01880C35" w14:textId="77777777" w:rsidTr="001C3041">
        <w:tc>
          <w:tcPr>
            <w:tcW w:w="2689" w:type="dxa"/>
            <w:gridSpan w:val="2"/>
          </w:tcPr>
          <w:p w14:paraId="6C72ECC9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Diarrhoea</w:t>
            </w:r>
          </w:p>
        </w:tc>
        <w:tc>
          <w:tcPr>
            <w:tcW w:w="2126" w:type="dxa"/>
          </w:tcPr>
          <w:p w14:paraId="0FF2C01A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6EC05A4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6453E51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</w:tr>
      <w:tr w:rsidR="009027DC" w:rsidRPr="0077748A" w14:paraId="3C57BEA7" w14:textId="77777777" w:rsidTr="001C3041">
        <w:tc>
          <w:tcPr>
            <w:tcW w:w="2689" w:type="dxa"/>
            <w:gridSpan w:val="2"/>
          </w:tcPr>
          <w:p w14:paraId="5B48FBD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Financial difficulties</w:t>
            </w:r>
          </w:p>
        </w:tc>
        <w:tc>
          <w:tcPr>
            <w:tcW w:w="2126" w:type="dxa"/>
          </w:tcPr>
          <w:p w14:paraId="19F3000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  <w:tc>
          <w:tcPr>
            <w:tcW w:w="2126" w:type="dxa"/>
          </w:tcPr>
          <w:p w14:paraId="1A54574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67)</w:t>
            </w:r>
          </w:p>
        </w:tc>
        <w:tc>
          <w:tcPr>
            <w:tcW w:w="2126" w:type="dxa"/>
          </w:tcPr>
          <w:p w14:paraId="30A4C649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0 (0 – 100)</w:t>
            </w:r>
          </w:p>
        </w:tc>
      </w:tr>
    </w:tbl>
    <w:p w14:paraId="0D39E83C" w14:textId="77777777" w:rsidR="009027DC" w:rsidRDefault="009027DC" w:rsidP="009027DC"/>
    <w:p w14:paraId="018EF7EE" w14:textId="77777777" w:rsidR="009027DC" w:rsidRPr="009261FF" w:rsidRDefault="009027DC" w:rsidP="009027DC">
      <w:pPr>
        <w:ind w:left="708" w:hanging="708"/>
        <w:rPr>
          <w:lang w:val="en-US"/>
        </w:rPr>
      </w:pPr>
      <w:r w:rsidRPr="0077748A">
        <w:rPr>
          <w:rFonts w:ascii="Calibri" w:hAnsi="Calibri" w:cs="Calibri"/>
          <w:sz w:val="18"/>
          <w:szCs w:val="18"/>
          <w:lang w:val="en-US"/>
        </w:rPr>
        <w:t>Data are presented as median (range)</w:t>
      </w:r>
    </w:p>
    <w:p w14:paraId="64CA066D" w14:textId="77777777" w:rsidR="009027DC" w:rsidRPr="009261FF" w:rsidRDefault="009027DC" w:rsidP="009027DC">
      <w:pPr>
        <w:rPr>
          <w:lang w:val="en-US"/>
        </w:rPr>
      </w:pPr>
      <w:r w:rsidRPr="009261FF">
        <w:rPr>
          <w:lang w:val="en-US"/>
        </w:rPr>
        <w:br w:type="page"/>
      </w:r>
    </w:p>
    <w:p w14:paraId="356580CE" w14:textId="77777777" w:rsidR="009027DC" w:rsidRDefault="009027DC" w:rsidP="009027DC">
      <w:pPr>
        <w:rPr>
          <w:rFonts w:ascii="Calibri" w:hAnsi="Calibri" w:cs="Calibri"/>
          <w:b/>
          <w:bCs/>
          <w:lang w:val="en-US"/>
        </w:rPr>
      </w:pPr>
      <w:r>
        <w:rPr>
          <w:rFonts w:ascii="Calibri" w:hAnsi="Calibri" w:cs="Calibri"/>
          <w:b/>
          <w:bCs/>
          <w:lang w:val="en-US"/>
        </w:rPr>
        <w:lastRenderedPageBreak/>
        <w:t>ST2. Subjective rating of the interventions</w:t>
      </w:r>
    </w:p>
    <w:p w14:paraId="120B31C9" w14:textId="77777777" w:rsidR="009027DC" w:rsidRPr="00D5670D" w:rsidRDefault="009027DC" w:rsidP="009027DC">
      <w:pPr>
        <w:rPr>
          <w:lang w:val="en-US"/>
        </w:rPr>
      </w:pPr>
    </w:p>
    <w:tbl>
      <w:tblPr>
        <w:tblStyle w:val="TableGrid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426"/>
        <w:gridCol w:w="141"/>
        <w:gridCol w:w="3544"/>
        <w:gridCol w:w="1701"/>
        <w:gridCol w:w="1559"/>
        <w:gridCol w:w="1701"/>
      </w:tblGrid>
      <w:tr w:rsidR="009027DC" w:rsidRPr="0077748A" w14:paraId="3D346DC6" w14:textId="77777777" w:rsidTr="001C3041">
        <w:tc>
          <w:tcPr>
            <w:tcW w:w="4111" w:type="dxa"/>
            <w:gridSpan w:val="3"/>
          </w:tcPr>
          <w:p w14:paraId="5281A26B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1" w:type="dxa"/>
          </w:tcPr>
          <w:p w14:paraId="5240B7C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77748A">
              <w:rPr>
                <w:rFonts w:ascii="Calibri" w:hAnsi="Calibri" w:cs="Calibri"/>
                <w:lang w:val="en-US"/>
              </w:rPr>
              <w:t xml:space="preserve">All patients </w:t>
            </w:r>
            <w:r>
              <w:rPr>
                <w:rFonts w:ascii="Calibri" w:hAnsi="Calibri" w:cs="Calibri"/>
                <w:lang w:val="en-US"/>
              </w:rPr>
              <w:t>(N </w:t>
            </w:r>
            <w:r w:rsidRPr="0077748A">
              <w:rPr>
                <w:rFonts w:ascii="Calibri" w:hAnsi="Calibri" w:cs="Calibri"/>
                <w:lang w:val="en-US"/>
              </w:rPr>
              <w:t>=</w:t>
            </w:r>
            <w:r>
              <w:rPr>
                <w:rFonts w:ascii="Calibri" w:hAnsi="Calibri" w:cs="Calibri"/>
                <w:lang w:val="en-US"/>
              </w:rPr>
              <w:t> 5</w:t>
            </w:r>
            <w:r w:rsidRPr="0077748A">
              <w:rPr>
                <w:rFonts w:ascii="Calibri" w:hAnsi="Calibri" w:cs="Calibri"/>
                <w:lang w:val="en-US"/>
              </w:rPr>
              <w:t>0</w:t>
            </w:r>
            <w:r>
              <w:rPr>
                <w:rFonts w:ascii="Calibri" w:hAnsi="Calibri" w:cs="Calibri"/>
                <w:lang w:val="en-US"/>
              </w:rPr>
              <w:t>)</w:t>
            </w:r>
          </w:p>
        </w:tc>
        <w:tc>
          <w:tcPr>
            <w:tcW w:w="1559" w:type="dxa"/>
          </w:tcPr>
          <w:p w14:paraId="17D6AC5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Active – Receptive (n = 25)</w:t>
            </w:r>
          </w:p>
        </w:tc>
        <w:tc>
          <w:tcPr>
            <w:tcW w:w="1701" w:type="dxa"/>
          </w:tcPr>
          <w:p w14:paraId="219DC8F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Receptive – Active</w:t>
            </w:r>
            <w:r w:rsidRPr="0077748A">
              <w:rPr>
                <w:rFonts w:ascii="Calibri" w:hAnsi="Calibri" w:cs="Calibri"/>
                <w:lang w:val="en-US"/>
              </w:rPr>
              <w:t xml:space="preserve"> </w:t>
            </w:r>
            <w:r>
              <w:rPr>
                <w:rFonts w:ascii="Calibri" w:hAnsi="Calibri" w:cs="Calibri"/>
                <w:lang w:val="en-US"/>
              </w:rPr>
              <w:t>(</w:t>
            </w:r>
            <w:r w:rsidRPr="0077748A">
              <w:rPr>
                <w:rFonts w:ascii="Calibri" w:hAnsi="Calibri" w:cs="Calibri"/>
                <w:lang w:val="en-US"/>
              </w:rPr>
              <w:t>n</w:t>
            </w:r>
            <w:r>
              <w:rPr>
                <w:rFonts w:ascii="Calibri" w:hAnsi="Calibri" w:cs="Calibri"/>
                <w:lang w:val="en-US"/>
              </w:rPr>
              <w:t> </w:t>
            </w:r>
            <w:r w:rsidRPr="0077748A">
              <w:rPr>
                <w:rFonts w:ascii="Calibri" w:hAnsi="Calibri" w:cs="Calibri"/>
                <w:lang w:val="en-US"/>
              </w:rPr>
              <w:t>=</w:t>
            </w:r>
            <w:r>
              <w:rPr>
                <w:rFonts w:ascii="Calibri" w:hAnsi="Calibri" w:cs="Calibri"/>
                <w:lang w:val="en-US"/>
              </w:rPr>
              <w:t> 25)</w:t>
            </w:r>
          </w:p>
        </w:tc>
      </w:tr>
      <w:tr w:rsidR="009027DC" w:rsidRPr="00FC661D" w14:paraId="254DC43B" w14:textId="77777777" w:rsidTr="001C3041">
        <w:tc>
          <w:tcPr>
            <w:tcW w:w="4111" w:type="dxa"/>
            <w:gridSpan w:val="3"/>
          </w:tcPr>
          <w:p w14:paraId="1F6412E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Which intervention did you prefer? (%)</w:t>
            </w:r>
          </w:p>
        </w:tc>
        <w:tc>
          <w:tcPr>
            <w:tcW w:w="1701" w:type="dxa"/>
          </w:tcPr>
          <w:p w14:paraId="5D3711A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559" w:type="dxa"/>
          </w:tcPr>
          <w:p w14:paraId="24ADCBD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1" w:type="dxa"/>
          </w:tcPr>
          <w:p w14:paraId="3A713D69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9027DC" w:rsidRPr="0077748A" w14:paraId="2C32D98A" w14:textId="77777777" w:rsidTr="001C3041">
        <w:tc>
          <w:tcPr>
            <w:tcW w:w="426" w:type="dxa"/>
            <w:tcBorders>
              <w:right w:val="nil"/>
            </w:tcBorders>
          </w:tcPr>
          <w:p w14:paraId="336DD22B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685" w:type="dxa"/>
            <w:gridSpan w:val="2"/>
            <w:tcBorders>
              <w:left w:val="nil"/>
            </w:tcBorders>
          </w:tcPr>
          <w:p w14:paraId="1724811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active</w:t>
            </w:r>
          </w:p>
        </w:tc>
        <w:tc>
          <w:tcPr>
            <w:tcW w:w="1701" w:type="dxa"/>
          </w:tcPr>
          <w:p w14:paraId="6E78C4B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9 (18)</w:t>
            </w:r>
          </w:p>
        </w:tc>
        <w:tc>
          <w:tcPr>
            <w:tcW w:w="1559" w:type="dxa"/>
          </w:tcPr>
          <w:p w14:paraId="2A1F8243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 (24)</w:t>
            </w:r>
          </w:p>
        </w:tc>
        <w:tc>
          <w:tcPr>
            <w:tcW w:w="1701" w:type="dxa"/>
          </w:tcPr>
          <w:p w14:paraId="15D51FD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 (12)</w:t>
            </w:r>
          </w:p>
        </w:tc>
      </w:tr>
      <w:tr w:rsidR="009027DC" w:rsidRPr="0077748A" w14:paraId="5114B590" w14:textId="77777777" w:rsidTr="001C3041">
        <w:tc>
          <w:tcPr>
            <w:tcW w:w="426" w:type="dxa"/>
            <w:tcBorders>
              <w:right w:val="nil"/>
            </w:tcBorders>
          </w:tcPr>
          <w:p w14:paraId="35D04E9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685" w:type="dxa"/>
            <w:gridSpan w:val="2"/>
            <w:tcBorders>
              <w:left w:val="nil"/>
            </w:tcBorders>
          </w:tcPr>
          <w:p w14:paraId="1363A6F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receptive</w:t>
            </w:r>
          </w:p>
        </w:tc>
        <w:tc>
          <w:tcPr>
            <w:tcW w:w="1701" w:type="dxa"/>
          </w:tcPr>
          <w:p w14:paraId="7108F65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17 (34)</w:t>
            </w:r>
          </w:p>
        </w:tc>
        <w:tc>
          <w:tcPr>
            <w:tcW w:w="1559" w:type="dxa"/>
          </w:tcPr>
          <w:p w14:paraId="7FE06D8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 (24)</w:t>
            </w:r>
          </w:p>
        </w:tc>
        <w:tc>
          <w:tcPr>
            <w:tcW w:w="1701" w:type="dxa"/>
          </w:tcPr>
          <w:p w14:paraId="5FD6DE2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11 (44)</w:t>
            </w:r>
          </w:p>
        </w:tc>
      </w:tr>
      <w:tr w:rsidR="009027DC" w:rsidRPr="0077748A" w14:paraId="67B8F1BA" w14:textId="77777777" w:rsidTr="001C3041">
        <w:tc>
          <w:tcPr>
            <w:tcW w:w="426" w:type="dxa"/>
            <w:tcBorders>
              <w:right w:val="nil"/>
            </w:tcBorders>
          </w:tcPr>
          <w:p w14:paraId="22862EC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685" w:type="dxa"/>
            <w:gridSpan w:val="2"/>
            <w:tcBorders>
              <w:left w:val="nil"/>
            </w:tcBorders>
          </w:tcPr>
          <w:p w14:paraId="10BD5D7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both</w:t>
            </w:r>
          </w:p>
        </w:tc>
        <w:tc>
          <w:tcPr>
            <w:tcW w:w="1701" w:type="dxa"/>
          </w:tcPr>
          <w:p w14:paraId="4BB84C0B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24 (48)</w:t>
            </w:r>
          </w:p>
        </w:tc>
        <w:tc>
          <w:tcPr>
            <w:tcW w:w="1559" w:type="dxa"/>
          </w:tcPr>
          <w:p w14:paraId="784A0E5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13 (52)</w:t>
            </w:r>
          </w:p>
        </w:tc>
        <w:tc>
          <w:tcPr>
            <w:tcW w:w="1701" w:type="dxa"/>
          </w:tcPr>
          <w:p w14:paraId="4C1549B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11 (44)</w:t>
            </w:r>
          </w:p>
        </w:tc>
      </w:tr>
      <w:tr w:rsidR="009027DC" w:rsidRPr="00FC661D" w14:paraId="11626F9E" w14:textId="77777777" w:rsidTr="001C3041">
        <w:tc>
          <w:tcPr>
            <w:tcW w:w="4111" w:type="dxa"/>
            <w:gridSpan w:val="3"/>
          </w:tcPr>
          <w:p w14:paraId="3D1E5206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D5670D">
              <w:rPr>
                <w:rFonts w:ascii="Calibri" w:hAnsi="Calibri" w:cs="Calibri"/>
                <w:lang w:val="en-US"/>
              </w:rPr>
              <w:t>After which intervention did you feel more relaxed?</w:t>
            </w:r>
            <w:r>
              <w:rPr>
                <w:rFonts w:ascii="Calibri" w:hAnsi="Calibri" w:cs="Calibri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4F3D87C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559" w:type="dxa"/>
          </w:tcPr>
          <w:p w14:paraId="068E775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1" w:type="dxa"/>
          </w:tcPr>
          <w:p w14:paraId="2286331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9027DC" w:rsidRPr="0077748A" w14:paraId="47C53327" w14:textId="77777777" w:rsidTr="001C3041">
        <w:tc>
          <w:tcPr>
            <w:tcW w:w="426" w:type="dxa"/>
            <w:tcBorders>
              <w:right w:val="nil"/>
            </w:tcBorders>
          </w:tcPr>
          <w:p w14:paraId="0860C2B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685" w:type="dxa"/>
            <w:gridSpan w:val="2"/>
            <w:tcBorders>
              <w:left w:val="nil"/>
            </w:tcBorders>
          </w:tcPr>
          <w:p w14:paraId="031A907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active</w:t>
            </w:r>
          </w:p>
        </w:tc>
        <w:tc>
          <w:tcPr>
            <w:tcW w:w="1701" w:type="dxa"/>
          </w:tcPr>
          <w:p w14:paraId="2D240E1A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10 (20)</w:t>
            </w:r>
          </w:p>
        </w:tc>
        <w:tc>
          <w:tcPr>
            <w:tcW w:w="1559" w:type="dxa"/>
          </w:tcPr>
          <w:p w14:paraId="5B3DC720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7 (28)</w:t>
            </w:r>
          </w:p>
        </w:tc>
        <w:tc>
          <w:tcPr>
            <w:tcW w:w="1701" w:type="dxa"/>
          </w:tcPr>
          <w:p w14:paraId="6C0CF2A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 (12)</w:t>
            </w:r>
          </w:p>
        </w:tc>
      </w:tr>
      <w:tr w:rsidR="009027DC" w:rsidRPr="0077748A" w14:paraId="4F7A1A40" w14:textId="77777777" w:rsidTr="001C3041">
        <w:tc>
          <w:tcPr>
            <w:tcW w:w="426" w:type="dxa"/>
            <w:tcBorders>
              <w:right w:val="nil"/>
            </w:tcBorders>
          </w:tcPr>
          <w:p w14:paraId="7348343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685" w:type="dxa"/>
            <w:gridSpan w:val="2"/>
            <w:tcBorders>
              <w:left w:val="nil"/>
            </w:tcBorders>
          </w:tcPr>
          <w:p w14:paraId="3407DBA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receptive</w:t>
            </w:r>
          </w:p>
        </w:tc>
        <w:tc>
          <w:tcPr>
            <w:tcW w:w="1701" w:type="dxa"/>
          </w:tcPr>
          <w:p w14:paraId="2C83509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30 (60)</w:t>
            </w:r>
          </w:p>
        </w:tc>
        <w:tc>
          <w:tcPr>
            <w:tcW w:w="1559" w:type="dxa"/>
          </w:tcPr>
          <w:p w14:paraId="44B79B67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12 (48)</w:t>
            </w:r>
          </w:p>
        </w:tc>
        <w:tc>
          <w:tcPr>
            <w:tcW w:w="1701" w:type="dxa"/>
          </w:tcPr>
          <w:p w14:paraId="52D1A37F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18 (72)</w:t>
            </w:r>
          </w:p>
        </w:tc>
      </w:tr>
      <w:tr w:rsidR="009027DC" w:rsidRPr="0077748A" w14:paraId="014D5B4A" w14:textId="77777777" w:rsidTr="001C3041">
        <w:tc>
          <w:tcPr>
            <w:tcW w:w="426" w:type="dxa"/>
            <w:tcBorders>
              <w:right w:val="nil"/>
            </w:tcBorders>
          </w:tcPr>
          <w:p w14:paraId="1A4DDE4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685" w:type="dxa"/>
            <w:gridSpan w:val="2"/>
            <w:tcBorders>
              <w:left w:val="nil"/>
            </w:tcBorders>
          </w:tcPr>
          <w:p w14:paraId="3855C34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both</w:t>
            </w:r>
          </w:p>
        </w:tc>
        <w:tc>
          <w:tcPr>
            <w:tcW w:w="1701" w:type="dxa"/>
          </w:tcPr>
          <w:p w14:paraId="4D325BE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9 (18)</w:t>
            </w:r>
          </w:p>
        </w:tc>
        <w:tc>
          <w:tcPr>
            <w:tcW w:w="1559" w:type="dxa"/>
          </w:tcPr>
          <w:p w14:paraId="1FFD9613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 (24)</w:t>
            </w:r>
          </w:p>
        </w:tc>
        <w:tc>
          <w:tcPr>
            <w:tcW w:w="1701" w:type="dxa"/>
          </w:tcPr>
          <w:p w14:paraId="5E731DDC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3 (12)</w:t>
            </w:r>
          </w:p>
        </w:tc>
      </w:tr>
      <w:tr w:rsidR="009027DC" w:rsidRPr="0077748A" w14:paraId="2E2E9910" w14:textId="77777777" w:rsidTr="001C3041">
        <w:tc>
          <w:tcPr>
            <w:tcW w:w="4111" w:type="dxa"/>
            <w:gridSpan w:val="3"/>
          </w:tcPr>
          <w:p w14:paraId="0FB3DB9C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D5670D">
              <w:rPr>
                <w:rFonts w:ascii="Calibri" w:hAnsi="Calibri" w:cs="Calibri"/>
                <w:lang w:val="en-US"/>
              </w:rPr>
              <w:t>The instructions for the instrument were comprehensible</w:t>
            </w:r>
            <w:r>
              <w:rPr>
                <w:rFonts w:ascii="Calibri" w:hAnsi="Calibri" w:cs="Calibri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01FCAC3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50 (100)</w:t>
            </w:r>
          </w:p>
        </w:tc>
        <w:tc>
          <w:tcPr>
            <w:tcW w:w="1559" w:type="dxa"/>
          </w:tcPr>
          <w:p w14:paraId="5567965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25 (100)</w:t>
            </w:r>
          </w:p>
        </w:tc>
        <w:tc>
          <w:tcPr>
            <w:tcW w:w="1701" w:type="dxa"/>
          </w:tcPr>
          <w:p w14:paraId="01FEFCA3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25 (100)</w:t>
            </w:r>
          </w:p>
        </w:tc>
      </w:tr>
      <w:tr w:rsidR="009027DC" w:rsidRPr="0077748A" w14:paraId="12906594" w14:textId="77777777" w:rsidTr="001C3041">
        <w:tc>
          <w:tcPr>
            <w:tcW w:w="4111" w:type="dxa"/>
            <w:gridSpan w:val="3"/>
          </w:tcPr>
          <w:p w14:paraId="4CB2B5DC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D5670D">
              <w:rPr>
                <w:rFonts w:ascii="Calibri" w:hAnsi="Calibri" w:cs="Calibri"/>
                <w:lang w:val="en-US"/>
              </w:rPr>
              <w:t>The instructions were helpful</w:t>
            </w:r>
            <w:r>
              <w:rPr>
                <w:rFonts w:ascii="Calibri" w:hAnsi="Calibri" w:cs="Calibri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7EF7887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49 (98)</w:t>
            </w:r>
          </w:p>
        </w:tc>
        <w:tc>
          <w:tcPr>
            <w:tcW w:w="1559" w:type="dxa"/>
          </w:tcPr>
          <w:p w14:paraId="793C463A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25 (100)</w:t>
            </w:r>
          </w:p>
        </w:tc>
        <w:tc>
          <w:tcPr>
            <w:tcW w:w="1701" w:type="dxa"/>
          </w:tcPr>
          <w:p w14:paraId="185F1409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24 (96)</w:t>
            </w:r>
          </w:p>
        </w:tc>
      </w:tr>
      <w:tr w:rsidR="009027DC" w:rsidRPr="0077748A" w14:paraId="0821A1D3" w14:textId="77777777" w:rsidTr="001C3041">
        <w:tc>
          <w:tcPr>
            <w:tcW w:w="4111" w:type="dxa"/>
            <w:gridSpan w:val="3"/>
          </w:tcPr>
          <w:p w14:paraId="48959D1B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D5670D">
              <w:rPr>
                <w:rFonts w:ascii="Calibri" w:hAnsi="Calibri" w:cs="Calibri"/>
                <w:lang w:val="en-US"/>
              </w:rPr>
              <w:t>I got along well with the instrument</w:t>
            </w:r>
            <w:r>
              <w:rPr>
                <w:rFonts w:ascii="Calibri" w:hAnsi="Calibri" w:cs="Calibri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2EB8F37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48 (96)</w:t>
            </w:r>
          </w:p>
        </w:tc>
        <w:tc>
          <w:tcPr>
            <w:tcW w:w="1559" w:type="dxa"/>
          </w:tcPr>
          <w:p w14:paraId="08601FB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24 (96)</w:t>
            </w:r>
          </w:p>
        </w:tc>
        <w:tc>
          <w:tcPr>
            <w:tcW w:w="1701" w:type="dxa"/>
          </w:tcPr>
          <w:p w14:paraId="6AACF436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24 (96)</w:t>
            </w:r>
          </w:p>
        </w:tc>
      </w:tr>
      <w:tr w:rsidR="009027DC" w:rsidRPr="0077748A" w14:paraId="02A45DE3" w14:textId="77777777" w:rsidTr="001C3041">
        <w:tc>
          <w:tcPr>
            <w:tcW w:w="4111" w:type="dxa"/>
            <w:gridSpan w:val="3"/>
          </w:tcPr>
          <w:p w14:paraId="0D49C5D7" w14:textId="77777777" w:rsidR="009027DC" w:rsidRPr="00D5670D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I like the instrument (%)</w:t>
            </w:r>
          </w:p>
        </w:tc>
        <w:tc>
          <w:tcPr>
            <w:tcW w:w="1701" w:type="dxa"/>
          </w:tcPr>
          <w:p w14:paraId="623786B2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44 (88)</w:t>
            </w:r>
          </w:p>
        </w:tc>
        <w:tc>
          <w:tcPr>
            <w:tcW w:w="1559" w:type="dxa"/>
          </w:tcPr>
          <w:p w14:paraId="07374058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23 (92)</w:t>
            </w:r>
          </w:p>
        </w:tc>
        <w:tc>
          <w:tcPr>
            <w:tcW w:w="1701" w:type="dxa"/>
          </w:tcPr>
          <w:p w14:paraId="6DAC3619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21 (84)</w:t>
            </w:r>
          </w:p>
        </w:tc>
      </w:tr>
      <w:tr w:rsidR="009027DC" w:rsidRPr="00FC661D" w14:paraId="6B304287" w14:textId="77777777" w:rsidTr="001C3041">
        <w:tc>
          <w:tcPr>
            <w:tcW w:w="4111" w:type="dxa"/>
            <w:gridSpan w:val="3"/>
          </w:tcPr>
          <w:p w14:paraId="76B28A3B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 w:rsidRPr="00D5670D">
              <w:rPr>
                <w:rFonts w:ascii="Calibri" w:hAnsi="Calibri" w:cs="Calibri"/>
                <w:lang w:val="en-US"/>
              </w:rPr>
              <w:t>Would you like to receive one of the interventions in addition to your oncological treatment?</w:t>
            </w:r>
            <w:r>
              <w:rPr>
                <w:rFonts w:ascii="Calibri" w:hAnsi="Calibri" w:cs="Calibri"/>
                <w:lang w:val="en-US"/>
              </w:rPr>
              <w:t xml:space="preserve"> (%)</w:t>
            </w:r>
          </w:p>
        </w:tc>
        <w:tc>
          <w:tcPr>
            <w:tcW w:w="1701" w:type="dxa"/>
          </w:tcPr>
          <w:p w14:paraId="3A6DDF30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559" w:type="dxa"/>
          </w:tcPr>
          <w:p w14:paraId="2418189E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1701" w:type="dxa"/>
          </w:tcPr>
          <w:p w14:paraId="4B75399E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</w:tr>
      <w:tr w:rsidR="009027DC" w:rsidRPr="0077748A" w14:paraId="08C909DA" w14:textId="77777777" w:rsidTr="001C3041">
        <w:tc>
          <w:tcPr>
            <w:tcW w:w="567" w:type="dxa"/>
            <w:gridSpan w:val="2"/>
            <w:tcBorders>
              <w:right w:val="nil"/>
            </w:tcBorders>
          </w:tcPr>
          <w:p w14:paraId="357536F8" w14:textId="77777777" w:rsidR="009027DC" w:rsidRPr="00D5670D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544" w:type="dxa"/>
            <w:tcBorders>
              <w:left w:val="nil"/>
            </w:tcBorders>
          </w:tcPr>
          <w:p w14:paraId="6CCAA0BB" w14:textId="77777777" w:rsidR="009027DC" w:rsidRPr="00D5670D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active</w:t>
            </w:r>
          </w:p>
        </w:tc>
        <w:tc>
          <w:tcPr>
            <w:tcW w:w="1701" w:type="dxa"/>
          </w:tcPr>
          <w:p w14:paraId="34852191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10 (20)</w:t>
            </w:r>
          </w:p>
        </w:tc>
        <w:tc>
          <w:tcPr>
            <w:tcW w:w="1559" w:type="dxa"/>
          </w:tcPr>
          <w:p w14:paraId="7265866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6 (24)</w:t>
            </w:r>
          </w:p>
        </w:tc>
        <w:tc>
          <w:tcPr>
            <w:tcW w:w="1701" w:type="dxa"/>
          </w:tcPr>
          <w:p w14:paraId="3BE2D9C4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4 (16)</w:t>
            </w:r>
          </w:p>
        </w:tc>
      </w:tr>
      <w:tr w:rsidR="009027DC" w:rsidRPr="0077748A" w14:paraId="060E2E8B" w14:textId="77777777" w:rsidTr="001C3041">
        <w:tc>
          <w:tcPr>
            <w:tcW w:w="567" w:type="dxa"/>
            <w:gridSpan w:val="2"/>
            <w:tcBorders>
              <w:right w:val="nil"/>
            </w:tcBorders>
          </w:tcPr>
          <w:p w14:paraId="238B94EA" w14:textId="77777777" w:rsidR="009027DC" w:rsidRPr="00D5670D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544" w:type="dxa"/>
            <w:tcBorders>
              <w:left w:val="nil"/>
            </w:tcBorders>
          </w:tcPr>
          <w:p w14:paraId="3CDC88A2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receptive</w:t>
            </w:r>
          </w:p>
        </w:tc>
        <w:tc>
          <w:tcPr>
            <w:tcW w:w="1701" w:type="dxa"/>
          </w:tcPr>
          <w:p w14:paraId="73728E7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22 (44)</w:t>
            </w:r>
          </w:p>
        </w:tc>
        <w:tc>
          <w:tcPr>
            <w:tcW w:w="1559" w:type="dxa"/>
          </w:tcPr>
          <w:p w14:paraId="0CD01605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10 (40)</w:t>
            </w:r>
          </w:p>
        </w:tc>
        <w:tc>
          <w:tcPr>
            <w:tcW w:w="1701" w:type="dxa"/>
          </w:tcPr>
          <w:p w14:paraId="25E96681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12 (48)</w:t>
            </w:r>
          </w:p>
        </w:tc>
      </w:tr>
      <w:tr w:rsidR="009027DC" w:rsidRPr="0077748A" w14:paraId="5E01C285" w14:textId="77777777" w:rsidTr="001C3041">
        <w:tc>
          <w:tcPr>
            <w:tcW w:w="567" w:type="dxa"/>
            <w:gridSpan w:val="2"/>
            <w:tcBorders>
              <w:right w:val="nil"/>
            </w:tcBorders>
          </w:tcPr>
          <w:p w14:paraId="691C4F81" w14:textId="77777777" w:rsidR="009027DC" w:rsidRPr="00D5670D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544" w:type="dxa"/>
            <w:tcBorders>
              <w:left w:val="nil"/>
            </w:tcBorders>
          </w:tcPr>
          <w:p w14:paraId="7E22ECDD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 matter which one</w:t>
            </w:r>
          </w:p>
        </w:tc>
        <w:tc>
          <w:tcPr>
            <w:tcW w:w="1701" w:type="dxa"/>
          </w:tcPr>
          <w:p w14:paraId="1CE5D4CC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16 (32)</w:t>
            </w:r>
          </w:p>
        </w:tc>
        <w:tc>
          <w:tcPr>
            <w:tcW w:w="1559" w:type="dxa"/>
          </w:tcPr>
          <w:p w14:paraId="382148F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 (32)</w:t>
            </w:r>
          </w:p>
        </w:tc>
        <w:tc>
          <w:tcPr>
            <w:tcW w:w="1701" w:type="dxa"/>
          </w:tcPr>
          <w:p w14:paraId="6FF9D232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8 (32)</w:t>
            </w:r>
          </w:p>
        </w:tc>
      </w:tr>
      <w:tr w:rsidR="009027DC" w:rsidRPr="0077748A" w14:paraId="15B5B049" w14:textId="77777777" w:rsidTr="001C3041">
        <w:tc>
          <w:tcPr>
            <w:tcW w:w="567" w:type="dxa"/>
            <w:gridSpan w:val="2"/>
            <w:tcBorders>
              <w:right w:val="nil"/>
            </w:tcBorders>
          </w:tcPr>
          <w:p w14:paraId="049059FD" w14:textId="77777777" w:rsidR="009027DC" w:rsidRPr="00D5670D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3544" w:type="dxa"/>
            <w:tcBorders>
              <w:left w:val="nil"/>
            </w:tcBorders>
          </w:tcPr>
          <w:p w14:paraId="30D8E114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none</w:t>
            </w:r>
          </w:p>
        </w:tc>
        <w:tc>
          <w:tcPr>
            <w:tcW w:w="1701" w:type="dxa"/>
          </w:tcPr>
          <w:p w14:paraId="0B3F8F84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2 (4)</w:t>
            </w:r>
          </w:p>
        </w:tc>
        <w:tc>
          <w:tcPr>
            <w:tcW w:w="1559" w:type="dxa"/>
          </w:tcPr>
          <w:p w14:paraId="207166DD" w14:textId="77777777" w:rsidR="009027DC" w:rsidRPr="0077748A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 (4)</w:t>
            </w:r>
          </w:p>
        </w:tc>
        <w:tc>
          <w:tcPr>
            <w:tcW w:w="1701" w:type="dxa"/>
          </w:tcPr>
          <w:p w14:paraId="3983F0B2" w14:textId="77777777" w:rsidR="009027DC" w:rsidRDefault="009027DC" w:rsidP="001C3041">
            <w:pPr>
              <w:pStyle w:val="NoSpacing"/>
              <w:spacing w:line="276" w:lineRule="auto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US"/>
              </w:rPr>
              <w:t>1 (4)</w:t>
            </w:r>
          </w:p>
        </w:tc>
      </w:tr>
    </w:tbl>
    <w:p w14:paraId="7638AF44" w14:textId="77777777" w:rsidR="009027DC" w:rsidRPr="00D5670D" w:rsidRDefault="009027DC" w:rsidP="009027DC">
      <w:pPr>
        <w:rPr>
          <w:lang w:val="en-US"/>
        </w:rPr>
      </w:pPr>
    </w:p>
    <w:p w14:paraId="77A8C03B" w14:textId="77777777" w:rsidR="009027DC" w:rsidRPr="009261FF" w:rsidRDefault="009027DC" w:rsidP="009027DC">
      <w:pPr>
        <w:rPr>
          <w:lang w:val="en-US"/>
        </w:rPr>
      </w:pPr>
      <w:r w:rsidRPr="0077748A">
        <w:rPr>
          <w:rFonts w:ascii="Calibri" w:hAnsi="Calibri" w:cs="Calibri"/>
          <w:sz w:val="18"/>
          <w:szCs w:val="18"/>
          <w:lang w:val="en-US"/>
        </w:rPr>
        <w:t xml:space="preserve">Data are presented as </w:t>
      </w:r>
      <w:r>
        <w:rPr>
          <w:rFonts w:ascii="Calibri" w:hAnsi="Calibri" w:cs="Calibri"/>
          <w:sz w:val="18"/>
          <w:szCs w:val="18"/>
          <w:lang w:val="en-US"/>
        </w:rPr>
        <w:t>numbers</w:t>
      </w:r>
      <w:r w:rsidRPr="0077748A">
        <w:rPr>
          <w:rFonts w:ascii="Calibri" w:hAnsi="Calibri" w:cs="Calibri"/>
          <w:sz w:val="18"/>
          <w:szCs w:val="18"/>
          <w:lang w:val="en-US"/>
        </w:rPr>
        <w:t xml:space="preserve"> (</w:t>
      </w:r>
      <w:r>
        <w:rPr>
          <w:rFonts w:ascii="Calibri" w:hAnsi="Calibri" w:cs="Calibri"/>
          <w:sz w:val="18"/>
          <w:szCs w:val="18"/>
          <w:lang w:val="en-US"/>
        </w:rPr>
        <w:t>frequencies)</w:t>
      </w:r>
    </w:p>
    <w:p w14:paraId="1FE39371" w14:textId="77777777" w:rsidR="009027DC" w:rsidRPr="00D5670D" w:rsidRDefault="009027DC" w:rsidP="009027DC">
      <w:pPr>
        <w:rPr>
          <w:lang w:val="en-US"/>
        </w:rPr>
      </w:pPr>
    </w:p>
    <w:p w14:paraId="5586F52E" w14:textId="77777777" w:rsidR="00F553FF" w:rsidRDefault="00F553FF"/>
    <w:sectPr w:rsidR="00F553FF" w:rsidSect="0004426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7DC"/>
    <w:rsid w:val="00044264"/>
    <w:rsid w:val="003C2EF4"/>
    <w:rsid w:val="009027D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7714D7"/>
  <w15:chartTrackingRefBased/>
  <w15:docId w15:val="{B1BBB888-8348-4DC8-B887-4A48E038D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7D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de-DE" w:eastAsia="de-D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27DC"/>
    <w:pPr>
      <w:spacing w:after="0" w:line="240" w:lineRule="auto"/>
    </w:pPr>
    <w:rPr>
      <w:kern w:val="0"/>
      <w:sz w:val="24"/>
      <w:szCs w:val="24"/>
      <w:lang w:val="de-DE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027DC"/>
    <w:pPr>
      <w:spacing w:after="0" w:line="240" w:lineRule="auto"/>
    </w:pPr>
    <w:rPr>
      <w:kern w:val="0"/>
      <w:sz w:val="24"/>
      <w:szCs w:val="24"/>
      <w:lang w:val="de-D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288</Words>
  <Characters>1645</Characters>
  <Application>Microsoft Office Word</Application>
  <DocSecurity>0</DocSecurity>
  <Lines>13</Lines>
  <Paragraphs>3</Paragraphs>
  <ScaleCrop>false</ScaleCrop>
  <Company>Springer Nature</Company>
  <LinksUpToDate>false</LinksUpToDate>
  <CharactersWithSpaces>1930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2024-05-02T07:54:00Z</dcterms:created>
  <dcterms:modified xsi:type="dcterms:W3CDTF">2024-05-02T07:54:00Z</dcterms:modified>
</cp:coreProperties>
</file>