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B47" w:rsidRPr="007161D3" w:rsidRDefault="007C2B47" w:rsidP="007C2B47">
      <w:pPr>
        <w:spacing w:line="360" w:lineRule="auto"/>
        <w:jc w:val="center"/>
        <w:rPr>
          <w:rFonts w:ascii="Times New Roman" w:hAnsi="Times New Roman" w:cs="Times New Roman"/>
          <w:sz w:val="36"/>
          <w:szCs w:val="40"/>
        </w:rPr>
      </w:pPr>
      <w:r w:rsidRPr="007161D3">
        <w:rPr>
          <w:rFonts w:ascii="Times New Roman" w:hAnsi="Times New Roman" w:cs="Times New Roman"/>
          <w:sz w:val="36"/>
          <w:szCs w:val="40"/>
        </w:rPr>
        <w:t xml:space="preserve">Transcriptomics extraction </w:t>
      </w:r>
      <w:r>
        <w:rPr>
          <w:rFonts w:ascii="Times New Roman" w:hAnsi="Times New Roman" w:cs="Times New Roman" w:hint="eastAsia"/>
          <w:sz w:val="36"/>
          <w:szCs w:val="40"/>
        </w:rPr>
        <w:t>the</w:t>
      </w:r>
      <w:r w:rsidRPr="007161D3">
        <w:rPr>
          <w:rFonts w:ascii="Times New Roman" w:hAnsi="Times New Roman" w:cs="Times New Roman"/>
          <w:sz w:val="36"/>
          <w:szCs w:val="40"/>
        </w:rPr>
        <w:t xml:space="preserve"> key chromium resistance genes </w:t>
      </w:r>
      <w:r>
        <w:rPr>
          <w:rFonts w:ascii="Times New Roman" w:hAnsi="Times New Roman" w:cs="Times New Roman" w:hint="eastAsia"/>
          <w:sz w:val="36"/>
          <w:szCs w:val="40"/>
        </w:rPr>
        <w:t>of</w:t>
      </w:r>
      <w:r w:rsidRPr="007161D3">
        <w:rPr>
          <w:rFonts w:ascii="Times New Roman" w:hAnsi="Times New Roman" w:cs="Times New Roman"/>
          <w:sz w:val="36"/>
          <w:szCs w:val="40"/>
        </w:rPr>
        <w:t xml:space="preserve"> Cellulomonas</w:t>
      </w:r>
    </w:p>
    <w:p w:rsidR="00966091" w:rsidRDefault="00966091" w:rsidP="00966091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vertAlign w:val="superscript"/>
        </w:rPr>
      </w:pPr>
      <w:proofErr w:type="spellStart"/>
      <w:r w:rsidRPr="00F569B4">
        <w:rPr>
          <w:rFonts w:ascii="Times New Roman" w:hAnsi="Times New Roman" w:cs="Times New Roman"/>
        </w:rPr>
        <w:t>Yongdong</w:t>
      </w:r>
      <w:proofErr w:type="spellEnd"/>
      <w:r w:rsidRPr="00F569B4">
        <w:rPr>
          <w:rFonts w:ascii="Times New Roman" w:hAnsi="Times New Roman" w:cs="Times New Roman"/>
        </w:rPr>
        <w:t xml:space="preserve"> Li</w:t>
      </w:r>
      <w:r w:rsidRPr="00F569B4">
        <w:rPr>
          <w:rFonts w:ascii="Times New Roman" w:hAnsi="Times New Roman" w:cs="Times New Roman"/>
          <w:vertAlign w:val="superscript"/>
        </w:rPr>
        <w:t>1</w:t>
      </w:r>
      <w:r w:rsidRPr="00F569B4">
        <w:rPr>
          <w:rFonts w:ascii="Times New Roman" w:hAnsi="Times New Roman" w:cs="Times New Roman"/>
        </w:rPr>
        <w:t xml:space="preserve">, </w:t>
      </w:r>
      <w:proofErr w:type="spellStart"/>
      <w:r w:rsidRPr="00F569B4">
        <w:rPr>
          <w:rFonts w:ascii="Times New Roman" w:hAnsi="Times New Roman" w:cs="Times New Roman" w:hint="eastAsia"/>
        </w:rPr>
        <w:t>Shengchao</w:t>
      </w:r>
      <w:proofErr w:type="spellEnd"/>
      <w:r w:rsidRPr="00F569B4">
        <w:rPr>
          <w:rFonts w:ascii="Times New Roman" w:hAnsi="Times New Roman" w:cs="Times New Roman" w:hint="eastAsia"/>
        </w:rPr>
        <w:t xml:space="preserve"> Gao</w:t>
      </w:r>
      <w:r>
        <w:rPr>
          <w:rFonts w:ascii="Times New Roman" w:hAnsi="Times New Roman" w:cs="Times New Roman" w:hint="eastAsia"/>
          <w:vertAlign w:val="superscript"/>
        </w:rPr>
        <w:t>2</w:t>
      </w:r>
      <w:r>
        <w:rPr>
          <w:rFonts w:ascii="Times New Roman" w:hAnsi="Times New Roman" w:cs="Times New Roman" w:hint="eastAsia"/>
        </w:rPr>
        <w:t xml:space="preserve">, </w:t>
      </w:r>
      <w:proofErr w:type="spellStart"/>
      <w:r w:rsidRPr="00F569B4">
        <w:rPr>
          <w:rFonts w:ascii="Times New Roman" w:hAnsi="Times New Roman" w:cs="Times New Roman" w:hint="eastAsia"/>
        </w:rPr>
        <w:t>Hongmei</w:t>
      </w:r>
      <w:proofErr w:type="spellEnd"/>
      <w:r w:rsidRPr="00F569B4">
        <w:rPr>
          <w:rFonts w:ascii="Times New Roman" w:hAnsi="Times New Roman" w:cs="Times New Roman" w:hint="eastAsia"/>
        </w:rPr>
        <w:t xml:space="preserve"> Sun</w:t>
      </w:r>
      <w:r>
        <w:rPr>
          <w:rFonts w:ascii="Times New Roman" w:hAnsi="Times New Roman" w:cs="Times New Roman" w:hint="eastAsia"/>
          <w:vertAlign w:val="superscript"/>
        </w:rPr>
        <w:t>3</w:t>
      </w:r>
      <w:r w:rsidRPr="00F569B4">
        <w:rPr>
          <w:rFonts w:ascii="Times New Roman" w:hAnsi="Times New Roman" w:cs="Times New Roman" w:hint="eastAsia"/>
        </w:rPr>
        <w:t xml:space="preserve">, </w:t>
      </w:r>
      <w:proofErr w:type="spellStart"/>
      <w:r w:rsidRPr="00F569B4">
        <w:rPr>
          <w:rFonts w:ascii="Times New Roman" w:hAnsi="Times New Roman" w:cs="Times New Roman" w:hint="eastAsia"/>
        </w:rPr>
        <w:t>Lianbin</w:t>
      </w:r>
      <w:proofErr w:type="spellEnd"/>
      <w:r w:rsidRPr="00F569B4">
        <w:rPr>
          <w:rFonts w:ascii="Times New Roman" w:hAnsi="Times New Roman" w:cs="Times New Roman" w:hint="eastAsia"/>
        </w:rPr>
        <w:t xml:space="preserve"> Cao</w:t>
      </w:r>
      <w:r>
        <w:rPr>
          <w:rFonts w:ascii="Times New Roman" w:hAnsi="Times New Roman" w:cs="Times New Roman" w:hint="eastAsia"/>
          <w:vertAlign w:val="superscript"/>
        </w:rPr>
        <w:t>3</w:t>
      </w:r>
      <w:r w:rsidRPr="00F569B4">
        <w:rPr>
          <w:rFonts w:ascii="Times New Roman" w:hAnsi="Times New Roman" w:cs="Times New Roman" w:hint="eastAsia"/>
        </w:rPr>
        <w:t>, Tong Li</w:t>
      </w:r>
      <w:r>
        <w:rPr>
          <w:rFonts w:ascii="Times New Roman" w:hAnsi="Times New Roman" w:cs="Times New Roman" w:hint="eastAsia"/>
          <w:vertAlign w:val="superscript"/>
        </w:rPr>
        <w:t>3</w:t>
      </w:r>
      <w:r w:rsidRPr="00F569B4">
        <w:rPr>
          <w:rFonts w:ascii="Times New Roman" w:hAnsi="Times New Roman" w:cs="Times New Roman" w:hint="eastAsia"/>
        </w:rPr>
        <w:t xml:space="preserve">, </w:t>
      </w:r>
      <w:proofErr w:type="spellStart"/>
      <w:r w:rsidRPr="00F569B4">
        <w:rPr>
          <w:rFonts w:ascii="Times New Roman" w:hAnsi="Times New Roman" w:cs="Times New Roman" w:hint="eastAsia"/>
        </w:rPr>
        <w:t>Wentong</w:t>
      </w:r>
      <w:proofErr w:type="spellEnd"/>
      <w:r w:rsidRPr="00F569B4">
        <w:rPr>
          <w:rFonts w:ascii="Times New Roman" w:hAnsi="Times New Roman" w:cs="Times New Roman" w:hint="eastAsia"/>
        </w:rPr>
        <w:t xml:space="preserve"> Li</w:t>
      </w:r>
      <w:r>
        <w:rPr>
          <w:rFonts w:ascii="Times New Roman" w:hAnsi="Times New Roman" w:cs="Times New Roman" w:hint="eastAsia"/>
          <w:vertAlign w:val="superscript"/>
        </w:rPr>
        <w:t>3</w:t>
      </w:r>
      <w:r w:rsidRPr="00F569B4">
        <w:rPr>
          <w:rFonts w:ascii="Times New Roman" w:hAnsi="Times New Roman" w:cs="Times New Roman" w:hint="eastAsia"/>
        </w:rPr>
        <w:t xml:space="preserve">, </w:t>
      </w:r>
      <w:proofErr w:type="spellStart"/>
      <w:r w:rsidRPr="00F569B4">
        <w:rPr>
          <w:rFonts w:ascii="Times New Roman" w:hAnsi="Times New Roman" w:cs="Times New Roman" w:hint="eastAsia"/>
        </w:rPr>
        <w:t>Tongbiao</w:t>
      </w:r>
      <w:proofErr w:type="spellEnd"/>
      <w:r w:rsidRPr="00F569B4">
        <w:rPr>
          <w:rFonts w:ascii="Times New Roman" w:hAnsi="Times New Roman" w:cs="Times New Roman" w:hint="eastAsia"/>
        </w:rPr>
        <w:t xml:space="preserve"> Li</w:t>
      </w:r>
      <w:r>
        <w:rPr>
          <w:rFonts w:ascii="Times New Roman" w:hAnsi="Times New Roman" w:cs="Times New Roman" w:hint="eastAsia"/>
          <w:vertAlign w:val="superscript"/>
        </w:rPr>
        <w:t>3</w:t>
      </w:r>
      <w:r w:rsidRPr="00F569B4">
        <w:rPr>
          <w:rFonts w:ascii="Times New Roman" w:hAnsi="Times New Roman" w:cs="Times New Roman" w:hint="eastAsia"/>
        </w:rPr>
        <w:t xml:space="preserve">, </w:t>
      </w:r>
      <w:proofErr w:type="spellStart"/>
      <w:r w:rsidRPr="00F569B4">
        <w:rPr>
          <w:rFonts w:ascii="Times New Roman" w:hAnsi="Times New Roman" w:cs="Times New Roman" w:hint="eastAsia"/>
        </w:rPr>
        <w:t>Mingchneg</w:t>
      </w:r>
      <w:proofErr w:type="spellEnd"/>
      <w:r w:rsidRPr="00F569B4">
        <w:rPr>
          <w:rFonts w:ascii="Times New Roman" w:hAnsi="Times New Roman" w:cs="Times New Roman" w:hint="eastAsia"/>
        </w:rPr>
        <w:t xml:space="preserve"> Wang</w:t>
      </w:r>
      <w:r>
        <w:rPr>
          <w:rFonts w:ascii="Times New Roman" w:hAnsi="Times New Roman" w:cs="Times New Roman" w:hint="eastAsia"/>
          <w:vertAlign w:val="superscript"/>
        </w:rPr>
        <w:t>3</w:t>
      </w:r>
      <w:r w:rsidRPr="00F569B4">
        <w:rPr>
          <w:rFonts w:ascii="Times New Roman" w:hAnsi="Times New Roman" w:cs="Times New Roman" w:hint="eastAsia"/>
        </w:rPr>
        <w:t xml:space="preserve">, </w:t>
      </w:r>
      <w:proofErr w:type="spellStart"/>
      <w:r w:rsidRPr="00F569B4">
        <w:rPr>
          <w:rFonts w:ascii="Times New Roman" w:hAnsi="Times New Roman" w:cs="Times New Roman" w:hint="eastAsia"/>
        </w:rPr>
        <w:t>Enzhong</w:t>
      </w:r>
      <w:proofErr w:type="spellEnd"/>
      <w:r w:rsidRPr="00F569B4">
        <w:rPr>
          <w:rFonts w:ascii="Times New Roman" w:hAnsi="Times New Roman" w:cs="Times New Roman" w:hint="eastAsia"/>
        </w:rPr>
        <w:t xml:space="preserve"> Li</w:t>
      </w:r>
      <w:r>
        <w:rPr>
          <w:rFonts w:ascii="Times New Roman" w:hAnsi="Times New Roman" w:cs="Times New Roman" w:hint="eastAsia"/>
          <w:vertAlign w:val="superscript"/>
        </w:rPr>
        <w:t>3</w:t>
      </w:r>
      <w:r w:rsidRPr="00F569B4">
        <w:rPr>
          <w:rFonts w:ascii="Times New Roman" w:hAnsi="Times New Roman" w:cs="Times New Roman" w:hint="eastAsia"/>
        </w:rPr>
        <w:t xml:space="preserve">, </w:t>
      </w:r>
      <w:proofErr w:type="spellStart"/>
      <w:r w:rsidRPr="00F569B4">
        <w:rPr>
          <w:rFonts w:ascii="Times New Roman" w:hAnsi="Times New Roman" w:cs="Times New Roman"/>
        </w:rPr>
        <w:t>Hongxia</w:t>
      </w:r>
      <w:proofErr w:type="spellEnd"/>
      <w:r w:rsidRPr="00F569B4">
        <w:rPr>
          <w:rFonts w:ascii="Times New Roman" w:hAnsi="Times New Roman" w:cs="Times New Roman"/>
        </w:rPr>
        <w:t xml:space="preserve"> Ni</w:t>
      </w:r>
      <w:r w:rsidRPr="00F569B4">
        <w:rPr>
          <w:rFonts w:ascii="Times New Roman" w:hAnsi="Times New Roman" w:cs="Times New Roman" w:hint="eastAsia"/>
          <w:vertAlign w:val="superscript"/>
        </w:rPr>
        <w:t>1</w:t>
      </w:r>
      <w:r w:rsidRPr="00F569B4">
        <w:rPr>
          <w:rFonts w:ascii="Times New Roman" w:hAnsi="Times New Roman" w:cs="Times New Roman"/>
        </w:rPr>
        <w:t>, Yi Chen</w:t>
      </w:r>
      <w:r w:rsidRPr="00F569B4">
        <w:rPr>
          <w:rFonts w:ascii="Times New Roman" w:hAnsi="Times New Roman" w:cs="Times New Roman"/>
          <w:vertAlign w:val="superscript"/>
        </w:rPr>
        <w:t>1*</w:t>
      </w:r>
      <w:r>
        <w:rPr>
          <w:rFonts w:ascii="Times New Roman" w:hAnsi="Times New Roman" w:cs="Times New Roman" w:hint="eastAsia"/>
        </w:rPr>
        <w:t xml:space="preserve">, </w:t>
      </w:r>
      <w:r w:rsidRPr="00F569B4">
        <w:rPr>
          <w:rFonts w:ascii="Times New Roman" w:hAnsi="Times New Roman" w:cs="Times New Roman" w:hint="eastAsia"/>
        </w:rPr>
        <w:t>Ying Liu</w:t>
      </w:r>
      <w:r>
        <w:rPr>
          <w:rFonts w:ascii="Times New Roman" w:hAnsi="Times New Roman" w:cs="Times New Roman" w:hint="eastAsia"/>
          <w:vertAlign w:val="superscript"/>
        </w:rPr>
        <w:t>2</w:t>
      </w:r>
      <w:r w:rsidRPr="00F569B4">
        <w:rPr>
          <w:rFonts w:ascii="Times New Roman" w:hAnsi="Times New Roman" w:cs="Times New Roman" w:hint="eastAsia"/>
          <w:vertAlign w:val="superscript"/>
        </w:rPr>
        <w:t>*</w:t>
      </w:r>
    </w:p>
    <w:p w:rsidR="005B72E0" w:rsidRPr="00FE436B" w:rsidRDefault="005B72E0" w:rsidP="005B72E0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FE436B">
        <w:rPr>
          <w:rFonts w:ascii="Times New Roman" w:hAnsi="Times New Roman" w:cs="Times New Roman"/>
          <w:sz w:val="21"/>
          <w:szCs w:val="21"/>
          <w:vertAlign w:val="superscript"/>
        </w:rPr>
        <w:t>1</w:t>
      </w:r>
      <w:bookmarkStart w:id="0" w:name="_Hlk164193698"/>
      <w:r w:rsidRPr="00FE436B">
        <w:rPr>
          <w:rFonts w:ascii="Times New Roman" w:hAnsi="Times New Roman" w:cs="Times New Roman"/>
          <w:sz w:val="21"/>
          <w:szCs w:val="21"/>
        </w:rPr>
        <w:t>Ningbo Municipal Center for Disease Control and Prevention, Ningbo Key Laboratory of Virus Research, Ningbo 315010, P. R. China</w:t>
      </w:r>
      <w:bookmarkEnd w:id="0"/>
    </w:p>
    <w:p w:rsidR="005B72E0" w:rsidRDefault="005B72E0" w:rsidP="005B72E0">
      <w:pPr>
        <w:spacing w:line="480" w:lineRule="auto"/>
        <w:rPr>
          <w:rFonts w:ascii="Times New Roman" w:hAnsi="Times New Roman" w:cs="Times New Roman" w:hint="eastAsia"/>
          <w:szCs w:val="21"/>
        </w:rPr>
      </w:pPr>
      <w:r w:rsidRPr="00FE436B">
        <w:rPr>
          <w:rFonts w:ascii="Times New Roman" w:hAnsi="Times New Roman" w:cs="Times New Roman"/>
          <w:szCs w:val="21"/>
          <w:vertAlign w:val="superscript"/>
        </w:rPr>
        <w:t>2</w:t>
      </w:r>
      <w:r w:rsidRPr="00FE436B">
        <w:rPr>
          <w:rFonts w:ascii="Times New Roman" w:hAnsi="Times New Roman" w:cs="Times New Roman"/>
          <w:szCs w:val="21"/>
        </w:rPr>
        <w:t xml:space="preserve">Shaanxi Key Laboratory of Agricultural and Environmental Microbiology, College of Life Sciences, Northwest A&amp;F University, No. 22 </w:t>
      </w:r>
      <w:proofErr w:type="spellStart"/>
      <w:r w:rsidRPr="00FE436B">
        <w:rPr>
          <w:rFonts w:ascii="Times New Roman" w:hAnsi="Times New Roman" w:cs="Times New Roman"/>
          <w:szCs w:val="21"/>
        </w:rPr>
        <w:t>Xinong</w:t>
      </w:r>
      <w:proofErr w:type="spellEnd"/>
      <w:r w:rsidRPr="00FE436B">
        <w:rPr>
          <w:rFonts w:ascii="Times New Roman" w:hAnsi="Times New Roman" w:cs="Times New Roman"/>
          <w:szCs w:val="21"/>
        </w:rPr>
        <w:t xml:space="preserve"> Road, </w:t>
      </w:r>
      <w:proofErr w:type="spellStart"/>
      <w:r w:rsidRPr="00FE436B">
        <w:rPr>
          <w:rFonts w:ascii="Times New Roman" w:hAnsi="Times New Roman" w:cs="Times New Roman"/>
          <w:szCs w:val="21"/>
        </w:rPr>
        <w:t>Yangling</w:t>
      </w:r>
      <w:proofErr w:type="spellEnd"/>
      <w:r w:rsidRPr="00FE436B">
        <w:rPr>
          <w:rFonts w:ascii="Times New Roman" w:hAnsi="Times New Roman" w:cs="Times New Roman"/>
          <w:szCs w:val="21"/>
        </w:rPr>
        <w:t xml:space="preserve"> 712100, Shaanxi, People’s Republic of China</w:t>
      </w:r>
    </w:p>
    <w:p w:rsidR="00E03209" w:rsidRPr="00FE436B" w:rsidRDefault="00E03209" w:rsidP="005B72E0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vertAlign w:val="superscript"/>
        </w:rPr>
        <w:t>3</w:t>
      </w:r>
      <w:r w:rsidRPr="00D02B25">
        <w:rPr>
          <w:rFonts w:ascii="Times New Roman" w:hAnsi="Times New Roman" w:cs="Times New Roman"/>
        </w:rPr>
        <w:t xml:space="preserve">College of Biological and Food Engineering, </w:t>
      </w:r>
      <w:proofErr w:type="spellStart"/>
      <w:r w:rsidRPr="00D02B25">
        <w:rPr>
          <w:rFonts w:ascii="Times New Roman" w:hAnsi="Times New Roman" w:cs="Times New Roman"/>
        </w:rPr>
        <w:t>Huanghuai</w:t>
      </w:r>
      <w:proofErr w:type="spellEnd"/>
      <w:r w:rsidRPr="00D02B25">
        <w:rPr>
          <w:rFonts w:ascii="Times New Roman" w:hAnsi="Times New Roman" w:cs="Times New Roman"/>
        </w:rPr>
        <w:t xml:space="preserve"> University, No.76 </w:t>
      </w:r>
      <w:proofErr w:type="spellStart"/>
      <w:r w:rsidRPr="00D02B25">
        <w:rPr>
          <w:rFonts w:ascii="Times New Roman" w:hAnsi="Times New Roman" w:cs="Times New Roman"/>
        </w:rPr>
        <w:t>Kaiyuan</w:t>
      </w:r>
      <w:proofErr w:type="spellEnd"/>
      <w:r w:rsidRPr="00D02B25">
        <w:rPr>
          <w:rFonts w:ascii="Times New Roman" w:hAnsi="Times New Roman" w:cs="Times New Roman"/>
        </w:rPr>
        <w:t xml:space="preserve"> Road, </w:t>
      </w:r>
      <w:proofErr w:type="spellStart"/>
      <w:r w:rsidRPr="00D02B25">
        <w:rPr>
          <w:rFonts w:ascii="Times New Roman" w:hAnsi="Times New Roman" w:cs="Times New Roman"/>
        </w:rPr>
        <w:t>Zhumadian</w:t>
      </w:r>
      <w:proofErr w:type="spellEnd"/>
      <w:r w:rsidRPr="00D02B25">
        <w:rPr>
          <w:rFonts w:ascii="Times New Roman" w:hAnsi="Times New Roman" w:cs="Times New Roman"/>
        </w:rPr>
        <w:t xml:space="preserve"> 463000, Henan, People’s Republic of China</w:t>
      </w:r>
    </w:p>
    <w:p w:rsidR="007C2B47" w:rsidRDefault="007C2B47">
      <w:pPr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</w:pPr>
    </w:p>
    <w:p w:rsidR="007C2B47" w:rsidRDefault="007C2B47">
      <w:pPr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</w:pPr>
    </w:p>
    <w:p w:rsidR="007C2B47" w:rsidRDefault="007C2B47">
      <w:pPr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</w:pPr>
    </w:p>
    <w:p w:rsidR="007C2B47" w:rsidRDefault="007C2B47">
      <w:pPr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</w:pPr>
    </w:p>
    <w:p w:rsidR="007C2B47" w:rsidRDefault="007C2B47">
      <w:pPr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</w:pPr>
    </w:p>
    <w:p w:rsidR="007C2B47" w:rsidRDefault="007C2B47">
      <w:pPr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</w:pPr>
    </w:p>
    <w:p w:rsidR="007C2B47" w:rsidRDefault="007C2B47">
      <w:pPr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</w:pPr>
    </w:p>
    <w:p w:rsidR="007C2B47" w:rsidRDefault="007C2B47">
      <w:pPr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</w:pPr>
    </w:p>
    <w:p w:rsidR="007C2B47" w:rsidRDefault="007C2B47">
      <w:pPr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</w:pPr>
    </w:p>
    <w:p w:rsidR="007C2B47" w:rsidRDefault="007C2B47">
      <w:pPr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</w:pPr>
    </w:p>
    <w:p w:rsidR="007C2B47" w:rsidRDefault="007C2B47">
      <w:pPr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</w:pPr>
    </w:p>
    <w:p w:rsidR="007C2B47" w:rsidRDefault="007C2B47">
      <w:pPr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</w:pPr>
    </w:p>
    <w:p w:rsidR="000F3670" w:rsidRDefault="000F3670">
      <w:pPr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</w:pPr>
    </w:p>
    <w:p w:rsidR="004D1732" w:rsidRPr="00FA4B9C" w:rsidRDefault="00D30E3E" w:rsidP="004D1732">
      <w:pPr>
        <w:spacing w:line="360" w:lineRule="auto"/>
        <w:rPr>
          <w:rFonts w:ascii="Times New Roman" w:eastAsia="等线" w:hAnsi="Times New Roman" w:cs="Times New Roman"/>
          <w:color w:val="000000"/>
          <w:sz w:val="18"/>
          <w:szCs w:val="18"/>
        </w:rPr>
      </w:pPr>
      <w:r w:rsidRPr="00D30E3E">
        <w:rPr>
          <w:rFonts w:ascii="Times New Roman" w:hAnsi="Times New Roman" w:cs="Times New Roman"/>
          <w:noProof/>
          <w:sz w:val="18"/>
          <w:szCs w:val="18"/>
        </w:rPr>
        <w:pict>
          <v:line id="直接连接符 3" o:spid="_x0000_s2051" style="position:absolute;left:0;text-align:left;z-index:251659264;visibility:visible;mso-width-relative:margin;mso-height-relative:margin" from=".65pt,2.4pt" to="155.4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"/>
        </w:pict>
      </w:r>
      <w:r w:rsidR="004D1732" w:rsidRPr="00FA4B9C">
        <w:rPr>
          <w:rFonts w:ascii="Times New Roman" w:eastAsia="等线" w:hAnsi="Times New Roman" w:cs="Times New Roman"/>
          <w:color w:val="000000"/>
          <w:sz w:val="18"/>
          <w:szCs w:val="18"/>
          <w:vertAlign w:val="superscript"/>
        </w:rPr>
        <w:sym w:font="Symbol" w:char="F02A"/>
      </w:r>
      <w:r w:rsidR="004D1732" w:rsidRPr="00FA4B9C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 Corresponding author. Current address:</w:t>
      </w:r>
      <w:r w:rsidR="004D1732" w:rsidRPr="00FA4B9C">
        <w:rPr>
          <w:rFonts w:ascii="Times New Roman" w:hAnsi="Times New Roman" w:cs="Times New Roman"/>
          <w:sz w:val="18"/>
          <w:szCs w:val="18"/>
        </w:rPr>
        <w:t xml:space="preserve"> </w:t>
      </w:r>
      <w:r w:rsidR="004D1732" w:rsidRPr="00FA4B9C">
        <w:rPr>
          <w:rFonts w:ascii="Times New Roman" w:eastAsia="等线" w:hAnsi="Times New Roman" w:cs="Times New Roman"/>
          <w:color w:val="000000"/>
          <w:sz w:val="18"/>
          <w:szCs w:val="18"/>
        </w:rPr>
        <w:t>Ningbo Municipal Center for Disease Control and Prevention, Ningbo Key Laboratory of Virus Research, Ningbo 315010, P. R. China,</w:t>
      </w:r>
      <w:r w:rsidR="004D1732" w:rsidRPr="00FA4B9C">
        <w:rPr>
          <w:rFonts w:ascii="Times New Roman" w:hAnsi="Times New Roman" w:cs="Times New Roman"/>
          <w:sz w:val="18"/>
          <w:szCs w:val="18"/>
        </w:rPr>
        <w:t xml:space="preserve"> </w:t>
      </w:r>
      <w:r w:rsidR="004D1732" w:rsidRPr="00FA4B9C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E-mail: </w:t>
      </w:r>
      <w:hyperlink r:id="rId6" w:history="1">
        <w:r w:rsidR="004D1732" w:rsidRPr="00FA4B9C">
          <w:rPr>
            <w:rStyle w:val="a6"/>
            <w:rFonts w:ascii="Times New Roman" w:eastAsia="等线" w:hAnsi="Times New Roman" w:cs="Times New Roman"/>
            <w:sz w:val="18"/>
            <w:szCs w:val="18"/>
          </w:rPr>
          <w:t>30279068@qq.com</w:t>
        </w:r>
      </w:hyperlink>
      <w:r w:rsidR="004D1732" w:rsidRPr="00FA4B9C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. </w:t>
      </w:r>
    </w:p>
    <w:p w:rsidR="00FA4B9C" w:rsidRPr="00FA4B9C" w:rsidRDefault="00FA4B9C" w:rsidP="004D1732">
      <w:pPr>
        <w:spacing w:line="360" w:lineRule="auto"/>
        <w:rPr>
          <w:rFonts w:ascii="Times New Roman" w:eastAsia="等线" w:hAnsi="Times New Roman" w:cs="Times New Roman"/>
          <w:sz w:val="18"/>
          <w:szCs w:val="18"/>
        </w:rPr>
      </w:pPr>
      <w:r w:rsidRPr="00FA4B9C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Current address: Shaanxi Key Laboratory of Agricultural and Environmental Microbiology, College of Life Sciences, Northwest A&amp;F University, No. 22 </w:t>
      </w:r>
      <w:proofErr w:type="spellStart"/>
      <w:r w:rsidRPr="00FA4B9C">
        <w:rPr>
          <w:rFonts w:ascii="Times New Roman" w:eastAsia="等线" w:hAnsi="Times New Roman" w:cs="Times New Roman"/>
          <w:color w:val="000000"/>
          <w:sz w:val="18"/>
          <w:szCs w:val="18"/>
        </w:rPr>
        <w:t>Xinong</w:t>
      </w:r>
      <w:proofErr w:type="spellEnd"/>
      <w:r w:rsidRPr="00FA4B9C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 Road, </w:t>
      </w:r>
      <w:proofErr w:type="spellStart"/>
      <w:r w:rsidRPr="00FA4B9C">
        <w:rPr>
          <w:rFonts w:ascii="Times New Roman" w:eastAsia="等线" w:hAnsi="Times New Roman" w:cs="Times New Roman"/>
          <w:color w:val="000000"/>
          <w:sz w:val="18"/>
          <w:szCs w:val="18"/>
        </w:rPr>
        <w:t>Yangling</w:t>
      </w:r>
      <w:proofErr w:type="spellEnd"/>
      <w:r w:rsidRPr="00FA4B9C">
        <w:rPr>
          <w:rFonts w:ascii="Times New Roman" w:eastAsia="等线" w:hAnsi="Times New Roman" w:cs="Times New Roman"/>
          <w:color w:val="000000"/>
          <w:sz w:val="18"/>
          <w:szCs w:val="18"/>
        </w:rPr>
        <w:t xml:space="preserve">, Shaanxi Province, PR China, 712100. E-mail address: </w:t>
      </w:r>
      <w:hyperlink r:id="rId7" w:history="1">
        <w:r w:rsidRPr="00FA4B9C">
          <w:rPr>
            <w:rStyle w:val="a6"/>
            <w:rFonts w:ascii="Times New Roman" w:eastAsia="等线" w:hAnsi="Times New Roman" w:cs="Times New Roman"/>
            <w:sz w:val="18"/>
            <w:szCs w:val="18"/>
          </w:rPr>
          <w:t>liuy0512@hotmail.com</w:t>
        </w:r>
      </w:hyperlink>
      <w:r w:rsidRPr="00FA4B9C">
        <w:rPr>
          <w:rFonts w:ascii="Times New Roman" w:eastAsia="等线" w:hAnsi="Times New Roman" w:cs="Times New Roman"/>
          <w:sz w:val="18"/>
          <w:szCs w:val="18"/>
        </w:rPr>
        <w:t>.</w:t>
      </w:r>
    </w:p>
    <w:p w:rsidR="004D1732" w:rsidRDefault="004D1732" w:rsidP="004D1732">
      <w:pPr>
        <w:spacing w:line="360" w:lineRule="auto"/>
        <w:rPr>
          <w:rFonts w:ascii="等线" w:eastAsia="等线" w:hAnsi="等线" w:cs="Times New Roman"/>
        </w:rPr>
      </w:pPr>
    </w:p>
    <w:p w:rsidR="0085511A" w:rsidRDefault="0085511A">
      <w:pPr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</w:pPr>
    </w:p>
    <w:p w:rsidR="0085511A" w:rsidRDefault="0085511A">
      <w:pPr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</w:pPr>
    </w:p>
    <w:p w:rsidR="0085511A" w:rsidRDefault="0085511A">
      <w:pPr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</w:pPr>
    </w:p>
    <w:p w:rsidR="00E44612" w:rsidRDefault="0085511A" w:rsidP="00803D11">
      <w:pPr>
        <w:jc w:val="center"/>
      </w:pPr>
      <w:r w:rsidRPr="00D22D44"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126893" cy="2614930"/>
            <wp:effectExtent l="0" t="0" r="0" b="0"/>
            <wp:docPr id="182880035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470" cy="2640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511A" w:rsidRDefault="0085511A"/>
    <w:p w:rsidR="0085511A" w:rsidRDefault="0085511A"/>
    <w:p w:rsidR="0085511A" w:rsidRDefault="0085511A">
      <w:r>
        <w:rPr>
          <w:rFonts w:ascii="Times New Roman" w:hAnsi="Times New Roman" w:cs="Times New Roman" w:hint="eastAsia"/>
          <w:sz w:val="24"/>
          <w:szCs w:val="28"/>
        </w:rPr>
        <w:t>Fig. S1</w:t>
      </w:r>
      <w:r w:rsidR="00373C74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373C74" w:rsidRPr="00373C74">
        <w:t>The distribution of sequencing reads in different regions of the genome, A represents the control group with a Cr</w:t>
      </w:r>
      <w:r w:rsidR="00690A21">
        <w:rPr>
          <w:rFonts w:hint="eastAsia"/>
        </w:rPr>
        <w:t xml:space="preserve"> </w:t>
      </w:r>
      <w:r w:rsidR="00373C74" w:rsidRPr="00373C74">
        <w:t>(VI) concentration of 0 mM, B represents the experimental group with a Cr</w:t>
      </w:r>
      <w:r w:rsidR="00690A21">
        <w:rPr>
          <w:rFonts w:hint="eastAsia"/>
        </w:rPr>
        <w:t xml:space="preserve"> </w:t>
      </w:r>
      <w:r w:rsidR="00373C74" w:rsidRPr="00373C74">
        <w:t xml:space="preserve">(VI) concentration of 0.5 </w:t>
      </w:r>
      <w:proofErr w:type="spellStart"/>
      <w:r w:rsidR="00373C74" w:rsidRPr="00373C74">
        <w:t>mM</w:t>
      </w:r>
      <w:proofErr w:type="spellEnd"/>
      <w:r w:rsidR="00373C74" w:rsidRPr="00373C74">
        <w:t>.</w:t>
      </w:r>
    </w:p>
    <w:p w:rsidR="0085511A" w:rsidRDefault="00C127EB" w:rsidP="00C127EB">
      <w:pPr>
        <w:jc w:val="center"/>
      </w:pPr>
      <w:r w:rsidRPr="00D22D44">
        <w:rPr>
          <w:noProof/>
          <w:color w:val="000000" w:themeColor="text1"/>
        </w:rPr>
        <w:lastRenderedPageBreak/>
        <w:drawing>
          <wp:inline distT="0" distB="0" distL="0" distR="0">
            <wp:extent cx="5234364" cy="4807095"/>
            <wp:effectExtent l="0" t="0" r="0" b="0"/>
            <wp:docPr id="97612687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989" cy="485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11A" w:rsidRDefault="0085511A"/>
    <w:p w:rsidR="004751A2" w:rsidRDefault="00C127EB">
      <w:r>
        <w:rPr>
          <w:rFonts w:ascii="Times New Roman" w:hAnsi="Times New Roman" w:cs="Times New Roman" w:hint="eastAsia"/>
          <w:sz w:val="24"/>
          <w:szCs w:val="28"/>
        </w:rPr>
        <w:t>Fig. S2</w:t>
      </w:r>
      <w:r w:rsidR="00373C74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373C74" w:rsidRPr="00373C74">
        <w:t xml:space="preserve">The distribution of gene expression levels, C1, C2, and C3 are control groups with a Cr(VI) concentration of 0 mM, and H1, H2, and H3 are experimental groups with a Cr(VI) concentration of 0.5 </w:t>
      </w:r>
      <w:proofErr w:type="spellStart"/>
      <w:r w:rsidR="00373C74" w:rsidRPr="00373C74">
        <w:t>mM</w:t>
      </w:r>
      <w:proofErr w:type="spellEnd"/>
      <w:r w:rsidR="00373C74" w:rsidRPr="00373C74">
        <w:t>.</w:t>
      </w:r>
    </w:p>
    <w:p w:rsidR="004751A2" w:rsidRDefault="004751A2">
      <w:r w:rsidRPr="00D22D44"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5288280" cy="5998667"/>
            <wp:effectExtent l="0" t="0" r="0" b="0"/>
            <wp:docPr id="91756075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509" cy="6017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511A" w:rsidRDefault="0085511A"/>
    <w:p w:rsidR="002336E8" w:rsidRDefault="004751A2">
      <w:r>
        <w:rPr>
          <w:rFonts w:hint="eastAsia"/>
        </w:rPr>
        <w:t>Fig. S3</w:t>
      </w:r>
      <w:r w:rsidR="0090559F" w:rsidRPr="0090559F">
        <w:t xml:space="preserve"> GO enrichment categories for the up-regulated genes in C. </w:t>
      </w:r>
      <w:proofErr w:type="spellStart"/>
      <w:r w:rsidR="0090559F" w:rsidRPr="0090559F">
        <w:t>fimi</w:t>
      </w:r>
      <w:proofErr w:type="spellEnd"/>
      <w:r w:rsidR="0090559F" w:rsidRPr="0090559F">
        <w:t xml:space="preserve"> Clb-11 under 0.5 mM Cr(VI) stress.</w:t>
      </w:r>
    </w:p>
    <w:p w:rsidR="001A3EED" w:rsidRDefault="001A3EED"/>
    <w:p w:rsidR="001A3EED" w:rsidRDefault="001A3EED"/>
    <w:p w:rsidR="001A3EED" w:rsidRDefault="001A3EED"/>
    <w:p w:rsidR="001A3EED" w:rsidRDefault="001A3EED"/>
    <w:p w:rsidR="001A3EED" w:rsidRDefault="001A3EED"/>
    <w:p w:rsidR="001A3EED" w:rsidRDefault="001A3EED"/>
    <w:p w:rsidR="001A3EED" w:rsidRDefault="001A3EED"/>
    <w:p w:rsidR="001A3EED" w:rsidRDefault="001A3EED"/>
    <w:p w:rsidR="001A3EED" w:rsidRDefault="001A3EED"/>
    <w:p w:rsidR="001A3EED" w:rsidRDefault="001A3EED"/>
    <w:p w:rsidR="001A3EED" w:rsidRDefault="001A3EED"/>
    <w:p w:rsidR="002336E8" w:rsidRDefault="002336E8"/>
    <w:p w:rsidR="002336E8" w:rsidRPr="00D22D44" w:rsidRDefault="002336E8" w:rsidP="002336E8">
      <w:pPr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D22D44">
        <w:rPr>
          <w:rFonts w:ascii="Times New Roman" w:eastAsia="宋体" w:hAnsi="Times New Roman" w:cs="Times New Roman"/>
          <w:color w:val="000000" w:themeColor="text1"/>
          <w:szCs w:val="21"/>
          <w:shd w:val="clear" w:color="auto" w:fill="FFFFFF"/>
        </w:rPr>
        <w:t xml:space="preserve">Table </w:t>
      </w:r>
      <w:r>
        <w:rPr>
          <w:rFonts w:ascii="Times New Roman" w:eastAsia="宋体" w:hAnsi="Times New Roman" w:cs="Times New Roman" w:hint="eastAsia"/>
          <w:color w:val="000000" w:themeColor="text1"/>
          <w:szCs w:val="21"/>
          <w:shd w:val="clear" w:color="auto" w:fill="FFFFFF"/>
        </w:rPr>
        <w:t>S</w:t>
      </w:r>
      <w:r w:rsidRPr="00D22D44">
        <w:rPr>
          <w:rFonts w:ascii="Times New Roman" w:eastAsia="宋体" w:hAnsi="Times New Roman" w:cs="Times New Roman"/>
          <w:color w:val="000000" w:themeColor="text1"/>
          <w:szCs w:val="21"/>
          <w:shd w:val="clear" w:color="auto" w:fill="FFFFFF"/>
        </w:rPr>
        <w:t>1 Quality translation of sample sequencing data</w:t>
      </w:r>
    </w:p>
    <w:tbl>
      <w:tblPr>
        <w:tblW w:w="8359" w:type="dxa"/>
        <w:jc w:val="center"/>
        <w:tblBorders>
          <w:top w:val="single" w:sz="12" w:space="0" w:color="auto"/>
          <w:bottom w:val="single" w:sz="12" w:space="0" w:color="auto"/>
        </w:tblBorders>
        <w:tblLook w:val="04A0"/>
      </w:tblPr>
      <w:tblGrid>
        <w:gridCol w:w="709"/>
        <w:gridCol w:w="1276"/>
        <w:gridCol w:w="1276"/>
        <w:gridCol w:w="1559"/>
        <w:gridCol w:w="1559"/>
        <w:gridCol w:w="1980"/>
      </w:tblGrid>
      <w:tr w:rsidR="002336E8" w:rsidRPr="00D22D44" w:rsidTr="000B3DA0">
        <w:trPr>
          <w:trHeight w:val="276"/>
          <w:jc w:val="center"/>
        </w:trPr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6E8" w:rsidRPr="00D22D44" w:rsidRDefault="002336E8" w:rsidP="000B3DA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22D44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样品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6E8" w:rsidRPr="00D22D44" w:rsidRDefault="002336E8" w:rsidP="000B3DA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bookmarkStart w:id="1" w:name="_Hlk161826141"/>
            <w:r w:rsidRPr="00D22D44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Raw reads</w:t>
            </w:r>
            <w:bookmarkEnd w:id="1"/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6E8" w:rsidRPr="00D22D44" w:rsidRDefault="002336E8" w:rsidP="000B3DA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22D44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Clean reads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6E8" w:rsidRPr="00D22D44" w:rsidRDefault="002336E8" w:rsidP="000B3DA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22D44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平均</w:t>
            </w:r>
            <w:r w:rsidRPr="00D22D44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Q20(%)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6E8" w:rsidRPr="00D22D44" w:rsidRDefault="002336E8" w:rsidP="000B3DA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22D44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平均</w:t>
            </w:r>
            <w:r w:rsidRPr="00D22D44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Q30(%)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6E8" w:rsidRPr="00D22D44" w:rsidRDefault="002336E8" w:rsidP="000B3DA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22D44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平均</w:t>
            </w:r>
            <w:bookmarkStart w:id="2" w:name="_Hlk161826787"/>
            <w:r w:rsidRPr="00D22D44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GC</w:t>
            </w:r>
            <w:r w:rsidRPr="00D22D44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含量</w:t>
            </w:r>
            <w:bookmarkEnd w:id="2"/>
            <w:r w:rsidRPr="00D22D44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(%)</w:t>
            </w:r>
          </w:p>
        </w:tc>
      </w:tr>
      <w:tr w:rsidR="002336E8" w:rsidRPr="00D22D44" w:rsidTr="000B3DA0">
        <w:trPr>
          <w:trHeight w:val="276"/>
          <w:jc w:val="center"/>
        </w:trPr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6E8" w:rsidRPr="00D22D44" w:rsidRDefault="002336E8" w:rsidP="000B3DA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22D44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C1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6E8" w:rsidRPr="00D22D44" w:rsidRDefault="002336E8" w:rsidP="000B3DA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22D44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8542856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6E8" w:rsidRPr="00D22D44" w:rsidRDefault="002336E8" w:rsidP="000B3DA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bookmarkStart w:id="3" w:name="_Hlk161826389"/>
            <w:r w:rsidRPr="00D22D44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8396030</w:t>
            </w:r>
            <w:bookmarkEnd w:id="3"/>
          </w:p>
        </w:tc>
        <w:tc>
          <w:tcPr>
            <w:tcW w:w="1559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36E8" w:rsidRPr="00D22D44" w:rsidRDefault="002336E8" w:rsidP="000B3DA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22D44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97.30 ± 0.097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2336E8" w:rsidRPr="00D22D44" w:rsidRDefault="002336E8" w:rsidP="000B3DA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22D44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92.65 ± 0.16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2336E8" w:rsidRPr="00D22D44" w:rsidRDefault="002336E8" w:rsidP="000B3DA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22D44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71.35 ± 0.38</w:t>
            </w:r>
          </w:p>
        </w:tc>
      </w:tr>
      <w:tr w:rsidR="002336E8" w:rsidRPr="00D22D44" w:rsidTr="000B3DA0">
        <w:trPr>
          <w:trHeight w:val="276"/>
          <w:jc w:val="center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336E8" w:rsidRPr="00D22D44" w:rsidRDefault="002336E8" w:rsidP="000B3DA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22D44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C2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336E8" w:rsidRPr="00D22D44" w:rsidRDefault="002336E8" w:rsidP="000B3DA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22D44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7870844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336E8" w:rsidRPr="00D22D44" w:rsidRDefault="002336E8" w:rsidP="000B3DA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22D44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7699450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  <w:hideMark/>
          </w:tcPr>
          <w:p w:rsidR="002336E8" w:rsidRPr="00D22D44" w:rsidRDefault="002336E8" w:rsidP="000B3DA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  <w:vAlign w:val="center"/>
            <w:hideMark/>
          </w:tcPr>
          <w:p w:rsidR="002336E8" w:rsidRPr="00D22D44" w:rsidRDefault="002336E8" w:rsidP="000B3DA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80" w:type="dxa"/>
            <w:vMerge/>
            <w:shd w:val="clear" w:color="auto" w:fill="auto"/>
            <w:noWrap/>
            <w:vAlign w:val="center"/>
            <w:hideMark/>
          </w:tcPr>
          <w:p w:rsidR="002336E8" w:rsidRPr="00D22D44" w:rsidRDefault="002336E8" w:rsidP="000B3DA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2336E8" w:rsidRPr="00D22D44" w:rsidTr="000B3DA0">
        <w:trPr>
          <w:trHeight w:val="276"/>
          <w:jc w:val="center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336E8" w:rsidRPr="00D22D44" w:rsidRDefault="002336E8" w:rsidP="000B3DA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22D44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C3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336E8" w:rsidRPr="00D22D44" w:rsidRDefault="002336E8" w:rsidP="000B3DA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22D44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7846744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336E8" w:rsidRPr="00D22D44" w:rsidRDefault="002336E8" w:rsidP="000B3DA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bookmarkStart w:id="4" w:name="_Hlk161826366"/>
            <w:r w:rsidRPr="00D22D44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7600894</w:t>
            </w:r>
            <w:bookmarkEnd w:id="4"/>
          </w:p>
        </w:tc>
        <w:tc>
          <w:tcPr>
            <w:tcW w:w="1559" w:type="dxa"/>
            <w:vMerge/>
            <w:shd w:val="clear" w:color="auto" w:fill="auto"/>
            <w:noWrap/>
            <w:vAlign w:val="center"/>
            <w:hideMark/>
          </w:tcPr>
          <w:p w:rsidR="002336E8" w:rsidRPr="00D22D44" w:rsidRDefault="002336E8" w:rsidP="000B3DA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  <w:vAlign w:val="center"/>
            <w:hideMark/>
          </w:tcPr>
          <w:p w:rsidR="002336E8" w:rsidRPr="00D22D44" w:rsidRDefault="002336E8" w:rsidP="000B3DA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80" w:type="dxa"/>
            <w:vMerge/>
            <w:shd w:val="clear" w:color="auto" w:fill="auto"/>
            <w:noWrap/>
            <w:vAlign w:val="center"/>
            <w:hideMark/>
          </w:tcPr>
          <w:p w:rsidR="002336E8" w:rsidRPr="00D22D44" w:rsidRDefault="002336E8" w:rsidP="000B3DA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2336E8" w:rsidRPr="00D22D44" w:rsidTr="000B3DA0">
        <w:trPr>
          <w:trHeight w:val="276"/>
          <w:jc w:val="center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336E8" w:rsidRPr="00D22D44" w:rsidRDefault="002336E8" w:rsidP="000B3DA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22D44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H1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336E8" w:rsidRPr="00D22D44" w:rsidRDefault="002336E8" w:rsidP="000B3DA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22D44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7956742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336E8" w:rsidRPr="00D22D44" w:rsidRDefault="002336E8" w:rsidP="000B3DA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22D44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7806830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</w:tcPr>
          <w:p w:rsidR="002336E8" w:rsidRPr="00D22D44" w:rsidRDefault="002336E8" w:rsidP="000B3DA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22D44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97.38 ± 0.061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</w:tcPr>
          <w:p w:rsidR="002336E8" w:rsidRPr="00D22D44" w:rsidRDefault="002336E8" w:rsidP="000B3DA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22D44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92.76 ± 0.11</w:t>
            </w:r>
          </w:p>
        </w:tc>
        <w:tc>
          <w:tcPr>
            <w:tcW w:w="1980" w:type="dxa"/>
            <w:vMerge w:val="restart"/>
            <w:shd w:val="clear" w:color="auto" w:fill="auto"/>
            <w:noWrap/>
            <w:vAlign w:val="center"/>
          </w:tcPr>
          <w:p w:rsidR="002336E8" w:rsidRPr="00D22D44" w:rsidRDefault="002336E8" w:rsidP="000B3DA0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22D44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71.86 ± 0.17</w:t>
            </w:r>
          </w:p>
        </w:tc>
      </w:tr>
      <w:tr w:rsidR="002336E8" w:rsidRPr="00D22D44" w:rsidTr="000B3DA0">
        <w:trPr>
          <w:trHeight w:val="276"/>
          <w:jc w:val="center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336E8" w:rsidRPr="00D22D44" w:rsidRDefault="002336E8" w:rsidP="000B3DA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22D44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H2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336E8" w:rsidRPr="00D22D44" w:rsidRDefault="002336E8" w:rsidP="000B3DA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22D44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8612608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336E8" w:rsidRPr="00D22D44" w:rsidRDefault="002336E8" w:rsidP="000B3DA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22D44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8478230</w:t>
            </w:r>
          </w:p>
        </w:tc>
        <w:tc>
          <w:tcPr>
            <w:tcW w:w="1559" w:type="dxa"/>
            <w:vMerge/>
            <w:shd w:val="clear" w:color="auto" w:fill="auto"/>
            <w:noWrap/>
            <w:vAlign w:val="center"/>
            <w:hideMark/>
          </w:tcPr>
          <w:p w:rsidR="002336E8" w:rsidRPr="00D22D44" w:rsidRDefault="002336E8" w:rsidP="000B3DA0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  <w:vAlign w:val="center"/>
            <w:hideMark/>
          </w:tcPr>
          <w:p w:rsidR="002336E8" w:rsidRPr="00D22D44" w:rsidRDefault="002336E8" w:rsidP="000B3DA0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80" w:type="dxa"/>
            <w:vMerge/>
            <w:shd w:val="clear" w:color="auto" w:fill="auto"/>
            <w:noWrap/>
            <w:vAlign w:val="center"/>
            <w:hideMark/>
          </w:tcPr>
          <w:p w:rsidR="002336E8" w:rsidRPr="00D22D44" w:rsidRDefault="002336E8" w:rsidP="000B3DA0">
            <w:pPr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2336E8" w:rsidRPr="00D22D44" w:rsidTr="000B3DA0">
        <w:trPr>
          <w:trHeight w:val="276"/>
          <w:jc w:val="center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336E8" w:rsidRPr="00D22D44" w:rsidRDefault="002336E8" w:rsidP="000B3DA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22D44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H3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336E8" w:rsidRPr="00D22D44" w:rsidRDefault="002336E8" w:rsidP="000B3DA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D22D44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7547812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336E8" w:rsidRPr="00D22D44" w:rsidRDefault="002336E8" w:rsidP="000B3DA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bookmarkStart w:id="5" w:name="_Hlk161826421"/>
            <w:r w:rsidRPr="00D22D44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7410976</w:t>
            </w:r>
            <w:bookmarkEnd w:id="5"/>
          </w:p>
        </w:tc>
        <w:tc>
          <w:tcPr>
            <w:tcW w:w="1559" w:type="dxa"/>
            <w:vMerge/>
            <w:shd w:val="clear" w:color="auto" w:fill="auto"/>
            <w:noWrap/>
            <w:vAlign w:val="center"/>
            <w:hideMark/>
          </w:tcPr>
          <w:p w:rsidR="002336E8" w:rsidRPr="00D22D44" w:rsidRDefault="002336E8" w:rsidP="000B3DA0">
            <w:pPr>
              <w:widowControl/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  <w:vAlign w:val="center"/>
            <w:hideMark/>
          </w:tcPr>
          <w:p w:rsidR="002336E8" w:rsidRPr="00D22D44" w:rsidRDefault="002336E8" w:rsidP="000B3DA0">
            <w:pPr>
              <w:widowControl/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980" w:type="dxa"/>
            <w:vMerge/>
            <w:shd w:val="clear" w:color="auto" w:fill="auto"/>
            <w:noWrap/>
            <w:vAlign w:val="center"/>
            <w:hideMark/>
          </w:tcPr>
          <w:p w:rsidR="002336E8" w:rsidRPr="00D22D44" w:rsidRDefault="002336E8" w:rsidP="000B3DA0">
            <w:pPr>
              <w:widowControl/>
              <w:jc w:val="righ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</w:tbl>
    <w:p w:rsidR="00E55638" w:rsidRDefault="00803D11" w:rsidP="00E55638">
      <w:pPr>
        <w:rPr>
          <w:rFonts w:ascii="Times New Roman" w:eastAsia="宋体" w:hAnsi="Times New Roman" w:cs="Times New Roman"/>
          <w:color w:val="000000" w:themeColor="text1"/>
          <w:szCs w:val="21"/>
        </w:rPr>
      </w:pPr>
      <w:r w:rsidRPr="00803D11">
        <w:rPr>
          <w:rFonts w:ascii="Times New Roman" w:eastAsia="宋体" w:hAnsi="Times New Roman" w:cs="Times New Roman"/>
          <w:color w:val="000000" w:themeColor="text1"/>
          <w:szCs w:val="21"/>
        </w:rPr>
        <w:t xml:space="preserve">Note: </w:t>
      </w:r>
      <w:r w:rsidR="00E55638" w:rsidRPr="00E55638">
        <w:rPr>
          <w:rFonts w:ascii="Times New Roman" w:eastAsia="宋体" w:hAnsi="Times New Roman" w:cs="Times New Roman"/>
          <w:color w:val="000000" w:themeColor="text1"/>
          <w:szCs w:val="21"/>
        </w:rPr>
        <w:t xml:space="preserve">C1, C2, and C3 are control groups with a Cr(VI) concentration of 0 mM; H1, H2, and H3 are experimental groups with a Cr(VI) concentration of 0.5 </w:t>
      </w:r>
      <w:proofErr w:type="spellStart"/>
      <w:r w:rsidR="00E55638" w:rsidRPr="00E55638">
        <w:rPr>
          <w:rFonts w:ascii="Times New Roman" w:eastAsia="宋体" w:hAnsi="Times New Roman" w:cs="Times New Roman"/>
          <w:color w:val="000000" w:themeColor="text1"/>
          <w:szCs w:val="21"/>
        </w:rPr>
        <w:t>mM</w:t>
      </w:r>
      <w:proofErr w:type="spellEnd"/>
      <w:r w:rsidR="00E55638" w:rsidRPr="00E55638">
        <w:rPr>
          <w:rFonts w:ascii="Times New Roman" w:eastAsia="宋体" w:hAnsi="Times New Roman" w:cs="Times New Roman"/>
          <w:color w:val="000000" w:themeColor="text1"/>
          <w:szCs w:val="21"/>
        </w:rPr>
        <w:t>.</w:t>
      </w:r>
    </w:p>
    <w:p w:rsidR="001A3EED" w:rsidRDefault="001A3EED" w:rsidP="00E55638">
      <w:pPr>
        <w:rPr>
          <w:rFonts w:ascii="Times New Roman" w:eastAsia="宋体" w:hAnsi="Times New Roman" w:cs="Times New Roman"/>
          <w:color w:val="000000" w:themeColor="text1"/>
          <w:szCs w:val="21"/>
        </w:rPr>
      </w:pPr>
    </w:p>
    <w:p w:rsidR="001A3EED" w:rsidRDefault="001A3EED" w:rsidP="00E55638">
      <w:pPr>
        <w:rPr>
          <w:rFonts w:ascii="Times New Roman" w:eastAsia="宋体" w:hAnsi="Times New Roman" w:cs="Times New Roman"/>
          <w:color w:val="000000" w:themeColor="text1"/>
          <w:szCs w:val="21"/>
        </w:rPr>
      </w:pPr>
    </w:p>
    <w:p w:rsidR="001A3EED" w:rsidRDefault="001A3EED" w:rsidP="00E55638">
      <w:pPr>
        <w:rPr>
          <w:rFonts w:ascii="Times New Roman" w:eastAsia="宋体" w:hAnsi="Times New Roman" w:cs="Times New Roman"/>
          <w:color w:val="000000" w:themeColor="text1"/>
          <w:szCs w:val="21"/>
        </w:rPr>
      </w:pPr>
    </w:p>
    <w:p w:rsidR="001A3EED" w:rsidRDefault="001A3EED" w:rsidP="00E55638">
      <w:pPr>
        <w:rPr>
          <w:rFonts w:ascii="Times New Roman" w:eastAsia="宋体" w:hAnsi="Times New Roman" w:cs="Times New Roman"/>
          <w:color w:val="000000" w:themeColor="text1"/>
          <w:szCs w:val="21"/>
        </w:rPr>
      </w:pPr>
    </w:p>
    <w:p w:rsidR="001A3EED" w:rsidRDefault="001A3EED" w:rsidP="00E55638">
      <w:pPr>
        <w:rPr>
          <w:rFonts w:ascii="Times New Roman" w:eastAsia="宋体" w:hAnsi="Times New Roman" w:cs="Times New Roman"/>
          <w:color w:val="000000" w:themeColor="text1"/>
          <w:szCs w:val="21"/>
        </w:rPr>
      </w:pPr>
    </w:p>
    <w:p w:rsidR="001A3EED" w:rsidRDefault="001A3EED" w:rsidP="00E55638">
      <w:pPr>
        <w:rPr>
          <w:rFonts w:ascii="Times New Roman" w:eastAsia="宋体" w:hAnsi="Times New Roman" w:cs="Times New Roman"/>
          <w:color w:val="000000" w:themeColor="text1"/>
          <w:szCs w:val="21"/>
        </w:rPr>
      </w:pPr>
    </w:p>
    <w:p w:rsidR="001A3EED" w:rsidRDefault="001A3EED" w:rsidP="00E55638">
      <w:pPr>
        <w:rPr>
          <w:rFonts w:ascii="Times New Roman" w:eastAsia="宋体" w:hAnsi="Times New Roman" w:cs="Times New Roman"/>
          <w:color w:val="000000" w:themeColor="text1"/>
          <w:szCs w:val="21"/>
        </w:rPr>
      </w:pPr>
    </w:p>
    <w:p w:rsidR="001A3EED" w:rsidRDefault="001A3EED" w:rsidP="00E55638">
      <w:pPr>
        <w:rPr>
          <w:rFonts w:ascii="Times New Roman" w:eastAsia="宋体" w:hAnsi="Times New Roman" w:cs="Times New Roman"/>
          <w:color w:val="000000" w:themeColor="text1"/>
          <w:szCs w:val="21"/>
        </w:rPr>
      </w:pPr>
    </w:p>
    <w:p w:rsidR="001A3EED" w:rsidRDefault="001A3EED" w:rsidP="00E55638">
      <w:pPr>
        <w:rPr>
          <w:rFonts w:ascii="Times New Roman" w:eastAsia="宋体" w:hAnsi="Times New Roman" w:cs="Times New Roman"/>
          <w:color w:val="000000" w:themeColor="text1"/>
          <w:szCs w:val="21"/>
        </w:rPr>
      </w:pPr>
    </w:p>
    <w:p w:rsidR="001A3EED" w:rsidRDefault="001A3EED" w:rsidP="00E55638">
      <w:pPr>
        <w:rPr>
          <w:rFonts w:ascii="Times New Roman" w:eastAsia="宋体" w:hAnsi="Times New Roman" w:cs="Times New Roman"/>
          <w:color w:val="000000" w:themeColor="text1"/>
          <w:szCs w:val="21"/>
        </w:rPr>
      </w:pPr>
    </w:p>
    <w:p w:rsidR="001A3EED" w:rsidRDefault="001A3EED" w:rsidP="00E55638">
      <w:pPr>
        <w:rPr>
          <w:rFonts w:ascii="Times New Roman" w:eastAsia="宋体" w:hAnsi="Times New Roman" w:cs="Times New Roman"/>
          <w:color w:val="000000" w:themeColor="text1"/>
          <w:szCs w:val="21"/>
        </w:rPr>
      </w:pPr>
    </w:p>
    <w:p w:rsidR="001A3EED" w:rsidRDefault="001A3EED" w:rsidP="00E55638">
      <w:pPr>
        <w:rPr>
          <w:rFonts w:ascii="Times New Roman" w:eastAsia="宋体" w:hAnsi="Times New Roman" w:cs="Times New Roman"/>
          <w:color w:val="000000" w:themeColor="text1"/>
          <w:szCs w:val="21"/>
        </w:rPr>
      </w:pPr>
    </w:p>
    <w:p w:rsidR="001A3EED" w:rsidRDefault="001A3EED" w:rsidP="00E55638">
      <w:pPr>
        <w:rPr>
          <w:rFonts w:ascii="Times New Roman" w:eastAsia="宋体" w:hAnsi="Times New Roman" w:cs="Times New Roman"/>
          <w:color w:val="000000" w:themeColor="text1"/>
          <w:szCs w:val="21"/>
        </w:rPr>
      </w:pPr>
    </w:p>
    <w:p w:rsidR="001A3EED" w:rsidRDefault="001A3EED" w:rsidP="00E55638">
      <w:pPr>
        <w:rPr>
          <w:rFonts w:ascii="Times New Roman" w:eastAsia="宋体" w:hAnsi="Times New Roman" w:cs="Times New Roman"/>
          <w:color w:val="000000" w:themeColor="text1"/>
          <w:szCs w:val="21"/>
        </w:rPr>
      </w:pPr>
    </w:p>
    <w:p w:rsidR="001A3EED" w:rsidRDefault="001A3EED" w:rsidP="00E55638">
      <w:pPr>
        <w:rPr>
          <w:rFonts w:ascii="Times New Roman" w:eastAsia="宋体" w:hAnsi="Times New Roman" w:cs="Times New Roman"/>
          <w:color w:val="000000" w:themeColor="text1"/>
          <w:szCs w:val="21"/>
        </w:rPr>
      </w:pPr>
    </w:p>
    <w:p w:rsidR="001A3EED" w:rsidRDefault="001A3EED" w:rsidP="00E55638">
      <w:pPr>
        <w:rPr>
          <w:rFonts w:ascii="Times New Roman" w:eastAsia="宋体" w:hAnsi="Times New Roman" w:cs="Times New Roman"/>
          <w:color w:val="000000" w:themeColor="text1"/>
          <w:szCs w:val="21"/>
        </w:rPr>
      </w:pPr>
    </w:p>
    <w:p w:rsidR="001A3EED" w:rsidRDefault="001A3EED" w:rsidP="00E55638">
      <w:pPr>
        <w:rPr>
          <w:rFonts w:ascii="Times New Roman" w:eastAsia="宋体" w:hAnsi="Times New Roman" w:cs="Times New Roman"/>
          <w:color w:val="000000" w:themeColor="text1"/>
          <w:szCs w:val="21"/>
        </w:rPr>
      </w:pPr>
    </w:p>
    <w:p w:rsidR="001A3EED" w:rsidRDefault="001A3EED" w:rsidP="00E55638">
      <w:pPr>
        <w:rPr>
          <w:rFonts w:ascii="Times New Roman" w:eastAsia="宋体" w:hAnsi="Times New Roman" w:cs="Times New Roman"/>
          <w:color w:val="000000" w:themeColor="text1"/>
          <w:szCs w:val="21"/>
        </w:rPr>
      </w:pPr>
    </w:p>
    <w:p w:rsidR="001A3EED" w:rsidRDefault="001A3EED" w:rsidP="00E55638">
      <w:pPr>
        <w:rPr>
          <w:rFonts w:ascii="Times New Roman" w:eastAsia="宋体" w:hAnsi="Times New Roman" w:cs="Times New Roman"/>
          <w:color w:val="000000" w:themeColor="text1"/>
          <w:szCs w:val="21"/>
        </w:rPr>
      </w:pPr>
    </w:p>
    <w:p w:rsidR="001A3EED" w:rsidRDefault="001A3EED" w:rsidP="00E55638">
      <w:pPr>
        <w:rPr>
          <w:rFonts w:ascii="Times New Roman" w:eastAsia="宋体" w:hAnsi="Times New Roman" w:cs="Times New Roman"/>
          <w:color w:val="000000" w:themeColor="text1"/>
          <w:szCs w:val="21"/>
        </w:rPr>
      </w:pPr>
    </w:p>
    <w:p w:rsidR="001A3EED" w:rsidRDefault="001A3EED" w:rsidP="00E55638">
      <w:pPr>
        <w:rPr>
          <w:rFonts w:ascii="Times New Roman" w:eastAsia="宋体" w:hAnsi="Times New Roman" w:cs="Times New Roman"/>
          <w:color w:val="000000" w:themeColor="text1"/>
          <w:szCs w:val="21"/>
        </w:rPr>
      </w:pPr>
    </w:p>
    <w:p w:rsidR="001A3EED" w:rsidRDefault="001A3EED" w:rsidP="00E55638">
      <w:pPr>
        <w:rPr>
          <w:rFonts w:ascii="Times New Roman" w:eastAsia="宋体" w:hAnsi="Times New Roman" w:cs="Times New Roman"/>
          <w:color w:val="000000" w:themeColor="text1"/>
          <w:szCs w:val="21"/>
        </w:rPr>
      </w:pPr>
    </w:p>
    <w:p w:rsidR="001A3EED" w:rsidRDefault="001A3EED" w:rsidP="00E55638">
      <w:pPr>
        <w:rPr>
          <w:rFonts w:ascii="Times New Roman" w:eastAsia="宋体" w:hAnsi="Times New Roman" w:cs="Times New Roman"/>
          <w:color w:val="000000" w:themeColor="text1"/>
          <w:szCs w:val="21"/>
        </w:rPr>
      </w:pPr>
    </w:p>
    <w:p w:rsidR="001A3EED" w:rsidRDefault="001A3EED" w:rsidP="00E55638">
      <w:pPr>
        <w:rPr>
          <w:rFonts w:ascii="Times New Roman" w:eastAsia="宋体" w:hAnsi="Times New Roman" w:cs="Times New Roman"/>
          <w:color w:val="000000" w:themeColor="text1"/>
          <w:szCs w:val="21"/>
        </w:rPr>
      </w:pPr>
    </w:p>
    <w:p w:rsidR="001A3EED" w:rsidRDefault="001A3EED" w:rsidP="00E55638">
      <w:pPr>
        <w:rPr>
          <w:rFonts w:ascii="Times New Roman" w:eastAsia="宋体" w:hAnsi="Times New Roman" w:cs="Times New Roman"/>
          <w:color w:val="000000" w:themeColor="text1"/>
          <w:szCs w:val="21"/>
        </w:rPr>
      </w:pPr>
    </w:p>
    <w:p w:rsidR="001A3EED" w:rsidRDefault="001A3EED" w:rsidP="00E55638">
      <w:pPr>
        <w:rPr>
          <w:rFonts w:ascii="Times New Roman" w:eastAsia="宋体" w:hAnsi="Times New Roman" w:cs="Times New Roman"/>
          <w:color w:val="000000" w:themeColor="text1"/>
          <w:szCs w:val="21"/>
        </w:rPr>
      </w:pPr>
    </w:p>
    <w:p w:rsidR="001A3EED" w:rsidRDefault="001A3EED" w:rsidP="00E55638">
      <w:pPr>
        <w:rPr>
          <w:rFonts w:ascii="Times New Roman" w:eastAsia="宋体" w:hAnsi="Times New Roman" w:cs="Times New Roman"/>
          <w:color w:val="000000" w:themeColor="text1"/>
          <w:szCs w:val="21"/>
        </w:rPr>
      </w:pPr>
    </w:p>
    <w:p w:rsidR="001A3EED" w:rsidRDefault="001A3EED" w:rsidP="00E55638">
      <w:pPr>
        <w:rPr>
          <w:rFonts w:ascii="Times New Roman" w:eastAsia="宋体" w:hAnsi="Times New Roman" w:cs="Times New Roman"/>
          <w:color w:val="000000" w:themeColor="text1"/>
          <w:szCs w:val="21"/>
        </w:rPr>
      </w:pPr>
    </w:p>
    <w:p w:rsidR="001A3EED" w:rsidRDefault="001A3EED" w:rsidP="00E55638">
      <w:pPr>
        <w:rPr>
          <w:rFonts w:ascii="Times New Roman" w:eastAsia="宋体" w:hAnsi="Times New Roman" w:cs="Times New Roman"/>
          <w:color w:val="000000" w:themeColor="text1"/>
          <w:szCs w:val="21"/>
        </w:rPr>
      </w:pPr>
    </w:p>
    <w:p w:rsidR="001A3EED" w:rsidRDefault="001A3EED" w:rsidP="00E55638">
      <w:pPr>
        <w:rPr>
          <w:rFonts w:ascii="Times New Roman" w:eastAsia="宋体" w:hAnsi="Times New Roman" w:cs="Times New Roman"/>
          <w:color w:val="000000" w:themeColor="text1"/>
          <w:szCs w:val="21"/>
        </w:rPr>
      </w:pPr>
    </w:p>
    <w:p w:rsidR="001A3EED" w:rsidRDefault="001A3EED" w:rsidP="00E55638">
      <w:pPr>
        <w:rPr>
          <w:rFonts w:ascii="Times New Roman" w:eastAsia="宋体" w:hAnsi="Times New Roman" w:cs="Times New Roman"/>
          <w:color w:val="000000" w:themeColor="text1"/>
          <w:szCs w:val="21"/>
        </w:rPr>
      </w:pPr>
    </w:p>
    <w:p w:rsidR="001A3EED" w:rsidRDefault="001A3EED" w:rsidP="00E55638">
      <w:pPr>
        <w:rPr>
          <w:rFonts w:ascii="Times New Roman" w:eastAsia="宋体" w:hAnsi="Times New Roman" w:cs="Times New Roman"/>
          <w:color w:val="000000" w:themeColor="text1"/>
          <w:szCs w:val="21"/>
        </w:rPr>
      </w:pPr>
    </w:p>
    <w:p w:rsidR="001A3EED" w:rsidRDefault="001A3EED" w:rsidP="00E55638">
      <w:pPr>
        <w:rPr>
          <w:rFonts w:ascii="Times New Roman" w:eastAsia="宋体" w:hAnsi="Times New Roman" w:cs="Times New Roman"/>
          <w:color w:val="000000" w:themeColor="text1"/>
          <w:szCs w:val="21"/>
        </w:rPr>
      </w:pPr>
    </w:p>
    <w:p w:rsidR="001A3EED" w:rsidRDefault="001A3EED" w:rsidP="00E55638">
      <w:pPr>
        <w:rPr>
          <w:rFonts w:ascii="Times New Roman" w:eastAsia="宋体" w:hAnsi="Times New Roman" w:cs="Times New Roman"/>
          <w:color w:val="000000" w:themeColor="text1"/>
          <w:szCs w:val="21"/>
        </w:rPr>
      </w:pPr>
    </w:p>
    <w:p w:rsidR="00803D11" w:rsidRPr="00D22D44" w:rsidRDefault="00803D11" w:rsidP="00E55638">
      <w:pPr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D22D44">
        <w:rPr>
          <w:rFonts w:ascii="Times New Roman" w:eastAsia="宋体" w:hAnsi="Times New Roman" w:cs="Times New Roman"/>
          <w:color w:val="000000" w:themeColor="text1"/>
          <w:szCs w:val="21"/>
          <w:shd w:val="clear" w:color="auto" w:fill="FFFFFF"/>
        </w:rPr>
        <w:t xml:space="preserve">Table </w:t>
      </w:r>
      <w:r>
        <w:rPr>
          <w:rFonts w:ascii="Times New Roman" w:eastAsia="宋体" w:hAnsi="Times New Roman" w:cs="Times New Roman" w:hint="eastAsia"/>
          <w:color w:val="000000" w:themeColor="text1"/>
          <w:szCs w:val="21"/>
          <w:shd w:val="clear" w:color="auto" w:fill="FFFFFF"/>
        </w:rPr>
        <w:t>S2</w:t>
      </w:r>
      <w:r w:rsidRPr="00D22D44">
        <w:rPr>
          <w:rFonts w:ascii="Times New Roman" w:eastAsia="宋体" w:hAnsi="Times New Roman" w:cs="Times New Roman"/>
          <w:color w:val="000000" w:themeColor="text1"/>
          <w:szCs w:val="21"/>
          <w:shd w:val="clear" w:color="auto" w:fill="FFFFFF"/>
        </w:rPr>
        <w:t xml:space="preserve"> </w:t>
      </w:r>
      <w:r w:rsidRPr="00803D11">
        <w:rPr>
          <w:rFonts w:ascii="Times New Roman" w:eastAsia="宋体" w:hAnsi="Times New Roman" w:cs="Times New Roman"/>
          <w:color w:val="000000" w:themeColor="text1"/>
          <w:szCs w:val="21"/>
          <w:shd w:val="clear" w:color="auto" w:fill="FFFFFF"/>
        </w:rPr>
        <w:t>Differential gene statistical results</w:t>
      </w:r>
    </w:p>
    <w:tbl>
      <w:tblPr>
        <w:tblW w:w="8295" w:type="dxa"/>
        <w:jc w:val="center"/>
        <w:tblBorders>
          <w:top w:val="single" w:sz="12" w:space="0" w:color="auto"/>
          <w:bottom w:val="single" w:sz="12" w:space="0" w:color="auto"/>
        </w:tblBorders>
        <w:tblLook w:val="04A0"/>
      </w:tblPr>
      <w:tblGrid>
        <w:gridCol w:w="1013"/>
        <w:gridCol w:w="683"/>
        <w:gridCol w:w="709"/>
        <w:gridCol w:w="851"/>
        <w:gridCol w:w="5039"/>
      </w:tblGrid>
      <w:tr w:rsidR="00803D11" w:rsidRPr="00803D11" w:rsidTr="00803D11">
        <w:trPr>
          <w:trHeight w:val="276"/>
          <w:jc w:val="center"/>
        </w:trPr>
        <w:tc>
          <w:tcPr>
            <w:tcW w:w="1013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3D11" w:rsidRPr="00803D11" w:rsidRDefault="00803D11" w:rsidP="00803D1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3D11">
              <w:rPr>
                <w:rFonts w:ascii="Times New Roman" w:eastAsia="宋体" w:hAnsi="Times New Roman" w:cs="Times New Roman"/>
              </w:rPr>
              <w:t>compare</w:t>
            </w:r>
          </w:p>
        </w:tc>
        <w:tc>
          <w:tcPr>
            <w:tcW w:w="683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3D11" w:rsidRPr="00803D11" w:rsidRDefault="00803D11" w:rsidP="00803D1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3D11">
              <w:rPr>
                <w:rFonts w:ascii="Times New Roman" w:eastAsia="宋体" w:hAnsi="Times New Roman" w:cs="Times New Roman"/>
              </w:rPr>
              <w:t>all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3D11" w:rsidRPr="00803D11" w:rsidRDefault="00803D11" w:rsidP="00803D1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3D11">
              <w:rPr>
                <w:rFonts w:ascii="Times New Roman" w:eastAsia="宋体" w:hAnsi="Times New Roman" w:cs="Times New Roman"/>
              </w:rPr>
              <w:t>up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3D11" w:rsidRPr="00803D11" w:rsidRDefault="00803D11" w:rsidP="00803D1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3D11">
              <w:rPr>
                <w:rFonts w:ascii="Times New Roman" w:eastAsia="宋体" w:hAnsi="Times New Roman" w:cs="Times New Roman"/>
              </w:rPr>
              <w:t>down</w:t>
            </w:r>
          </w:p>
        </w:tc>
        <w:tc>
          <w:tcPr>
            <w:tcW w:w="5039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3D11" w:rsidRPr="00803D11" w:rsidRDefault="00803D11" w:rsidP="00803D1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3D11">
              <w:rPr>
                <w:rFonts w:ascii="Times New Roman" w:eastAsia="宋体" w:hAnsi="Times New Roman" w:cs="Times New Roman"/>
              </w:rPr>
              <w:t>threshold</w:t>
            </w:r>
          </w:p>
        </w:tc>
      </w:tr>
      <w:tr w:rsidR="00803D11" w:rsidRPr="00803D11" w:rsidTr="00803D11">
        <w:trPr>
          <w:trHeight w:val="276"/>
          <w:jc w:val="center"/>
        </w:trPr>
        <w:tc>
          <w:tcPr>
            <w:tcW w:w="101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3D11" w:rsidRPr="00803D11" w:rsidRDefault="00803D11" w:rsidP="00803D1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proofErr w:type="spellStart"/>
            <w:r w:rsidRPr="00803D11">
              <w:rPr>
                <w:rFonts w:ascii="Times New Roman" w:eastAsia="宋体" w:hAnsi="Times New Roman" w:cs="Times New Roman"/>
              </w:rPr>
              <w:t>HvsCK</w:t>
            </w:r>
            <w:proofErr w:type="spellEnd"/>
          </w:p>
        </w:tc>
        <w:tc>
          <w:tcPr>
            <w:tcW w:w="68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3D11" w:rsidRPr="00803D11" w:rsidRDefault="00803D11" w:rsidP="00803D1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3D11">
              <w:rPr>
                <w:rFonts w:ascii="Times New Roman" w:eastAsia="宋体" w:hAnsi="Times New Roman" w:cs="Times New Roman"/>
              </w:rPr>
              <w:t>1234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3D11" w:rsidRPr="00803D11" w:rsidRDefault="00803D11" w:rsidP="00803D1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3D11">
              <w:rPr>
                <w:rFonts w:ascii="Times New Roman" w:eastAsia="宋体" w:hAnsi="Times New Roman" w:cs="Times New Roman"/>
              </w:rPr>
              <w:t>654</w:t>
            </w: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03D11" w:rsidRPr="00803D11" w:rsidRDefault="00803D11" w:rsidP="00803D1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3D11">
              <w:rPr>
                <w:rFonts w:ascii="Times New Roman" w:eastAsia="宋体" w:hAnsi="Times New Roman" w:cs="Times New Roman"/>
              </w:rPr>
              <w:t>580</w:t>
            </w:r>
          </w:p>
        </w:tc>
        <w:tc>
          <w:tcPr>
            <w:tcW w:w="503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803D11" w:rsidRPr="00803D11" w:rsidRDefault="00803D11" w:rsidP="00803D11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3D11">
              <w:rPr>
                <w:rFonts w:ascii="Times New Roman" w:eastAsia="宋体" w:hAnsi="Times New Roman" w:cs="Times New Roman"/>
              </w:rPr>
              <w:t xml:space="preserve">DESeq2 </w:t>
            </w:r>
            <w:proofErr w:type="spellStart"/>
            <w:r w:rsidRPr="00803D11">
              <w:rPr>
                <w:rFonts w:ascii="Times New Roman" w:eastAsia="宋体" w:hAnsi="Times New Roman" w:cs="Times New Roman"/>
              </w:rPr>
              <w:t>padj</w:t>
            </w:r>
            <w:proofErr w:type="spellEnd"/>
            <w:r w:rsidRPr="00803D11">
              <w:rPr>
                <w:rFonts w:ascii="Times New Roman" w:eastAsia="宋体" w:hAnsi="Times New Roman" w:cs="Times New Roman"/>
              </w:rPr>
              <w:t>&lt;=0.05 |log2FoldChange|&gt;=0.0</w:t>
            </w:r>
          </w:p>
        </w:tc>
      </w:tr>
    </w:tbl>
    <w:p w:rsidR="00E55638" w:rsidRDefault="00803D11" w:rsidP="00E55638">
      <w:pPr>
        <w:rPr>
          <w:rFonts w:ascii="Times New Roman" w:eastAsia="宋体" w:hAnsi="Times New Roman" w:cs="Times New Roman"/>
          <w:color w:val="000000" w:themeColor="text1"/>
          <w:szCs w:val="21"/>
        </w:rPr>
      </w:pPr>
      <w:r w:rsidRPr="00803D11">
        <w:rPr>
          <w:rFonts w:ascii="Times New Roman" w:eastAsia="宋体" w:hAnsi="Times New Roman" w:cs="Times New Roman"/>
          <w:color w:val="000000" w:themeColor="text1"/>
          <w:szCs w:val="21"/>
        </w:rPr>
        <w:t xml:space="preserve">Note: </w:t>
      </w:r>
      <w:r w:rsidR="00E55638" w:rsidRPr="00803D11">
        <w:rPr>
          <w:rFonts w:ascii="Times New Roman" w:eastAsia="宋体" w:hAnsi="Times New Roman" w:cs="Times New Roman"/>
          <w:color w:val="000000" w:themeColor="text1"/>
          <w:szCs w:val="21"/>
        </w:rPr>
        <w:t>C</w:t>
      </w:r>
      <w:r w:rsidR="00E55638">
        <w:rPr>
          <w:rFonts w:ascii="Times New Roman" w:eastAsia="宋体" w:hAnsi="Times New Roman" w:cs="Times New Roman" w:hint="eastAsia"/>
          <w:color w:val="000000" w:themeColor="text1"/>
          <w:szCs w:val="21"/>
        </w:rPr>
        <w:t>K</w:t>
      </w:r>
      <w:r w:rsidR="00E55638" w:rsidRPr="00E55638">
        <w:rPr>
          <w:rFonts w:ascii="Times New Roman" w:eastAsia="宋体" w:hAnsi="Times New Roman" w:cs="Times New Roman"/>
          <w:color w:val="000000" w:themeColor="text1"/>
          <w:szCs w:val="21"/>
        </w:rPr>
        <w:t xml:space="preserve"> </w:t>
      </w:r>
      <w:r w:rsidR="00E55638">
        <w:rPr>
          <w:rFonts w:ascii="Times New Roman" w:eastAsia="宋体" w:hAnsi="Times New Roman" w:cs="Times New Roman" w:hint="eastAsia"/>
          <w:color w:val="000000" w:themeColor="text1"/>
          <w:szCs w:val="21"/>
        </w:rPr>
        <w:t>is</w:t>
      </w:r>
      <w:r w:rsidR="00E55638" w:rsidRPr="00E55638">
        <w:rPr>
          <w:rFonts w:ascii="Times New Roman" w:eastAsia="宋体" w:hAnsi="Times New Roman" w:cs="Times New Roman"/>
          <w:color w:val="000000" w:themeColor="text1"/>
          <w:szCs w:val="21"/>
        </w:rPr>
        <w:t xml:space="preserve"> control groups with a Cr(VI) concentration of 0 mM; H</w:t>
      </w:r>
      <w:r w:rsidR="00E55638">
        <w:rPr>
          <w:rFonts w:ascii="Times New Roman" w:eastAsia="宋体" w:hAnsi="Times New Roman" w:cs="Times New Roman" w:hint="eastAsia"/>
          <w:color w:val="000000" w:themeColor="text1"/>
          <w:szCs w:val="21"/>
        </w:rPr>
        <w:t xml:space="preserve"> is</w:t>
      </w:r>
      <w:r w:rsidR="00E55638" w:rsidRPr="00E55638">
        <w:rPr>
          <w:rFonts w:ascii="Times New Roman" w:eastAsia="宋体" w:hAnsi="Times New Roman" w:cs="Times New Roman"/>
          <w:color w:val="000000" w:themeColor="text1"/>
          <w:szCs w:val="21"/>
        </w:rPr>
        <w:t xml:space="preserve"> experimental groups with a Cr(VI) concentration of 0.5 </w:t>
      </w:r>
      <w:proofErr w:type="spellStart"/>
      <w:r w:rsidR="00E55638" w:rsidRPr="00E55638">
        <w:rPr>
          <w:rFonts w:ascii="Times New Roman" w:eastAsia="宋体" w:hAnsi="Times New Roman" w:cs="Times New Roman"/>
          <w:color w:val="000000" w:themeColor="text1"/>
          <w:szCs w:val="21"/>
        </w:rPr>
        <w:t>mM</w:t>
      </w:r>
      <w:proofErr w:type="spellEnd"/>
      <w:r w:rsidR="00E55638" w:rsidRPr="00E55638">
        <w:rPr>
          <w:rFonts w:ascii="Times New Roman" w:eastAsia="宋体" w:hAnsi="Times New Roman" w:cs="Times New Roman"/>
          <w:color w:val="000000" w:themeColor="text1"/>
          <w:szCs w:val="21"/>
        </w:rPr>
        <w:t>.</w:t>
      </w:r>
    </w:p>
    <w:p w:rsidR="00803D11" w:rsidRPr="00E55638" w:rsidRDefault="00803D11" w:rsidP="00803D11"/>
    <w:sectPr w:rsidR="00803D11" w:rsidRPr="00E55638" w:rsidSect="00D30E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52D" w:rsidRDefault="0035652D" w:rsidP="002336E8">
      <w:r>
        <w:separator/>
      </w:r>
    </w:p>
  </w:endnote>
  <w:endnote w:type="continuationSeparator" w:id="0">
    <w:p w:rsidR="0035652D" w:rsidRDefault="0035652D" w:rsidP="002336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52D" w:rsidRDefault="0035652D" w:rsidP="002336E8">
      <w:r>
        <w:separator/>
      </w:r>
    </w:p>
  </w:footnote>
  <w:footnote w:type="continuationSeparator" w:id="0">
    <w:p w:rsidR="0035652D" w:rsidRDefault="0035652D" w:rsidP="002336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0"/>
  <w:bordersDoNotSurroundHeader/>
  <w:bordersDoNotSurroundFooter/>
  <w:proofState w:spelling="clean"/>
  <w:defaultTabStop w:val="4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86DF3"/>
    <w:rsid w:val="00080D75"/>
    <w:rsid w:val="000F3670"/>
    <w:rsid w:val="000F61ED"/>
    <w:rsid w:val="001A3EED"/>
    <w:rsid w:val="001C796A"/>
    <w:rsid w:val="002336E8"/>
    <w:rsid w:val="002D399B"/>
    <w:rsid w:val="00353097"/>
    <w:rsid w:val="0035652D"/>
    <w:rsid w:val="00373C74"/>
    <w:rsid w:val="0040482B"/>
    <w:rsid w:val="00424BF9"/>
    <w:rsid w:val="004751A2"/>
    <w:rsid w:val="004D1732"/>
    <w:rsid w:val="005B72E0"/>
    <w:rsid w:val="00690A21"/>
    <w:rsid w:val="007B73D4"/>
    <w:rsid w:val="007C2B47"/>
    <w:rsid w:val="00803D11"/>
    <w:rsid w:val="00806808"/>
    <w:rsid w:val="00815ACF"/>
    <w:rsid w:val="0085511A"/>
    <w:rsid w:val="008773C6"/>
    <w:rsid w:val="0090559F"/>
    <w:rsid w:val="00966091"/>
    <w:rsid w:val="0098606C"/>
    <w:rsid w:val="009865FA"/>
    <w:rsid w:val="00991848"/>
    <w:rsid w:val="009B6CED"/>
    <w:rsid w:val="00B77E2D"/>
    <w:rsid w:val="00C127EB"/>
    <w:rsid w:val="00CB4B3D"/>
    <w:rsid w:val="00D123EC"/>
    <w:rsid w:val="00D30BF1"/>
    <w:rsid w:val="00D30E3E"/>
    <w:rsid w:val="00E03209"/>
    <w:rsid w:val="00E44612"/>
    <w:rsid w:val="00E55638"/>
    <w:rsid w:val="00E86DF3"/>
    <w:rsid w:val="00EF1FDC"/>
    <w:rsid w:val="00F5127E"/>
    <w:rsid w:val="00FA4B9C"/>
    <w:rsid w:val="00FD3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36E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36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36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36E8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7C2B4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4D173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liuy0512@hot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30279068@qq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384</Words>
  <Characters>2191</Characters>
  <Application>Microsoft Office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lianbin cao</dc:creator>
  <cp:keywords/>
  <dc:description/>
  <cp:lastModifiedBy>Administrator</cp:lastModifiedBy>
  <cp:revision>28</cp:revision>
  <dcterms:created xsi:type="dcterms:W3CDTF">2024-04-03T07:27:00Z</dcterms:created>
  <dcterms:modified xsi:type="dcterms:W3CDTF">2024-04-18T02:12:00Z</dcterms:modified>
</cp:coreProperties>
</file>