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E08" w:rsidRDefault="005F6269" w:rsidP="005F6269">
      <w:pPr>
        <w:ind w:left="-270" w:hanging="810"/>
      </w:pPr>
      <w:r w:rsidRPr="005F6269">
        <w:rPr>
          <w:noProof/>
        </w:rPr>
        <w:drawing>
          <wp:inline distT="0" distB="0" distL="0" distR="0" wp14:anchorId="0A75E87C" wp14:editId="75F7CB9D">
            <wp:extent cx="7290323" cy="4051738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470C2E9-01C0-4CCA-9E59-338CE01B7E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470C2E9-01C0-4CCA-9E59-338CE01B7E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6" t="6626" r="4723" b="4582"/>
                    <a:stretch/>
                  </pic:blipFill>
                  <pic:spPr>
                    <a:xfrm>
                      <a:off x="0" y="0"/>
                      <a:ext cx="7329232" cy="407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67C" w:rsidRPr="0025723F" w:rsidRDefault="00B7167C" w:rsidP="00B7167C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5723F">
        <w:rPr>
          <w:rFonts w:ascii="Times New Roman" w:hAnsi="Times New Roman" w:cs="Times New Roman"/>
          <w:b/>
          <w:noProof/>
          <w:sz w:val="24"/>
          <w:szCs w:val="24"/>
        </w:rPr>
        <w:t>Supplementary Figure S1</w:t>
      </w:r>
      <w:r w:rsidR="00667CC6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5F24D2" w:rsidRPr="005F24D2">
        <w:rPr>
          <w:rFonts w:ascii="Times New Roman" w:hAnsi="Times New Roman" w:cs="Times New Roman"/>
          <w:b/>
          <w:noProof/>
          <w:sz w:val="24"/>
          <w:szCs w:val="24"/>
        </w:rPr>
        <w:t>Methylglyoxal Degradation I pathway</w:t>
      </w:r>
      <w:r w:rsidR="005F24D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and found to be involved in early stage breast </w:t>
      </w:r>
      <w:r w:rsidR="0013659D">
        <w:rPr>
          <w:rFonts w:ascii="Times New Roman" w:hAnsi="Times New Roman" w:cs="Times New Roman"/>
          <w:b/>
          <w:noProof/>
          <w:sz w:val="24"/>
          <w:szCs w:val="24"/>
        </w:rPr>
        <w:t>cancer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 with p-value= </w:t>
      </w:r>
      <w:r w:rsidR="003254CB" w:rsidRPr="003254CB">
        <w:rPr>
          <w:rFonts w:ascii="Times New Roman" w:hAnsi="Times New Roman" w:cs="Times New Roman"/>
          <w:b/>
          <w:noProof/>
          <w:sz w:val="24"/>
          <w:szCs w:val="24"/>
        </w:rPr>
        <w:t>9.84E-03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5F6269" w:rsidRDefault="00267D94" w:rsidP="005F6269">
      <w:pPr>
        <w:ind w:left="-270" w:hanging="810"/>
      </w:pPr>
      <w:r w:rsidRPr="00267D94">
        <w:rPr>
          <w:noProof/>
        </w:rPr>
        <w:lastRenderedPageBreak/>
        <w:drawing>
          <wp:inline distT="0" distB="0" distL="0" distR="0" wp14:anchorId="1D3C6381" wp14:editId="213ED24F">
            <wp:extent cx="7315200" cy="4153192"/>
            <wp:effectExtent l="0" t="0" r="0" b="0"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4685FC2-465F-41BC-A1F7-10249FD309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4685FC2-465F-41BC-A1F7-10249FD309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9" b="3108"/>
                    <a:stretch/>
                  </pic:blipFill>
                  <pic:spPr>
                    <a:xfrm>
                      <a:off x="0" y="0"/>
                      <a:ext cx="7335224" cy="416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D94" w:rsidRDefault="00267D94" w:rsidP="005F6269">
      <w:pPr>
        <w:ind w:left="-270" w:hanging="810"/>
      </w:pPr>
    </w:p>
    <w:p w:rsidR="00667CC6" w:rsidRPr="0025723F" w:rsidRDefault="00667CC6" w:rsidP="00ED162F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5723F">
        <w:rPr>
          <w:rFonts w:ascii="Times New Roman" w:hAnsi="Times New Roman" w:cs="Times New Roman"/>
          <w:b/>
          <w:noProof/>
          <w:sz w:val="24"/>
          <w:szCs w:val="24"/>
        </w:rPr>
        <w:t>Supplementary Figure S1</w:t>
      </w:r>
      <w:r>
        <w:rPr>
          <w:rFonts w:ascii="Times New Roman" w:hAnsi="Times New Roman" w:cs="Times New Roman"/>
          <w:b/>
          <w:noProof/>
          <w:sz w:val="24"/>
          <w:szCs w:val="24"/>
        </w:rPr>
        <w:t>b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384774" w:rsidRPr="00384774">
        <w:rPr>
          <w:rFonts w:ascii="Times New Roman" w:hAnsi="Times New Roman" w:cs="Times New Roman"/>
          <w:b/>
          <w:noProof/>
          <w:sz w:val="24"/>
          <w:szCs w:val="24"/>
        </w:rPr>
        <w:t>Catecholamine biosynthesis pathway</w:t>
      </w:r>
      <w:r w:rsidR="00112D7F">
        <w:rPr>
          <w:rFonts w:ascii="Times New Roman" w:hAnsi="Times New Roman" w:cs="Times New Roman"/>
          <w:b/>
          <w:noProof/>
          <w:sz w:val="24"/>
          <w:szCs w:val="24"/>
        </w:rPr>
        <w:t xml:space="preserve"> and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 found to be involved in early stage breast </w:t>
      </w:r>
      <w:r>
        <w:rPr>
          <w:rFonts w:ascii="Times New Roman" w:hAnsi="Times New Roman" w:cs="Times New Roman"/>
          <w:b/>
          <w:noProof/>
          <w:sz w:val="24"/>
          <w:szCs w:val="24"/>
        </w:rPr>
        <w:t>cancer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 with p-value=</w:t>
      </w:r>
      <w:r w:rsidR="005B2BEC" w:rsidRPr="005B2BEC">
        <w:rPr>
          <w:rFonts w:eastAsiaTheme="minorEastAsia"/>
          <w:color w:val="000000" w:themeColor="dark1"/>
          <w:kern w:val="24"/>
          <w:sz w:val="28"/>
          <w:szCs w:val="28"/>
        </w:rPr>
        <w:t xml:space="preserve"> </w:t>
      </w:r>
      <w:r w:rsidR="005B2BEC" w:rsidRPr="005B2BEC">
        <w:rPr>
          <w:rFonts w:ascii="Times New Roman" w:hAnsi="Times New Roman" w:cs="Times New Roman"/>
          <w:b/>
          <w:noProof/>
          <w:sz w:val="24"/>
          <w:szCs w:val="24"/>
        </w:rPr>
        <w:t>1.31E-02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267D94" w:rsidRDefault="00267D94" w:rsidP="005F6269">
      <w:pPr>
        <w:ind w:left="-270" w:hanging="810"/>
      </w:pPr>
    </w:p>
    <w:p w:rsidR="00704168" w:rsidRDefault="00704168" w:rsidP="005F6269">
      <w:pPr>
        <w:ind w:left="-270" w:hanging="810"/>
      </w:pPr>
      <w:r w:rsidRPr="00704168">
        <w:rPr>
          <w:noProof/>
        </w:rPr>
        <w:lastRenderedPageBreak/>
        <w:drawing>
          <wp:inline distT="0" distB="0" distL="0" distR="0" wp14:anchorId="76282F36" wp14:editId="60B4B0EE">
            <wp:extent cx="7270290" cy="3831021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0065F4A-56D5-4064-85B5-A8E55A965B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0065F4A-56D5-4064-85B5-A8E55A965B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" t="5834" r="2742" b="4162"/>
                    <a:stretch/>
                  </pic:blipFill>
                  <pic:spPr>
                    <a:xfrm>
                      <a:off x="0" y="0"/>
                      <a:ext cx="7291079" cy="384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68" w:rsidRDefault="00E45A31" w:rsidP="005F6269">
      <w:pPr>
        <w:ind w:left="-270" w:hanging="810"/>
      </w:pPr>
      <w:r w:rsidRPr="00E45A31">
        <w:rPr>
          <w:noProof/>
        </w:rPr>
        <w:drawing>
          <wp:inline distT="0" distB="0" distL="0" distR="0" wp14:anchorId="07EF76A0" wp14:editId="76C815D1">
            <wp:extent cx="7255352" cy="1434662"/>
            <wp:effectExtent l="0" t="0" r="0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FCF8F87-08D6-4B19-89D1-C32398C98C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FCF8F87-08D6-4B19-89D1-C32398C98C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3" b="7761"/>
                    <a:stretch/>
                  </pic:blipFill>
                  <pic:spPr>
                    <a:xfrm>
                      <a:off x="0" y="0"/>
                      <a:ext cx="7293979" cy="14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A31" w:rsidRDefault="00E45A31" w:rsidP="005F6269">
      <w:pPr>
        <w:ind w:left="-270" w:hanging="810"/>
      </w:pPr>
    </w:p>
    <w:p w:rsidR="006D3F67" w:rsidRPr="0025723F" w:rsidRDefault="006D3F67" w:rsidP="006D3F67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5723F">
        <w:rPr>
          <w:rFonts w:ascii="Times New Roman" w:hAnsi="Times New Roman" w:cs="Times New Roman"/>
          <w:b/>
          <w:noProof/>
          <w:sz w:val="24"/>
          <w:szCs w:val="24"/>
        </w:rPr>
        <w:t>Supplementary Figure S1</w:t>
      </w:r>
      <w:r>
        <w:rPr>
          <w:rFonts w:ascii="Times New Roman" w:hAnsi="Times New Roman" w:cs="Times New Roman"/>
          <w:b/>
          <w:noProof/>
          <w:sz w:val="24"/>
          <w:szCs w:val="24"/>
        </w:rPr>
        <w:t>c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1269F2" w:rsidRPr="001269F2">
        <w:rPr>
          <w:rFonts w:ascii="Times New Roman" w:hAnsi="Times New Roman" w:cs="Times New Roman"/>
          <w:b/>
          <w:noProof/>
          <w:sz w:val="24"/>
          <w:szCs w:val="24"/>
        </w:rPr>
        <w:t>Serotonin and Melatonin biosynthesis pathway</w:t>
      </w:r>
      <w:r w:rsidR="001269F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and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 found to be involved in early stage breast </w:t>
      </w:r>
      <w:r>
        <w:rPr>
          <w:rFonts w:ascii="Times New Roman" w:hAnsi="Times New Roman" w:cs="Times New Roman"/>
          <w:b/>
          <w:noProof/>
          <w:sz w:val="24"/>
          <w:szCs w:val="24"/>
        </w:rPr>
        <w:t>cancer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 with p-value=</w:t>
      </w:r>
      <w:r w:rsidR="001269F2" w:rsidRPr="001269F2">
        <w:t xml:space="preserve"> </w:t>
      </w:r>
      <w:r w:rsidR="001269F2" w:rsidRPr="001269F2">
        <w:rPr>
          <w:rFonts w:ascii="Times New Roman" w:hAnsi="Times New Roman" w:cs="Times New Roman"/>
          <w:b/>
          <w:noProof/>
          <w:sz w:val="24"/>
          <w:szCs w:val="24"/>
        </w:rPr>
        <w:t>1.96E-02</w:t>
      </w:r>
      <w:r w:rsidRPr="0025723F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E45A31" w:rsidRDefault="00E45A31" w:rsidP="005F6269">
      <w:pPr>
        <w:ind w:left="-270" w:hanging="810"/>
      </w:pPr>
    </w:p>
    <w:p w:rsidR="00046FDA" w:rsidRDefault="00046FDA" w:rsidP="005F6269">
      <w:pPr>
        <w:ind w:left="-270" w:hanging="810"/>
      </w:pPr>
    </w:p>
    <w:p w:rsidR="00046FDA" w:rsidRDefault="00046FDA" w:rsidP="005F6269">
      <w:pPr>
        <w:ind w:left="-270" w:hanging="810"/>
      </w:pPr>
      <w:r w:rsidRPr="00046FDA">
        <w:rPr>
          <w:noProof/>
        </w:rPr>
        <w:lastRenderedPageBreak/>
        <w:drawing>
          <wp:inline distT="0" distB="0" distL="0" distR="0" wp14:anchorId="2B49EC0A" wp14:editId="02F83CBD">
            <wp:extent cx="7078717" cy="4542351"/>
            <wp:effectExtent l="0" t="0" r="0" b="0"/>
            <wp:docPr id="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74F66A5-EFBC-484E-8EEE-80A4687500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74F66A5-EFBC-484E-8EEE-80A4687500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2" b="4174"/>
                    <a:stretch/>
                  </pic:blipFill>
                  <pic:spPr>
                    <a:xfrm>
                      <a:off x="0" y="0"/>
                      <a:ext cx="7089637" cy="454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620" w:rsidRPr="00F01CF2" w:rsidRDefault="001F4620" w:rsidP="001F4620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S1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d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Airway pathology in COPD pathway and found to be involved in </w:t>
      </w:r>
      <w:r w:rsidR="000E1689" w:rsidRPr="00F01CF2">
        <w:rPr>
          <w:rFonts w:ascii="Times New Roman" w:hAnsi="Times New Roman" w:cs="Times New Roman"/>
          <w:b/>
          <w:noProof/>
          <w:sz w:val="24"/>
          <w:szCs w:val="24"/>
        </w:rPr>
        <w:t>late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 stage breast cancer with p-value=</w:t>
      </w:r>
      <w:r w:rsidRPr="00F01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AD9" w:rsidRPr="00F01CF2">
        <w:rPr>
          <w:rFonts w:ascii="Times New Roman" w:hAnsi="Times New Roman" w:cs="Times New Roman"/>
          <w:b/>
          <w:sz w:val="24"/>
          <w:szCs w:val="24"/>
        </w:rPr>
        <w:t>1.67E-02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046FDA" w:rsidRDefault="00046FDA" w:rsidP="005F6269">
      <w:pPr>
        <w:ind w:left="-270" w:hanging="810"/>
      </w:pPr>
    </w:p>
    <w:p w:rsidR="00046FDA" w:rsidRDefault="008E1CC3" w:rsidP="005F6269">
      <w:pPr>
        <w:ind w:left="-270" w:hanging="810"/>
      </w:pPr>
      <w:r w:rsidRPr="008E1CC3">
        <w:rPr>
          <w:noProof/>
        </w:rPr>
        <w:lastRenderedPageBreak/>
        <w:drawing>
          <wp:inline distT="0" distB="0" distL="0" distR="0" wp14:anchorId="0FECC5E2" wp14:editId="61BC9546">
            <wp:extent cx="7291532" cy="4398579"/>
            <wp:effectExtent l="0" t="0" r="0" b="0"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1EA249-FAAB-435D-8D1A-8BEDE7C8A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01EA249-FAAB-435D-8D1A-8BEDE7C8A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8" b="4364"/>
                    <a:stretch/>
                  </pic:blipFill>
                  <pic:spPr>
                    <a:xfrm>
                      <a:off x="0" y="0"/>
                      <a:ext cx="7306820" cy="440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CC3" w:rsidRDefault="008E1CC3" w:rsidP="005F6269">
      <w:pPr>
        <w:ind w:left="-270" w:hanging="810"/>
      </w:pPr>
    </w:p>
    <w:p w:rsidR="005A735D" w:rsidRPr="00F01CF2" w:rsidRDefault="005A735D" w:rsidP="005A735D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S1</w:t>
      </w:r>
      <w:r>
        <w:rPr>
          <w:rFonts w:ascii="Times New Roman" w:hAnsi="Times New Roman" w:cs="Times New Roman"/>
          <w:b/>
          <w:noProof/>
          <w:sz w:val="24"/>
          <w:szCs w:val="24"/>
        </w:rPr>
        <w:t>e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070B60" w:rsidRPr="00070B60">
        <w:rPr>
          <w:rFonts w:ascii="Times New Roman" w:hAnsi="Times New Roman" w:cs="Times New Roman"/>
          <w:b/>
          <w:noProof/>
          <w:sz w:val="24"/>
          <w:szCs w:val="24"/>
        </w:rPr>
        <w:t>Glycogen degradation II</w:t>
      </w:r>
      <w:r w:rsidR="00070B6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pathway and found to be involved in late stage breast cancer with p-value=</w:t>
      </w:r>
      <w:r w:rsidRPr="00F01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755" w:rsidRPr="00900755">
        <w:rPr>
          <w:rFonts w:ascii="Times New Roman" w:hAnsi="Times New Roman" w:cs="Times New Roman"/>
          <w:b/>
          <w:sz w:val="24"/>
          <w:szCs w:val="24"/>
        </w:rPr>
        <w:t>2.7E-02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8E1CC3" w:rsidRDefault="008E1CC3" w:rsidP="005F6269">
      <w:pPr>
        <w:ind w:left="-270" w:hanging="810"/>
      </w:pPr>
    </w:p>
    <w:p w:rsidR="004161D4" w:rsidRDefault="004161D4" w:rsidP="005F6269">
      <w:pPr>
        <w:ind w:left="-270" w:hanging="810"/>
      </w:pPr>
      <w:r w:rsidRPr="004161D4">
        <w:rPr>
          <w:noProof/>
        </w:rPr>
        <w:lastRenderedPageBreak/>
        <w:drawing>
          <wp:inline distT="0" distB="0" distL="0" distR="0" wp14:anchorId="0BFC230D" wp14:editId="62D94E83">
            <wp:extent cx="6621517" cy="7744660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3734D6D-AE91-431F-AB52-910FD34D30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3734D6D-AE91-431F-AB52-910FD34D30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8" b="2828"/>
                    <a:stretch/>
                  </pic:blipFill>
                  <pic:spPr>
                    <a:xfrm>
                      <a:off x="0" y="0"/>
                      <a:ext cx="6631635" cy="775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73" w:rsidRPr="00F01CF2" w:rsidRDefault="003E7573" w:rsidP="003E7573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Supplementary Figure S1</w:t>
      </w:r>
      <w:r>
        <w:rPr>
          <w:rFonts w:ascii="Times New Roman" w:hAnsi="Times New Roman" w:cs="Times New Roman"/>
          <w:b/>
          <w:noProof/>
          <w:sz w:val="24"/>
          <w:szCs w:val="24"/>
        </w:rPr>
        <w:t>f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Pr="00070B60">
        <w:rPr>
          <w:rFonts w:ascii="Times New Roman" w:hAnsi="Times New Roman" w:cs="Times New Roman"/>
          <w:b/>
          <w:noProof/>
          <w:sz w:val="24"/>
          <w:szCs w:val="24"/>
        </w:rPr>
        <w:t>Glycogen degradation I</w:t>
      </w:r>
      <w:r w:rsidR="00FC0E4F">
        <w:rPr>
          <w:rFonts w:ascii="Times New Roman" w:hAnsi="Times New Roman" w:cs="Times New Roman"/>
          <w:b/>
          <w:noProof/>
          <w:sz w:val="24"/>
          <w:szCs w:val="24"/>
        </w:rPr>
        <w:t>I</w:t>
      </w:r>
      <w:r w:rsidRPr="00070B60">
        <w:rPr>
          <w:rFonts w:ascii="Times New Roman" w:hAnsi="Times New Roman" w:cs="Times New Roman"/>
          <w:b/>
          <w:noProof/>
          <w:sz w:val="24"/>
          <w:szCs w:val="24"/>
        </w:rPr>
        <w:t>I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pathway and found to be involved in late stage breast cancer with p-value=</w:t>
      </w:r>
      <w:r w:rsidR="00FC0E4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C0E4F" w:rsidRPr="00FC0E4F">
        <w:rPr>
          <w:rFonts w:ascii="Times New Roman" w:hAnsi="Times New Roman" w:cs="Times New Roman"/>
          <w:b/>
          <w:noProof/>
          <w:sz w:val="24"/>
          <w:szCs w:val="24"/>
        </w:rPr>
        <w:t>3.11E-02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4161D4" w:rsidRDefault="004161D4" w:rsidP="005F6269">
      <w:pPr>
        <w:ind w:left="-270" w:hanging="810"/>
      </w:pPr>
    </w:p>
    <w:p w:rsidR="004161D4" w:rsidRDefault="00664261" w:rsidP="005F6269">
      <w:pPr>
        <w:ind w:left="-270" w:hanging="810"/>
      </w:pPr>
      <w:r>
        <w:rPr>
          <w:noProof/>
        </w:rPr>
        <w:drawing>
          <wp:inline distT="0" distB="0" distL="0" distR="0" wp14:anchorId="55E48847">
            <wp:extent cx="7443296" cy="514936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167" cy="5158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46F" w:rsidRPr="00F01CF2" w:rsidRDefault="0077346F" w:rsidP="0077346F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2a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CD6677">
        <w:rPr>
          <w:rFonts w:ascii="Times New Roman" w:hAnsi="Times New Roman" w:cs="Times New Roman"/>
          <w:b/>
          <w:noProof/>
          <w:sz w:val="24"/>
          <w:szCs w:val="24"/>
        </w:rPr>
        <w:t>GPCR signalling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7C65">
        <w:rPr>
          <w:rFonts w:ascii="Times New Roman" w:hAnsi="Times New Roman" w:cs="Times New Roman"/>
          <w:b/>
          <w:noProof/>
          <w:sz w:val="24"/>
          <w:szCs w:val="24"/>
        </w:rPr>
        <w:t xml:space="preserve"> (-log(</w:t>
      </w:r>
      <w:r w:rsidR="00467C65"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 w:rsidR="00467C65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467C65"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 w:rsidR="00467C6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7C65" w:rsidRPr="00F166E8">
        <w:rPr>
          <w:rFonts w:ascii="Times New Roman" w:hAnsi="Times New Roman" w:cs="Times New Roman"/>
          <w:b/>
          <w:noProof/>
          <w:sz w:val="24"/>
          <w:szCs w:val="24"/>
        </w:rPr>
        <w:t>92.100</w:t>
      </w:r>
      <w:r w:rsidR="00467C65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467C6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00F85">
        <w:rPr>
          <w:rFonts w:ascii="Times New Roman" w:hAnsi="Times New Roman" w:cs="Times New Roman"/>
          <w:b/>
          <w:noProof/>
          <w:sz w:val="24"/>
          <w:szCs w:val="24"/>
        </w:rPr>
        <w:t xml:space="preserve">alongwith the drugs </w:t>
      </w:r>
      <w:r w:rsidR="008D06B7">
        <w:rPr>
          <w:rFonts w:ascii="Times New Roman" w:hAnsi="Times New Roman" w:cs="Times New Roman"/>
          <w:b/>
          <w:noProof/>
          <w:sz w:val="24"/>
          <w:szCs w:val="24"/>
        </w:rPr>
        <w:t xml:space="preserve">targeting </w:t>
      </w:r>
      <w:r w:rsidR="00467C65">
        <w:rPr>
          <w:rFonts w:ascii="Times New Roman" w:hAnsi="Times New Roman" w:cs="Times New Roman"/>
          <w:b/>
          <w:noProof/>
          <w:sz w:val="24"/>
          <w:szCs w:val="24"/>
        </w:rPr>
        <w:t>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664261" w:rsidRDefault="00664261" w:rsidP="005F6269">
      <w:pPr>
        <w:ind w:left="-270" w:hanging="810"/>
      </w:pPr>
    </w:p>
    <w:p w:rsidR="00664261" w:rsidRDefault="00211264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77E3FE6F">
            <wp:extent cx="7204001" cy="423827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363" cy="4259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264" w:rsidRDefault="00211264" w:rsidP="005F6269">
      <w:pPr>
        <w:ind w:left="-270" w:hanging="810"/>
      </w:pPr>
    </w:p>
    <w:p w:rsidR="000E2409" w:rsidRPr="00F01CF2" w:rsidRDefault="000E2409" w:rsidP="000E2409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b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C3031F">
        <w:rPr>
          <w:rFonts w:ascii="Times New Roman" w:hAnsi="Times New Roman" w:cs="Times New Roman"/>
          <w:b/>
          <w:noProof/>
          <w:sz w:val="24"/>
          <w:szCs w:val="24"/>
        </w:rPr>
        <w:t>cAMP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signalling pathway</w:t>
      </w:r>
      <w:r w:rsidR="00D21B0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3031F">
        <w:rPr>
          <w:rFonts w:ascii="Times New Roman" w:hAnsi="Times New Roman" w:cs="Times New Roman"/>
          <w:b/>
          <w:noProof/>
          <w:sz w:val="24"/>
          <w:szCs w:val="24"/>
        </w:rPr>
        <w:t>70.000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211264" w:rsidRDefault="00211264" w:rsidP="005F6269">
      <w:pPr>
        <w:ind w:left="-270" w:hanging="810"/>
      </w:pPr>
    </w:p>
    <w:p w:rsidR="0076497E" w:rsidRDefault="0076497E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7026389E">
            <wp:extent cx="7427632" cy="42240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506" cy="4232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D02" w:rsidRPr="00F01CF2" w:rsidRDefault="00E97D02" w:rsidP="00E97D02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F4142A">
        <w:rPr>
          <w:rFonts w:ascii="Times New Roman" w:hAnsi="Times New Roman" w:cs="Times New Roman"/>
          <w:b/>
          <w:noProof/>
          <w:sz w:val="24"/>
          <w:szCs w:val="24"/>
        </w:rPr>
        <w:t>c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091675">
        <w:rPr>
          <w:rFonts w:ascii="Times New Roman" w:hAnsi="Times New Roman" w:cs="Times New Roman"/>
          <w:b/>
          <w:noProof/>
          <w:sz w:val="24"/>
          <w:szCs w:val="24"/>
        </w:rPr>
        <w:t>NOS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signalling pathway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D4545" w:rsidRPr="009D4545">
        <w:rPr>
          <w:rFonts w:ascii="Times New Roman" w:hAnsi="Times New Roman" w:cs="Times New Roman"/>
          <w:b/>
          <w:noProof/>
          <w:sz w:val="24"/>
          <w:szCs w:val="24"/>
        </w:rPr>
        <w:t>29.000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0B4494" w:rsidRDefault="000B4494" w:rsidP="005F6269">
      <w:pPr>
        <w:ind w:left="-270" w:hanging="810"/>
      </w:pPr>
    </w:p>
    <w:p w:rsidR="000B4494" w:rsidRDefault="00457F56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299FF24A">
            <wp:extent cx="7113225" cy="399611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789" cy="4009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7DB7" w:rsidRPr="00F01CF2" w:rsidRDefault="00947DB7" w:rsidP="00947DB7">
      <w:pPr>
        <w:spacing w:after="0" w:line="360" w:lineRule="auto"/>
        <w:ind w:left="-54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F4142A">
        <w:rPr>
          <w:rFonts w:ascii="Times New Roman" w:hAnsi="Times New Roman" w:cs="Times New Roman"/>
          <w:b/>
          <w:noProof/>
          <w:sz w:val="24"/>
          <w:szCs w:val="24"/>
        </w:rPr>
        <w:t>d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4D3309">
        <w:rPr>
          <w:rFonts w:ascii="Times New Roman" w:hAnsi="Times New Roman" w:cs="Times New Roman"/>
          <w:b/>
          <w:noProof/>
          <w:sz w:val="24"/>
          <w:szCs w:val="24"/>
        </w:rPr>
        <w:t>EGF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signalling pathway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920FC">
        <w:rPr>
          <w:rFonts w:ascii="Times New Roman" w:hAnsi="Times New Roman" w:cs="Times New Roman"/>
          <w:b/>
          <w:noProof/>
          <w:sz w:val="24"/>
          <w:szCs w:val="24"/>
        </w:rPr>
        <w:t>22.5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457F56" w:rsidRDefault="00457F56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EC5D7B" w:rsidRDefault="00EC5D7B" w:rsidP="005F6269">
      <w:pPr>
        <w:ind w:left="-270" w:hanging="810"/>
      </w:pPr>
    </w:p>
    <w:p w:rsidR="00457F56" w:rsidRDefault="00EC5D7B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25D1D684">
            <wp:extent cx="7406660" cy="314056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045" cy="316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E33" w:rsidRPr="00F01CF2" w:rsidRDefault="00C43E33" w:rsidP="00C43E33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015E69">
        <w:rPr>
          <w:rFonts w:ascii="Times New Roman" w:hAnsi="Times New Roman" w:cs="Times New Roman"/>
          <w:b/>
          <w:noProof/>
          <w:sz w:val="24"/>
          <w:szCs w:val="24"/>
        </w:rPr>
        <w:t>e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Figure showing pathway diagram of </w:t>
      </w:r>
      <w:r w:rsidR="0013384C">
        <w:rPr>
          <w:rFonts w:ascii="Times New Roman" w:hAnsi="Times New Roman" w:cs="Times New Roman"/>
          <w:b/>
          <w:noProof/>
          <w:sz w:val="24"/>
          <w:szCs w:val="24"/>
        </w:rPr>
        <w:t xml:space="preserve">IL-15 </w:t>
      </w:r>
      <w:r>
        <w:rPr>
          <w:rFonts w:ascii="Times New Roman" w:hAnsi="Times New Roman" w:cs="Times New Roman"/>
          <w:b/>
          <w:noProof/>
          <w:sz w:val="24"/>
          <w:szCs w:val="24"/>
        </w:rPr>
        <w:t>signalling pathway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D13D9">
        <w:rPr>
          <w:rFonts w:ascii="Times New Roman" w:hAnsi="Times New Roman" w:cs="Times New Roman"/>
          <w:b/>
          <w:noProof/>
          <w:sz w:val="24"/>
          <w:szCs w:val="24"/>
        </w:rPr>
        <w:t>21.2</w:t>
      </w:r>
      <w:r>
        <w:rPr>
          <w:rFonts w:ascii="Times New Roman" w:hAnsi="Times New Roman" w:cs="Times New Roman"/>
          <w:b/>
          <w:noProof/>
          <w:sz w:val="24"/>
          <w:szCs w:val="24"/>
        </w:rPr>
        <w:t>00)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9F51A9" w:rsidRDefault="009F51A9"/>
    <w:p w:rsidR="00EC5D7B" w:rsidRDefault="00EC5D7B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22FC5542">
            <wp:extent cx="7269051" cy="3229309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123" cy="3240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1A9" w:rsidRDefault="009F51A9" w:rsidP="005F6269">
      <w:pPr>
        <w:ind w:left="-270" w:hanging="810"/>
      </w:pPr>
    </w:p>
    <w:p w:rsidR="00824A75" w:rsidRPr="00F01CF2" w:rsidRDefault="00824A75" w:rsidP="00824A75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EC0842">
        <w:rPr>
          <w:rFonts w:ascii="Times New Roman" w:hAnsi="Times New Roman" w:cs="Times New Roman"/>
          <w:b/>
          <w:noProof/>
          <w:sz w:val="24"/>
          <w:szCs w:val="24"/>
        </w:rPr>
        <w:t xml:space="preserve">f.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PXR/RXR activation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pathway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67EEB">
        <w:rPr>
          <w:rFonts w:ascii="Times New Roman" w:hAnsi="Times New Roman" w:cs="Times New Roman"/>
          <w:b/>
          <w:noProof/>
          <w:sz w:val="24"/>
          <w:szCs w:val="24"/>
        </w:rPr>
        <w:t>20.4</w:t>
      </w:r>
      <w:r>
        <w:rPr>
          <w:rFonts w:ascii="Times New Roman" w:hAnsi="Times New Roman" w:cs="Times New Roman"/>
          <w:b/>
          <w:noProof/>
          <w:sz w:val="24"/>
          <w:szCs w:val="24"/>
        </w:rPr>
        <w:t>00)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F66F3E" w:rsidRDefault="00F66F3E">
      <w:r>
        <w:br w:type="page"/>
      </w:r>
    </w:p>
    <w:p w:rsidR="002C1124" w:rsidRDefault="00F66F3E">
      <w:r>
        <w:rPr>
          <w:noProof/>
        </w:rPr>
        <w:lastRenderedPageBreak/>
        <w:drawing>
          <wp:inline distT="0" distB="0" distL="0" distR="0" wp14:anchorId="4A3AB8A5" wp14:editId="49CA7020">
            <wp:extent cx="6457950" cy="5662242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66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9B3" w:rsidRDefault="002C1124" w:rsidP="002C1124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D22C79">
        <w:rPr>
          <w:rFonts w:ascii="Times New Roman" w:hAnsi="Times New Roman" w:cs="Times New Roman"/>
          <w:b/>
          <w:noProof/>
          <w:sz w:val="24"/>
          <w:szCs w:val="24"/>
        </w:rPr>
        <w:t>g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D0D7E">
        <w:rPr>
          <w:rFonts w:ascii="Times New Roman" w:hAnsi="Times New Roman" w:cs="Times New Roman"/>
          <w:b/>
          <w:noProof/>
          <w:sz w:val="24"/>
          <w:szCs w:val="24"/>
        </w:rPr>
        <w:t xml:space="preserve">serotonin receptor signaling </w:t>
      </w:r>
    </w:p>
    <w:p w:rsidR="002C1124" w:rsidRPr="00F01CF2" w:rsidRDefault="002C1124" w:rsidP="002C1124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20B6E">
        <w:rPr>
          <w:rFonts w:ascii="Times New Roman" w:hAnsi="Times New Roman" w:cs="Times New Roman"/>
          <w:b/>
          <w:noProof/>
          <w:sz w:val="24"/>
          <w:szCs w:val="24"/>
        </w:rPr>
        <w:t>16.8</w:t>
      </w:r>
      <w:r>
        <w:rPr>
          <w:rFonts w:ascii="Times New Roman" w:hAnsi="Times New Roman" w:cs="Times New Roman"/>
          <w:b/>
          <w:noProof/>
          <w:sz w:val="24"/>
          <w:szCs w:val="24"/>
        </w:rPr>
        <w:t>00)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F66F3E" w:rsidRDefault="00F66F3E">
      <w:r>
        <w:br w:type="page"/>
      </w:r>
    </w:p>
    <w:p w:rsidR="009F51A9" w:rsidRDefault="009F51A9" w:rsidP="005F6269">
      <w:pPr>
        <w:ind w:left="-270" w:hanging="810"/>
      </w:pPr>
    </w:p>
    <w:p w:rsidR="009F51A9" w:rsidRDefault="009F51A9" w:rsidP="005F6269">
      <w:pPr>
        <w:ind w:left="-270" w:hanging="810"/>
      </w:pPr>
    </w:p>
    <w:p w:rsidR="00EC5D7B" w:rsidRDefault="00395E86" w:rsidP="005F6269">
      <w:pPr>
        <w:ind w:left="-270" w:hanging="810"/>
      </w:pPr>
      <w:r>
        <w:rPr>
          <w:noProof/>
        </w:rPr>
        <w:drawing>
          <wp:inline distT="0" distB="0" distL="0" distR="0" wp14:anchorId="3DEB8BB1">
            <wp:extent cx="7343063" cy="461185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33" cy="462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9B3" w:rsidRPr="00F01CF2" w:rsidRDefault="00B659B3" w:rsidP="00B659B3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AF48CD">
        <w:rPr>
          <w:rFonts w:ascii="Times New Roman" w:hAnsi="Times New Roman" w:cs="Times New Roman"/>
          <w:b/>
          <w:noProof/>
          <w:sz w:val="24"/>
          <w:szCs w:val="24"/>
        </w:rPr>
        <w:t>h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F48CD">
        <w:rPr>
          <w:rFonts w:ascii="Times New Roman" w:hAnsi="Times New Roman" w:cs="Times New Roman"/>
          <w:b/>
          <w:noProof/>
          <w:sz w:val="24"/>
          <w:szCs w:val="24"/>
        </w:rPr>
        <w:t xml:space="preserve">inhibition of angiogenesis by TSP1 </w:t>
      </w:r>
      <w:r>
        <w:rPr>
          <w:rFonts w:ascii="Times New Roman" w:hAnsi="Times New Roman" w:cs="Times New Roman"/>
          <w:b/>
          <w:noProof/>
          <w:sz w:val="24"/>
          <w:szCs w:val="24"/>
        </w:rPr>
        <w:t>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C5964">
        <w:rPr>
          <w:rFonts w:ascii="Times New Roman" w:hAnsi="Times New Roman" w:cs="Times New Roman"/>
          <w:b/>
          <w:noProof/>
          <w:sz w:val="24"/>
          <w:szCs w:val="24"/>
        </w:rPr>
        <w:t>14.1</w:t>
      </w:r>
      <w:r>
        <w:rPr>
          <w:rFonts w:ascii="Times New Roman" w:hAnsi="Times New Roman" w:cs="Times New Roman"/>
          <w:b/>
          <w:noProof/>
          <w:sz w:val="24"/>
          <w:szCs w:val="24"/>
        </w:rPr>
        <w:t>00)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B659B3" w:rsidRDefault="00B659B3" w:rsidP="005F6269">
      <w:pPr>
        <w:ind w:left="-270" w:hanging="810"/>
      </w:pPr>
    </w:p>
    <w:p w:rsidR="00395E86" w:rsidRDefault="00840744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18A7D340">
            <wp:extent cx="7361225" cy="4458319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046" cy="447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2FE" w:rsidRPr="00F01CF2" w:rsidRDefault="004522FE" w:rsidP="004522F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5F5153">
        <w:rPr>
          <w:rFonts w:ascii="Times New Roman" w:hAnsi="Times New Roman" w:cs="Times New Roman"/>
          <w:b/>
          <w:noProof/>
          <w:sz w:val="24"/>
          <w:szCs w:val="24"/>
        </w:rPr>
        <w:t>i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42ED6">
        <w:rPr>
          <w:rFonts w:ascii="Times New Roman" w:hAnsi="Times New Roman" w:cs="Times New Roman"/>
          <w:b/>
          <w:noProof/>
          <w:sz w:val="24"/>
          <w:szCs w:val="24"/>
        </w:rPr>
        <w:t>IL-17A signalling in gastric cells (</w:t>
      </w:r>
      <w:r>
        <w:rPr>
          <w:rFonts w:ascii="Times New Roman" w:hAnsi="Times New Roman" w:cs="Times New Roman"/>
          <w:b/>
          <w:noProof/>
          <w:sz w:val="24"/>
          <w:szCs w:val="24"/>
        </w:rPr>
        <w:t>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30506">
        <w:rPr>
          <w:rFonts w:ascii="Times New Roman" w:hAnsi="Times New Roman" w:cs="Times New Roman"/>
          <w:b/>
          <w:noProof/>
          <w:sz w:val="24"/>
          <w:szCs w:val="24"/>
        </w:rPr>
        <w:t>10.900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4522FE" w:rsidRDefault="004522FE" w:rsidP="005F6269">
      <w:pPr>
        <w:ind w:left="-270" w:hanging="810"/>
      </w:pPr>
    </w:p>
    <w:p w:rsidR="00840744" w:rsidRDefault="00840744" w:rsidP="005F6269">
      <w:pPr>
        <w:ind w:left="-270" w:hanging="810"/>
      </w:pPr>
    </w:p>
    <w:p w:rsidR="00840744" w:rsidRDefault="00840744" w:rsidP="005F6269">
      <w:pPr>
        <w:ind w:left="-270" w:hanging="810"/>
      </w:pPr>
    </w:p>
    <w:p w:rsidR="00840744" w:rsidRDefault="00F57F7F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6D910CCA">
            <wp:extent cx="7400127" cy="512914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858" cy="513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1EBE" w:rsidRPr="00F01CF2" w:rsidRDefault="00071EBE" w:rsidP="00071EB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4D0EDC">
        <w:rPr>
          <w:rFonts w:ascii="Times New Roman" w:hAnsi="Times New Roman" w:cs="Times New Roman"/>
          <w:b/>
          <w:noProof/>
          <w:sz w:val="24"/>
          <w:szCs w:val="24"/>
        </w:rPr>
        <w:t>j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IL-</w:t>
      </w:r>
      <w:r w:rsidR="00E80A94">
        <w:rPr>
          <w:rFonts w:ascii="Times New Roman" w:hAnsi="Times New Roman" w:cs="Times New Roman"/>
          <w:b/>
          <w:noProof/>
          <w:sz w:val="24"/>
          <w:szCs w:val="24"/>
        </w:rPr>
        <w:t>22</w:t>
      </w:r>
      <w:r>
        <w:rPr>
          <w:rFonts w:ascii="Times New Roman" w:hAnsi="Times New Roman" w:cs="Times New Roman"/>
          <w:b/>
          <w:noProof/>
          <w:sz w:val="24"/>
          <w:szCs w:val="24"/>
        </w:rPr>
        <w:t>A signalling in gastric cells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411F7">
        <w:rPr>
          <w:rFonts w:ascii="Times New Roman" w:hAnsi="Times New Roman" w:cs="Times New Roman"/>
          <w:b/>
          <w:noProof/>
          <w:sz w:val="24"/>
          <w:szCs w:val="24"/>
        </w:rPr>
        <w:t>9.580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F57F7F" w:rsidRDefault="00F57F7F" w:rsidP="005F6269">
      <w:pPr>
        <w:ind w:left="-270" w:hanging="810"/>
      </w:pPr>
    </w:p>
    <w:p w:rsidR="00F57F7F" w:rsidRDefault="00AE00AA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54317401">
            <wp:extent cx="7304112" cy="457902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53" cy="459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7FD" w:rsidRPr="00F01CF2" w:rsidRDefault="004077FD" w:rsidP="004077F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k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F4508">
        <w:rPr>
          <w:rFonts w:ascii="Times New Roman" w:hAnsi="Times New Roman" w:cs="Times New Roman"/>
          <w:b/>
          <w:noProof/>
          <w:sz w:val="24"/>
          <w:szCs w:val="24"/>
        </w:rPr>
        <w:t xml:space="preserve">role of JAK family kinase in IL-6 type cytokine signlling </w:t>
      </w:r>
      <w:r>
        <w:rPr>
          <w:rFonts w:ascii="Times New Roman" w:hAnsi="Times New Roman" w:cs="Times New Roman"/>
          <w:b/>
          <w:noProof/>
          <w:sz w:val="24"/>
          <w:szCs w:val="24"/>
        </w:rPr>
        <w:t>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F499A">
        <w:rPr>
          <w:rFonts w:ascii="Times New Roman" w:hAnsi="Times New Roman" w:cs="Times New Roman"/>
          <w:b/>
          <w:noProof/>
          <w:sz w:val="24"/>
          <w:szCs w:val="24"/>
        </w:rPr>
        <w:t>7.940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AE00AA" w:rsidRDefault="00AE00AA" w:rsidP="005F6269">
      <w:pPr>
        <w:ind w:left="-270" w:hanging="810"/>
      </w:pPr>
    </w:p>
    <w:p w:rsidR="00AE00AA" w:rsidRDefault="00297EEE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32AD5848">
            <wp:extent cx="7453014" cy="4775613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371" cy="4798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03D" w:rsidRPr="00F01CF2" w:rsidRDefault="001D003D" w:rsidP="001D003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l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role of </w:t>
      </w:r>
      <w:r w:rsidR="00281573">
        <w:rPr>
          <w:rFonts w:ascii="Times New Roman" w:hAnsi="Times New Roman" w:cs="Times New Roman"/>
          <w:b/>
          <w:noProof/>
          <w:sz w:val="24"/>
          <w:szCs w:val="24"/>
        </w:rPr>
        <w:t>DNA damage induced 14-3</w:t>
      </w:r>
      <w:r w:rsidR="00D976DF">
        <w:rPr>
          <w:rFonts w:ascii="Times New Roman" w:hAnsi="Times New Roman" w:cs="Times New Roman"/>
          <w:b/>
          <w:noProof/>
          <w:sz w:val="24"/>
          <w:szCs w:val="24"/>
        </w:rPr>
        <w:t xml:space="preserve">-3 </w:t>
      </w:r>
      <w:r w:rsidR="00281573">
        <w:rPr>
          <w:rFonts w:ascii="Times New Roman" w:hAnsi="Times New Roman" w:cs="Times New Roman"/>
          <w:b/>
          <w:noProof/>
          <w:sz w:val="24"/>
          <w:szCs w:val="24"/>
        </w:rPr>
        <w:t xml:space="preserve">sigma signalling </w:t>
      </w:r>
      <w:r>
        <w:rPr>
          <w:rFonts w:ascii="Times New Roman" w:hAnsi="Times New Roman" w:cs="Times New Roman"/>
          <w:b/>
          <w:noProof/>
          <w:sz w:val="24"/>
          <w:szCs w:val="24"/>
        </w:rPr>
        <w:t>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D660F">
        <w:rPr>
          <w:rFonts w:ascii="Times New Roman" w:hAnsi="Times New Roman" w:cs="Times New Roman"/>
          <w:b/>
          <w:noProof/>
          <w:sz w:val="24"/>
          <w:szCs w:val="24"/>
        </w:rPr>
        <w:t>7.500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297EEE" w:rsidRDefault="00297EEE" w:rsidP="005F6269">
      <w:pPr>
        <w:ind w:left="-270" w:hanging="810"/>
      </w:pPr>
    </w:p>
    <w:p w:rsidR="00297EEE" w:rsidRDefault="00C5236B" w:rsidP="00816077">
      <w:pPr>
        <w:ind w:left="90" w:hanging="810"/>
      </w:pPr>
      <w:r>
        <w:rPr>
          <w:noProof/>
        </w:rPr>
        <w:lastRenderedPageBreak/>
        <w:drawing>
          <wp:inline distT="0" distB="0" distL="0" distR="0" wp14:anchorId="5E79B160">
            <wp:extent cx="6950075" cy="667575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5" cy="667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A2D" w:rsidRPr="00F01CF2" w:rsidRDefault="00C05A2D" w:rsidP="00C05A2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m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role of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Tryptophan degradation X </w:t>
      </w:r>
      <w:r>
        <w:rPr>
          <w:rFonts w:ascii="Times New Roman" w:hAnsi="Times New Roman" w:cs="Times New Roman"/>
          <w:b/>
          <w:noProof/>
          <w:sz w:val="24"/>
          <w:szCs w:val="24"/>
        </w:rPr>
        <w:t>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261AB">
        <w:rPr>
          <w:rFonts w:ascii="Times New Roman" w:hAnsi="Times New Roman" w:cs="Times New Roman"/>
          <w:b/>
          <w:noProof/>
          <w:sz w:val="24"/>
          <w:szCs w:val="24"/>
        </w:rPr>
        <w:t>5.890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C5236B" w:rsidRDefault="00C5236B" w:rsidP="005F6269">
      <w:pPr>
        <w:ind w:left="-270" w:hanging="810"/>
      </w:pPr>
    </w:p>
    <w:p w:rsidR="00C5236B" w:rsidRDefault="00C27C17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407FF4AB">
            <wp:extent cx="7315953" cy="598211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527" cy="59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7C17" w:rsidRDefault="00C27C17" w:rsidP="005F6269">
      <w:pPr>
        <w:ind w:left="-270" w:hanging="810"/>
      </w:pPr>
    </w:p>
    <w:p w:rsidR="00C27C17" w:rsidRDefault="00C27C17" w:rsidP="005F6269">
      <w:pPr>
        <w:ind w:left="-270" w:hanging="810"/>
      </w:pPr>
    </w:p>
    <w:p w:rsidR="005A1C0E" w:rsidRPr="00F01CF2" w:rsidRDefault="005A1C0E" w:rsidP="005A1C0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role of </w:t>
      </w:r>
      <w:r>
        <w:rPr>
          <w:rFonts w:ascii="Times New Roman" w:hAnsi="Times New Roman" w:cs="Times New Roman"/>
          <w:b/>
          <w:noProof/>
          <w:sz w:val="24"/>
          <w:szCs w:val="24"/>
        </w:rPr>
        <w:t>Melatonin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degradation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II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D47CD">
        <w:rPr>
          <w:rFonts w:ascii="Times New Roman" w:hAnsi="Times New Roman" w:cs="Times New Roman"/>
          <w:b/>
          <w:noProof/>
          <w:sz w:val="24"/>
          <w:szCs w:val="24"/>
        </w:rPr>
        <w:t>2.690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C27C17" w:rsidRDefault="00C27C17" w:rsidP="005F6269">
      <w:pPr>
        <w:ind w:left="-270" w:hanging="810"/>
      </w:pPr>
    </w:p>
    <w:p w:rsidR="009F643D" w:rsidRDefault="009F643D" w:rsidP="005F6269">
      <w:pPr>
        <w:ind w:left="-270" w:hanging="810"/>
      </w:pPr>
    </w:p>
    <w:p w:rsidR="009F643D" w:rsidRDefault="009B50A6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1945DA7E">
            <wp:extent cx="7366832" cy="4278819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845" cy="428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970" w:rsidRPr="00F01CF2" w:rsidRDefault="00B56970" w:rsidP="00B56970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o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role of Melatonin degradation </w:t>
      </w:r>
      <w:r w:rsidR="004D5BDF">
        <w:rPr>
          <w:rFonts w:ascii="Times New Roman" w:hAnsi="Times New Roman" w:cs="Times New Roman"/>
          <w:b/>
          <w:noProof/>
          <w:sz w:val="24"/>
          <w:szCs w:val="24"/>
        </w:rPr>
        <w:t>I</w:t>
      </w:r>
      <w:r>
        <w:rPr>
          <w:rFonts w:ascii="Times New Roman" w:hAnsi="Times New Roman" w:cs="Times New Roman"/>
          <w:b/>
          <w:noProof/>
          <w:sz w:val="24"/>
          <w:szCs w:val="24"/>
        </w:rPr>
        <w:t>II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512BA">
        <w:rPr>
          <w:rFonts w:ascii="Times New Roman" w:hAnsi="Times New Roman" w:cs="Times New Roman"/>
          <w:b/>
          <w:noProof/>
          <w:sz w:val="24"/>
          <w:szCs w:val="24"/>
        </w:rPr>
        <w:t>1.730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9B50A6" w:rsidRDefault="009B50A6" w:rsidP="005F6269">
      <w:pPr>
        <w:ind w:left="-270" w:hanging="810"/>
      </w:pPr>
    </w:p>
    <w:p w:rsidR="009B50A6" w:rsidRDefault="00E558CB" w:rsidP="005F6269">
      <w:pPr>
        <w:ind w:left="-270" w:hanging="810"/>
      </w:pPr>
      <w:r>
        <w:rPr>
          <w:noProof/>
        </w:rPr>
        <w:lastRenderedPageBreak/>
        <w:drawing>
          <wp:inline distT="0" distB="0" distL="0" distR="0" wp14:anchorId="38C8D3E0">
            <wp:extent cx="5565227" cy="8995812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02" cy="9013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5BDF" w:rsidRPr="00F01CF2" w:rsidRDefault="004D5BDF" w:rsidP="004D5BD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707031">
        <w:rPr>
          <w:rFonts w:ascii="Times New Roman" w:hAnsi="Times New Roman" w:cs="Times New Roman"/>
          <w:b/>
          <w:noProof/>
          <w:sz w:val="24"/>
          <w:szCs w:val="24"/>
        </w:rPr>
        <w:t>p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role of </w:t>
      </w:r>
      <w:r w:rsidR="002E33C2">
        <w:rPr>
          <w:rFonts w:ascii="Times New Roman" w:hAnsi="Times New Roman" w:cs="Times New Roman"/>
          <w:b/>
          <w:noProof/>
          <w:sz w:val="24"/>
          <w:szCs w:val="24"/>
        </w:rPr>
        <w:t>Palmitate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E33C2">
        <w:rPr>
          <w:rFonts w:ascii="Times New Roman" w:hAnsi="Times New Roman" w:cs="Times New Roman"/>
          <w:b/>
          <w:noProof/>
          <w:sz w:val="24"/>
          <w:szCs w:val="24"/>
        </w:rPr>
        <w:t>biosynthesis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722C7">
        <w:rPr>
          <w:rFonts w:ascii="Times New Roman" w:hAnsi="Times New Roman" w:cs="Times New Roman"/>
          <w:b/>
          <w:noProof/>
          <w:sz w:val="24"/>
          <w:szCs w:val="24"/>
        </w:rPr>
        <w:t>1.430</w:t>
      </w:r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4D5BDF" w:rsidRDefault="004D5BDF" w:rsidP="005F6269">
      <w:pPr>
        <w:ind w:left="-270" w:hanging="810"/>
      </w:pPr>
    </w:p>
    <w:p w:rsidR="001C26D2" w:rsidRDefault="001C26D2" w:rsidP="005F6269">
      <w:pPr>
        <w:ind w:left="-270" w:hanging="810"/>
      </w:pPr>
    </w:p>
    <w:p w:rsidR="001C26D2" w:rsidRDefault="00E6566B" w:rsidP="005F6269">
      <w:pPr>
        <w:ind w:left="-270" w:hanging="810"/>
      </w:pPr>
      <w:r>
        <w:rPr>
          <w:noProof/>
        </w:rPr>
        <w:drawing>
          <wp:inline distT="0" distB="0" distL="0" distR="0" wp14:anchorId="63EC5BFA">
            <wp:extent cx="7378426" cy="355280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086" cy="3571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CCA" w:rsidRPr="00F01CF2" w:rsidRDefault="007B5CCA" w:rsidP="007B5CCA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01CF2">
        <w:rPr>
          <w:rFonts w:ascii="Times New Roman" w:hAnsi="Times New Roman" w:cs="Times New Roman"/>
          <w:b/>
          <w:noProof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noProof/>
          <w:sz w:val="24"/>
          <w:szCs w:val="24"/>
        </w:rPr>
        <w:t>q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Figure showing pathway diagram of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role of </w:t>
      </w:r>
      <w:r w:rsidR="00C821B0">
        <w:rPr>
          <w:rFonts w:ascii="Times New Roman" w:hAnsi="Times New Roman" w:cs="Times New Roman"/>
          <w:b/>
          <w:noProof/>
          <w:sz w:val="24"/>
          <w:szCs w:val="24"/>
        </w:rPr>
        <w:t>Fatty acid biosynthesis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(-log(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p-value</w:t>
      </w:r>
      <w:r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>=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E4EC8">
        <w:rPr>
          <w:rFonts w:ascii="Times New Roman" w:hAnsi="Times New Roman" w:cs="Times New Roman"/>
          <w:b/>
          <w:noProof/>
          <w:sz w:val="24"/>
          <w:szCs w:val="24"/>
        </w:rPr>
        <w:t>1.430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t>) alongwith the drugs targeting the genes of the pathway</w:t>
      </w:r>
      <w:r w:rsidRPr="00F01CF2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</w:p>
    <w:p w:rsidR="00E6566B" w:rsidRDefault="00E6566B" w:rsidP="005F6269">
      <w:pPr>
        <w:ind w:left="-270" w:hanging="810"/>
      </w:pPr>
    </w:p>
    <w:sectPr w:rsidR="00E6566B" w:rsidSect="005F6269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035" w:rsidRDefault="006B2035" w:rsidP="002E33C2">
      <w:pPr>
        <w:spacing w:after="0" w:line="240" w:lineRule="auto"/>
      </w:pPr>
      <w:r>
        <w:separator/>
      </w:r>
    </w:p>
  </w:endnote>
  <w:endnote w:type="continuationSeparator" w:id="0">
    <w:p w:rsidR="006B2035" w:rsidRDefault="006B2035" w:rsidP="002E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035" w:rsidRDefault="006B2035" w:rsidP="002E33C2">
      <w:pPr>
        <w:spacing w:after="0" w:line="240" w:lineRule="auto"/>
      </w:pPr>
      <w:r>
        <w:separator/>
      </w:r>
    </w:p>
  </w:footnote>
  <w:footnote w:type="continuationSeparator" w:id="0">
    <w:p w:rsidR="006B2035" w:rsidRDefault="006B2035" w:rsidP="002E3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F6269"/>
    <w:rsid w:val="00015E69"/>
    <w:rsid w:val="00020B6E"/>
    <w:rsid w:val="00046FDA"/>
    <w:rsid w:val="00070B60"/>
    <w:rsid w:val="00071EBE"/>
    <w:rsid w:val="00091675"/>
    <w:rsid w:val="000B4494"/>
    <w:rsid w:val="000E1689"/>
    <w:rsid w:val="000E2409"/>
    <w:rsid w:val="00106014"/>
    <w:rsid w:val="00112D7F"/>
    <w:rsid w:val="001245D8"/>
    <w:rsid w:val="001269F2"/>
    <w:rsid w:val="0013384C"/>
    <w:rsid w:val="0013659D"/>
    <w:rsid w:val="00136D0E"/>
    <w:rsid w:val="001C26D2"/>
    <w:rsid w:val="001D003D"/>
    <w:rsid w:val="001F4620"/>
    <w:rsid w:val="00211264"/>
    <w:rsid w:val="00267D94"/>
    <w:rsid w:val="00276E08"/>
    <w:rsid w:val="00281573"/>
    <w:rsid w:val="00297EEE"/>
    <w:rsid w:val="002C1124"/>
    <w:rsid w:val="002E33C2"/>
    <w:rsid w:val="003254CB"/>
    <w:rsid w:val="00367EEB"/>
    <w:rsid w:val="00384774"/>
    <w:rsid w:val="00395E86"/>
    <w:rsid w:val="003E7573"/>
    <w:rsid w:val="004077FD"/>
    <w:rsid w:val="004161D4"/>
    <w:rsid w:val="004522FE"/>
    <w:rsid w:val="00457F56"/>
    <w:rsid w:val="00467C65"/>
    <w:rsid w:val="00477AD9"/>
    <w:rsid w:val="004D0EDC"/>
    <w:rsid w:val="004D3309"/>
    <w:rsid w:val="004D5BDF"/>
    <w:rsid w:val="004D660F"/>
    <w:rsid w:val="004E4EC8"/>
    <w:rsid w:val="005A1C0E"/>
    <w:rsid w:val="005A735D"/>
    <w:rsid w:val="005B2BEC"/>
    <w:rsid w:val="005F24D2"/>
    <w:rsid w:val="005F5153"/>
    <w:rsid w:val="005F6269"/>
    <w:rsid w:val="00630506"/>
    <w:rsid w:val="00664261"/>
    <w:rsid w:val="00667CC6"/>
    <w:rsid w:val="006B2035"/>
    <w:rsid w:val="006D3F67"/>
    <w:rsid w:val="006F4508"/>
    <w:rsid w:val="006F499A"/>
    <w:rsid w:val="00704168"/>
    <w:rsid w:val="00707031"/>
    <w:rsid w:val="00742ED6"/>
    <w:rsid w:val="007512BA"/>
    <w:rsid w:val="0076497E"/>
    <w:rsid w:val="0077346F"/>
    <w:rsid w:val="007B5CCA"/>
    <w:rsid w:val="007D47CD"/>
    <w:rsid w:val="00800F85"/>
    <w:rsid w:val="00816077"/>
    <w:rsid w:val="00822BFB"/>
    <w:rsid w:val="0082325C"/>
    <w:rsid w:val="00824A75"/>
    <w:rsid w:val="00840744"/>
    <w:rsid w:val="008411F7"/>
    <w:rsid w:val="008B4FED"/>
    <w:rsid w:val="008D06B7"/>
    <w:rsid w:val="008D0D7E"/>
    <w:rsid w:val="008E1CC3"/>
    <w:rsid w:val="00900755"/>
    <w:rsid w:val="00947DB7"/>
    <w:rsid w:val="009920FC"/>
    <w:rsid w:val="009B50A6"/>
    <w:rsid w:val="009D4545"/>
    <w:rsid w:val="009F51A9"/>
    <w:rsid w:val="009F643D"/>
    <w:rsid w:val="00AE00AA"/>
    <w:rsid w:val="00AF48CD"/>
    <w:rsid w:val="00B56970"/>
    <w:rsid w:val="00B659B3"/>
    <w:rsid w:val="00B7167C"/>
    <w:rsid w:val="00BB4F6D"/>
    <w:rsid w:val="00BC5964"/>
    <w:rsid w:val="00BD6FCC"/>
    <w:rsid w:val="00C05A2D"/>
    <w:rsid w:val="00C27C17"/>
    <w:rsid w:val="00C3031F"/>
    <w:rsid w:val="00C4208F"/>
    <w:rsid w:val="00C43E33"/>
    <w:rsid w:val="00C5236B"/>
    <w:rsid w:val="00C821B0"/>
    <w:rsid w:val="00CD13D9"/>
    <w:rsid w:val="00CD6677"/>
    <w:rsid w:val="00D21B01"/>
    <w:rsid w:val="00D22C79"/>
    <w:rsid w:val="00D976DF"/>
    <w:rsid w:val="00E03303"/>
    <w:rsid w:val="00E111BF"/>
    <w:rsid w:val="00E45A31"/>
    <w:rsid w:val="00E558CB"/>
    <w:rsid w:val="00E6566B"/>
    <w:rsid w:val="00E80A94"/>
    <w:rsid w:val="00E97D02"/>
    <w:rsid w:val="00EC0842"/>
    <w:rsid w:val="00EC5D7B"/>
    <w:rsid w:val="00ED162F"/>
    <w:rsid w:val="00F01CF2"/>
    <w:rsid w:val="00F166E8"/>
    <w:rsid w:val="00F261AB"/>
    <w:rsid w:val="00F4142A"/>
    <w:rsid w:val="00F57F7F"/>
    <w:rsid w:val="00F66F3E"/>
    <w:rsid w:val="00F722C7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CEB33"/>
  <w15:chartTrackingRefBased/>
  <w15:docId w15:val="{7C557A7B-2565-42E2-9664-889EC7DD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5CC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2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C2"/>
  </w:style>
  <w:style w:type="paragraph" w:styleId="Footer">
    <w:name w:val="footer"/>
    <w:basedOn w:val="Normal"/>
    <w:link w:val="FooterChar"/>
    <w:uiPriority w:val="99"/>
    <w:unhideWhenUsed/>
    <w:rsid w:val="002E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A207-C0B2-4223-88D2-1F06B20A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113</cp:revision>
  <dcterms:created xsi:type="dcterms:W3CDTF">2019-12-06T11:41:00Z</dcterms:created>
  <dcterms:modified xsi:type="dcterms:W3CDTF">2020-01-03T05:39:00Z</dcterms:modified>
</cp:coreProperties>
</file>