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Questionnaire 1 for medical students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A</w:t>
      </w:r>
      <w:r>
        <w:rPr>
          <w:rFonts w:hint="default"/>
          <w:b/>
          <w:bCs/>
          <w:sz w:val="22"/>
          <w:szCs w:val="22"/>
          <w:lang w:val="en-US" w:eastAsia="zh-CN"/>
        </w:rPr>
        <w:t>uthor: Yan Wang</w:t>
      </w:r>
      <w:r>
        <w:rPr>
          <w:rFonts w:hint="eastAsia"/>
          <w:b/>
          <w:bCs/>
          <w:sz w:val="22"/>
          <w:szCs w:val="22"/>
          <w:lang w:val="en-US" w:eastAsia="zh-CN"/>
        </w:rPr>
        <w:t xml:space="preserve">(wangyannjmu@njmu.edu.cn), </w:t>
      </w:r>
      <w:r>
        <w:rPr>
          <w:rFonts w:hint="default"/>
          <w:b/>
          <w:bCs/>
          <w:sz w:val="22"/>
          <w:szCs w:val="22"/>
          <w:lang w:val="en-US" w:eastAsia="zh-CN"/>
        </w:rPr>
        <w:t>Rongbin Yu</w:t>
      </w:r>
      <w:r>
        <w:rPr>
          <w:rFonts w:hint="eastAsia"/>
          <w:b/>
          <w:bCs/>
          <w:sz w:val="22"/>
          <w:szCs w:val="22"/>
          <w:lang w:val="en-US" w:eastAsia="zh-CN"/>
        </w:rPr>
        <w:t>,</w:t>
      </w:r>
      <w:r>
        <w:rPr>
          <w:rFonts w:hint="default"/>
          <w:b/>
          <w:bCs/>
          <w:sz w:val="22"/>
          <w:szCs w:val="22"/>
          <w:lang w:val="en-US" w:eastAsia="zh-CN"/>
        </w:rPr>
        <w:t>Ying Liu</w:t>
      </w:r>
      <w:r>
        <w:rPr>
          <w:rFonts w:hint="eastAsia"/>
          <w:b/>
          <w:bCs/>
          <w:sz w:val="22"/>
          <w:szCs w:val="22"/>
          <w:lang w:val="en-US" w:eastAsia="zh-CN"/>
        </w:rPr>
        <w:t>,</w:t>
      </w:r>
      <w:r>
        <w:rPr>
          <w:rFonts w:hint="default"/>
          <w:b/>
          <w:bCs/>
          <w:sz w:val="22"/>
          <w:szCs w:val="22"/>
          <w:lang w:val="en-US" w:eastAsia="zh-CN"/>
        </w:rPr>
        <w:t>Wenyi Qian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Note: Please be aware that you a</w:t>
      </w:r>
      <w:bookmarkStart w:id="0" w:name="_GoBack"/>
      <w:bookmarkEnd w:id="0"/>
      <w:r>
        <w:rPr>
          <w:rFonts w:hint="eastAsia"/>
          <w:b/>
          <w:bCs/>
          <w:sz w:val="22"/>
          <w:szCs w:val="22"/>
          <w:lang w:val="en-US" w:eastAsia="zh-CN"/>
        </w:rPr>
        <w:t>re over 18 and agree to let the survey results used by researchers of NMU. Please DO NOT fill out the survey if you don</w:t>
      </w:r>
      <w:r>
        <w:rPr>
          <w:rFonts w:hint="default"/>
          <w:b/>
          <w:bCs/>
          <w:sz w:val="22"/>
          <w:szCs w:val="22"/>
          <w:lang w:val="en-US" w:eastAsia="zh-CN"/>
        </w:rPr>
        <w:t>’</w:t>
      </w:r>
      <w:r>
        <w:rPr>
          <w:rFonts w:hint="eastAsia"/>
          <w:b/>
          <w:bCs/>
          <w:sz w:val="22"/>
          <w:szCs w:val="22"/>
          <w:lang w:val="en-US" w:eastAsia="zh-CN"/>
        </w:rPr>
        <w:t>t want the result to be analyzed. No personal info should be written in the survey so as to protect privacy and to express true feelings.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Have you participated in online medical education?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Yes:99.68%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No:0.32%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Did your teacher upload students info, syllabus and teaching schedule online?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Perfect:80.6%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Good:15.59%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Fair:3.36%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Poor:0.39%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Very poor:0.06%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Did your teacher state the learning objectives, requirements and major content prior to online education?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Perfect:75.23%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Good:18.69%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Fair:5.17%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Poor:0.65%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Very poor:0.26%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Were online learning materials offered by the teachers helpful for improving you skills and thinking?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Perfect:72.57%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Good:20.57%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Fair:5.76%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Poor:0.91%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Very poor:0.19%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Did your teacher answered your questions or interact with you online?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A.Perfect:72.</w:t>
      </w:r>
      <w:r>
        <w:rPr>
          <w:rFonts w:hint="eastAsia"/>
          <w:sz w:val="20"/>
          <w:szCs w:val="20"/>
          <w:lang w:val="en-US" w:eastAsia="zh-CN"/>
        </w:rPr>
        <w:t>83</w:t>
      </w:r>
      <w:r>
        <w:rPr>
          <w:rFonts w:hint="default" w:eastAsiaTheme="minorEastAsia"/>
          <w:sz w:val="20"/>
          <w:szCs w:val="20"/>
          <w:lang w:val="en-US" w:eastAsia="zh-CN"/>
        </w:rPr>
        <w:t>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B.Good:</w:t>
      </w:r>
      <w:r>
        <w:rPr>
          <w:rFonts w:hint="eastAsia"/>
          <w:sz w:val="20"/>
          <w:szCs w:val="20"/>
          <w:lang w:val="en-US" w:eastAsia="zh-CN"/>
        </w:rPr>
        <w:t>19.28</w:t>
      </w:r>
      <w:r>
        <w:rPr>
          <w:rFonts w:hint="default" w:eastAsiaTheme="minorEastAsia"/>
          <w:sz w:val="20"/>
          <w:szCs w:val="20"/>
          <w:lang w:val="en-US" w:eastAsia="zh-CN"/>
        </w:rPr>
        <w:t>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C.Fair:</w:t>
      </w:r>
      <w:r>
        <w:rPr>
          <w:rFonts w:hint="eastAsia"/>
          <w:sz w:val="20"/>
          <w:szCs w:val="20"/>
          <w:lang w:val="en-US" w:eastAsia="zh-CN"/>
        </w:rPr>
        <w:t>6.53</w:t>
      </w:r>
      <w:r>
        <w:rPr>
          <w:rFonts w:hint="default" w:eastAsiaTheme="minorEastAsia"/>
          <w:sz w:val="20"/>
          <w:szCs w:val="20"/>
          <w:lang w:val="en-US" w:eastAsia="zh-CN"/>
        </w:rPr>
        <w:t>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D.Poor:0.91%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E.Very poor:0.</w:t>
      </w:r>
      <w:r>
        <w:rPr>
          <w:rFonts w:hint="eastAsia"/>
          <w:sz w:val="20"/>
          <w:szCs w:val="20"/>
          <w:lang w:val="en-US" w:eastAsia="zh-CN"/>
        </w:rPr>
        <w:t>45</w:t>
      </w:r>
      <w:r>
        <w:rPr>
          <w:rFonts w:hint="default" w:eastAsiaTheme="minorEastAsia"/>
          <w:sz w:val="20"/>
          <w:szCs w:val="20"/>
          <w:lang w:val="en-US" w:eastAsia="zh-CN"/>
        </w:rPr>
        <w:t>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6. Are you satisfied with online learning efficacy?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A.Perfect:</w:t>
      </w:r>
      <w:r>
        <w:rPr>
          <w:rFonts w:hint="eastAsia"/>
          <w:sz w:val="20"/>
          <w:szCs w:val="20"/>
          <w:lang w:val="en-US" w:eastAsia="zh-CN"/>
        </w:rPr>
        <w:t>48.06</w:t>
      </w:r>
      <w:r>
        <w:rPr>
          <w:rFonts w:hint="default" w:eastAsiaTheme="minorEastAsia"/>
          <w:sz w:val="20"/>
          <w:szCs w:val="20"/>
          <w:lang w:val="en-US" w:eastAsia="zh-CN"/>
        </w:rPr>
        <w:t>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B.Good:</w:t>
      </w:r>
      <w:r>
        <w:rPr>
          <w:rFonts w:hint="eastAsia"/>
          <w:sz w:val="20"/>
          <w:szCs w:val="20"/>
          <w:lang w:val="en-US" w:eastAsia="zh-CN"/>
        </w:rPr>
        <w:t>28.53</w:t>
      </w:r>
      <w:r>
        <w:rPr>
          <w:rFonts w:hint="default" w:eastAsiaTheme="minorEastAsia"/>
          <w:sz w:val="20"/>
          <w:szCs w:val="20"/>
          <w:lang w:val="en-US" w:eastAsia="zh-CN"/>
        </w:rPr>
        <w:t>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C.Fair:</w:t>
      </w:r>
      <w:r>
        <w:rPr>
          <w:rFonts w:hint="eastAsia"/>
          <w:sz w:val="20"/>
          <w:szCs w:val="20"/>
          <w:lang w:val="en-US" w:eastAsia="zh-CN"/>
        </w:rPr>
        <w:t>16.49</w:t>
      </w:r>
      <w:r>
        <w:rPr>
          <w:rFonts w:hint="default" w:eastAsiaTheme="minorEastAsia"/>
          <w:sz w:val="20"/>
          <w:szCs w:val="20"/>
          <w:lang w:val="en-US" w:eastAsia="zh-CN"/>
        </w:rPr>
        <w:t>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D.Poor:</w:t>
      </w:r>
      <w:r>
        <w:rPr>
          <w:rFonts w:hint="eastAsia"/>
          <w:sz w:val="20"/>
          <w:szCs w:val="20"/>
          <w:lang w:val="en-US" w:eastAsia="zh-CN"/>
        </w:rPr>
        <w:t>4.85</w:t>
      </w:r>
      <w:r>
        <w:rPr>
          <w:rFonts w:hint="default" w:eastAsiaTheme="minorEastAsia"/>
          <w:sz w:val="20"/>
          <w:szCs w:val="20"/>
          <w:lang w:val="en-US" w:eastAsia="zh-CN"/>
        </w:rPr>
        <w:t>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E.Very poor:</w:t>
      </w:r>
      <w:r>
        <w:rPr>
          <w:rFonts w:hint="eastAsia"/>
          <w:sz w:val="20"/>
          <w:szCs w:val="20"/>
          <w:lang w:val="en-US" w:eastAsia="zh-CN"/>
        </w:rPr>
        <w:t>2.07</w:t>
      </w:r>
      <w:r>
        <w:rPr>
          <w:rFonts w:hint="default" w:eastAsiaTheme="minorEastAsia"/>
          <w:sz w:val="20"/>
          <w:szCs w:val="20"/>
          <w:lang w:val="en-US" w:eastAsia="zh-CN"/>
        </w:rPr>
        <w:t>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7. Which is your favorite online learning platform?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A. Self-developed platform of the school:27.23%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B. Chaoxing:30.47%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C. Icourse:0.52%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D. Renwei MOOC:4.01%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E. MOOC of China:12.48%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F. Live-stream platform:17.01%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G. Others:8.28%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B5E6CD"/>
    <w:multiLevelType w:val="singleLevel"/>
    <w:tmpl w:val="98B5E6C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78C5CFE"/>
    <w:multiLevelType w:val="singleLevel"/>
    <w:tmpl w:val="C78C5CFE"/>
    <w:lvl w:ilvl="0" w:tentative="0">
      <w:start w:val="1"/>
      <w:numFmt w:val="upperLetter"/>
      <w:suff w:val="space"/>
      <w:lvlText w:val="%1."/>
      <w:lvlJc w:val="left"/>
    </w:lvl>
  </w:abstractNum>
  <w:abstractNum w:abstractNumId="2">
    <w:nsid w:val="DA3A4B0E"/>
    <w:multiLevelType w:val="singleLevel"/>
    <w:tmpl w:val="DA3A4B0E"/>
    <w:lvl w:ilvl="0" w:tentative="0">
      <w:start w:val="1"/>
      <w:numFmt w:val="upperLetter"/>
      <w:suff w:val="space"/>
      <w:lvlText w:val="%1."/>
      <w:lvlJc w:val="left"/>
    </w:lvl>
  </w:abstractNum>
  <w:abstractNum w:abstractNumId="3">
    <w:nsid w:val="ED1AA25B"/>
    <w:multiLevelType w:val="singleLevel"/>
    <w:tmpl w:val="ED1AA25B"/>
    <w:lvl w:ilvl="0" w:tentative="0">
      <w:start w:val="1"/>
      <w:numFmt w:val="upperLetter"/>
      <w:suff w:val="space"/>
      <w:lvlText w:val="%1."/>
      <w:lvlJc w:val="left"/>
    </w:lvl>
  </w:abstractNum>
  <w:abstractNum w:abstractNumId="4">
    <w:nsid w:val="08C5A1AD"/>
    <w:multiLevelType w:val="singleLevel"/>
    <w:tmpl w:val="08C5A1AD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05B63"/>
    <w:rsid w:val="23E9217D"/>
    <w:rsid w:val="443745D3"/>
    <w:rsid w:val="49B81A51"/>
    <w:rsid w:val="4C334708"/>
    <w:rsid w:val="58A4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2021-04-18T02:33:00Z</dcterms:created>
  <dc:creator>ThinkPad</dc:creator>
  <cp:lastModifiedBy>ThinkPad</cp:lastModifiedBy>
  <dcterms:modified xsi:type="dcterms:W3CDTF">2021-04-18T08:22:26Z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348F4BC5308F4CBF90E5CE8763CEBAC1</vt:lpwstr>
  </property>
</Properties>
</file>