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72" w:type="dxa"/>
        <w:tblLook w:val="04A0" w:firstRow="1" w:lastRow="0" w:firstColumn="1" w:lastColumn="0" w:noHBand="0" w:noVBand="1"/>
      </w:tblPr>
      <w:tblGrid>
        <w:gridCol w:w="9072"/>
      </w:tblGrid>
      <w:tr w:rsidR="00AF2A88" w:rsidRPr="00224650" w14:paraId="168A487B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D7ABC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b/>
                <w:color w:val="000000"/>
              </w:rPr>
              <w:t xml:space="preserve">Additional File 1: </w:t>
            </w: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 xml:space="preserve"> Search Strategy</w:t>
            </w:r>
          </w:p>
        </w:tc>
      </w:tr>
      <w:tr w:rsidR="00AF2A88" w:rsidRPr="00224650" w14:paraId="15262435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436A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1. Primary health care/</w:t>
            </w:r>
          </w:p>
        </w:tc>
      </w:tr>
      <w:tr w:rsidR="00AF2A88" w:rsidRPr="00224650" w14:paraId="254C8427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D1E7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2. Family practice/</w:t>
            </w:r>
          </w:p>
        </w:tc>
      </w:tr>
      <w:tr w:rsidR="00AF2A88" w:rsidRPr="00224650" w14:paraId="7935F31F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A21D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3. General practice/</w:t>
            </w:r>
          </w:p>
        </w:tc>
      </w:tr>
      <w:tr w:rsidR="00AF2A88" w:rsidRPr="00224650" w14:paraId="5955BF2B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DC22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4. Primary care nursing/</w:t>
            </w:r>
          </w:p>
        </w:tc>
      </w:tr>
      <w:tr w:rsidR="00AF2A88" w:rsidRPr="00224650" w14:paraId="44F9EF9D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C50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5. General practitioners/</w:t>
            </w:r>
          </w:p>
        </w:tc>
      </w:tr>
      <w:tr w:rsidR="00AF2A88" w:rsidRPr="00224650" w14:paraId="5A5820F0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269D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6. Physicians, Family/</w:t>
            </w:r>
          </w:p>
        </w:tc>
      </w:tr>
      <w:tr w:rsidR="00AF2A88" w:rsidRPr="00224650" w14:paraId="19A3CB17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711B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7. Physicians, Primary Care/</w:t>
            </w:r>
          </w:p>
        </w:tc>
      </w:tr>
      <w:tr w:rsidR="00AF2A88" w:rsidRPr="00224650" w14:paraId="58524FF1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E04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8. ((general or family) adj2 (practice? or practitioner? or physician? or doctor?)).ti,ab.</w:t>
            </w:r>
          </w:p>
        </w:tc>
      </w:tr>
      <w:tr w:rsidR="00AF2A88" w:rsidRPr="00224650" w14:paraId="5042FBD3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B614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9. GP.ti,ab.</w:t>
            </w:r>
          </w:p>
        </w:tc>
      </w:tr>
      <w:tr w:rsidR="00AF2A88" w:rsidRPr="00224650" w14:paraId="52508F2F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B055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10. (primary adj2 (care or health care or healthcare or medical care or patient care)).ti,ab.</w:t>
            </w:r>
          </w:p>
        </w:tc>
      </w:tr>
      <w:tr w:rsidR="00AF2A88" w:rsidRPr="00224650" w14:paraId="32E0E8FD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E3E6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11. 1 or 2 or 3 or 4 or 5 or 6 or 7 or 8 or 9 or 10</w:t>
            </w:r>
          </w:p>
        </w:tc>
      </w:tr>
      <w:tr w:rsidR="00AF2A88" w:rsidRPr="00224650" w14:paraId="1A4B235B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0441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12. Allied Health Occupations/</w:t>
            </w:r>
          </w:p>
        </w:tc>
      </w:tr>
      <w:tr w:rsidR="00AF2A88" w:rsidRPr="00224650" w14:paraId="1B84E1D1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29B5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13. Allied Health Personnel/</w:t>
            </w:r>
          </w:p>
        </w:tc>
      </w:tr>
      <w:tr w:rsidR="00AF2A88" w:rsidRPr="00224650" w14:paraId="1AB95385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D954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14. (allied health adj (personnel or worker or professional?)).ti,ab.</w:t>
            </w:r>
          </w:p>
        </w:tc>
      </w:tr>
      <w:tr w:rsidR="00AF2A88" w:rsidRPr="00224650" w14:paraId="09615DA9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CD49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15. (occupational adj therap*).ti,ab.</w:t>
            </w:r>
          </w:p>
        </w:tc>
      </w:tr>
      <w:tr w:rsidR="00AF2A88" w:rsidRPr="00224650" w14:paraId="421C8BBB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E4B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16. Occupational Therapists/</w:t>
            </w:r>
          </w:p>
        </w:tc>
      </w:tr>
      <w:tr w:rsidR="00AF2A88" w:rsidRPr="00224650" w14:paraId="3ADD9B53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6391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17. Physical Therapists/</w:t>
            </w:r>
          </w:p>
        </w:tc>
      </w:tr>
      <w:tr w:rsidR="00AF2A88" w:rsidRPr="00224650" w14:paraId="2D4CD272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9D56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18. (physiotherapy* or (physical adj therap*)).mp.</w:t>
            </w:r>
          </w:p>
        </w:tc>
      </w:tr>
      <w:tr w:rsidR="00AF2A88" w:rsidRPr="00224650" w14:paraId="5B66D452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2FF5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19. Speech Therapy/</w:t>
            </w:r>
          </w:p>
        </w:tc>
      </w:tr>
      <w:tr w:rsidR="00AF2A88" w:rsidRPr="00224650" w14:paraId="0A850879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339F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20. (speech adj2 (therap* or patholog*)).mp.</w:t>
            </w:r>
          </w:p>
        </w:tc>
      </w:tr>
      <w:tr w:rsidR="00AF2A88" w:rsidRPr="00224650" w14:paraId="7924EA2F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B5CB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21. (dietitian* or dietician*).mp.</w:t>
            </w:r>
          </w:p>
        </w:tc>
      </w:tr>
      <w:tr w:rsidR="00AF2A88" w:rsidRPr="00224650" w14:paraId="5F6EB229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0B2E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22. Nutritionists/</w:t>
            </w:r>
          </w:p>
        </w:tc>
      </w:tr>
      <w:tr w:rsidR="00AF2A88" w:rsidRPr="00224650" w14:paraId="391C9A33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AF8E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23. Pharmacists/</w:t>
            </w:r>
          </w:p>
        </w:tc>
      </w:tr>
      <w:tr w:rsidR="00AF2A88" w:rsidRPr="00224650" w14:paraId="58A0E9B9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7889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24. pharmacist*.ti,ab.</w:t>
            </w:r>
          </w:p>
        </w:tc>
      </w:tr>
      <w:tr w:rsidR="00AF2A88" w:rsidRPr="00224650" w14:paraId="3995038A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42C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25. Social Workers/</w:t>
            </w:r>
          </w:p>
        </w:tc>
      </w:tr>
      <w:tr w:rsidR="00AF2A88" w:rsidRPr="00224650" w14:paraId="647B80D4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90AA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26. (social adj2 work*).ti,ab.</w:t>
            </w:r>
          </w:p>
        </w:tc>
      </w:tr>
      <w:tr w:rsidR="00AF2A88" w:rsidRPr="00224650" w14:paraId="2F3707BD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3242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27. Psychologist*.ti,ab.</w:t>
            </w:r>
          </w:p>
        </w:tc>
      </w:tr>
      <w:tr w:rsidR="00AF2A88" w:rsidRPr="00224650" w14:paraId="7C33F243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9794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28. Case Managers/</w:t>
            </w:r>
          </w:p>
        </w:tc>
      </w:tr>
      <w:tr w:rsidR="00AF2A88" w:rsidRPr="00224650" w14:paraId="48FF5ACC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EAF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29. Podiatry/</w:t>
            </w:r>
          </w:p>
        </w:tc>
      </w:tr>
      <w:tr w:rsidR="00AF2A88" w:rsidRPr="00224650" w14:paraId="6755CA1F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1AF4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30. 12 or 13 or 14 or 15 or 16 or 17 or 18 or 19 or 20 or 21 or 22 or 23 or 24 or 25 or 26 or 27 or 28 or 29</w:t>
            </w:r>
          </w:p>
        </w:tc>
      </w:tr>
      <w:tr w:rsidR="00AF2A88" w:rsidRPr="00224650" w14:paraId="3967213C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EC0A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31. Interdisciplinary Communication/</w:t>
            </w:r>
          </w:p>
        </w:tc>
      </w:tr>
      <w:tr w:rsidR="00AF2A88" w:rsidRPr="00224650" w14:paraId="0614AEB7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E05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32. Communication/</w:t>
            </w:r>
          </w:p>
        </w:tc>
      </w:tr>
      <w:tr w:rsidR="00AF2A88" w:rsidRPr="00224650" w14:paraId="4B649A6A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5ECC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33. Health Communication/</w:t>
            </w:r>
          </w:p>
        </w:tc>
      </w:tr>
      <w:tr w:rsidR="00AF2A88" w:rsidRPr="00224650" w14:paraId="17ED4951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BA55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34. Health Communication Systems/</w:t>
            </w:r>
          </w:p>
        </w:tc>
      </w:tr>
      <w:tr w:rsidR="00AF2A88" w:rsidRPr="00224650" w14:paraId="110D0B87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546A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35. Hospital Communication Systems/</w:t>
            </w:r>
          </w:p>
        </w:tc>
      </w:tr>
      <w:tr w:rsidR="00AF2A88" w:rsidRPr="00224650" w14:paraId="113B2AD7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E32E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36. Intersectoral collaboration/</w:t>
            </w:r>
          </w:p>
        </w:tc>
      </w:tr>
      <w:tr w:rsidR="00AF2A88" w:rsidRPr="00224650" w14:paraId="2FB88B38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2664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37. Interprofessional relations/</w:t>
            </w:r>
          </w:p>
        </w:tc>
      </w:tr>
      <w:tr w:rsidR="00AF2A88" w:rsidRPr="00224650" w14:paraId="007E740D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A25C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 xml:space="preserve">38. ((multidisciplin* or multi-profession* or inter-disciplin* or interdisciplin* </w:t>
            </w:r>
          </w:p>
        </w:tc>
      </w:tr>
      <w:tr w:rsidR="00AF2A88" w:rsidRPr="00224650" w14:paraId="63C77CED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B4EC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or interprofession* or inter-profession* or transdisciplin* or trans-disciplin*) adj communication).ti,ab.</w:t>
            </w:r>
          </w:p>
        </w:tc>
      </w:tr>
      <w:tr w:rsidR="00AF2A88" w:rsidRPr="00224650" w14:paraId="50504932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8878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 xml:space="preserve">39. ((multidisciplin* or multi-profession* or inter-disciplin* or interdisciplin* or interprofession* </w:t>
            </w:r>
          </w:p>
        </w:tc>
      </w:tr>
      <w:tr w:rsidR="00AF2A88" w:rsidRPr="00224650" w14:paraId="442FACDC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E8B1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or inter-profession* or transdisciplin* or trans-disciplin*) adj collaboration).ti,ab.</w:t>
            </w:r>
          </w:p>
        </w:tc>
      </w:tr>
      <w:tr w:rsidR="00AF2A88" w:rsidRPr="00224650" w14:paraId="58923440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5699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40. (communication* or collaborat* or interact* or partnership*).ti,ab.</w:t>
            </w:r>
          </w:p>
        </w:tc>
      </w:tr>
      <w:tr w:rsidR="00AF2A88" w:rsidRPr="00224650" w14:paraId="0FF81057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6113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41. (verbal or nonverbal* or non-verbal*).mp.</w:t>
            </w:r>
          </w:p>
        </w:tc>
      </w:tr>
      <w:tr w:rsidR="00AF2A88" w:rsidRPr="00224650" w14:paraId="61ECBD3B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8597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42. (team* adj collaborat*).ti,ab.</w:t>
            </w:r>
          </w:p>
        </w:tc>
      </w:tr>
      <w:tr w:rsidR="00AF2A88" w:rsidRPr="00224650" w14:paraId="5BDB10BB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764C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43. 31 or 32 or 33 or 34 or 35 or 36 or 37 or 38 or 39 or 40 or 41 or 42</w:t>
            </w:r>
          </w:p>
        </w:tc>
      </w:tr>
      <w:tr w:rsidR="00AF2A88" w:rsidRPr="00224650" w14:paraId="5898DACD" w14:textId="77777777" w:rsidTr="00AF2A88">
        <w:trPr>
          <w:trHeight w:val="38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CEF0" w14:textId="77777777" w:rsidR="00AF2A88" w:rsidRPr="00224650" w:rsidRDefault="00AF2A88" w:rsidP="00D53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24650">
              <w:rPr>
                <w:rFonts w:ascii="Arial" w:hAnsi="Arial" w:cs="Arial"/>
                <w:color w:val="000000"/>
                <w:sz w:val="18"/>
                <w:szCs w:val="18"/>
              </w:rPr>
              <w:t>44. 11 and 30 and 43</w:t>
            </w:r>
          </w:p>
        </w:tc>
      </w:tr>
    </w:tbl>
    <w:p w14:paraId="7B0ECFFF" w14:textId="77777777" w:rsidR="00AF2A88" w:rsidRPr="00987AD4" w:rsidRDefault="00AF2A88" w:rsidP="00AF2A88">
      <w:pPr>
        <w:rPr>
          <w:rFonts w:ascii="Arial" w:hAnsi="Arial" w:cs="Arial"/>
          <w:sz w:val="18"/>
          <w:szCs w:val="18"/>
        </w:rPr>
      </w:pPr>
    </w:p>
    <w:p w14:paraId="024E6E90" w14:textId="77777777" w:rsidR="00AF2A88" w:rsidRDefault="00AF2A88"/>
    <w:sectPr w:rsidR="00AF2A88" w:rsidSect="00AF2A88">
      <w:pgSz w:w="11907" w:h="16840" w:code="9"/>
      <w:pgMar w:top="851" w:right="1418" w:bottom="1156" w:left="85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A88"/>
    <w:rsid w:val="00046875"/>
    <w:rsid w:val="00AF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C3089"/>
  <w15:chartTrackingRefBased/>
  <w15:docId w15:val="{EAF89FEE-91CE-437A-BF9F-D9B952AF0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A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283</Words>
  <Characters>1715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Lannin</dc:creator>
  <cp:keywords/>
  <dc:description/>
  <cp:lastModifiedBy>jacinta sheehan</cp:lastModifiedBy>
  <cp:revision>2</cp:revision>
  <dcterms:created xsi:type="dcterms:W3CDTF">2020-06-01T08:01:00Z</dcterms:created>
  <dcterms:modified xsi:type="dcterms:W3CDTF">2020-06-01T08:01:00Z</dcterms:modified>
</cp:coreProperties>
</file>