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Supplementary Table 1: Single Cell RNA-Sequencing Datasets.</w:t>
      </w:r>
    </w:p>
    <w:p>
      <w:pPr>
        <w:rPr>
          <w:rFonts w:hint="eastAsia"/>
        </w:rPr>
      </w:pPr>
      <w:r>
        <w:rPr>
          <w:rFonts w:hint="eastAsia"/>
        </w:rPr>
        <w:t>Table 1 summarizes the two scRNA-seq datasets analyzed, GSE202371 and GSE223065, detailing the sample IDs and diagnoses for each. These datasets underpin our quality control and preprocessing steps, enrichment score calculations, and differential gene expression analyses as described in the Methods section.</w:t>
      </w:r>
    </w:p>
    <w:p>
      <w:pPr>
        <w:rPr>
          <w:rFonts w:hint="eastAsia"/>
        </w:rPr>
      </w:pPr>
    </w:p>
    <w:p>
      <w:pPr>
        <w:rPr>
          <w:rFonts w:hint="eastAsia"/>
        </w:rPr>
      </w:pPr>
      <w:r>
        <w:rPr>
          <w:rFonts w:hint="eastAsia"/>
        </w:rPr>
        <w:t>Supplementary Table 2: Marker Genes Used for ssGSEA Analysis in scRNA-seq Studies.</w:t>
      </w:r>
    </w:p>
    <w:p>
      <w:pPr>
        <w:rPr>
          <w:rFonts w:hint="eastAsia"/>
        </w:rPr>
      </w:pPr>
      <w:r>
        <w:rPr>
          <w:rFonts w:hint="eastAsia"/>
        </w:rPr>
        <w:t xml:space="preserve">This table lists the marker genes used to identify tumor cells and macrophages via single sample Gene Set Enrichment Analysis (ssGSEA). </w:t>
      </w:r>
    </w:p>
    <w:p>
      <w:pPr>
        <w:rPr>
          <w:rFonts w:hint="eastAsia"/>
        </w:rPr>
      </w:pPr>
    </w:p>
    <w:p>
      <w:pPr>
        <w:rPr>
          <w:rFonts w:hint="eastAsia"/>
        </w:rPr>
      </w:pPr>
      <w:r>
        <w:rPr>
          <w:rFonts w:hint="eastAsia"/>
        </w:rPr>
        <w:t>Supplementary Table 3: Primers Used in PCR Experiments.</w:t>
      </w:r>
    </w:p>
    <w:p>
      <w:pPr>
        <w:rPr>
          <w:rFonts w:hint="eastAsia"/>
        </w:rPr>
      </w:pPr>
      <w:r>
        <w:rPr>
          <w:rFonts w:hint="eastAsia"/>
        </w:rPr>
        <w:t xml:space="preserve">Table 3 outlines the sequences of forward and reverse primers for the genes analyzed in PCR experiments.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5NWNkMDY4YjRmZTAxMTM4MDM4ODUzNjEzYWE3ZTEifQ=="/>
  </w:docVars>
  <w:rsids>
    <w:rsidRoot w:val="51CE1482"/>
    <w:rsid w:val="51CE1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2024-04-17T08:29:00Z</dcterms:created>
  <dc:creator>HYD</dc:creator>
  <cp:lastModifiedBy>HYD</cp:lastModifiedBy>
  <dcterms:modified xsi:type="dcterms:W3CDTF">2024-04-17T08:37:23Z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E75302868E68473F893E5F8B8EC0F4A4_11</vt:lpwstr>
  </property>
</Properties>
</file>