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2CEC4" w14:textId="23F01239" w:rsidR="00A01858" w:rsidRPr="000F6E0E" w:rsidRDefault="00A01858" w:rsidP="000F6E0E">
      <w:pPr>
        <w:spacing w:before="100" w:beforeAutospacing="1"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pt-BR" w:eastAsia="pt-BR"/>
          <w14:ligatures w14:val="none"/>
        </w:rPr>
      </w:pPr>
      <w:proofErr w:type="spellStart"/>
      <w:r w:rsidRPr="00A0185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pt-BR" w:eastAsia="pt-BR"/>
          <w14:ligatures w14:val="none"/>
        </w:rPr>
        <w:t>Supplementary</w:t>
      </w:r>
      <w:proofErr w:type="spellEnd"/>
      <w:r w:rsidRPr="00A0185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pt-BR" w:eastAsia="pt-BR"/>
          <w14:ligatures w14:val="none"/>
        </w:rPr>
        <w:t xml:space="preserve"> </w:t>
      </w:r>
      <w:proofErr w:type="spellStart"/>
      <w:r w:rsidRPr="00A0185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pt-BR" w:eastAsia="pt-BR"/>
          <w14:ligatures w14:val="none"/>
        </w:rPr>
        <w:t>Information</w:t>
      </w:r>
      <w:proofErr w:type="spellEnd"/>
    </w:p>
    <w:p w14:paraId="6F61B59D" w14:textId="77777777" w:rsidR="000F6E0E" w:rsidRPr="000F6E0E" w:rsidRDefault="000F6E0E" w:rsidP="000F6E0E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r w:rsidRPr="000F6E0E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Biodiversity and Conservation</w:t>
      </w:r>
    </w:p>
    <w:p w14:paraId="7367C79D" w14:textId="77777777" w:rsidR="000F6E0E" w:rsidRPr="00A01858" w:rsidRDefault="000F6E0E" w:rsidP="00A0185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pt-BR" w:eastAsia="pt-BR"/>
          <w14:ligatures w14:val="none"/>
        </w:rPr>
      </w:pPr>
    </w:p>
    <w:p w14:paraId="09273AE0" w14:textId="77777777" w:rsidR="00DC2665" w:rsidRDefault="00DC2665" w:rsidP="000F6E0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</w:pPr>
    </w:p>
    <w:p w14:paraId="04E45B95" w14:textId="49BD95C3" w:rsidR="008B6D92" w:rsidRPr="008B6D92" w:rsidRDefault="008B6D92" w:rsidP="008B6D9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</w:pPr>
      <w:r w:rsidRPr="008B6D92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Climatic drivers of chytrid prevalence in the critically endangered Admirable Redbelly Toad</w:t>
      </w:r>
    </w:p>
    <w:p w14:paraId="479A2464" w14:textId="77777777" w:rsidR="008B6D92" w:rsidRPr="008B6D92" w:rsidRDefault="008B6D92" w:rsidP="008B6D9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  <w:lang w:val="pt-BR"/>
        </w:rPr>
      </w:pPr>
      <w:r w:rsidRPr="00DC2665">
        <w:rPr>
          <w:rFonts w:ascii="Times New Roman" w:hAnsi="Times New Roman" w:cs="Times New Roman"/>
          <w:b/>
          <w:bCs/>
          <w:iCs/>
          <w:sz w:val="24"/>
          <w:szCs w:val="24"/>
        </w:rPr>
        <w:br/>
      </w:r>
      <w:r w:rsidRPr="008B6D92">
        <w:rPr>
          <w:rFonts w:ascii="Times New Roman" w:hAnsi="Times New Roman" w:cs="Times New Roman"/>
          <w:iCs/>
          <w:sz w:val="24"/>
          <w:szCs w:val="24"/>
          <w:lang w:val="pt-BR"/>
        </w:rPr>
        <w:t>Mariana Retuci Pontes</w:t>
      </w:r>
      <w:r w:rsidRPr="008B6D92">
        <w:rPr>
          <w:rFonts w:ascii="Times New Roman" w:hAnsi="Times New Roman" w:cs="Times New Roman"/>
          <w:iCs/>
          <w:sz w:val="24"/>
          <w:szCs w:val="24"/>
          <w:vertAlign w:val="superscript"/>
          <w:lang w:val="pt-BR"/>
        </w:rPr>
        <w:t>1,2*</w:t>
      </w:r>
      <w:r w:rsidRPr="008B6D92">
        <w:rPr>
          <w:rFonts w:ascii="Times New Roman" w:hAnsi="Times New Roman" w:cs="Times New Roman"/>
          <w:iCs/>
          <w:sz w:val="24"/>
          <w:szCs w:val="24"/>
          <w:lang w:val="pt-BR"/>
        </w:rPr>
        <w:t>, Michelle Abadie</w:t>
      </w:r>
      <w:r w:rsidRPr="008B6D92">
        <w:rPr>
          <w:rFonts w:ascii="Times New Roman" w:hAnsi="Times New Roman" w:cs="Times New Roman"/>
          <w:iCs/>
          <w:sz w:val="24"/>
          <w:szCs w:val="24"/>
          <w:vertAlign w:val="superscript"/>
          <w:lang w:val="pt-BR"/>
        </w:rPr>
        <w:t>3,4</w:t>
      </w:r>
      <w:r w:rsidRPr="008B6D92">
        <w:rPr>
          <w:rFonts w:ascii="Times New Roman" w:hAnsi="Times New Roman" w:cs="Times New Roman"/>
          <w:iCs/>
          <w:sz w:val="24"/>
          <w:szCs w:val="24"/>
          <w:lang w:val="pt-BR"/>
        </w:rPr>
        <w:t xml:space="preserve">, </w:t>
      </w:r>
      <w:proofErr w:type="spellStart"/>
      <w:r w:rsidRPr="008B6D92">
        <w:rPr>
          <w:rFonts w:ascii="Times New Roman" w:hAnsi="Times New Roman" w:cs="Times New Roman"/>
          <w:iCs/>
          <w:sz w:val="24"/>
          <w:szCs w:val="24"/>
          <w:lang w:val="pt-BR"/>
        </w:rPr>
        <w:t>Luisa</w:t>
      </w:r>
      <w:proofErr w:type="spellEnd"/>
      <w:r w:rsidRPr="008B6D92">
        <w:rPr>
          <w:rFonts w:ascii="Times New Roman" w:hAnsi="Times New Roman" w:cs="Times New Roman"/>
          <w:iCs/>
          <w:sz w:val="24"/>
          <w:szCs w:val="24"/>
          <w:lang w:val="pt-BR"/>
        </w:rPr>
        <w:t xml:space="preserve"> P. Ribeiro</w:t>
      </w:r>
      <w:r w:rsidRPr="008B6D92">
        <w:rPr>
          <w:rFonts w:ascii="Times New Roman" w:hAnsi="Times New Roman" w:cs="Times New Roman"/>
          <w:iCs/>
          <w:sz w:val="24"/>
          <w:szCs w:val="24"/>
          <w:vertAlign w:val="superscript"/>
          <w:lang w:val="pt-BR"/>
        </w:rPr>
        <w:t>1,2</w:t>
      </w:r>
      <w:r w:rsidRPr="008B6D92">
        <w:rPr>
          <w:rFonts w:ascii="Times New Roman" w:hAnsi="Times New Roman" w:cs="Times New Roman"/>
          <w:iCs/>
          <w:sz w:val="24"/>
          <w:szCs w:val="24"/>
          <w:lang w:val="pt-BR"/>
        </w:rPr>
        <w:t>, Guilherme Augusto-Alves</w:t>
      </w:r>
      <w:r w:rsidRPr="008B6D92">
        <w:rPr>
          <w:rFonts w:ascii="Times New Roman" w:hAnsi="Times New Roman" w:cs="Times New Roman"/>
          <w:iCs/>
          <w:sz w:val="24"/>
          <w:szCs w:val="24"/>
          <w:vertAlign w:val="superscript"/>
          <w:lang w:val="pt-BR"/>
        </w:rPr>
        <w:t>1,2</w:t>
      </w:r>
      <w:r w:rsidRPr="008B6D92">
        <w:rPr>
          <w:rFonts w:ascii="Times New Roman" w:hAnsi="Times New Roman" w:cs="Times New Roman"/>
          <w:iCs/>
          <w:sz w:val="24"/>
          <w:szCs w:val="24"/>
          <w:lang w:val="pt-BR"/>
        </w:rPr>
        <w:t>, Márcio Borges-Martins</w:t>
      </w:r>
      <w:r w:rsidRPr="008B6D92">
        <w:rPr>
          <w:rFonts w:ascii="Times New Roman" w:hAnsi="Times New Roman" w:cs="Times New Roman"/>
          <w:iCs/>
          <w:sz w:val="24"/>
          <w:szCs w:val="24"/>
          <w:vertAlign w:val="superscript"/>
          <w:lang w:val="pt-BR"/>
        </w:rPr>
        <w:t>2</w:t>
      </w:r>
      <w:r w:rsidRPr="008B6D92">
        <w:rPr>
          <w:rFonts w:ascii="Times New Roman" w:hAnsi="Times New Roman" w:cs="Times New Roman"/>
          <w:iCs/>
          <w:sz w:val="24"/>
          <w:szCs w:val="24"/>
          <w:lang w:val="pt-BR"/>
        </w:rPr>
        <w:t>, C. Guilherme Becker</w:t>
      </w:r>
      <w:r w:rsidRPr="008B6D92">
        <w:rPr>
          <w:rFonts w:ascii="Times New Roman" w:hAnsi="Times New Roman" w:cs="Times New Roman"/>
          <w:iCs/>
          <w:sz w:val="24"/>
          <w:szCs w:val="24"/>
          <w:vertAlign w:val="superscript"/>
          <w:lang w:val="pt-BR"/>
        </w:rPr>
        <w:t xml:space="preserve">5,6 </w:t>
      </w:r>
      <w:r w:rsidRPr="008B6D92">
        <w:rPr>
          <w:rFonts w:ascii="Times New Roman" w:hAnsi="Times New Roman" w:cs="Times New Roman"/>
          <w:iCs/>
          <w:sz w:val="24"/>
          <w:szCs w:val="24"/>
          <w:lang w:val="pt-BR"/>
        </w:rPr>
        <w:t>&amp;</w:t>
      </w:r>
      <w:r w:rsidRPr="008B6D92">
        <w:rPr>
          <w:rFonts w:ascii="Times New Roman" w:hAnsi="Times New Roman" w:cs="Times New Roman"/>
          <w:iCs/>
          <w:sz w:val="24"/>
          <w:szCs w:val="24"/>
          <w:vertAlign w:val="superscript"/>
          <w:lang w:val="pt-BR"/>
        </w:rPr>
        <w:t xml:space="preserve"> </w:t>
      </w:r>
      <w:r w:rsidRPr="008B6D92">
        <w:rPr>
          <w:rFonts w:ascii="Times New Roman" w:hAnsi="Times New Roman" w:cs="Times New Roman"/>
          <w:iCs/>
          <w:sz w:val="24"/>
          <w:szCs w:val="24"/>
          <w:lang w:val="pt-BR"/>
        </w:rPr>
        <w:t>Luís Felipe Toledo</w:t>
      </w:r>
      <w:r w:rsidRPr="008B6D92">
        <w:rPr>
          <w:rFonts w:ascii="Times New Roman" w:hAnsi="Times New Roman" w:cs="Times New Roman"/>
          <w:iCs/>
          <w:sz w:val="24"/>
          <w:szCs w:val="24"/>
          <w:vertAlign w:val="superscript"/>
          <w:lang w:val="pt-BR"/>
        </w:rPr>
        <w:t>1,2</w:t>
      </w:r>
    </w:p>
    <w:p w14:paraId="7F72F22E" w14:textId="77777777" w:rsidR="008B6D92" w:rsidRPr="008B6D92" w:rsidRDefault="008B6D92" w:rsidP="008B6D92">
      <w:pPr>
        <w:spacing w:line="480" w:lineRule="auto"/>
        <w:jc w:val="both"/>
        <w:rPr>
          <w:rFonts w:ascii="Times New Roman" w:hAnsi="Times New Roman" w:cs="Times New Roman"/>
          <w:iCs/>
          <w:sz w:val="24"/>
          <w:szCs w:val="24"/>
          <w:lang w:val="pt-BR"/>
        </w:rPr>
      </w:pPr>
    </w:p>
    <w:p w14:paraId="77C1D774" w14:textId="77777777" w:rsidR="008B6D92" w:rsidRPr="008B6D92" w:rsidRDefault="008B6D92" w:rsidP="00DC2665">
      <w:pPr>
        <w:spacing w:line="276" w:lineRule="auto"/>
        <w:jc w:val="both"/>
        <w:rPr>
          <w:rFonts w:ascii="Times New Roman" w:hAnsi="Times New Roman" w:cs="Times New Roman"/>
          <w:iCs/>
          <w:sz w:val="24"/>
          <w:szCs w:val="24"/>
          <w:lang w:val="pt-BR"/>
        </w:rPr>
      </w:pPr>
      <w:r w:rsidRPr="008B6D92">
        <w:rPr>
          <w:rFonts w:ascii="Times New Roman" w:hAnsi="Times New Roman" w:cs="Times New Roman"/>
          <w:iCs/>
          <w:sz w:val="24"/>
          <w:szCs w:val="24"/>
          <w:vertAlign w:val="superscript"/>
          <w:lang w:val="pt-BR"/>
        </w:rPr>
        <w:t>1</w:t>
      </w:r>
      <w:r w:rsidRPr="008B6D92">
        <w:rPr>
          <w:rFonts w:ascii="Times New Roman" w:hAnsi="Times New Roman" w:cs="Times New Roman"/>
          <w:iCs/>
          <w:sz w:val="24"/>
          <w:szCs w:val="24"/>
          <w:lang w:val="pt-BR"/>
        </w:rPr>
        <w:t>Laboratório de História Natural de Anfíbios Brasileiros (</w:t>
      </w:r>
      <w:proofErr w:type="spellStart"/>
      <w:r w:rsidRPr="008B6D92">
        <w:rPr>
          <w:rFonts w:ascii="Times New Roman" w:hAnsi="Times New Roman" w:cs="Times New Roman"/>
          <w:iCs/>
          <w:sz w:val="24"/>
          <w:szCs w:val="24"/>
          <w:lang w:val="pt-BR"/>
        </w:rPr>
        <w:t>LaHNAB</w:t>
      </w:r>
      <w:proofErr w:type="spellEnd"/>
      <w:r w:rsidRPr="008B6D92">
        <w:rPr>
          <w:rFonts w:ascii="Times New Roman" w:hAnsi="Times New Roman" w:cs="Times New Roman"/>
          <w:iCs/>
          <w:sz w:val="24"/>
          <w:szCs w:val="24"/>
          <w:lang w:val="pt-BR"/>
        </w:rPr>
        <w:t>), Departamento de Biologia Animal, Instituto de Biologia, Universidade Estadual de Campinas (UNICAMP), Campinas, São Paulo, Brasil.</w:t>
      </w:r>
    </w:p>
    <w:p w14:paraId="62736A02" w14:textId="77777777" w:rsidR="008B6D92" w:rsidRPr="008B6D92" w:rsidRDefault="008B6D92" w:rsidP="00DC2665">
      <w:pPr>
        <w:spacing w:line="276" w:lineRule="auto"/>
        <w:jc w:val="both"/>
        <w:rPr>
          <w:rFonts w:ascii="Times New Roman" w:hAnsi="Times New Roman" w:cs="Times New Roman"/>
          <w:iCs/>
          <w:sz w:val="24"/>
          <w:szCs w:val="24"/>
          <w:lang w:val="pt-BR"/>
        </w:rPr>
      </w:pPr>
      <w:bookmarkStart w:id="0" w:name="_Hlk98926946"/>
      <w:r w:rsidRPr="008B6D92">
        <w:rPr>
          <w:rFonts w:ascii="Times New Roman" w:hAnsi="Times New Roman" w:cs="Times New Roman"/>
          <w:iCs/>
          <w:sz w:val="24"/>
          <w:szCs w:val="24"/>
          <w:vertAlign w:val="superscript"/>
          <w:lang w:val="pt-BR"/>
        </w:rPr>
        <w:t>2</w:t>
      </w:r>
      <w:r w:rsidRPr="008B6D92">
        <w:rPr>
          <w:rFonts w:ascii="Times New Roman" w:hAnsi="Times New Roman" w:cs="Times New Roman"/>
          <w:iCs/>
          <w:sz w:val="24"/>
          <w:szCs w:val="24"/>
          <w:lang w:val="pt-BR"/>
        </w:rPr>
        <w:t>Programa de Pós-Graduação em Ecologia, Instituto de Biologia, Universidade Estadual de Campinas (UNICAMP), Campinas, São Paulo, Brasil.</w:t>
      </w:r>
    </w:p>
    <w:bookmarkEnd w:id="0"/>
    <w:p w14:paraId="00B6CC16" w14:textId="77777777" w:rsidR="008B6D92" w:rsidRPr="008B6D92" w:rsidRDefault="008B6D92" w:rsidP="00DC2665">
      <w:pPr>
        <w:spacing w:line="276" w:lineRule="auto"/>
        <w:jc w:val="both"/>
        <w:rPr>
          <w:rFonts w:ascii="Times New Roman" w:hAnsi="Times New Roman" w:cs="Times New Roman"/>
          <w:iCs/>
          <w:sz w:val="24"/>
          <w:szCs w:val="24"/>
          <w:shd w:val="clear" w:color="auto" w:fill="FFFFFF"/>
          <w:lang w:val="pt-BR"/>
        </w:rPr>
      </w:pPr>
      <w:r w:rsidRPr="008B6D92">
        <w:rPr>
          <w:rFonts w:ascii="Times New Roman" w:hAnsi="Times New Roman" w:cs="Times New Roman"/>
          <w:iCs/>
          <w:sz w:val="24"/>
          <w:szCs w:val="24"/>
          <w:vertAlign w:val="superscript"/>
          <w:lang w:val="pt-BR"/>
        </w:rPr>
        <w:t>3</w:t>
      </w:r>
      <w:r w:rsidRPr="008B6D92">
        <w:rPr>
          <w:rFonts w:ascii="Times New Roman" w:hAnsi="Times New Roman" w:cs="Times New Roman"/>
          <w:iCs/>
          <w:sz w:val="24"/>
          <w:szCs w:val="24"/>
          <w:shd w:val="clear" w:color="auto" w:fill="FFFFFF"/>
          <w:lang w:val="pt-BR"/>
        </w:rPr>
        <w:t>Centro Nacional de Pesquisa e Conservação de Répteis e Anfíbios do Instituto Chico Mendes de Conservação da Biodiversidade (RAN/</w:t>
      </w:r>
      <w:proofErr w:type="spellStart"/>
      <w:r w:rsidRPr="008B6D92">
        <w:rPr>
          <w:rFonts w:ascii="Times New Roman" w:hAnsi="Times New Roman" w:cs="Times New Roman"/>
          <w:iCs/>
          <w:sz w:val="24"/>
          <w:szCs w:val="24"/>
          <w:shd w:val="clear" w:color="auto" w:fill="FFFFFF"/>
          <w:lang w:val="pt-BR"/>
        </w:rPr>
        <w:t>ICMBio</w:t>
      </w:r>
      <w:proofErr w:type="spellEnd"/>
      <w:r w:rsidRPr="008B6D92">
        <w:rPr>
          <w:rFonts w:ascii="Times New Roman" w:hAnsi="Times New Roman" w:cs="Times New Roman"/>
          <w:iCs/>
          <w:sz w:val="24"/>
          <w:szCs w:val="24"/>
          <w:shd w:val="clear" w:color="auto" w:fill="FFFFFF"/>
          <w:lang w:val="pt-BR"/>
        </w:rPr>
        <w:t>), Goiânia, Goiás, Brasil.</w:t>
      </w:r>
    </w:p>
    <w:p w14:paraId="7FC0170B" w14:textId="77777777" w:rsidR="008B6D92" w:rsidRPr="008B6D92" w:rsidRDefault="008B6D92" w:rsidP="00DC2665">
      <w:pPr>
        <w:spacing w:line="276" w:lineRule="auto"/>
        <w:jc w:val="both"/>
        <w:rPr>
          <w:rFonts w:ascii="Times New Roman" w:hAnsi="Times New Roman" w:cs="Times New Roman"/>
          <w:iCs/>
          <w:sz w:val="24"/>
          <w:szCs w:val="24"/>
          <w:lang w:val="pt-BR"/>
        </w:rPr>
      </w:pPr>
      <w:r w:rsidRPr="008B6D92">
        <w:rPr>
          <w:rFonts w:ascii="Times New Roman" w:hAnsi="Times New Roman" w:cs="Times New Roman"/>
          <w:iCs/>
          <w:sz w:val="24"/>
          <w:szCs w:val="24"/>
          <w:shd w:val="clear" w:color="auto" w:fill="FFFFFF"/>
          <w:vertAlign w:val="superscript"/>
          <w:lang w:val="pt-BR"/>
        </w:rPr>
        <w:t>4</w:t>
      </w:r>
      <w:r w:rsidRPr="008B6D92">
        <w:rPr>
          <w:rFonts w:ascii="Times New Roman" w:hAnsi="Times New Roman" w:cs="Times New Roman"/>
          <w:iCs/>
          <w:sz w:val="24"/>
          <w:szCs w:val="24"/>
          <w:lang w:val="pt-BR"/>
        </w:rPr>
        <w:t>Laboratório de Herpetologia, Departamento de Zoologia, Instituto de Biociências, Universidade Federal do Rio Grande do Sul (UFRGS), Porto Alegre, Rio Grande do Sul, Brasil.</w:t>
      </w:r>
    </w:p>
    <w:p w14:paraId="074103E7" w14:textId="77777777" w:rsidR="008B6D92" w:rsidRPr="008B6D92" w:rsidRDefault="008B6D92" w:rsidP="00DC2665">
      <w:pPr>
        <w:spacing w:line="276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B6D92">
        <w:rPr>
          <w:rFonts w:ascii="Times New Roman" w:hAnsi="Times New Roman" w:cs="Times New Roman"/>
          <w:iCs/>
          <w:sz w:val="24"/>
          <w:szCs w:val="24"/>
          <w:vertAlign w:val="superscript"/>
        </w:rPr>
        <w:t>5</w:t>
      </w:r>
      <w:r w:rsidRPr="008B6D92">
        <w:rPr>
          <w:rFonts w:ascii="Times New Roman" w:hAnsi="Times New Roman" w:cs="Times New Roman"/>
          <w:iCs/>
          <w:sz w:val="24"/>
          <w:szCs w:val="24"/>
        </w:rPr>
        <w:t xml:space="preserve">Department of Biology, and </w:t>
      </w:r>
      <w:r w:rsidRPr="008B6D92">
        <w:rPr>
          <w:rFonts w:ascii="Times New Roman" w:hAnsi="Times New Roman" w:cs="Times New Roman"/>
          <w:iCs/>
          <w:sz w:val="24"/>
          <w:szCs w:val="24"/>
          <w:vertAlign w:val="superscript"/>
        </w:rPr>
        <w:t>6</w:t>
      </w:r>
      <w:r w:rsidRPr="008B6D92">
        <w:rPr>
          <w:rFonts w:ascii="Times New Roman" w:hAnsi="Times New Roman" w:cs="Times New Roman"/>
          <w:iCs/>
          <w:sz w:val="24"/>
          <w:szCs w:val="24"/>
        </w:rPr>
        <w:t>Center for Infectious Disease Dynamics, One Health Microbiome Center, The Huck Institutes of the Life Sciences, The Pennsylvania State University, Pennsylvania, USA.</w:t>
      </w:r>
    </w:p>
    <w:p w14:paraId="643F5A01" w14:textId="7D2B0B54" w:rsidR="008B6D92" w:rsidRPr="008B6D92" w:rsidRDefault="008B6D92" w:rsidP="008B6D92">
      <w:pPr>
        <w:jc w:val="both"/>
        <w:rPr>
          <w:rStyle w:val="Hyperlink"/>
          <w:rFonts w:ascii="Times New Roman" w:hAnsi="Times New Roman" w:cs="Times New Roman"/>
          <w:color w:val="000000"/>
          <w:sz w:val="24"/>
          <w:szCs w:val="24"/>
        </w:rPr>
      </w:pPr>
      <w:r w:rsidRPr="008B6D92">
        <w:rPr>
          <w:rStyle w:val="Hyperlink"/>
          <w:rFonts w:ascii="Times New Roman" w:hAnsi="Times New Roman" w:cs="Times New Roman"/>
          <w:sz w:val="24"/>
          <w:szCs w:val="24"/>
        </w:rPr>
        <w:br/>
      </w:r>
      <w:r w:rsidRPr="008B6D92">
        <w:rPr>
          <w:rFonts w:ascii="Times New Roman" w:hAnsi="Times New Roman" w:cs="Times New Roman"/>
          <w:sz w:val="24"/>
          <w:szCs w:val="24"/>
        </w:rPr>
        <w:t xml:space="preserve">*Corresponding </w:t>
      </w:r>
      <w:r w:rsidRPr="008B6D92">
        <w:rPr>
          <w:rFonts w:ascii="Times New Roman" w:hAnsi="Times New Roman" w:cs="Times New Roman"/>
          <w:sz w:val="24"/>
          <w:szCs w:val="24"/>
        </w:rPr>
        <w:t>author</w:t>
      </w:r>
      <w:r w:rsidRPr="008B6D92">
        <w:rPr>
          <w:rFonts w:ascii="Times New Roman" w:hAnsi="Times New Roman" w:cs="Times New Roman"/>
          <w:color w:val="000000"/>
          <w:sz w:val="24"/>
          <w:szCs w:val="24"/>
        </w:rPr>
        <w:t>, e-mail address:</w:t>
      </w:r>
      <w:r w:rsidRPr="008B6D92">
        <w:rPr>
          <w:rFonts w:ascii="Times New Roman" w:hAnsi="Times New Roman" w:cs="Times New Roman"/>
          <w:color w:val="0D6C9C"/>
          <w:sz w:val="24"/>
          <w:szCs w:val="24"/>
        </w:rPr>
        <w:t xml:space="preserve"> </w:t>
      </w:r>
      <w:r w:rsidRPr="008B6D92">
        <w:rPr>
          <w:rFonts w:ascii="Times New Roman" w:hAnsi="Times New Roman" w:cs="Times New Roman"/>
          <w:sz w:val="24"/>
          <w:szCs w:val="24"/>
        </w:rPr>
        <w:t xml:space="preserve">maah.retuci@gmail.com </w:t>
      </w:r>
    </w:p>
    <w:p w14:paraId="185CA1CB" w14:textId="77777777" w:rsidR="005410AE" w:rsidRPr="0065132E" w:rsidRDefault="005410AE">
      <w:pPr>
        <w:rPr>
          <w:rFonts w:ascii="Times New Roman" w:hAnsi="Times New Roman" w:cs="Times New Roman"/>
        </w:rPr>
      </w:pPr>
      <w:r w:rsidRPr="0065132E">
        <w:rPr>
          <w:rFonts w:ascii="Times New Roman" w:hAnsi="Times New Roman" w:cs="Times New Roman"/>
        </w:rPr>
        <w:br w:type="page"/>
      </w:r>
    </w:p>
    <w:p w14:paraId="197D2E09" w14:textId="462864CB" w:rsidR="007E728A" w:rsidRPr="007E728A" w:rsidRDefault="00273FC9" w:rsidP="007E728A">
      <w:pPr>
        <w:jc w:val="both"/>
        <w:rPr>
          <w:rFonts w:ascii="Times New Roman" w:hAnsi="Times New Roman" w:cs="Times New Roman"/>
          <w:sz w:val="24"/>
          <w:szCs w:val="24"/>
        </w:rPr>
      </w:pPr>
      <w:r w:rsidRPr="007E728A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2E083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7E728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96675" w:rsidRPr="007E728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E728A" w:rsidRPr="007E728A">
        <w:rPr>
          <w:rFonts w:ascii="Times New Roman" w:hAnsi="Times New Roman" w:cs="Times New Roman"/>
          <w:i/>
          <w:iCs/>
          <w:sz w:val="24"/>
          <w:szCs w:val="24"/>
        </w:rPr>
        <w:t>Batrachochytrium dendrobatidis</w:t>
      </w:r>
      <w:r w:rsidR="007E728A" w:rsidRPr="007E728A">
        <w:rPr>
          <w:rFonts w:ascii="Times New Roman" w:hAnsi="Times New Roman" w:cs="Times New Roman"/>
          <w:sz w:val="24"/>
          <w:szCs w:val="24"/>
        </w:rPr>
        <w:t xml:space="preserve"> TaqMan Fast Master Mix Assays results</w:t>
      </w:r>
      <w:r w:rsidR="007E728A">
        <w:rPr>
          <w:rFonts w:ascii="Times New Roman" w:hAnsi="Times New Roman" w:cs="Times New Roman"/>
          <w:sz w:val="24"/>
          <w:szCs w:val="24"/>
        </w:rPr>
        <w:t>.</w:t>
      </w:r>
      <w:r w:rsidR="007E728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C553A" w:rsidRPr="007E728A">
        <w:rPr>
          <w:rFonts w:ascii="Times New Roman" w:hAnsi="Times New Roman" w:cs="Times New Roman"/>
          <w:sz w:val="24"/>
          <w:szCs w:val="24"/>
        </w:rPr>
        <w:t>The lowest standard concentration with 95% or greater detection is: 0.1 copies per reaction</w:t>
      </w:r>
      <w:r w:rsidR="0022088B">
        <w:rPr>
          <w:rFonts w:ascii="Times New Roman" w:hAnsi="Times New Roman" w:cs="Times New Roman"/>
          <w:sz w:val="24"/>
          <w:szCs w:val="24"/>
        </w:rPr>
        <w:t xml:space="preserve"> </w:t>
      </w:r>
      <w:r w:rsidR="003C553A" w:rsidRPr="007E728A">
        <w:rPr>
          <w:rFonts w:ascii="Times New Roman" w:hAnsi="Times New Roman" w:cs="Times New Roman"/>
          <w:sz w:val="24"/>
          <w:szCs w:val="24"/>
        </w:rPr>
        <w:t>(1.83 x 10</w:t>
      </w:r>
      <w:r w:rsidR="003C553A" w:rsidRPr="007E728A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3C553A" w:rsidRPr="007E728A">
        <w:rPr>
          <w:rFonts w:ascii="Times New Roman" w:hAnsi="Times New Roman" w:cs="Times New Roman"/>
          <w:sz w:val="24"/>
          <w:szCs w:val="24"/>
        </w:rPr>
        <w:t xml:space="preserve"> GE/μL)</w:t>
      </w:r>
      <w:r w:rsidR="007E728A" w:rsidRPr="007E728A">
        <w:rPr>
          <w:rFonts w:ascii="Times New Roman" w:hAnsi="Times New Roman" w:cs="Times New Roman"/>
          <w:sz w:val="24"/>
          <w:szCs w:val="24"/>
        </w:rPr>
        <w:t>. Ct = cycle threshold.</w:t>
      </w:r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0"/>
        <w:gridCol w:w="1342"/>
        <w:gridCol w:w="1134"/>
        <w:gridCol w:w="1701"/>
        <w:gridCol w:w="1559"/>
      </w:tblGrid>
      <w:tr w:rsidR="00273FC9" w14:paraId="3A20BF07" w14:textId="4EE33DBF" w:rsidTr="00273FC9">
        <w:trPr>
          <w:jc w:val="center"/>
        </w:trPr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A69DBC" w14:textId="662D2DAE" w:rsidR="00273FC9" w:rsidRDefault="00273FC9" w:rsidP="00273F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Standard concentration 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FE0A6B" w14:textId="091E34DB" w:rsidR="00273FC9" w:rsidRDefault="00273FC9" w:rsidP="00273F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Replicates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E26B89" w14:textId="7863F72F" w:rsidR="00273FC9" w:rsidRDefault="00273FC9" w:rsidP="00273F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Detected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44373E" w14:textId="3856BE48" w:rsidR="00273FC9" w:rsidRDefault="00273FC9" w:rsidP="00273F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Ct mean ± </w:t>
            </w:r>
            <w:r w:rsidR="002676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C4B195" w14:textId="55D998E6" w:rsidR="00273FC9" w:rsidRDefault="00273FC9" w:rsidP="00273FC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Detection rate (%)</w:t>
            </w:r>
          </w:p>
        </w:tc>
      </w:tr>
      <w:tr w:rsidR="00273FC9" w14:paraId="225DB599" w14:textId="1B24A0BA" w:rsidTr="00273FC9">
        <w:trPr>
          <w:jc w:val="center"/>
        </w:trPr>
        <w:tc>
          <w:tcPr>
            <w:tcW w:w="1630" w:type="dxa"/>
            <w:tcBorders>
              <w:top w:val="single" w:sz="4" w:space="0" w:color="auto"/>
            </w:tcBorders>
          </w:tcPr>
          <w:p w14:paraId="34FCD46F" w14:textId="07C61781" w:rsidR="00273FC9" w:rsidRPr="002C6B24" w:rsidRDefault="00273F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342" w:type="dxa"/>
            <w:tcBorders>
              <w:top w:val="single" w:sz="4" w:space="0" w:color="auto"/>
            </w:tcBorders>
          </w:tcPr>
          <w:p w14:paraId="626E6F3A" w14:textId="3BAAD3A6" w:rsidR="00273FC9" w:rsidRPr="002C6B24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1ADFA28" w14:textId="18F498B1" w:rsidR="00273FC9" w:rsidRPr="002C6B24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A62B48F" w14:textId="6D223F65" w:rsidR="00273FC9" w:rsidRPr="00273FC9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C9">
              <w:rPr>
                <w:rFonts w:ascii="Times New Roman" w:hAnsi="Times New Roman" w:cs="Times New Roman"/>
                <w:sz w:val="24"/>
                <w:szCs w:val="24"/>
              </w:rPr>
              <w:t>41.078 ± 1.196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736C267" w14:textId="754F9963" w:rsidR="00273FC9" w:rsidRPr="002C6B24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273FC9" w14:paraId="09486EC8" w14:textId="4E881AEF" w:rsidTr="00273FC9">
        <w:trPr>
          <w:jc w:val="center"/>
        </w:trPr>
        <w:tc>
          <w:tcPr>
            <w:tcW w:w="1630" w:type="dxa"/>
          </w:tcPr>
          <w:p w14:paraId="000C6309" w14:textId="0DCF7894" w:rsidR="00273FC9" w:rsidRPr="002C6B24" w:rsidRDefault="00273F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342" w:type="dxa"/>
          </w:tcPr>
          <w:p w14:paraId="76400970" w14:textId="760471B4" w:rsidR="00273FC9" w:rsidRPr="002C6B24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14:paraId="11B6FE3C" w14:textId="61E11168" w:rsidR="00273FC9" w:rsidRPr="002C6B24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1" w:type="dxa"/>
          </w:tcPr>
          <w:p w14:paraId="3443FE2B" w14:textId="235ADA2A" w:rsidR="00273FC9" w:rsidRPr="00273FC9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C9">
              <w:rPr>
                <w:rFonts w:ascii="Times New Roman" w:hAnsi="Times New Roman" w:cs="Times New Roman"/>
                <w:sz w:val="24"/>
                <w:szCs w:val="24"/>
              </w:rPr>
              <w:t>40.191 ± 1.287</w:t>
            </w:r>
          </w:p>
        </w:tc>
        <w:tc>
          <w:tcPr>
            <w:tcW w:w="1559" w:type="dxa"/>
          </w:tcPr>
          <w:p w14:paraId="567E2415" w14:textId="1A5A19F6" w:rsidR="00273FC9" w:rsidRPr="002C6B24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273FC9" w14:paraId="5824ECD9" w14:textId="32413620" w:rsidTr="00273FC9">
        <w:trPr>
          <w:jc w:val="center"/>
        </w:trPr>
        <w:tc>
          <w:tcPr>
            <w:tcW w:w="1630" w:type="dxa"/>
          </w:tcPr>
          <w:p w14:paraId="3ACE929F" w14:textId="5A617B30" w:rsidR="00273FC9" w:rsidRPr="007E728A" w:rsidRDefault="00273FC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72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</w:t>
            </w:r>
          </w:p>
        </w:tc>
        <w:tc>
          <w:tcPr>
            <w:tcW w:w="1342" w:type="dxa"/>
          </w:tcPr>
          <w:p w14:paraId="21DBBECC" w14:textId="27916681" w:rsidR="00273FC9" w:rsidRPr="007E728A" w:rsidRDefault="00273FC9" w:rsidP="00C068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72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14:paraId="06335435" w14:textId="63AE5DF6" w:rsidR="00273FC9" w:rsidRPr="007E728A" w:rsidRDefault="00273FC9" w:rsidP="00C068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72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14:paraId="7A321C4A" w14:textId="43CB0719" w:rsidR="00273FC9" w:rsidRPr="007E728A" w:rsidRDefault="00273FC9" w:rsidP="00C068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72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37.649 ± 1.519</w:t>
            </w:r>
          </w:p>
        </w:tc>
        <w:tc>
          <w:tcPr>
            <w:tcW w:w="1559" w:type="dxa"/>
          </w:tcPr>
          <w:p w14:paraId="0AC64424" w14:textId="282C2547" w:rsidR="00273FC9" w:rsidRPr="007E728A" w:rsidRDefault="00273FC9" w:rsidP="00C068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72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273FC9" w14:paraId="64206A7F" w14:textId="0DEE2855" w:rsidTr="00273FC9">
        <w:trPr>
          <w:jc w:val="center"/>
        </w:trPr>
        <w:tc>
          <w:tcPr>
            <w:tcW w:w="1630" w:type="dxa"/>
          </w:tcPr>
          <w:p w14:paraId="1B9F1DAC" w14:textId="68BFB8DA" w:rsidR="00273FC9" w:rsidRPr="002C6B24" w:rsidRDefault="00273F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2" w:type="dxa"/>
          </w:tcPr>
          <w:p w14:paraId="424204FC" w14:textId="3E380D2D" w:rsidR="00273FC9" w:rsidRPr="002C6B24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14:paraId="79C6058B" w14:textId="40373368" w:rsidR="00273FC9" w:rsidRPr="002C6B24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14:paraId="3CCFA912" w14:textId="0AE188C5" w:rsidR="00273FC9" w:rsidRPr="00273FC9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C9">
              <w:rPr>
                <w:rFonts w:ascii="Times New Roman" w:hAnsi="Times New Roman" w:cs="Times New Roman"/>
                <w:sz w:val="24"/>
                <w:szCs w:val="24"/>
              </w:rPr>
              <w:t xml:space="preserve">33.950 ± 0.942 </w:t>
            </w:r>
          </w:p>
        </w:tc>
        <w:tc>
          <w:tcPr>
            <w:tcW w:w="1559" w:type="dxa"/>
          </w:tcPr>
          <w:p w14:paraId="048E1043" w14:textId="1BC2A002" w:rsidR="00273FC9" w:rsidRPr="002C6B24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73FC9" w14:paraId="710066E6" w14:textId="77751467" w:rsidTr="00273FC9">
        <w:trPr>
          <w:jc w:val="center"/>
        </w:trPr>
        <w:tc>
          <w:tcPr>
            <w:tcW w:w="1630" w:type="dxa"/>
          </w:tcPr>
          <w:p w14:paraId="4AA26938" w14:textId="4FA35DB2" w:rsidR="00273FC9" w:rsidRPr="002C6B24" w:rsidRDefault="00273F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42" w:type="dxa"/>
          </w:tcPr>
          <w:p w14:paraId="53AB7670" w14:textId="4A6B7871" w:rsidR="00273FC9" w:rsidRPr="002C6B24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14:paraId="73EB9282" w14:textId="6680BCF7" w:rsidR="00273FC9" w:rsidRPr="002C6B24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14:paraId="2F606DAE" w14:textId="31D224F2" w:rsidR="00273FC9" w:rsidRPr="00273FC9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C9">
              <w:rPr>
                <w:rFonts w:ascii="Times New Roman" w:hAnsi="Times New Roman" w:cs="Times New Roman"/>
                <w:sz w:val="24"/>
                <w:szCs w:val="24"/>
              </w:rPr>
              <w:t>30.703 ± 0.831</w:t>
            </w:r>
          </w:p>
        </w:tc>
        <w:tc>
          <w:tcPr>
            <w:tcW w:w="1559" w:type="dxa"/>
          </w:tcPr>
          <w:p w14:paraId="619CAA7A" w14:textId="0D78705A" w:rsidR="00273FC9" w:rsidRPr="002C6B24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73FC9" w14:paraId="3B29C810" w14:textId="4A4DF7FD" w:rsidTr="00273FC9">
        <w:trPr>
          <w:jc w:val="center"/>
        </w:trPr>
        <w:tc>
          <w:tcPr>
            <w:tcW w:w="1630" w:type="dxa"/>
          </w:tcPr>
          <w:p w14:paraId="37787679" w14:textId="67529583" w:rsidR="00273FC9" w:rsidRPr="002C6B24" w:rsidRDefault="00273F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42" w:type="dxa"/>
          </w:tcPr>
          <w:p w14:paraId="2365CF9C" w14:textId="308FA6A5" w:rsidR="00273FC9" w:rsidRPr="002C6B24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14:paraId="13DA4A5F" w14:textId="57871B86" w:rsidR="00273FC9" w:rsidRPr="002C6B24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14:paraId="3863E8EB" w14:textId="3C0E7209" w:rsidR="00273FC9" w:rsidRPr="00273FC9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C9">
              <w:rPr>
                <w:rFonts w:ascii="Times New Roman" w:hAnsi="Times New Roman" w:cs="Times New Roman"/>
                <w:sz w:val="24"/>
                <w:szCs w:val="24"/>
              </w:rPr>
              <w:t>27.316 ± 0.753</w:t>
            </w:r>
          </w:p>
        </w:tc>
        <w:tc>
          <w:tcPr>
            <w:tcW w:w="1559" w:type="dxa"/>
          </w:tcPr>
          <w:p w14:paraId="2C2F72D6" w14:textId="52993796" w:rsidR="00273FC9" w:rsidRPr="002C6B24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73FC9" w14:paraId="29653D95" w14:textId="15689E81" w:rsidTr="00273FC9">
        <w:trPr>
          <w:jc w:val="center"/>
        </w:trPr>
        <w:tc>
          <w:tcPr>
            <w:tcW w:w="1630" w:type="dxa"/>
          </w:tcPr>
          <w:p w14:paraId="4CECDBAA" w14:textId="06534451" w:rsidR="00273FC9" w:rsidRPr="002C6B24" w:rsidRDefault="00273F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342" w:type="dxa"/>
          </w:tcPr>
          <w:p w14:paraId="35B3D808" w14:textId="13063253" w:rsidR="00273FC9" w:rsidRPr="002C6B24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14:paraId="4F738B7D" w14:textId="7A063F9A" w:rsidR="00273FC9" w:rsidRPr="002C6B24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14:paraId="1EBB196C" w14:textId="5F9B93FC" w:rsidR="00273FC9" w:rsidRPr="00273FC9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C9">
              <w:rPr>
                <w:rFonts w:ascii="Times New Roman" w:hAnsi="Times New Roman" w:cs="Times New Roman"/>
                <w:sz w:val="24"/>
                <w:szCs w:val="24"/>
              </w:rPr>
              <w:t>23.974 ± 0.647</w:t>
            </w:r>
          </w:p>
        </w:tc>
        <w:tc>
          <w:tcPr>
            <w:tcW w:w="1559" w:type="dxa"/>
          </w:tcPr>
          <w:p w14:paraId="69957A53" w14:textId="1CBAC758" w:rsidR="00273FC9" w:rsidRPr="002C6B24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73FC9" w14:paraId="6458DA9D" w14:textId="2FC6DC0B" w:rsidTr="00273FC9">
        <w:trPr>
          <w:jc w:val="center"/>
        </w:trPr>
        <w:tc>
          <w:tcPr>
            <w:tcW w:w="1630" w:type="dxa"/>
          </w:tcPr>
          <w:p w14:paraId="2BF83ED8" w14:textId="3B2F8D32" w:rsidR="00273FC9" w:rsidRPr="002C6B24" w:rsidRDefault="00273F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10000</w:t>
            </w:r>
          </w:p>
        </w:tc>
        <w:tc>
          <w:tcPr>
            <w:tcW w:w="1342" w:type="dxa"/>
          </w:tcPr>
          <w:p w14:paraId="6D8FA368" w14:textId="7FEF4345" w:rsidR="00273FC9" w:rsidRPr="002C6B24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14:paraId="3A7CBCCD" w14:textId="3C571829" w:rsidR="00273FC9" w:rsidRPr="002C6B24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14:paraId="5E63CD3A" w14:textId="0FBA7530" w:rsidR="00273FC9" w:rsidRPr="00273FC9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C9">
              <w:rPr>
                <w:rFonts w:ascii="Times New Roman" w:hAnsi="Times New Roman" w:cs="Times New Roman"/>
                <w:sz w:val="24"/>
                <w:szCs w:val="24"/>
              </w:rPr>
              <w:t>20.566 ± 0.395</w:t>
            </w:r>
          </w:p>
        </w:tc>
        <w:tc>
          <w:tcPr>
            <w:tcW w:w="1559" w:type="dxa"/>
          </w:tcPr>
          <w:p w14:paraId="7AF463AA" w14:textId="4ADE9006" w:rsidR="00273FC9" w:rsidRPr="002C6B24" w:rsidRDefault="00273FC9" w:rsidP="00C06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73FC9" w14:paraId="3C035695" w14:textId="020ADC88" w:rsidTr="00273FC9">
        <w:trPr>
          <w:jc w:val="center"/>
        </w:trPr>
        <w:tc>
          <w:tcPr>
            <w:tcW w:w="1630" w:type="dxa"/>
            <w:tcBorders>
              <w:bottom w:val="single" w:sz="4" w:space="0" w:color="auto"/>
            </w:tcBorders>
          </w:tcPr>
          <w:p w14:paraId="6C0E7A0B" w14:textId="16F4DF36" w:rsidR="00273FC9" w:rsidRPr="002C6B24" w:rsidRDefault="00273FC9" w:rsidP="002C6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100000</w:t>
            </w:r>
          </w:p>
        </w:tc>
        <w:tc>
          <w:tcPr>
            <w:tcW w:w="1342" w:type="dxa"/>
            <w:tcBorders>
              <w:bottom w:val="single" w:sz="4" w:space="0" w:color="auto"/>
            </w:tcBorders>
          </w:tcPr>
          <w:p w14:paraId="026CEACA" w14:textId="0365F61D" w:rsidR="00273FC9" w:rsidRPr="002C6B24" w:rsidRDefault="00273FC9" w:rsidP="002C6B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778055A" w14:textId="799F76E5" w:rsidR="00273FC9" w:rsidRPr="002C6B24" w:rsidRDefault="00273FC9" w:rsidP="002C6B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272097E" w14:textId="4D0D8C88" w:rsidR="00273FC9" w:rsidRPr="00273FC9" w:rsidRDefault="00273FC9" w:rsidP="002C6B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C9">
              <w:rPr>
                <w:rFonts w:ascii="Times New Roman" w:hAnsi="Times New Roman" w:cs="Times New Roman"/>
                <w:sz w:val="24"/>
                <w:szCs w:val="24"/>
              </w:rPr>
              <w:t>18.068 ± 0.110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5BAEF0C" w14:textId="5D237CE0" w:rsidR="00273FC9" w:rsidRPr="002C6B24" w:rsidRDefault="00273FC9" w:rsidP="002C6B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14:paraId="67D77B44" w14:textId="3F1A9400" w:rsidR="001A0B3E" w:rsidRDefault="007E728A" w:rsidP="007E728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ED2A576" w14:textId="6A0BE673" w:rsidR="006928E1" w:rsidRPr="0027116A" w:rsidRDefault="00693988" w:rsidP="008D0E0C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116A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2E083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7116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7116A">
        <w:rPr>
          <w:rFonts w:ascii="Times New Roman" w:hAnsi="Times New Roman" w:cs="Times New Roman"/>
          <w:sz w:val="24"/>
          <w:szCs w:val="24"/>
        </w:rPr>
        <w:t xml:space="preserve"> Model selection for </w:t>
      </w:r>
      <w:r w:rsidR="0027116A" w:rsidRPr="0027116A">
        <w:rPr>
          <w:rFonts w:ascii="Times New Roman" w:hAnsi="Times New Roman" w:cs="Times New Roman"/>
          <w:sz w:val="24"/>
          <w:szCs w:val="24"/>
        </w:rPr>
        <w:t>accumulated monthly rainfall</w:t>
      </w:r>
      <w:r w:rsidR="0064333C" w:rsidRPr="0027116A">
        <w:rPr>
          <w:rFonts w:ascii="Times New Roman" w:hAnsi="Times New Roman" w:cs="Times New Roman"/>
          <w:sz w:val="24"/>
          <w:szCs w:val="24"/>
        </w:rPr>
        <w:t xml:space="preserve">, </w:t>
      </w:r>
      <w:r w:rsidR="0027116A" w:rsidRPr="0027116A">
        <w:rPr>
          <w:rFonts w:ascii="Times New Roman" w:hAnsi="Times New Roman" w:cs="Times New Roman"/>
          <w:sz w:val="24"/>
          <w:szCs w:val="24"/>
        </w:rPr>
        <w:t>mean temperature of the 15 days prior to sampling date, and temperature and</w:t>
      </w:r>
      <w:r w:rsidR="0064333C" w:rsidRPr="0027116A">
        <w:rPr>
          <w:rFonts w:ascii="Times New Roman" w:hAnsi="Times New Roman" w:cs="Times New Roman"/>
          <w:sz w:val="24"/>
          <w:szCs w:val="24"/>
        </w:rPr>
        <w:t xml:space="preserve"> </w:t>
      </w:r>
      <w:r w:rsidRPr="0027116A">
        <w:rPr>
          <w:rFonts w:ascii="Times New Roman" w:hAnsi="Times New Roman" w:cs="Times New Roman"/>
          <w:sz w:val="24"/>
          <w:szCs w:val="24"/>
        </w:rPr>
        <w:t xml:space="preserve">rainfall deviations </w:t>
      </w:r>
      <w:r w:rsidR="0064333C" w:rsidRPr="0027116A">
        <w:rPr>
          <w:rFonts w:ascii="Times New Roman" w:hAnsi="Times New Roman" w:cs="Times New Roman"/>
          <w:sz w:val="24"/>
          <w:szCs w:val="24"/>
        </w:rPr>
        <w:t xml:space="preserve">metrics </w:t>
      </w:r>
      <w:r w:rsidRPr="0027116A">
        <w:rPr>
          <w:rFonts w:ascii="Times New Roman" w:hAnsi="Times New Roman" w:cs="Times New Roman"/>
          <w:sz w:val="24"/>
          <w:szCs w:val="24"/>
        </w:rPr>
        <w:t xml:space="preserve">influencing </w:t>
      </w:r>
      <w:r w:rsidRPr="0027116A">
        <w:rPr>
          <w:rFonts w:ascii="Times New Roman" w:hAnsi="Times New Roman" w:cs="Times New Roman"/>
          <w:i/>
          <w:iCs/>
          <w:sz w:val="24"/>
          <w:szCs w:val="24"/>
        </w:rPr>
        <w:t>Batrachochytrium dendrobatidis</w:t>
      </w:r>
      <w:r w:rsidRPr="0027116A">
        <w:rPr>
          <w:rFonts w:ascii="Times New Roman" w:hAnsi="Times New Roman" w:cs="Times New Roman"/>
          <w:sz w:val="24"/>
          <w:szCs w:val="24"/>
        </w:rPr>
        <w:t xml:space="preserve"> (</w:t>
      </w:r>
      <w:r w:rsidRPr="0027116A">
        <w:rPr>
          <w:rFonts w:ascii="Times New Roman" w:hAnsi="Times New Roman" w:cs="Times New Roman"/>
          <w:i/>
          <w:iCs/>
          <w:sz w:val="24"/>
          <w:szCs w:val="24"/>
        </w:rPr>
        <w:t>Bd</w:t>
      </w:r>
      <w:r w:rsidRPr="0027116A">
        <w:rPr>
          <w:rFonts w:ascii="Times New Roman" w:hAnsi="Times New Roman" w:cs="Times New Roman"/>
          <w:sz w:val="24"/>
          <w:szCs w:val="24"/>
        </w:rPr>
        <w:t xml:space="preserve">) prevalence and infection load in </w:t>
      </w:r>
      <w:r w:rsidRPr="0027116A">
        <w:rPr>
          <w:rFonts w:ascii="Times New Roman" w:hAnsi="Times New Roman" w:cs="Times New Roman"/>
          <w:i/>
          <w:iCs/>
          <w:sz w:val="24"/>
          <w:szCs w:val="24"/>
        </w:rPr>
        <w:t xml:space="preserve">Melanophryniscus admirabilis </w:t>
      </w:r>
      <w:r w:rsidRPr="0027116A">
        <w:rPr>
          <w:rFonts w:ascii="Times New Roman" w:hAnsi="Times New Roman" w:cs="Times New Roman"/>
          <w:sz w:val="24"/>
          <w:szCs w:val="24"/>
        </w:rPr>
        <w:t>in Brazil.</w:t>
      </w:r>
      <w:r w:rsidR="00E01924" w:rsidRPr="0027116A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2"/>
        <w:gridCol w:w="4182"/>
      </w:tblGrid>
      <w:tr w:rsidR="00BA7F12" w:rsidRPr="0027116A" w14:paraId="564DE91C" w14:textId="77777777" w:rsidTr="008A6116">
        <w:trPr>
          <w:jc w:val="center"/>
        </w:trPr>
        <w:tc>
          <w:tcPr>
            <w:tcW w:w="4664" w:type="dxa"/>
            <w:tcBorders>
              <w:top w:val="single" w:sz="4" w:space="0" w:color="auto"/>
              <w:bottom w:val="single" w:sz="4" w:space="0" w:color="auto"/>
            </w:tcBorders>
          </w:tcPr>
          <w:p w14:paraId="07F9E901" w14:textId="0BD40589" w:rsidR="00BA7F12" w:rsidRPr="0027116A" w:rsidRDefault="00BA7F12" w:rsidP="008A61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4665" w:type="dxa"/>
            <w:tcBorders>
              <w:top w:val="single" w:sz="4" w:space="0" w:color="auto"/>
              <w:bottom w:val="single" w:sz="4" w:space="0" w:color="auto"/>
            </w:tcBorders>
          </w:tcPr>
          <w:p w14:paraId="196C8C41" w14:textId="41FDA2DB" w:rsidR="00BA7F12" w:rsidRPr="0027116A" w:rsidRDefault="00BA7F12" w:rsidP="008A61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AIC</w:t>
            </w:r>
          </w:p>
        </w:tc>
      </w:tr>
      <w:tr w:rsidR="00BA7F12" w:rsidRPr="0027116A" w14:paraId="17AF76E4" w14:textId="77777777" w:rsidTr="008A6116">
        <w:trPr>
          <w:jc w:val="center"/>
        </w:trPr>
        <w:tc>
          <w:tcPr>
            <w:tcW w:w="4664" w:type="dxa"/>
            <w:tcBorders>
              <w:top w:val="single" w:sz="4" w:space="0" w:color="auto"/>
            </w:tcBorders>
          </w:tcPr>
          <w:p w14:paraId="05F4C219" w14:textId="1FB37059" w:rsidR="00BA7F12" w:rsidRPr="0027116A" w:rsidRDefault="00BA7F12" w:rsidP="008A611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Prevalence</w:t>
            </w:r>
          </w:p>
        </w:tc>
        <w:tc>
          <w:tcPr>
            <w:tcW w:w="4665" w:type="dxa"/>
            <w:tcBorders>
              <w:top w:val="single" w:sz="4" w:space="0" w:color="auto"/>
            </w:tcBorders>
          </w:tcPr>
          <w:p w14:paraId="19C6F447" w14:textId="77777777" w:rsidR="00BA7F12" w:rsidRPr="0027116A" w:rsidRDefault="00BA7F12" w:rsidP="008A611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F12" w:rsidRPr="0027116A" w14:paraId="4F529045" w14:textId="77777777" w:rsidTr="008A6116">
        <w:trPr>
          <w:jc w:val="center"/>
        </w:trPr>
        <w:tc>
          <w:tcPr>
            <w:tcW w:w="4664" w:type="dxa"/>
          </w:tcPr>
          <w:p w14:paraId="4170D748" w14:textId="760A3623" w:rsidR="00BA7F12" w:rsidRPr="0027116A" w:rsidRDefault="00BA7F12" w:rsidP="008A6116">
            <w:pPr>
              <w:autoSpaceDE w:val="0"/>
              <w:autoSpaceDN w:val="0"/>
              <w:adjustRightInd w:val="0"/>
              <w:spacing w:line="276" w:lineRule="auto"/>
              <w:ind w:left="318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Temperature deviation</w:t>
            </w:r>
          </w:p>
        </w:tc>
        <w:tc>
          <w:tcPr>
            <w:tcW w:w="4665" w:type="dxa"/>
          </w:tcPr>
          <w:p w14:paraId="20FFAAF4" w14:textId="77777777" w:rsidR="00BA7F12" w:rsidRPr="0027116A" w:rsidRDefault="00BA7F12" w:rsidP="008A6116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F12" w:rsidRPr="0027116A" w14:paraId="267B3749" w14:textId="77777777" w:rsidTr="008A6116">
        <w:trPr>
          <w:jc w:val="center"/>
        </w:trPr>
        <w:tc>
          <w:tcPr>
            <w:tcW w:w="4664" w:type="dxa"/>
          </w:tcPr>
          <w:p w14:paraId="2D75954A" w14:textId="51A1E66D" w:rsidR="00BA7F12" w:rsidRPr="0027116A" w:rsidRDefault="00BA7F12" w:rsidP="008A6116">
            <w:pPr>
              <w:autoSpaceDE w:val="0"/>
              <w:autoSpaceDN w:val="0"/>
              <w:adjustRightInd w:val="0"/>
              <w:spacing w:line="276" w:lineRule="auto"/>
              <w:ind w:firstLine="3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YEAR, MONTH, TEMP, DEVTE</w:t>
            </w:r>
            <w:r w:rsidR="00822C60" w:rsidRPr="002711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65" w:type="dxa"/>
          </w:tcPr>
          <w:p w14:paraId="12ECF2C8" w14:textId="3532ED88" w:rsidR="00BA7F12" w:rsidRPr="0027116A" w:rsidRDefault="00BA7F12" w:rsidP="008A61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822C60" w:rsidRPr="0027116A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</w:tr>
      <w:tr w:rsidR="00BA7F12" w:rsidRPr="0027116A" w14:paraId="34031386" w14:textId="77777777" w:rsidTr="008A6116">
        <w:trPr>
          <w:jc w:val="center"/>
        </w:trPr>
        <w:tc>
          <w:tcPr>
            <w:tcW w:w="4664" w:type="dxa"/>
          </w:tcPr>
          <w:p w14:paraId="6004B878" w14:textId="011654F4" w:rsidR="00BA7F12" w:rsidRPr="0027116A" w:rsidRDefault="00BA7F12" w:rsidP="008A6116">
            <w:pPr>
              <w:autoSpaceDE w:val="0"/>
              <w:autoSpaceDN w:val="0"/>
              <w:adjustRightInd w:val="0"/>
              <w:spacing w:line="276" w:lineRule="auto"/>
              <w:ind w:firstLine="3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YEAR, MONTH, TEMP, DEVTE</w:t>
            </w:r>
            <w:r w:rsidR="00822C60" w:rsidRPr="002711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65" w:type="dxa"/>
          </w:tcPr>
          <w:p w14:paraId="3025C257" w14:textId="1E72F051" w:rsidR="00BA7F12" w:rsidRPr="0027116A" w:rsidRDefault="00BA7F12" w:rsidP="008A61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822C60" w:rsidRPr="0027116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22C60" w:rsidRPr="0027116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A7F12" w:rsidRPr="0027116A" w14:paraId="2EB3932E" w14:textId="77777777" w:rsidTr="008A6116">
        <w:trPr>
          <w:jc w:val="center"/>
        </w:trPr>
        <w:tc>
          <w:tcPr>
            <w:tcW w:w="4664" w:type="dxa"/>
          </w:tcPr>
          <w:p w14:paraId="7510BF56" w14:textId="4C4AD336" w:rsidR="00BA7F12" w:rsidRPr="0027116A" w:rsidRDefault="00BA7F12" w:rsidP="008A6116">
            <w:pPr>
              <w:autoSpaceDE w:val="0"/>
              <w:autoSpaceDN w:val="0"/>
              <w:adjustRightInd w:val="0"/>
              <w:spacing w:line="276" w:lineRule="auto"/>
              <w:ind w:firstLine="3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YEAR, MONTH, TEMP, DEVTE</w:t>
            </w:r>
            <w:r w:rsidR="00822C60" w:rsidRPr="002711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65" w:type="dxa"/>
          </w:tcPr>
          <w:p w14:paraId="1E894745" w14:textId="0CDF28E2" w:rsidR="00BA7F12" w:rsidRPr="0027116A" w:rsidRDefault="00BA7F12" w:rsidP="008A61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822C60" w:rsidRPr="0027116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22C60" w:rsidRPr="0027116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A7F12" w:rsidRPr="0027116A" w14:paraId="6B95CB13" w14:textId="77777777" w:rsidTr="008A6116">
        <w:trPr>
          <w:jc w:val="center"/>
        </w:trPr>
        <w:tc>
          <w:tcPr>
            <w:tcW w:w="4664" w:type="dxa"/>
          </w:tcPr>
          <w:p w14:paraId="3A221E0F" w14:textId="6882389B" w:rsidR="00BA7F12" w:rsidRPr="0027116A" w:rsidRDefault="00BA7F12" w:rsidP="008A6116">
            <w:pPr>
              <w:autoSpaceDE w:val="0"/>
              <w:autoSpaceDN w:val="0"/>
              <w:adjustRightInd w:val="0"/>
              <w:spacing w:line="276" w:lineRule="auto"/>
              <w:ind w:firstLine="318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Rainfall deviation</w:t>
            </w:r>
          </w:p>
        </w:tc>
        <w:tc>
          <w:tcPr>
            <w:tcW w:w="4665" w:type="dxa"/>
          </w:tcPr>
          <w:p w14:paraId="49E7F0D4" w14:textId="77777777" w:rsidR="00BA7F12" w:rsidRPr="0027116A" w:rsidRDefault="00BA7F12" w:rsidP="008A61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F12" w:rsidRPr="0027116A" w14:paraId="0DCBA2DF" w14:textId="77777777" w:rsidTr="008A6116">
        <w:trPr>
          <w:jc w:val="center"/>
        </w:trPr>
        <w:tc>
          <w:tcPr>
            <w:tcW w:w="4664" w:type="dxa"/>
          </w:tcPr>
          <w:p w14:paraId="7EB12EA0" w14:textId="0BB5BCDF" w:rsidR="00BA7F12" w:rsidRPr="0027116A" w:rsidRDefault="00BA7F12" w:rsidP="008A6116">
            <w:pPr>
              <w:autoSpaceDE w:val="0"/>
              <w:autoSpaceDN w:val="0"/>
              <w:adjustRightInd w:val="0"/>
              <w:spacing w:line="276" w:lineRule="auto"/>
              <w:ind w:firstLine="3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 xml:space="preserve">YEAR, MONTH, </w:t>
            </w:r>
            <w:r w:rsidR="0041787E" w:rsidRPr="0027116A">
              <w:rPr>
                <w:rFonts w:ascii="Times New Roman" w:hAnsi="Times New Roman" w:cs="Times New Roman"/>
                <w:sz w:val="24"/>
                <w:szCs w:val="24"/>
              </w:rPr>
              <w:t>RAIN</w:t>
            </w: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, DEVRF</w:t>
            </w:r>
            <w:r w:rsidR="00BC562C" w:rsidRPr="002711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65" w:type="dxa"/>
          </w:tcPr>
          <w:p w14:paraId="6E56AA2E" w14:textId="09D94006" w:rsidR="00BA7F12" w:rsidRPr="0027116A" w:rsidRDefault="00BC562C" w:rsidP="008A61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293.8</w:t>
            </w:r>
          </w:p>
        </w:tc>
      </w:tr>
      <w:tr w:rsidR="00BA7F12" w:rsidRPr="0027116A" w14:paraId="1FFD826D" w14:textId="77777777" w:rsidTr="008A6116">
        <w:trPr>
          <w:jc w:val="center"/>
        </w:trPr>
        <w:tc>
          <w:tcPr>
            <w:tcW w:w="4664" w:type="dxa"/>
          </w:tcPr>
          <w:p w14:paraId="6C9C90E9" w14:textId="48ADDA45" w:rsidR="00BA7F12" w:rsidRPr="0027116A" w:rsidRDefault="00BC562C" w:rsidP="008A6116">
            <w:pPr>
              <w:autoSpaceDE w:val="0"/>
              <w:autoSpaceDN w:val="0"/>
              <w:adjustRightInd w:val="0"/>
              <w:spacing w:line="276" w:lineRule="auto"/>
              <w:ind w:firstLine="3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 xml:space="preserve">YEAR, MONTH, </w:t>
            </w:r>
            <w:r w:rsidR="0041787E" w:rsidRPr="0027116A">
              <w:rPr>
                <w:rFonts w:ascii="Times New Roman" w:hAnsi="Times New Roman" w:cs="Times New Roman"/>
                <w:sz w:val="24"/>
                <w:szCs w:val="24"/>
              </w:rPr>
              <w:t>RAIN</w:t>
            </w: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, DEVRF1</w:t>
            </w:r>
          </w:p>
        </w:tc>
        <w:tc>
          <w:tcPr>
            <w:tcW w:w="4665" w:type="dxa"/>
          </w:tcPr>
          <w:p w14:paraId="4D7021F8" w14:textId="40DB8C1A" w:rsidR="00BA7F12" w:rsidRPr="0027116A" w:rsidRDefault="00BC562C" w:rsidP="008A61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294.2</w:t>
            </w:r>
          </w:p>
        </w:tc>
      </w:tr>
      <w:tr w:rsidR="00BA7F12" w:rsidRPr="0027116A" w14:paraId="4F940E0F" w14:textId="77777777" w:rsidTr="008A6116">
        <w:trPr>
          <w:jc w:val="center"/>
        </w:trPr>
        <w:tc>
          <w:tcPr>
            <w:tcW w:w="4664" w:type="dxa"/>
          </w:tcPr>
          <w:p w14:paraId="7C99CD1C" w14:textId="05DFDCC8" w:rsidR="00BA7F12" w:rsidRPr="0027116A" w:rsidRDefault="00BC562C" w:rsidP="008A6116">
            <w:pPr>
              <w:autoSpaceDE w:val="0"/>
              <w:autoSpaceDN w:val="0"/>
              <w:adjustRightInd w:val="0"/>
              <w:spacing w:line="276" w:lineRule="auto"/>
              <w:ind w:firstLine="3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 xml:space="preserve">YEAR, MONTH, </w:t>
            </w:r>
            <w:r w:rsidR="0041787E" w:rsidRPr="0027116A">
              <w:rPr>
                <w:rFonts w:ascii="Times New Roman" w:hAnsi="Times New Roman" w:cs="Times New Roman"/>
                <w:sz w:val="24"/>
                <w:szCs w:val="24"/>
              </w:rPr>
              <w:t>RAIN</w:t>
            </w: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, DEVRF</w:t>
            </w:r>
            <w:r w:rsidR="00822C60" w:rsidRPr="002711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65" w:type="dxa"/>
          </w:tcPr>
          <w:p w14:paraId="335E9C04" w14:textId="0D1E4B40" w:rsidR="00BA7F12" w:rsidRPr="0027116A" w:rsidRDefault="00BC562C" w:rsidP="008A61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298.2</w:t>
            </w:r>
          </w:p>
        </w:tc>
      </w:tr>
      <w:tr w:rsidR="00BA7F12" w:rsidRPr="0027116A" w14:paraId="74C56180" w14:textId="77777777" w:rsidTr="008A6116">
        <w:trPr>
          <w:jc w:val="center"/>
        </w:trPr>
        <w:tc>
          <w:tcPr>
            <w:tcW w:w="4664" w:type="dxa"/>
          </w:tcPr>
          <w:p w14:paraId="7DEC2FA9" w14:textId="47AD569C" w:rsidR="00BA7F12" w:rsidRPr="0027116A" w:rsidRDefault="00BC562C" w:rsidP="008A611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Infection load</w:t>
            </w:r>
          </w:p>
        </w:tc>
        <w:tc>
          <w:tcPr>
            <w:tcW w:w="4665" w:type="dxa"/>
          </w:tcPr>
          <w:p w14:paraId="68ED5AE8" w14:textId="77777777" w:rsidR="00BA7F12" w:rsidRPr="0027116A" w:rsidRDefault="00BA7F12" w:rsidP="008A61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2C60" w:rsidRPr="0027116A" w14:paraId="4F9C9F00" w14:textId="77777777" w:rsidTr="008A6116">
        <w:trPr>
          <w:jc w:val="center"/>
        </w:trPr>
        <w:tc>
          <w:tcPr>
            <w:tcW w:w="4664" w:type="dxa"/>
          </w:tcPr>
          <w:p w14:paraId="3F55B33F" w14:textId="5B99171D" w:rsidR="00822C60" w:rsidRPr="0027116A" w:rsidRDefault="00822C60" w:rsidP="008A6116">
            <w:pPr>
              <w:autoSpaceDE w:val="0"/>
              <w:autoSpaceDN w:val="0"/>
              <w:adjustRightInd w:val="0"/>
              <w:spacing w:line="276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Temperature deviation</w:t>
            </w:r>
          </w:p>
        </w:tc>
        <w:tc>
          <w:tcPr>
            <w:tcW w:w="4665" w:type="dxa"/>
          </w:tcPr>
          <w:p w14:paraId="55CA5E9D" w14:textId="77777777" w:rsidR="00822C60" w:rsidRPr="0027116A" w:rsidRDefault="00822C60" w:rsidP="008A61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2C60" w:rsidRPr="0027116A" w14:paraId="7E37BF43" w14:textId="77777777" w:rsidTr="008A6116">
        <w:trPr>
          <w:jc w:val="center"/>
        </w:trPr>
        <w:tc>
          <w:tcPr>
            <w:tcW w:w="4664" w:type="dxa"/>
          </w:tcPr>
          <w:p w14:paraId="468CA767" w14:textId="0AA23B43" w:rsidR="00822C60" w:rsidRPr="0027116A" w:rsidRDefault="0041787E" w:rsidP="008A6116">
            <w:pPr>
              <w:autoSpaceDE w:val="0"/>
              <w:autoSpaceDN w:val="0"/>
              <w:adjustRightInd w:val="0"/>
              <w:spacing w:line="276" w:lineRule="auto"/>
              <w:ind w:firstLine="3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YEAR, SEASON, TEMP, DEVTE2</w:t>
            </w:r>
          </w:p>
        </w:tc>
        <w:tc>
          <w:tcPr>
            <w:tcW w:w="4665" w:type="dxa"/>
          </w:tcPr>
          <w:p w14:paraId="1CFF038B" w14:textId="2B3D2E66" w:rsidR="00822C60" w:rsidRPr="0027116A" w:rsidRDefault="0041787E" w:rsidP="008A61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133.7</w:t>
            </w:r>
          </w:p>
        </w:tc>
      </w:tr>
      <w:tr w:rsidR="00822C60" w:rsidRPr="0027116A" w14:paraId="008D56DB" w14:textId="77777777" w:rsidTr="008A6116">
        <w:trPr>
          <w:jc w:val="center"/>
        </w:trPr>
        <w:tc>
          <w:tcPr>
            <w:tcW w:w="4664" w:type="dxa"/>
          </w:tcPr>
          <w:p w14:paraId="17B44A7B" w14:textId="7019CF6C" w:rsidR="00822C60" w:rsidRPr="0027116A" w:rsidRDefault="0041787E" w:rsidP="008A6116">
            <w:pPr>
              <w:autoSpaceDE w:val="0"/>
              <w:autoSpaceDN w:val="0"/>
              <w:adjustRightInd w:val="0"/>
              <w:spacing w:line="276" w:lineRule="auto"/>
              <w:ind w:firstLine="3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YEAR, SEASON, TEMP, DEVTE3</w:t>
            </w:r>
          </w:p>
        </w:tc>
        <w:tc>
          <w:tcPr>
            <w:tcW w:w="4665" w:type="dxa"/>
          </w:tcPr>
          <w:p w14:paraId="7A99FD0A" w14:textId="1051B147" w:rsidR="00822C60" w:rsidRPr="0027116A" w:rsidRDefault="0041787E" w:rsidP="008A61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133.9</w:t>
            </w:r>
          </w:p>
        </w:tc>
      </w:tr>
      <w:tr w:rsidR="00822C60" w:rsidRPr="0027116A" w14:paraId="19F4BC79" w14:textId="77777777" w:rsidTr="008A6116">
        <w:trPr>
          <w:jc w:val="center"/>
        </w:trPr>
        <w:tc>
          <w:tcPr>
            <w:tcW w:w="4664" w:type="dxa"/>
          </w:tcPr>
          <w:p w14:paraId="4949CA87" w14:textId="41C9721D" w:rsidR="00822C60" w:rsidRPr="0027116A" w:rsidRDefault="0041787E" w:rsidP="008A6116">
            <w:pPr>
              <w:autoSpaceDE w:val="0"/>
              <w:autoSpaceDN w:val="0"/>
              <w:adjustRightInd w:val="0"/>
              <w:spacing w:line="276" w:lineRule="auto"/>
              <w:ind w:firstLine="3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YEAR, SEASON, TEMP, DEVTE1</w:t>
            </w:r>
          </w:p>
        </w:tc>
        <w:tc>
          <w:tcPr>
            <w:tcW w:w="4665" w:type="dxa"/>
          </w:tcPr>
          <w:p w14:paraId="2EEB7503" w14:textId="19C03AFD" w:rsidR="00822C60" w:rsidRPr="0027116A" w:rsidRDefault="0041787E" w:rsidP="008A61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136.2</w:t>
            </w:r>
          </w:p>
        </w:tc>
      </w:tr>
      <w:tr w:rsidR="0041787E" w:rsidRPr="0027116A" w14:paraId="022EC5BB" w14:textId="77777777" w:rsidTr="008A6116">
        <w:trPr>
          <w:jc w:val="center"/>
        </w:trPr>
        <w:tc>
          <w:tcPr>
            <w:tcW w:w="4664" w:type="dxa"/>
          </w:tcPr>
          <w:p w14:paraId="3BB17064" w14:textId="633DB7CB" w:rsidR="0041787E" w:rsidRPr="0027116A" w:rsidRDefault="0041787E" w:rsidP="008A6116">
            <w:pPr>
              <w:autoSpaceDE w:val="0"/>
              <w:autoSpaceDN w:val="0"/>
              <w:adjustRightInd w:val="0"/>
              <w:spacing w:line="276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Rainfall deviation</w:t>
            </w:r>
          </w:p>
        </w:tc>
        <w:tc>
          <w:tcPr>
            <w:tcW w:w="4665" w:type="dxa"/>
          </w:tcPr>
          <w:p w14:paraId="21317A55" w14:textId="77777777" w:rsidR="0041787E" w:rsidRPr="0027116A" w:rsidRDefault="0041787E" w:rsidP="008A61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87E" w:rsidRPr="0027116A" w14:paraId="72594F81" w14:textId="77777777" w:rsidTr="008A6116">
        <w:trPr>
          <w:jc w:val="center"/>
        </w:trPr>
        <w:tc>
          <w:tcPr>
            <w:tcW w:w="4664" w:type="dxa"/>
          </w:tcPr>
          <w:p w14:paraId="576448E9" w14:textId="55128146" w:rsidR="0041787E" w:rsidRPr="0027116A" w:rsidRDefault="0041787E" w:rsidP="008A6116">
            <w:pPr>
              <w:autoSpaceDE w:val="0"/>
              <w:autoSpaceDN w:val="0"/>
              <w:adjustRightInd w:val="0"/>
              <w:spacing w:line="276" w:lineRule="auto"/>
              <w:ind w:firstLine="3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YEAR, SEASON, RAIN, DEVRF3</w:t>
            </w:r>
          </w:p>
        </w:tc>
        <w:tc>
          <w:tcPr>
            <w:tcW w:w="4665" w:type="dxa"/>
          </w:tcPr>
          <w:p w14:paraId="3D4DF268" w14:textId="5161908C" w:rsidR="0041787E" w:rsidRPr="0027116A" w:rsidRDefault="0041787E" w:rsidP="008A61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133.8</w:t>
            </w:r>
          </w:p>
        </w:tc>
      </w:tr>
      <w:tr w:rsidR="0041787E" w:rsidRPr="0027116A" w14:paraId="7E550285" w14:textId="77777777" w:rsidTr="008A6116">
        <w:trPr>
          <w:jc w:val="center"/>
        </w:trPr>
        <w:tc>
          <w:tcPr>
            <w:tcW w:w="4664" w:type="dxa"/>
          </w:tcPr>
          <w:p w14:paraId="18FAE1F3" w14:textId="73AC274B" w:rsidR="0041787E" w:rsidRPr="0027116A" w:rsidRDefault="0041787E" w:rsidP="008A6116">
            <w:pPr>
              <w:autoSpaceDE w:val="0"/>
              <w:autoSpaceDN w:val="0"/>
              <w:adjustRightInd w:val="0"/>
              <w:spacing w:line="276" w:lineRule="auto"/>
              <w:ind w:firstLine="3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YEAR, SEASON, RAIN, DEVRF2</w:t>
            </w:r>
          </w:p>
        </w:tc>
        <w:tc>
          <w:tcPr>
            <w:tcW w:w="4665" w:type="dxa"/>
          </w:tcPr>
          <w:p w14:paraId="6BBAF4FA" w14:textId="3A0411BE" w:rsidR="0041787E" w:rsidRPr="0027116A" w:rsidRDefault="0041787E" w:rsidP="008A61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134.1</w:t>
            </w:r>
          </w:p>
        </w:tc>
      </w:tr>
      <w:tr w:rsidR="0041787E" w:rsidRPr="0027116A" w14:paraId="3EBF3B5B" w14:textId="77777777" w:rsidTr="008A6116">
        <w:trPr>
          <w:trHeight w:val="61"/>
          <w:jc w:val="center"/>
        </w:trPr>
        <w:tc>
          <w:tcPr>
            <w:tcW w:w="4664" w:type="dxa"/>
            <w:tcBorders>
              <w:bottom w:val="single" w:sz="4" w:space="0" w:color="auto"/>
            </w:tcBorders>
          </w:tcPr>
          <w:p w14:paraId="226DE049" w14:textId="0C46BFB0" w:rsidR="0041787E" w:rsidRPr="0027116A" w:rsidRDefault="0041787E" w:rsidP="008A6116">
            <w:pPr>
              <w:autoSpaceDE w:val="0"/>
              <w:autoSpaceDN w:val="0"/>
              <w:adjustRightInd w:val="0"/>
              <w:spacing w:line="276" w:lineRule="auto"/>
              <w:ind w:firstLine="3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YEAR, SEASON, RAIN, DEVRF1</w:t>
            </w:r>
          </w:p>
        </w:tc>
        <w:tc>
          <w:tcPr>
            <w:tcW w:w="4665" w:type="dxa"/>
            <w:tcBorders>
              <w:bottom w:val="single" w:sz="4" w:space="0" w:color="auto"/>
            </w:tcBorders>
          </w:tcPr>
          <w:p w14:paraId="6C4218D3" w14:textId="7732D580" w:rsidR="0041787E" w:rsidRPr="0027116A" w:rsidRDefault="0041787E" w:rsidP="008A611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134.3</w:t>
            </w:r>
          </w:p>
        </w:tc>
      </w:tr>
    </w:tbl>
    <w:p w14:paraId="75EBA6E4" w14:textId="77777777" w:rsidR="00960E7E" w:rsidRDefault="008D0E0C" w:rsidP="00960E7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7116A">
        <w:rPr>
          <w:rFonts w:ascii="Times New Roman" w:hAnsi="Times New Roman" w:cs="Times New Roman"/>
          <w:color w:val="000000"/>
          <w:sz w:val="20"/>
          <w:szCs w:val="20"/>
        </w:rPr>
        <w:t xml:space="preserve">We employed a model selection approach based on </w:t>
      </w:r>
      <w:r w:rsidRPr="0027116A">
        <w:rPr>
          <w:rFonts w:ascii="Times New Roman" w:hAnsi="Times New Roman" w:cs="Times New Roman"/>
          <w:sz w:val="20"/>
          <w:szCs w:val="20"/>
        </w:rPr>
        <w:t>Generalized Linear Models (GLMs) with binomial distribution and logit link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 </w:t>
      </w:r>
      <w:r w:rsidR="009603B6" w:rsidRPr="0027116A">
        <w:rPr>
          <w:rFonts w:ascii="Times New Roman" w:hAnsi="Times New Roman" w:cs="Times New Roman"/>
          <w:sz w:val="20"/>
          <w:szCs w:val="20"/>
        </w:rPr>
        <w:t xml:space="preserve">function </w:t>
      </w:r>
      <w:r w:rsidR="00AD1E2B" w:rsidRPr="0027116A">
        <w:rPr>
          <w:rFonts w:ascii="Times New Roman" w:hAnsi="Times New Roman" w:cs="Times New Roman"/>
          <w:sz w:val="20"/>
          <w:szCs w:val="20"/>
        </w:rPr>
        <w:t>t</w:t>
      </w:r>
      <w:r w:rsidRPr="0027116A">
        <w:rPr>
          <w:rFonts w:ascii="Times New Roman" w:hAnsi="Times New Roman" w:cs="Times New Roman"/>
          <w:sz w:val="20"/>
          <w:szCs w:val="20"/>
        </w:rPr>
        <w:t>o screen for the stronge</w:t>
      </w:r>
      <w:r w:rsidR="0064333C" w:rsidRPr="0027116A">
        <w:rPr>
          <w:rFonts w:ascii="Times New Roman" w:hAnsi="Times New Roman" w:cs="Times New Roman"/>
          <w:sz w:val="20"/>
          <w:szCs w:val="20"/>
        </w:rPr>
        <w:t>st</w:t>
      </w:r>
      <w:r w:rsidRPr="0027116A">
        <w:rPr>
          <w:rFonts w:ascii="Times New Roman" w:hAnsi="Times New Roman" w:cs="Times New Roman"/>
          <w:sz w:val="20"/>
          <w:szCs w:val="20"/>
        </w:rPr>
        <w:t xml:space="preserve"> </w:t>
      </w:r>
      <w:r w:rsidR="0019373E" w:rsidRPr="0027116A">
        <w:rPr>
          <w:rFonts w:ascii="Times New Roman" w:hAnsi="Times New Roman" w:cs="Times New Roman"/>
          <w:sz w:val="20"/>
          <w:szCs w:val="20"/>
        </w:rPr>
        <w:t>climatic anomal</w:t>
      </w:r>
      <w:r w:rsidR="0064333C" w:rsidRPr="0027116A">
        <w:rPr>
          <w:rFonts w:ascii="Times New Roman" w:hAnsi="Times New Roman" w:cs="Times New Roman"/>
          <w:sz w:val="20"/>
          <w:szCs w:val="20"/>
        </w:rPr>
        <w:t>y</w:t>
      </w:r>
      <w:r w:rsidR="0019373E" w:rsidRPr="0027116A">
        <w:rPr>
          <w:rFonts w:ascii="Times New Roman" w:hAnsi="Times New Roman" w:cs="Times New Roman"/>
          <w:sz w:val="20"/>
          <w:szCs w:val="20"/>
        </w:rPr>
        <w:t xml:space="preserve"> </w:t>
      </w:r>
      <w:r w:rsidR="00C24FCA" w:rsidRPr="0027116A">
        <w:rPr>
          <w:rFonts w:ascii="Times New Roman" w:hAnsi="Times New Roman" w:cs="Times New Roman"/>
          <w:sz w:val="20"/>
          <w:szCs w:val="20"/>
        </w:rPr>
        <w:t xml:space="preserve">metrics </w:t>
      </w:r>
      <w:r w:rsidR="0019373E" w:rsidRPr="0027116A">
        <w:rPr>
          <w:rFonts w:ascii="Times New Roman" w:hAnsi="Times New Roman" w:cs="Times New Roman"/>
          <w:sz w:val="20"/>
          <w:szCs w:val="20"/>
        </w:rPr>
        <w:t xml:space="preserve">that </w:t>
      </w:r>
      <w:r w:rsidRPr="0027116A">
        <w:rPr>
          <w:rFonts w:ascii="Times New Roman" w:hAnsi="Times New Roman" w:cs="Times New Roman"/>
          <w:sz w:val="20"/>
          <w:szCs w:val="20"/>
        </w:rPr>
        <w:t xml:space="preserve">potentially predict </w:t>
      </w:r>
      <w:r w:rsidRPr="0027116A">
        <w:rPr>
          <w:rFonts w:ascii="Times New Roman" w:hAnsi="Times New Roman" w:cs="Times New Roman"/>
          <w:i/>
          <w:iCs/>
          <w:sz w:val="20"/>
          <w:szCs w:val="20"/>
        </w:rPr>
        <w:t>Bd</w:t>
      </w:r>
      <w:r w:rsidRPr="0027116A">
        <w:rPr>
          <w:rFonts w:ascii="Times New Roman" w:hAnsi="Times New Roman" w:cs="Times New Roman"/>
          <w:sz w:val="20"/>
          <w:szCs w:val="20"/>
        </w:rPr>
        <w:t xml:space="preserve"> prevalence</w:t>
      </w:r>
      <w:r w:rsidR="00AD1E2B" w:rsidRPr="0027116A">
        <w:rPr>
          <w:rFonts w:ascii="Times New Roman" w:hAnsi="Times New Roman" w:cs="Times New Roman"/>
          <w:sz w:val="20"/>
          <w:szCs w:val="20"/>
        </w:rPr>
        <w:t>, th</w:t>
      </w:r>
      <w:r w:rsidR="0027116A" w:rsidRPr="0027116A">
        <w:rPr>
          <w:rFonts w:ascii="Times New Roman" w:hAnsi="Times New Roman" w:cs="Times New Roman"/>
          <w:sz w:val="20"/>
          <w:szCs w:val="20"/>
        </w:rPr>
        <w:t>ereby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 reducing multicollinearity. Specifically</w:t>
      </w:r>
      <w:r w:rsidRPr="0027116A">
        <w:rPr>
          <w:rFonts w:ascii="Times New Roman" w:hAnsi="Times New Roman" w:cs="Times New Roman"/>
          <w:sz w:val="20"/>
          <w:szCs w:val="20"/>
        </w:rPr>
        <w:t>, we included year, month</w:t>
      </w:r>
      <w:r w:rsidR="0064333C" w:rsidRPr="0027116A">
        <w:rPr>
          <w:rFonts w:ascii="Times New Roman" w:hAnsi="Times New Roman" w:cs="Times New Roman"/>
          <w:sz w:val="20"/>
          <w:szCs w:val="20"/>
        </w:rPr>
        <w:t>,</w:t>
      </w:r>
      <w:r w:rsidRPr="0027116A">
        <w:rPr>
          <w:rFonts w:ascii="Times New Roman" w:hAnsi="Times New Roman" w:cs="Times New Roman"/>
          <w:sz w:val="20"/>
          <w:szCs w:val="20"/>
        </w:rPr>
        <w:t xml:space="preserve"> and </w:t>
      </w:r>
      <w:r w:rsidR="00244EB6" w:rsidRPr="0027116A">
        <w:rPr>
          <w:rFonts w:ascii="Times New Roman" w:hAnsi="Times New Roman" w:cs="Times New Roman"/>
          <w:sz w:val="20"/>
          <w:szCs w:val="20"/>
        </w:rPr>
        <w:t xml:space="preserve">mean temperature of the 15 days prior to sampling date (TEMP) </w:t>
      </w:r>
      <w:r w:rsidRPr="0027116A">
        <w:rPr>
          <w:rFonts w:ascii="Times New Roman" w:hAnsi="Times New Roman" w:cs="Times New Roman"/>
          <w:sz w:val="20"/>
          <w:szCs w:val="20"/>
        </w:rPr>
        <w:t>as fixed variables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 in the temperature</w:t>
      </w:r>
      <w:r w:rsidR="0019373E" w:rsidRPr="0027116A">
        <w:rPr>
          <w:rFonts w:ascii="Times New Roman" w:hAnsi="Times New Roman" w:cs="Times New Roman"/>
          <w:sz w:val="20"/>
          <w:szCs w:val="20"/>
        </w:rPr>
        <w:t>-</w:t>
      </w:r>
      <w:r w:rsidR="00AD1E2B" w:rsidRPr="0027116A">
        <w:rPr>
          <w:rFonts w:ascii="Times New Roman" w:hAnsi="Times New Roman" w:cs="Times New Roman"/>
          <w:sz w:val="20"/>
          <w:szCs w:val="20"/>
        </w:rPr>
        <w:t>models</w:t>
      </w:r>
      <w:r w:rsidRPr="0027116A">
        <w:rPr>
          <w:rFonts w:ascii="Times New Roman" w:hAnsi="Times New Roman" w:cs="Times New Roman"/>
          <w:sz w:val="20"/>
          <w:szCs w:val="20"/>
        </w:rPr>
        <w:t xml:space="preserve">. </w:t>
      </w:r>
      <w:r w:rsidR="009603B6" w:rsidRPr="0027116A">
        <w:rPr>
          <w:rFonts w:ascii="Times New Roman" w:hAnsi="Times New Roman" w:cs="Times New Roman"/>
          <w:sz w:val="20"/>
          <w:szCs w:val="20"/>
        </w:rPr>
        <w:t xml:space="preserve">Furthermore, </w:t>
      </w:r>
      <w:r w:rsidRPr="0027116A">
        <w:rPr>
          <w:rFonts w:ascii="Times New Roman" w:hAnsi="Times New Roman" w:cs="Times New Roman"/>
          <w:sz w:val="20"/>
          <w:szCs w:val="20"/>
        </w:rPr>
        <w:t>we included temperature deviations of one, two</w:t>
      </w:r>
      <w:r w:rsidR="0064333C" w:rsidRPr="0027116A">
        <w:rPr>
          <w:rFonts w:ascii="Times New Roman" w:hAnsi="Times New Roman" w:cs="Times New Roman"/>
          <w:sz w:val="20"/>
          <w:szCs w:val="20"/>
        </w:rPr>
        <w:t>,</w:t>
      </w:r>
      <w:r w:rsidRPr="0027116A">
        <w:rPr>
          <w:rFonts w:ascii="Times New Roman" w:hAnsi="Times New Roman" w:cs="Times New Roman"/>
          <w:sz w:val="20"/>
          <w:szCs w:val="20"/>
        </w:rPr>
        <w:t xml:space="preserve"> and three months prior to </w:t>
      </w:r>
      <w:r w:rsidR="0064333C" w:rsidRPr="0027116A">
        <w:rPr>
          <w:rFonts w:ascii="Times New Roman" w:hAnsi="Times New Roman" w:cs="Times New Roman"/>
          <w:sz w:val="20"/>
          <w:szCs w:val="20"/>
        </w:rPr>
        <w:t xml:space="preserve">the sampling </w:t>
      </w:r>
      <w:r w:rsidRPr="0027116A">
        <w:rPr>
          <w:rFonts w:ascii="Times New Roman" w:hAnsi="Times New Roman" w:cs="Times New Roman"/>
          <w:sz w:val="20"/>
          <w:szCs w:val="20"/>
        </w:rPr>
        <w:t xml:space="preserve">month. </w:t>
      </w:r>
      <w:r w:rsidR="009603B6" w:rsidRPr="0027116A">
        <w:rPr>
          <w:rFonts w:ascii="Times New Roman" w:hAnsi="Times New Roman" w:cs="Times New Roman"/>
          <w:sz w:val="20"/>
          <w:szCs w:val="20"/>
        </w:rPr>
        <w:t>Additionally, t</w:t>
      </w:r>
      <w:r w:rsidRPr="0027116A">
        <w:rPr>
          <w:rFonts w:ascii="Times New Roman" w:hAnsi="Times New Roman" w:cs="Times New Roman"/>
          <w:sz w:val="20"/>
          <w:szCs w:val="20"/>
        </w:rPr>
        <w:t>o screen for the best rainfall anomal</w:t>
      </w:r>
      <w:r w:rsidR="0064333C" w:rsidRPr="0027116A">
        <w:rPr>
          <w:rFonts w:ascii="Times New Roman" w:hAnsi="Times New Roman" w:cs="Times New Roman"/>
          <w:sz w:val="20"/>
          <w:szCs w:val="20"/>
        </w:rPr>
        <w:t>y metrics</w:t>
      </w:r>
      <w:r w:rsidRPr="0027116A">
        <w:rPr>
          <w:rFonts w:ascii="Times New Roman" w:hAnsi="Times New Roman" w:cs="Times New Roman"/>
          <w:sz w:val="20"/>
          <w:szCs w:val="20"/>
        </w:rPr>
        <w:t>, we used year, month</w:t>
      </w:r>
      <w:r w:rsidR="0064333C" w:rsidRPr="0027116A">
        <w:rPr>
          <w:rFonts w:ascii="Times New Roman" w:hAnsi="Times New Roman" w:cs="Times New Roman"/>
          <w:sz w:val="20"/>
          <w:szCs w:val="20"/>
        </w:rPr>
        <w:t>,</w:t>
      </w:r>
      <w:r w:rsidRPr="0027116A">
        <w:rPr>
          <w:rFonts w:ascii="Times New Roman" w:hAnsi="Times New Roman" w:cs="Times New Roman"/>
          <w:sz w:val="20"/>
          <w:szCs w:val="20"/>
        </w:rPr>
        <w:t xml:space="preserve"> and</w:t>
      </w:r>
      <w:r w:rsidR="00244EB6" w:rsidRPr="0027116A">
        <w:rPr>
          <w:rFonts w:ascii="Times New Roman" w:hAnsi="Times New Roman" w:cs="Times New Roman"/>
          <w:sz w:val="20"/>
          <w:szCs w:val="20"/>
        </w:rPr>
        <w:t xml:space="preserve"> accumulated monthly rainfall from the month prior to sampling date (RAIN)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 as fixed effects</w:t>
      </w:r>
      <w:r w:rsidRPr="0027116A">
        <w:rPr>
          <w:rFonts w:ascii="Times New Roman" w:hAnsi="Times New Roman" w:cs="Times New Roman"/>
          <w:sz w:val="20"/>
          <w:szCs w:val="20"/>
        </w:rPr>
        <w:t>, and we tested rainfall deviations of one, two</w:t>
      </w:r>
      <w:r w:rsidR="0064333C" w:rsidRPr="0027116A">
        <w:rPr>
          <w:rFonts w:ascii="Times New Roman" w:hAnsi="Times New Roman" w:cs="Times New Roman"/>
          <w:sz w:val="20"/>
          <w:szCs w:val="20"/>
        </w:rPr>
        <w:t>,</w:t>
      </w:r>
      <w:r w:rsidRPr="0027116A">
        <w:rPr>
          <w:rFonts w:ascii="Times New Roman" w:hAnsi="Times New Roman" w:cs="Times New Roman"/>
          <w:sz w:val="20"/>
          <w:szCs w:val="20"/>
        </w:rPr>
        <w:t xml:space="preserve"> and three months prior to sampling.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 </w:t>
      </w:r>
      <w:r w:rsidRPr="0027116A">
        <w:rPr>
          <w:rFonts w:ascii="Times New Roman" w:hAnsi="Times New Roman" w:cs="Times New Roman"/>
          <w:sz w:val="20"/>
          <w:szCs w:val="20"/>
        </w:rPr>
        <w:t xml:space="preserve">We </w:t>
      </w:r>
      <w:r w:rsidR="009603B6" w:rsidRPr="0027116A">
        <w:rPr>
          <w:rFonts w:ascii="Times New Roman" w:hAnsi="Times New Roman" w:cs="Times New Roman"/>
          <w:sz w:val="20"/>
          <w:szCs w:val="20"/>
        </w:rPr>
        <w:t>additionally employed</w:t>
      </w:r>
      <w:r w:rsidRPr="0027116A">
        <w:rPr>
          <w:rFonts w:ascii="Times New Roman" w:hAnsi="Times New Roman" w:cs="Times New Roman"/>
          <w:sz w:val="20"/>
          <w:szCs w:val="20"/>
        </w:rPr>
        <w:t xml:space="preserve"> Gaussian GLMs </w:t>
      </w:r>
      <w:r w:rsidR="00AD1E2B" w:rsidRPr="0027116A">
        <w:rPr>
          <w:rFonts w:ascii="Times New Roman" w:hAnsi="Times New Roman" w:cs="Times New Roman"/>
          <w:sz w:val="20"/>
          <w:szCs w:val="20"/>
        </w:rPr>
        <w:t>with</w:t>
      </w:r>
      <w:r w:rsidR="009603B6" w:rsidRPr="0027116A">
        <w:rPr>
          <w:rFonts w:ascii="Times New Roman" w:hAnsi="Times New Roman" w:cs="Times New Roman"/>
          <w:sz w:val="20"/>
          <w:szCs w:val="20"/>
        </w:rPr>
        <w:t xml:space="preserve"> a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 </w:t>
      </w:r>
      <w:r w:rsidRPr="0027116A">
        <w:rPr>
          <w:rFonts w:ascii="Times New Roman" w:hAnsi="Times New Roman" w:cs="Times New Roman"/>
          <w:sz w:val="20"/>
          <w:szCs w:val="20"/>
        </w:rPr>
        <w:t>log link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 </w:t>
      </w:r>
      <w:r w:rsidR="009603B6" w:rsidRPr="0027116A">
        <w:rPr>
          <w:rFonts w:ascii="Times New Roman" w:hAnsi="Times New Roman" w:cs="Times New Roman"/>
          <w:sz w:val="20"/>
          <w:szCs w:val="20"/>
        </w:rPr>
        <w:t xml:space="preserve">function </w:t>
      </w:r>
      <w:r w:rsidR="0064333C" w:rsidRPr="0027116A">
        <w:rPr>
          <w:rFonts w:ascii="Times New Roman" w:hAnsi="Times New Roman" w:cs="Times New Roman"/>
          <w:sz w:val="20"/>
          <w:szCs w:val="20"/>
        </w:rPr>
        <w:t>(</w:t>
      </w:r>
      <w:r w:rsidR="009603B6" w:rsidRPr="0027116A">
        <w:rPr>
          <w:rFonts w:ascii="Times New Roman" w:hAnsi="Times New Roman" w:cs="Times New Roman"/>
          <w:sz w:val="20"/>
          <w:szCs w:val="20"/>
        </w:rPr>
        <w:t xml:space="preserve">using log10-transformed GE </w:t>
      </w:r>
      <w:r w:rsidR="0064333C" w:rsidRPr="0027116A">
        <w:rPr>
          <w:rFonts w:ascii="Times New Roman" w:hAnsi="Times New Roman" w:cs="Times New Roman"/>
          <w:sz w:val="20"/>
          <w:szCs w:val="20"/>
        </w:rPr>
        <w:t xml:space="preserve">of </w:t>
      </w:r>
      <w:r w:rsidR="009603B6" w:rsidRPr="0027116A">
        <w:rPr>
          <w:rFonts w:ascii="Times New Roman" w:hAnsi="Times New Roman" w:cs="Times New Roman"/>
          <w:i/>
          <w:iCs/>
          <w:sz w:val="20"/>
          <w:szCs w:val="20"/>
        </w:rPr>
        <w:t>Bd</w:t>
      </w:r>
      <w:r w:rsidR="009603B6" w:rsidRPr="0027116A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="009603B6" w:rsidRPr="0027116A">
        <w:rPr>
          <w:rFonts w:ascii="Times New Roman" w:hAnsi="Times New Roman" w:cs="Times New Roman"/>
          <w:sz w:val="20"/>
          <w:szCs w:val="20"/>
        </w:rPr>
        <w:t xml:space="preserve"> samples) as the response variable</w:t>
      </w:r>
      <w:r w:rsidRPr="0027116A">
        <w:rPr>
          <w:rFonts w:ascii="Times New Roman" w:hAnsi="Times New Roman" w:cs="Times New Roman"/>
          <w:sz w:val="20"/>
          <w:szCs w:val="20"/>
        </w:rPr>
        <w:t xml:space="preserve"> to screen for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 the stronge</w:t>
      </w:r>
      <w:r w:rsidR="0064333C" w:rsidRPr="0027116A">
        <w:rPr>
          <w:rFonts w:ascii="Times New Roman" w:hAnsi="Times New Roman" w:cs="Times New Roman"/>
          <w:sz w:val="20"/>
          <w:szCs w:val="20"/>
        </w:rPr>
        <w:t>st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 </w:t>
      </w:r>
      <w:r w:rsidR="00C24FCA" w:rsidRPr="0027116A">
        <w:rPr>
          <w:rFonts w:ascii="Times New Roman" w:hAnsi="Times New Roman" w:cs="Times New Roman"/>
          <w:sz w:val="20"/>
          <w:szCs w:val="20"/>
        </w:rPr>
        <w:t xml:space="preserve">climatic </w:t>
      </w:r>
      <w:r w:rsidR="0064333C" w:rsidRPr="0027116A">
        <w:rPr>
          <w:rFonts w:ascii="Times New Roman" w:hAnsi="Times New Roman" w:cs="Times New Roman"/>
          <w:sz w:val="20"/>
          <w:szCs w:val="20"/>
        </w:rPr>
        <w:t xml:space="preserve">anomaly variables </w:t>
      </w:r>
      <w:r w:rsidR="00C24FCA" w:rsidRPr="0027116A">
        <w:rPr>
          <w:rFonts w:ascii="Times New Roman" w:hAnsi="Times New Roman" w:cs="Times New Roman"/>
          <w:sz w:val="20"/>
          <w:szCs w:val="20"/>
        </w:rPr>
        <w:t xml:space="preserve">of </w:t>
      </w:r>
      <w:r w:rsidRPr="0027116A">
        <w:rPr>
          <w:rFonts w:ascii="Times New Roman" w:hAnsi="Times New Roman" w:cs="Times New Roman"/>
          <w:sz w:val="20"/>
          <w:szCs w:val="20"/>
        </w:rPr>
        <w:t xml:space="preserve">temperature and rainfall that potentially predict </w:t>
      </w:r>
      <w:r w:rsidRPr="0027116A">
        <w:rPr>
          <w:rFonts w:ascii="Times New Roman" w:hAnsi="Times New Roman" w:cs="Times New Roman"/>
          <w:i/>
          <w:iCs/>
          <w:sz w:val="20"/>
          <w:szCs w:val="20"/>
        </w:rPr>
        <w:t>Bd</w:t>
      </w:r>
      <w:r w:rsidRPr="0027116A">
        <w:rPr>
          <w:rFonts w:ascii="Times New Roman" w:hAnsi="Times New Roman" w:cs="Times New Roman"/>
          <w:sz w:val="20"/>
          <w:szCs w:val="20"/>
        </w:rPr>
        <w:t xml:space="preserve"> infection loads.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 Specifically, t</w:t>
      </w:r>
      <w:r w:rsidRPr="0027116A">
        <w:rPr>
          <w:rFonts w:ascii="Times New Roman" w:hAnsi="Times New Roman" w:cs="Times New Roman"/>
          <w:sz w:val="20"/>
          <w:szCs w:val="20"/>
        </w:rPr>
        <w:t>he fixed variables included year, season (warm or cold)</w:t>
      </w:r>
      <w:r w:rsidR="00244EB6" w:rsidRPr="0027116A">
        <w:rPr>
          <w:rFonts w:ascii="Times New Roman" w:hAnsi="Times New Roman" w:cs="Times New Roman"/>
          <w:sz w:val="20"/>
          <w:szCs w:val="20"/>
        </w:rPr>
        <w:t>, TEMP and RAIN</w:t>
      </w:r>
      <w:r w:rsidRPr="0027116A">
        <w:rPr>
          <w:rFonts w:ascii="Times New Roman" w:hAnsi="Times New Roman" w:cs="Times New Roman"/>
          <w:sz w:val="20"/>
          <w:szCs w:val="20"/>
        </w:rPr>
        <w:t>, while we tested temperature and rainfall deviations of different periods</w:t>
      </w:r>
      <w:r w:rsidR="0027116A" w:rsidRPr="0027116A">
        <w:rPr>
          <w:rFonts w:ascii="Times New Roman" w:hAnsi="Times New Roman" w:cs="Times New Roman"/>
          <w:sz w:val="20"/>
          <w:szCs w:val="20"/>
        </w:rPr>
        <w:t>,</w:t>
      </w:r>
      <w:r w:rsidRPr="0027116A">
        <w:rPr>
          <w:rFonts w:ascii="Times New Roman" w:hAnsi="Times New Roman" w:cs="Times New Roman"/>
          <w:sz w:val="20"/>
          <w:szCs w:val="20"/>
        </w:rPr>
        <w:t xml:space="preserve"> as </w:t>
      </w:r>
      <w:r w:rsidR="0027116A" w:rsidRPr="0027116A">
        <w:rPr>
          <w:rFonts w:ascii="Times New Roman" w:hAnsi="Times New Roman" w:cs="Times New Roman"/>
          <w:sz w:val="20"/>
          <w:szCs w:val="20"/>
        </w:rPr>
        <w:t>described</w:t>
      </w:r>
      <w:r w:rsidR="0064333C" w:rsidRPr="0027116A">
        <w:rPr>
          <w:rFonts w:ascii="Times New Roman" w:hAnsi="Times New Roman" w:cs="Times New Roman"/>
          <w:sz w:val="20"/>
          <w:szCs w:val="20"/>
        </w:rPr>
        <w:t xml:space="preserve"> in the logistic model above</w:t>
      </w:r>
      <w:r w:rsidRPr="0027116A">
        <w:rPr>
          <w:rFonts w:ascii="Times New Roman" w:hAnsi="Times New Roman" w:cs="Times New Roman"/>
          <w:sz w:val="20"/>
          <w:szCs w:val="20"/>
        </w:rPr>
        <w:t>.</w:t>
      </w:r>
      <w:r w:rsidR="009603B6" w:rsidRPr="0027116A">
        <w:rPr>
          <w:rFonts w:ascii="Times New Roman" w:hAnsi="Times New Roman" w:cs="Times New Roman"/>
          <w:sz w:val="20"/>
          <w:szCs w:val="20"/>
        </w:rPr>
        <w:t xml:space="preserve"> In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 </w:t>
      </w:r>
      <w:r w:rsidR="0027116A" w:rsidRPr="0027116A">
        <w:rPr>
          <w:rFonts w:ascii="Times New Roman" w:hAnsi="Times New Roman" w:cs="Times New Roman"/>
          <w:sz w:val="20"/>
          <w:szCs w:val="20"/>
        </w:rPr>
        <w:t xml:space="preserve">the </w:t>
      </w:r>
      <w:r w:rsidR="00AD1E2B" w:rsidRPr="0027116A">
        <w:rPr>
          <w:rFonts w:ascii="Times New Roman" w:hAnsi="Times New Roman" w:cs="Times New Roman"/>
          <w:i/>
          <w:iCs/>
          <w:sz w:val="20"/>
          <w:szCs w:val="20"/>
        </w:rPr>
        <w:t>Bd</w:t>
      </w:r>
      <w:r w:rsidR="0064333C" w:rsidRPr="0027116A">
        <w:rPr>
          <w:rFonts w:ascii="Times New Roman" w:hAnsi="Times New Roman" w:cs="Times New Roman"/>
          <w:sz w:val="20"/>
          <w:szCs w:val="20"/>
        </w:rPr>
        <w:t xml:space="preserve"> </w:t>
      </w:r>
      <w:r w:rsidR="00AD1E2B" w:rsidRPr="0027116A">
        <w:rPr>
          <w:rFonts w:ascii="Times New Roman" w:hAnsi="Times New Roman" w:cs="Times New Roman"/>
          <w:sz w:val="20"/>
          <w:szCs w:val="20"/>
        </w:rPr>
        <w:t>prevalence model, best climatic anomal</w:t>
      </w:r>
      <w:r w:rsidR="0064333C" w:rsidRPr="0027116A">
        <w:rPr>
          <w:rFonts w:ascii="Times New Roman" w:hAnsi="Times New Roman" w:cs="Times New Roman"/>
          <w:sz w:val="20"/>
          <w:szCs w:val="20"/>
        </w:rPr>
        <w:t>y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 </w:t>
      </w:r>
      <w:r w:rsidR="00C24FCA" w:rsidRPr="0027116A">
        <w:rPr>
          <w:rFonts w:ascii="Times New Roman" w:hAnsi="Times New Roman" w:cs="Times New Roman"/>
          <w:sz w:val="20"/>
          <w:szCs w:val="20"/>
        </w:rPr>
        <w:t xml:space="preserve">metrics 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for temperature were temperature deviation </w:t>
      </w:r>
      <w:r w:rsidR="0064333C" w:rsidRPr="0027116A">
        <w:rPr>
          <w:rFonts w:ascii="Times New Roman" w:hAnsi="Times New Roman" w:cs="Times New Roman"/>
          <w:sz w:val="20"/>
          <w:szCs w:val="20"/>
        </w:rPr>
        <w:t xml:space="preserve">subtracting 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the mean of the three months prior to sampling date </w:t>
      </w:r>
      <w:r w:rsidR="0064333C" w:rsidRPr="0027116A">
        <w:rPr>
          <w:rFonts w:ascii="Times New Roman" w:hAnsi="Times New Roman" w:cs="Times New Roman"/>
          <w:sz w:val="20"/>
          <w:szCs w:val="20"/>
        </w:rPr>
        <w:t xml:space="preserve">from </w:t>
      </w:r>
      <w:r w:rsidR="00AD1E2B" w:rsidRPr="0027116A">
        <w:rPr>
          <w:rFonts w:ascii="Times New Roman" w:hAnsi="Times New Roman" w:cs="Times New Roman"/>
          <w:sz w:val="20"/>
          <w:szCs w:val="20"/>
        </w:rPr>
        <w:t>the historical temperature monthly mean (including 1-month lagged deviations) (DEVTE3)</w:t>
      </w:r>
      <w:r w:rsidR="00C24FCA" w:rsidRPr="0027116A">
        <w:rPr>
          <w:rFonts w:ascii="Times New Roman" w:hAnsi="Times New Roman" w:cs="Times New Roman"/>
          <w:sz w:val="20"/>
          <w:szCs w:val="20"/>
        </w:rPr>
        <w:t>,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 and rainfall deviation </w:t>
      </w:r>
      <w:r w:rsidR="0064333C" w:rsidRPr="0027116A">
        <w:rPr>
          <w:rFonts w:ascii="Times New Roman" w:hAnsi="Times New Roman" w:cs="Times New Roman"/>
          <w:sz w:val="20"/>
          <w:szCs w:val="20"/>
        </w:rPr>
        <w:t xml:space="preserve">subtracting 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the mean of the two months prior to sampling date </w:t>
      </w:r>
      <w:r w:rsidR="0064333C" w:rsidRPr="0027116A">
        <w:rPr>
          <w:rFonts w:ascii="Times New Roman" w:hAnsi="Times New Roman" w:cs="Times New Roman"/>
          <w:sz w:val="20"/>
          <w:szCs w:val="20"/>
        </w:rPr>
        <w:t xml:space="preserve">from 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the historical monthly </w:t>
      </w:r>
      <w:r w:rsidR="0064333C" w:rsidRPr="0027116A">
        <w:rPr>
          <w:rFonts w:ascii="Times New Roman" w:hAnsi="Times New Roman" w:cs="Times New Roman"/>
          <w:sz w:val="20"/>
          <w:szCs w:val="20"/>
        </w:rPr>
        <w:t xml:space="preserve">rainfall </w:t>
      </w:r>
      <w:r w:rsidR="00AD1E2B" w:rsidRPr="0027116A">
        <w:rPr>
          <w:rFonts w:ascii="Times New Roman" w:hAnsi="Times New Roman" w:cs="Times New Roman"/>
          <w:sz w:val="20"/>
          <w:szCs w:val="20"/>
        </w:rPr>
        <w:t>mean (including 1-month lagged deviations</w:t>
      </w:r>
      <w:r w:rsidR="007C5044">
        <w:rPr>
          <w:rFonts w:ascii="Times New Roman" w:hAnsi="Times New Roman" w:cs="Times New Roman"/>
          <w:sz w:val="20"/>
          <w:szCs w:val="20"/>
        </w:rPr>
        <w:t xml:space="preserve"> (DEVRF2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). For </w:t>
      </w:r>
      <w:r w:rsidR="0064333C" w:rsidRPr="0027116A">
        <w:rPr>
          <w:rFonts w:ascii="Times New Roman" w:hAnsi="Times New Roman" w:cs="Times New Roman"/>
          <w:sz w:val="20"/>
          <w:szCs w:val="20"/>
        </w:rPr>
        <w:t xml:space="preserve">the </w:t>
      </w:r>
      <w:r w:rsidR="00AD1E2B" w:rsidRPr="007C5044">
        <w:rPr>
          <w:rFonts w:ascii="Times New Roman" w:hAnsi="Times New Roman" w:cs="Times New Roman"/>
          <w:i/>
          <w:iCs/>
          <w:sz w:val="20"/>
          <w:szCs w:val="20"/>
        </w:rPr>
        <w:t>Bd</w:t>
      </w:r>
      <w:r w:rsidR="009603B6" w:rsidRPr="0027116A">
        <w:rPr>
          <w:rFonts w:ascii="Times New Roman" w:hAnsi="Times New Roman" w:cs="Times New Roman"/>
          <w:sz w:val="20"/>
          <w:szCs w:val="20"/>
        </w:rPr>
        <w:t xml:space="preserve"> </w:t>
      </w:r>
      <w:r w:rsidR="00AD1E2B" w:rsidRPr="0027116A">
        <w:rPr>
          <w:rFonts w:ascii="Times New Roman" w:hAnsi="Times New Roman" w:cs="Times New Roman"/>
          <w:sz w:val="20"/>
          <w:szCs w:val="20"/>
        </w:rPr>
        <w:t>infection load model, the best climatic anomal</w:t>
      </w:r>
      <w:r w:rsidR="0064333C" w:rsidRPr="0027116A">
        <w:rPr>
          <w:rFonts w:ascii="Times New Roman" w:hAnsi="Times New Roman" w:cs="Times New Roman"/>
          <w:sz w:val="20"/>
          <w:szCs w:val="20"/>
        </w:rPr>
        <w:t>y</w:t>
      </w:r>
      <w:r w:rsidR="00C24FCA" w:rsidRPr="0027116A">
        <w:rPr>
          <w:rFonts w:ascii="Times New Roman" w:hAnsi="Times New Roman" w:cs="Times New Roman"/>
          <w:sz w:val="20"/>
          <w:szCs w:val="20"/>
        </w:rPr>
        <w:t xml:space="preserve"> metrics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 were temperature deviation </w:t>
      </w:r>
      <w:r w:rsidR="0064333C" w:rsidRPr="0027116A">
        <w:rPr>
          <w:rFonts w:ascii="Times New Roman" w:hAnsi="Times New Roman" w:cs="Times New Roman"/>
          <w:sz w:val="20"/>
          <w:szCs w:val="20"/>
        </w:rPr>
        <w:t xml:space="preserve">subtracting 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the mean of the two months prior to sampling date </w:t>
      </w:r>
      <w:r w:rsidR="0064333C" w:rsidRPr="0027116A">
        <w:rPr>
          <w:rFonts w:ascii="Times New Roman" w:hAnsi="Times New Roman" w:cs="Times New Roman"/>
          <w:sz w:val="20"/>
          <w:szCs w:val="20"/>
        </w:rPr>
        <w:t xml:space="preserve">from 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the historical temperature monthly mean (including 1-month lagged deviations) (DEVTE2) and rainfall deviation </w:t>
      </w:r>
      <w:r w:rsidR="0064333C" w:rsidRPr="0027116A">
        <w:rPr>
          <w:rFonts w:ascii="Times New Roman" w:hAnsi="Times New Roman" w:cs="Times New Roman"/>
          <w:sz w:val="20"/>
          <w:szCs w:val="20"/>
        </w:rPr>
        <w:t xml:space="preserve">subtracting 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the mean of the three months prior to sampling date </w:t>
      </w:r>
      <w:r w:rsidR="0064333C" w:rsidRPr="0027116A">
        <w:rPr>
          <w:rFonts w:ascii="Times New Roman" w:hAnsi="Times New Roman" w:cs="Times New Roman"/>
          <w:sz w:val="20"/>
          <w:szCs w:val="20"/>
        </w:rPr>
        <w:t xml:space="preserve">from </w:t>
      </w:r>
      <w:r w:rsidR="00AD1E2B" w:rsidRPr="0027116A">
        <w:rPr>
          <w:rFonts w:ascii="Times New Roman" w:hAnsi="Times New Roman" w:cs="Times New Roman"/>
          <w:sz w:val="20"/>
          <w:szCs w:val="20"/>
        </w:rPr>
        <w:t xml:space="preserve">the historical monthly </w:t>
      </w:r>
      <w:r w:rsidR="0064333C" w:rsidRPr="0027116A">
        <w:rPr>
          <w:rFonts w:ascii="Times New Roman" w:hAnsi="Times New Roman" w:cs="Times New Roman"/>
          <w:sz w:val="20"/>
          <w:szCs w:val="20"/>
        </w:rPr>
        <w:t xml:space="preserve">rainfall </w:t>
      </w:r>
      <w:r w:rsidR="00AD1E2B" w:rsidRPr="0027116A">
        <w:rPr>
          <w:rFonts w:ascii="Times New Roman" w:hAnsi="Times New Roman" w:cs="Times New Roman"/>
          <w:sz w:val="20"/>
          <w:szCs w:val="20"/>
        </w:rPr>
        <w:t>mean (including 1-month lagged deviations) (RAINRF3).</w:t>
      </w:r>
      <w:r w:rsidR="00C24FCA" w:rsidRPr="0027116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221CA4F" w14:textId="6C6E5EA7" w:rsidR="00693988" w:rsidRPr="0027116A" w:rsidRDefault="00693988" w:rsidP="00960E7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  <w:sectPr w:rsidR="00693988" w:rsidRPr="0027116A" w:rsidSect="00A5738E">
          <w:pgSz w:w="11906" w:h="16838"/>
          <w:pgMar w:top="1417" w:right="1701" w:bottom="1417" w:left="1701" w:header="709" w:footer="709" w:gutter="0"/>
          <w:cols w:space="708"/>
          <w:docGrid w:linePitch="360"/>
        </w:sectPr>
      </w:pPr>
    </w:p>
    <w:p w14:paraId="4D81618D" w14:textId="1555338B" w:rsidR="000322EA" w:rsidRPr="0027116A" w:rsidRDefault="000322EA" w:rsidP="007F6B7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116A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2E083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7116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7116A">
        <w:rPr>
          <w:rFonts w:ascii="Times New Roman" w:hAnsi="Times New Roman" w:cs="Times New Roman"/>
          <w:sz w:val="24"/>
          <w:szCs w:val="24"/>
        </w:rPr>
        <w:t xml:space="preserve"> Model selection for climatic variables influencing </w:t>
      </w:r>
      <w:r w:rsidRPr="0027116A">
        <w:rPr>
          <w:rFonts w:ascii="Times New Roman" w:hAnsi="Times New Roman" w:cs="Times New Roman"/>
          <w:i/>
          <w:iCs/>
          <w:sz w:val="24"/>
          <w:szCs w:val="24"/>
        </w:rPr>
        <w:t>Batrachochytrium dendrobatidis</w:t>
      </w:r>
      <w:r w:rsidRPr="0027116A">
        <w:rPr>
          <w:rFonts w:ascii="Times New Roman" w:hAnsi="Times New Roman" w:cs="Times New Roman"/>
          <w:sz w:val="24"/>
          <w:szCs w:val="24"/>
        </w:rPr>
        <w:t xml:space="preserve"> (</w:t>
      </w:r>
      <w:r w:rsidRPr="0027116A">
        <w:rPr>
          <w:rFonts w:ascii="Times New Roman" w:hAnsi="Times New Roman" w:cs="Times New Roman"/>
          <w:i/>
          <w:iCs/>
          <w:sz w:val="24"/>
          <w:szCs w:val="24"/>
        </w:rPr>
        <w:t>Bd</w:t>
      </w:r>
      <w:r w:rsidRPr="0027116A">
        <w:rPr>
          <w:rFonts w:ascii="Times New Roman" w:hAnsi="Times New Roman" w:cs="Times New Roman"/>
          <w:sz w:val="24"/>
          <w:szCs w:val="24"/>
        </w:rPr>
        <w:t xml:space="preserve">) prevalence and </w:t>
      </w:r>
      <w:r w:rsidR="00D615AE" w:rsidRPr="0027116A">
        <w:rPr>
          <w:rFonts w:ascii="Times New Roman" w:hAnsi="Times New Roman" w:cs="Times New Roman"/>
          <w:sz w:val="24"/>
          <w:szCs w:val="24"/>
        </w:rPr>
        <w:t xml:space="preserve">infection </w:t>
      </w:r>
      <w:r w:rsidRPr="0027116A">
        <w:rPr>
          <w:rFonts w:ascii="Times New Roman" w:hAnsi="Times New Roman" w:cs="Times New Roman"/>
          <w:sz w:val="24"/>
          <w:szCs w:val="24"/>
        </w:rPr>
        <w:t xml:space="preserve">load in </w:t>
      </w:r>
      <w:r w:rsidRPr="0027116A">
        <w:rPr>
          <w:rFonts w:ascii="Times New Roman" w:hAnsi="Times New Roman" w:cs="Times New Roman"/>
          <w:i/>
          <w:iCs/>
          <w:sz w:val="24"/>
          <w:szCs w:val="24"/>
        </w:rPr>
        <w:t xml:space="preserve">Melanophryniscus admirabilis </w:t>
      </w:r>
      <w:r w:rsidRPr="0027116A">
        <w:rPr>
          <w:rFonts w:ascii="Times New Roman" w:hAnsi="Times New Roman" w:cs="Times New Roman"/>
          <w:sz w:val="24"/>
          <w:szCs w:val="24"/>
        </w:rPr>
        <w:t>in Brazil.</w:t>
      </w:r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142"/>
        <w:gridCol w:w="1275"/>
        <w:gridCol w:w="142"/>
        <w:gridCol w:w="3260"/>
        <w:gridCol w:w="142"/>
        <w:gridCol w:w="2693"/>
        <w:gridCol w:w="142"/>
      </w:tblGrid>
      <w:tr w:rsidR="000322EA" w:rsidRPr="0027116A" w14:paraId="34A81F4C" w14:textId="77777777" w:rsidTr="007F6B7A">
        <w:trPr>
          <w:gridAfter w:val="1"/>
          <w:wAfter w:w="142" w:type="dxa"/>
          <w:jc w:val="center"/>
        </w:trPr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8D8B12" w14:textId="58C2F15B" w:rsidR="000322EA" w:rsidRPr="0027116A" w:rsidRDefault="000322EA" w:rsidP="006E632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139542068"/>
            <w:r w:rsidRPr="002711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F1D0097" w14:textId="7FFEA9B0" w:rsidR="000322EA" w:rsidRPr="0027116A" w:rsidRDefault="000322EA" w:rsidP="006E6327">
            <w:pPr>
              <w:autoSpaceDE w:val="0"/>
              <w:autoSpaceDN w:val="0"/>
              <w:adjustRightInd w:val="0"/>
              <w:spacing w:line="276" w:lineRule="auto"/>
              <w:ind w:left="31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AIC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6AC6C89" w14:textId="07406C56" w:rsidR="000322EA" w:rsidRPr="0027116A" w:rsidRDefault="000322EA" w:rsidP="006E6327">
            <w:pPr>
              <w:autoSpaceDE w:val="0"/>
              <w:autoSpaceDN w:val="0"/>
              <w:adjustRightInd w:val="0"/>
              <w:spacing w:line="276" w:lineRule="auto"/>
              <w:ind w:left="18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 of variables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FCC88C8" w14:textId="304BBE47" w:rsidR="000322EA" w:rsidRPr="0027116A" w:rsidRDefault="00161F8F" w:rsidP="006E6327">
            <w:pPr>
              <w:autoSpaceDE w:val="0"/>
              <w:autoSpaceDN w:val="0"/>
              <w:adjustRightInd w:val="0"/>
              <w:spacing w:line="276" w:lineRule="auto"/>
              <w:ind w:firstLine="32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X</w:t>
            </w:r>
            <w:r w:rsidR="000322EA" w:rsidRPr="0027116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E02DC7" w:rsidRPr="0027116A" w14:paraId="0677617F" w14:textId="77777777" w:rsidTr="007F6B7A">
        <w:trPr>
          <w:gridAfter w:val="1"/>
          <w:wAfter w:w="142" w:type="dxa"/>
          <w:jc w:val="center"/>
        </w:trPr>
        <w:tc>
          <w:tcPr>
            <w:tcW w:w="13041" w:type="dxa"/>
            <w:gridSpan w:val="7"/>
            <w:vAlign w:val="center"/>
          </w:tcPr>
          <w:p w14:paraId="404DDF2C" w14:textId="7A89EF8C" w:rsidR="00E02DC7" w:rsidRPr="0027116A" w:rsidRDefault="00E02DC7" w:rsidP="00D26303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Prevalence</w:t>
            </w:r>
          </w:p>
        </w:tc>
      </w:tr>
      <w:tr w:rsidR="004B387F" w:rsidRPr="0027116A" w14:paraId="6A9EA14B" w14:textId="77777777" w:rsidTr="007F6B7A">
        <w:trPr>
          <w:jc w:val="center"/>
        </w:trPr>
        <w:tc>
          <w:tcPr>
            <w:tcW w:w="5529" w:type="dxa"/>
            <w:gridSpan w:val="2"/>
          </w:tcPr>
          <w:p w14:paraId="7558C50A" w14:textId="4F4ECBCD" w:rsidR="004B387F" w:rsidRPr="0027116A" w:rsidRDefault="004B387F" w:rsidP="00D26303">
            <w:pPr>
              <w:autoSpaceDE w:val="0"/>
              <w:autoSpaceDN w:val="0"/>
              <w:adjustRightInd w:val="0"/>
              <w:spacing w:line="276" w:lineRule="auto"/>
              <w:ind w:firstLine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YEAR, MONTH, D</w:t>
            </w:r>
            <w:r w:rsidR="00AE69AE" w:rsidRPr="0027116A">
              <w:rPr>
                <w:rFonts w:ascii="Times New Roman" w:hAnsi="Times New Roman" w:cs="Times New Roman"/>
                <w:sz w:val="24"/>
                <w:szCs w:val="24"/>
              </w:rPr>
              <w:t>EVT</w:t>
            </w:r>
            <w:r w:rsidR="00675816" w:rsidRPr="0027116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41787E" w:rsidRPr="002711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E69AE" w:rsidRPr="002711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 xml:space="preserve"> RAIN, D</w:t>
            </w:r>
            <w:r w:rsidR="00AE69AE" w:rsidRPr="0027116A">
              <w:rPr>
                <w:rFonts w:ascii="Times New Roman" w:hAnsi="Times New Roman" w:cs="Times New Roman"/>
                <w:sz w:val="24"/>
                <w:szCs w:val="24"/>
              </w:rPr>
              <w:t>EVRF</w:t>
            </w:r>
            <w:r w:rsidR="0041787E" w:rsidRPr="002711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gridSpan w:val="2"/>
          </w:tcPr>
          <w:p w14:paraId="698C042C" w14:textId="1C41CF68" w:rsidR="004B387F" w:rsidRPr="0027116A" w:rsidRDefault="00CD731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272.4</w:t>
            </w:r>
          </w:p>
        </w:tc>
        <w:tc>
          <w:tcPr>
            <w:tcW w:w="3402" w:type="dxa"/>
            <w:gridSpan w:val="2"/>
          </w:tcPr>
          <w:p w14:paraId="3B88E96C" w14:textId="23BE7B5C" w:rsidR="004B387F" w:rsidRPr="0027116A" w:rsidRDefault="00CD731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2"/>
          </w:tcPr>
          <w:p w14:paraId="0E6F9B1F" w14:textId="36E9DDBC" w:rsidR="004B387F" w:rsidRPr="0027116A" w:rsidRDefault="00161F8F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</w:tr>
      <w:tr w:rsidR="004B387F" w:rsidRPr="0027116A" w14:paraId="53BB1E8D" w14:textId="77777777" w:rsidTr="007F6B7A">
        <w:trPr>
          <w:jc w:val="center"/>
        </w:trPr>
        <w:tc>
          <w:tcPr>
            <w:tcW w:w="5529" w:type="dxa"/>
            <w:gridSpan w:val="2"/>
          </w:tcPr>
          <w:p w14:paraId="64D14DC1" w14:textId="1CED4F71" w:rsidR="004B387F" w:rsidRPr="0027116A" w:rsidRDefault="004B387F" w:rsidP="00D26303">
            <w:pPr>
              <w:autoSpaceDE w:val="0"/>
              <w:autoSpaceDN w:val="0"/>
              <w:adjustRightInd w:val="0"/>
              <w:spacing w:line="276" w:lineRule="auto"/>
              <w:ind w:firstLine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YEAR, MONTH, TEMP, D</w:t>
            </w:r>
            <w:r w:rsidR="00AE69AE" w:rsidRPr="0027116A">
              <w:rPr>
                <w:rFonts w:ascii="Times New Roman" w:hAnsi="Times New Roman" w:cs="Times New Roman"/>
                <w:sz w:val="24"/>
                <w:szCs w:val="24"/>
              </w:rPr>
              <w:t>EVRF</w:t>
            </w:r>
            <w:r w:rsidR="0041787E" w:rsidRPr="002711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gridSpan w:val="2"/>
          </w:tcPr>
          <w:p w14:paraId="4CA0D9A0" w14:textId="20701EEF" w:rsidR="004B387F" w:rsidRPr="0027116A" w:rsidRDefault="004B387F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272.6</w:t>
            </w:r>
          </w:p>
        </w:tc>
        <w:tc>
          <w:tcPr>
            <w:tcW w:w="3402" w:type="dxa"/>
            <w:gridSpan w:val="2"/>
          </w:tcPr>
          <w:p w14:paraId="51C9BA46" w14:textId="4A029377" w:rsidR="004B387F" w:rsidRPr="0027116A" w:rsidRDefault="00CD731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  <w:gridSpan w:val="2"/>
          </w:tcPr>
          <w:p w14:paraId="42FBDF87" w14:textId="30AB3A57" w:rsidR="004B387F" w:rsidRPr="0027116A" w:rsidRDefault="004B387F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2.191</w:t>
            </w:r>
          </w:p>
        </w:tc>
      </w:tr>
      <w:tr w:rsidR="004B387F" w:rsidRPr="0027116A" w14:paraId="10444BE8" w14:textId="77777777" w:rsidTr="007F6B7A">
        <w:trPr>
          <w:jc w:val="center"/>
        </w:trPr>
        <w:tc>
          <w:tcPr>
            <w:tcW w:w="5529" w:type="dxa"/>
            <w:gridSpan w:val="2"/>
          </w:tcPr>
          <w:p w14:paraId="4C8FDF43" w14:textId="570D5EF7" w:rsidR="004B387F" w:rsidRPr="0027116A" w:rsidRDefault="004B387F" w:rsidP="00D26303">
            <w:pPr>
              <w:autoSpaceDE w:val="0"/>
              <w:autoSpaceDN w:val="0"/>
              <w:adjustRightInd w:val="0"/>
              <w:spacing w:line="276" w:lineRule="auto"/>
              <w:ind w:firstLine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YEAR, MONTH, TEMP, RAIN, D</w:t>
            </w:r>
            <w:r w:rsidR="00AE69AE" w:rsidRPr="0027116A">
              <w:rPr>
                <w:rFonts w:ascii="Times New Roman" w:hAnsi="Times New Roman" w:cs="Times New Roman"/>
                <w:sz w:val="24"/>
                <w:szCs w:val="24"/>
              </w:rPr>
              <w:t>EVRF</w:t>
            </w:r>
            <w:r w:rsidR="0041787E" w:rsidRPr="002711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gridSpan w:val="2"/>
          </w:tcPr>
          <w:p w14:paraId="4674F797" w14:textId="6BA575C9" w:rsidR="004B387F" w:rsidRPr="0027116A" w:rsidRDefault="004B387F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273.5</w:t>
            </w:r>
          </w:p>
        </w:tc>
        <w:tc>
          <w:tcPr>
            <w:tcW w:w="3402" w:type="dxa"/>
            <w:gridSpan w:val="2"/>
          </w:tcPr>
          <w:p w14:paraId="104B2510" w14:textId="5C11E001" w:rsidR="004B387F" w:rsidRPr="0027116A" w:rsidRDefault="00CD731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2"/>
          </w:tcPr>
          <w:p w14:paraId="2DD99C0C" w14:textId="33E9EC74" w:rsidR="004B387F" w:rsidRPr="0027116A" w:rsidRDefault="004B387F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1.158</w:t>
            </w:r>
          </w:p>
        </w:tc>
      </w:tr>
      <w:tr w:rsidR="00CD7319" w:rsidRPr="0027116A" w14:paraId="29158E15" w14:textId="77777777" w:rsidTr="007F6B7A">
        <w:trPr>
          <w:jc w:val="center"/>
        </w:trPr>
        <w:tc>
          <w:tcPr>
            <w:tcW w:w="5529" w:type="dxa"/>
            <w:gridSpan w:val="2"/>
          </w:tcPr>
          <w:p w14:paraId="2720CB10" w14:textId="164D87FF" w:rsidR="00CD7319" w:rsidRPr="0027116A" w:rsidRDefault="00CD7319" w:rsidP="00D26303">
            <w:pPr>
              <w:autoSpaceDE w:val="0"/>
              <w:autoSpaceDN w:val="0"/>
              <w:adjustRightInd w:val="0"/>
              <w:spacing w:line="276" w:lineRule="auto"/>
              <w:ind w:firstLine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YEAR, MONTH, TEMP, D</w:t>
            </w:r>
            <w:r w:rsidR="00AE69AE" w:rsidRPr="0027116A">
              <w:rPr>
                <w:rFonts w:ascii="Times New Roman" w:hAnsi="Times New Roman" w:cs="Times New Roman"/>
                <w:sz w:val="24"/>
                <w:szCs w:val="24"/>
              </w:rPr>
              <w:t>EVTE</w:t>
            </w:r>
            <w:r w:rsidR="001C6154" w:rsidRPr="002711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E69AE" w:rsidRPr="002711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 xml:space="preserve"> D</w:t>
            </w:r>
            <w:r w:rsidR="00AE69AE" w:rsidRPr="0027116A">
              <w:rPr>
                <w:rFonts w:ascii="Times New Roman" w:hAnsi="Times New Roman" w:cs="Times New Roman"/>
                <w:sz w:val="24"/>
                <w:szCs w:val="24"/>
              </w:rPr>
              <w:t>EVRF</w:t>
            </w:r>
            <w:r w:rsidR="0041787E" w:rsidRPr="002711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gridSpan w:val="2"/>
          </w:tcPr>
          <w:p w14:paraId="301AFF1A" w14:textId="4B2FBE64" w:rsidR="00CD7319" w:rsidRPr="0027116A" w:rsidRDefault="00CD731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274.1</w:t>
            </w:r>
          </w:p>
        </w:tc>
        <w:tc>
          <w:tcPr>
            <w:tcW w:w="3402" w:type="dxa"/>
            <w:gridSpan w:val="2"/>
          </w:tcPr>
          <w:p w14:paraId="16B95D91" w14:textId="01A7F054" w:rsidR="00CD7319" w:rsidRPr="0027116A" w:rsidRDefault="00CD731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2"/>
          </w:tcPr>
          <w:p w14:paraId="60474456" w14:textId="6527F7F3" w:rsidR="00CD7319" w:rsidRPr="0027116A" w:rsidRDefault="00161F8F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1.769</w:t>
            </w:r>
          </w:p>
        </w:tc>
      </w:tr>
      <w:tr w:rsidR="00E02DC7" w:rsidRPr="0027116A" w14:paraId="491E363D" w14:textId="77777777" w:rsidTr="007F6B7A">
        <w:trPr>
          <w:jc w:val="center"/>
        </w:trPr>
        <w:tc>
          <w:tcPr>
            <w:tcW w:w="5529" w:type="dxa"/>
            <w:gridSpan w:val="2"/>
          </w:tcPr>
          <w:p w14:paraId="3AF87241" w14:textId="40D27D18" w:rsidR="00CD7319" w:rsidRPr="0027116A" w:rsidRDefault="00CD7319" w:rsidP="00D26303">
            <w:pPr>
              <w:autoSpaceDE w:val="0"/>
              <w:autoSpaceDN w:val="0"/>
              <w:adjustRightInd w:val="0"/>
              <w:spacing w:line="276" w:lineRule="auto"/>
              <w:ind w:firstLine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YEAR, MONTH, TEMP, D</w:t>
            </w:r>
            <w:r w:rsidR="00AE69AE" w:rsidRPr="0027116A">
              <w:rPr>
                <w:rFonts w:ascii="Times New Roman" w:hAnsi="Times New Roman" w:cs="Times New Roman"/>
                <w:sz w:val="24"/>
                <w:szCs w:val="24"/>
              </w:rPr>
              <w:t>EVTE</w:t>
            </w:r>
            <w:r w:rsidR="0041787E" w:rsidRPr="002711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, RAIN, D</w:t>
            </w:r>
            <w:r w:rsidR="00AE69AE" w:rsidRPr="0027116A">
              <w:rPr>
                <w:rFonts w:ascii="Times New Roman" w:hAnsi="Times New Roman" w:cs="Times New Roman"/>
                <w:sz w:val="24"/>
                <w:szCs w:val="24"/>
              </w:rPr>
              <w:t>EVRF</w:t>
            </w:r>
            <w:r w:rsidR="0041787E" w:rsidRPr="002711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gridSpan w:val="2"/>
          </w:tcPr>
          <w:p w14:paraId="6843EB0C" w14:textId="12C08AC6" w:rsidR="00CD7319" w:rsidRPr="0027116A" w:rsidRDefault="00CD731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274.4</w:t>
            </w:r>
          </w:p>
        </w:tc>
        <w:tc>
          <w:tcPr>
            <w:tcW w:w="3402" w:type="dxa"/>
            <w:gridSpan w:val="2"/>
          </w:tcPr>
          <w:p w14:paraId="109D177C" w14:textId="7F988DD7" w:rsidR="00CD7319" w:rsidRPr="0027116A" w:rsidRDefault="00CD731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  <w:gridSpan w:val="2"/>
          </w:tcPr>
          <w:p w14:paraId="759AA7A4" w14:textId="4258214E" w:rsidR="00CD7319" w:rsidRPr="0027116A" w:rsidRDefault="00161F8F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</w:tr>
      <w:tr w:rsidR="00E02DC7" w:rsidRPr="0027116A" w14:paraId="5C5A3B3C" w14:textId="77777777" w:rsidTr="007F6B7A">
        <w:trPr>
          <w:jc w:val="center"/>
        </w:trPr>
        <w:tc>
          <w:tcPr>
            <w:tcW w:w="5529" w:type="dxa"/>
            <w:gridSpan w:val="2"/>
          </w:tcPr>
          <w:p w14:paraId="7F7CC53C" w14:textId="1E6A1010" w:rsidR="00E02DC7" w:rsidRPr="0027116A" w:rsidRDefault="00E02DC7" w:rsidP="00D26303">
            <w:pPr>
              <w:autoSpaceDE w:val="0"/>
              <w:autoSpaceDN w:val="0"/>
              <w:adjustRightInd w:val="0"/>
              <w:spacing w:line="276" w:lineRule="auto"/>
              <w:ind w:firstLine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YEAR, MONTH, TEMP, D</w:t>
            </w:r>
            <w:r w:rsidR="00AE69AE" w:rsidRPr="0027116A">
              <w:rPr>
                <w:rFonts w:ascii="Times New Roman" w:hAnsi="Times New Roman" w:cs="Times New Roman"/>
                <w:sz w:val="24"/>
                <w:szCs w:val="24"/>
              </w:rPr>
              <w:t>EVTE</w:t>
            </w:r>
            <w:r w:rsidR="0041787E" w:rsidRPr="002711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, RAIN</w:t>
            </w:r>
          </w:p>
        </w:tc>
        <w:tc>
          <w:tcPr>
            <w:tcW w:w="1417" w:type="dxa"/>
            <w:gridSpan w:val="2"/>
          </w:tcPr>
          <w:p w14:paraId="70A77B5E" w14:textId="3624F179" w:rsidR="00E02DC7" w:rsidRPr="0027116A" w:rsidRDefault="00E02DC7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275.2</w:t>
            </w:r>
          </w:p>
        </w:tc>
        <w:tc>
          <w:tcPr>
            <w:tcW w:w="3402" w:type="dxa"/>
            <w:gridSpan w:val="2"/>
          </w:tcPr>
          <w:p w14:paraId="6434A6A1" w14:textId="306544FE" w:rsidR="00E02DC7" w:rsidRPr="0027116A" w:rsidRDefault="00CD015E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2"/>
          </w:tcPr>
          <w:p w14:paraId="52E95477" w14:textId="4BDAA93E" w:rsidR="00E02DC7" w:rsidRPr="0027116A" w:rsidRDefault="00E02DC7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2.796</w:t>
            </w:r>
          </w:p>
        </w:tc>
      </w:tr>
      <w:tr w:rsidR="00AA1302" w:rsidRPr="0027116A" w14:paraId="1EBB15B5" w14:textId="77777777" w:rsidTr="007F6B7A">
        <w:trPr>
          <w:jc w:val="center"/>
        </w:trPr>
        <w:tc>
          <w:tcPr>
            <w:tcW w:w="5529" w:type="dxa"/>
            <w:gridSpan w:val="2"/>
            <w:vAlign w:val="center"/>
          </w:tcPr>
          <w:p w14:paraId="4BCB033A" w14:textId="6E750AAD" w:rsidR="00AA1302" w:rsidRPr="0027116A" w:rsidRDefault="00AA1302" w:rsidP="00D26303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Infection load</w:t>
            </w:r>
          </w:p>
        </w:tc>
        <w:tc>
          <w:tcPr>
            <w:tcW w:w="1417" w:type="dxa"/>
            <w:gridSpan w:val="2"/>
          </w:tcPr>
          <w:p w14:paraId="4647B0E5" w14:textId="77777777" w:rsidR="00AA1302" w:rsidRPr="0027116A" w:rsidRDefault="00AA1302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</w:tcPr>
          <w:p w14:paraId="475A1F73" w14:textId="77777777" w:rsidR="00AA1302" w:rsidRPr="0027116A" w:rsidRDefault="00AA1302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14:paraId="67756BF2" w14:textId="77777777" w:rsidR="00AA1302" w:rsidRPr="0027116A" w:rsidRDefault="00AA1302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5339" w:rsidRPr="0027116A" w14:paraId="1B48B787" w14:textId="77777777" w:rsidTr="007F6B7A">
        <w:trPr>
          <w:jc w:val="center"/>
        </w:trPr>
        <w:tc>
          <w:tcPr>
            <w:tcW w:w="5529" w:type="dxa"/>
            <w:gridSpan w:val="2"/>
          </w:tcPr>
          <w:p w14:paraId="0A3C7EB9" w14:textId="2B8BE84B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ind w:firstLine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YEAR, SEASON, TEMP, DEVTE2</w:t>
            </w:r>
          </w:p>
        </w:tc>
        <w:tc>
          <w:tcPr>
            <w:tcW w:w="1417" w:type="dxa"/>
            <w:gridSpan w:val="2"/>
          </w:tcPr>
          <w:p w14:paraId="4DD63B00" w14:textId="7834E516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133.7</w:t>
            </w:r>
          </w:p>
        </w:tc>
        <w:tc>
          <w:tcPr>
            <w:tcW w:w="3402" w:type="dxa"/>
            <w:gridSpan w:val="2"/>
          </w:tcPr>
          <w:p w14:paraId="2EA246E4" w14:textId="02FE45E3" w:rsidR="00995339" w:rsidRPr="0027116A" w:rsidRDefault="002B5985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  <w:gridSpan w:val="2"/>
          </w:tcPr>
          <w:p w14:paraId="22867524" w14:textId="2A51D1D3" w:rsidR="00995339" w:rsidRPr="0027116A" w:rsidRDefault="002B5985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0.234</w:t>
            </w:r>
          </w:p>
        </w:tc>
      </w:tr>
      <w:tr w:rsidR="00995339" w:rsidRPr="0027116A" w14:paraId="56E88548" w14:textId="77777777" w:rsidTr="00995339">
        <w:trPr>
          <w:jc w:val="center"/>
        </w:trPr>
        <w:tc>
          <w:tcPr>
            <w:tcW w:w="5529" w:type="dxa"/>
            <w:gridSpan w:val="2"/>
          </w:tcPr>
          <w:p w14:paraId="2C209B25" w14:textId="2045739B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ind w:firstLine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YEAR, SEASON, DEVTE2</w:t>
            </w:r>
          </w:p>
        </w:tc>
        <w:tc>
          <w:tcPr>
            <w:tcW w:w="1417" w:type="dxa"/>
            <w:gridSpan w:val="2"/>
          </w:tcPr>
          <w:p w14:paraId="79ECA42B" w14:textId="2399D941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133.8</w:t>
            </w:r>
          </w:p>
        </w:tc>
        <w:tc>
          <w:tcPr>
            <w:tcW w:w="3402" w:type="dxa"/>
            <w:gridSpan w:val="2"/>
          </w:tcPr>
          <w:p w14:paraId="0662FBA3" w14:textId="60305F90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  <w:gridSpan w:val="2"/>
          </w:tcPr>
          <w:p w14:paraId="1E5C52FD" w14:textId="6846E64F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B5985" w:rsidRPr="0027116A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</w:tr>
      <w:tr w:rsidR="00995339" w:rsidRPr="0027116A" w14:paraId="3E1CA754" w14:textId="77777777" w:rsidTr="00995339">
        <w:trPr>
          <w:jc w:val="center"/>
        </w:trPr>
        <w:tc>
          <w:tcPr>
            <w:tcW w:w="5529" w:type="dxa"/>
            <w:gridSpan w:val="2"/>
          </w:tcPr>
          <w:p w14:paraId="314DFF09" w14:textId="332832C2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ind w:firstLine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YEAR, SEASON, DEVRF2</w:t>
            </w:r>
          </w:p>
        </w:tc>
        <w:tc>
          <w:tcPr>
            <w:tcW w:w="1417" w:type="dxa"/>
            <w:gridSpan w:val="2"/>
          </w:tcPr>
          <w:p w14:paraId="183DDAFB" w14:textId="283016FE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133.8</w:t>
            </w:r>
          </w:p>
        </w:tc>
        <w:tc>
          <w:tcPr>
            <w:tcW w:w="3402" w:type="dxa"/>
            <w:gridSpan w:val="2"/>
          </w:tcPr>
          <w:p w14:paraId="18069971" w14:textId="57EED1EF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  <w:gridSpan w:val="2"/>
          </w:tcPr>
          <w:p w14:paraId="503937C0" w14:textId="7053CDE5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B5985" w:rsidRPr="0027116A">
              <w:rPr>
                <w:rFonts w:ascii="Times New Roman" w:hAnsi="Times New Roman" w:cs="Times New Roman"/>
                <w:sz w:val="24"/>
                <w:szCs w:val="24"/>
              </w:rPr>
              <w:t>358</w:t>
            </w:r>
          </w:p>
        </w:tc>
      </w:tr>
      <w:tr w:rsidR="00995339" w:rsidRPr="0027116A" w14:paraId="4B2ECEC8" w14:textId="77777777" w:rsidTr="00995339">
        <w:trPr>
          <w:jc w:val="center"/>
        </w:trPr>
        <w:tc>
          <w:tcPr>
            <w:tcW w:w="5529" w:type="dxa"/>
            <w:gridSpan w:val="2"/>
          </w:tcPr>
          <w:p w14:paraId="6C4C0E8A" w14:textId="4FD6A14C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ind w:firstLine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YEAR, SEASON, RAIN, DEVRF</w:t>
            </w:r>
            <w:r w:rsidR="0041787E" w:rsidRPr="002711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gridSpan w:val="2"/>
          </w:tcPr>
          <w:p w14:paraId="3CD6B9D8" w14:textId="0ED8B03A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133.8</w:t>
            </w:r>
          </w:p>
        </w:tc>
        <w:tc>
          <w:tcPr>
            <w:tcW w:w="3402" w:type="dxa"/>
            <w:gridSpan w:val="2"/>
          </w:tcPr>
          <w:p w14:paraId="14A47B19" w14:textId="29ED5419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  <w:gridSpan w:val="2"/>
          </w:tcPr>
          <w:p w14:paraId="05132994" w14:textId="34C12197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B5985" w:rsidRPr="0027116A">
              <w:rPr>
                <w:rFonts w:ascii="Times New Roman" w:hAnsi="Times New Roman" w:cs="Times New Roman"/>
                <w:sz w:val="24"/>
                <w:szCs w:val="24"/>
              </w:rPr>
              <w:t>274</w:t>
            </w:r>
          </w:p>
        </w:tc>
      </w:tr>
      <w:tr w:rsidR="00995339" w:rsidRPr="0027116A" w14:paraId="0AECCFBE" w14:textId="77777777" w:rsidTr="00995339">
        <w:trPr>
          <w:jc w:val="center"/>
        </w:trPr>
        <w:tc>
          <w:tcPr>
            <w:tcW w:w="5529" w:type="dxa"/>
            <w:gridSpan w:val="2"/>
          </w:tcPr>
          <w:p w14:paraId="5DBFBB73" w14:textId="3364CF74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ind w:firstLine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YEAR, SEASON, RAIN</w:t>
            </w:r>
          </w:p>
        </w:tc>
        <w:tc>
          <w:tcPr>
            <w:tcW w:w="1417" w:type="dxa"/>
            <w:gridSpan w:val="2"/>
          </w:tcPr>
          <w:p w14:paraId="1F872117" w14:textId="3D77611E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134.2</w:t>
            </w:r>
          </w:p>
        </w:tc>
        <w:tc>
          <w:tcPr>
            <w:tcW w:w="3402" w:type="dxa"/>
            <w:gridSpan w:val="2"/>
          </w:tcPr>
          <w:p w14:paraId="1E0D41EE" w14:textId="27D59CC8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  <w:gridSpan w:val="2"/>
          </w:tcPr>
          <w:p w14:paraId="7DA70161" w14:textId="67DB89D2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B5985" w:rsidRPr="0027116A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="002A13D4" w:rsidRPr="0027116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95339" w:rsidRPr="0027116A" w14:paraId="7A9C167A" w14:textId="77777777" w:rsidTr="007F6B7A">
        <w:trPr>
          <w:jc w:val="center"/>
        </w:trPr>
        <w:tc>
          <w:tcPr>
            <w:tcW w:w="5529" w:type="dxa"/>
            <w:gridSpan w:val="2"/>
            <w:tcBorders>
              <w:bottom w:val="single" w:sz="4" w:space="0" w:color="auto"/>
            </w:tcBorders>
          </w:tcPr>
          <w:p w14:paraId="357123A3" w14:textId="32F188FE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ind w:firstLine="315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YEAR, SEASON, TEMP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14:paraId="5070EE05" w14:textId="77214359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134.5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14:paraId="17680C70" w14:textId="5221ADAF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14:paraId="0DB1D744" w14:textId="7110F241" w:rsidR="00995339" w:rsidRPr="0027116A" w:rsidRDefault="00995339" w:rsidP="00D2630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16A">
              <w:rPr>
                <w:rFonts w:ascii="Times New Roman" w:hAnsi="Times New Roman" w:cs="Times New Roman"/>
                <w:sz w:val="24"/>
                <w:szCs w:val="24"/>
              </w:rPr>
              <w:t>2.777</w:t>
            </w:r>
          </w:p>
        </w:tc>
      </w:tr>
    </w:tbl>
    <w:bookmarkEnd w:id="1"/>
    <w:p w14:paraId="58FF2DF9" w14:textId="0502CFF2" w:rsidR="00BE641C" w:rsidRPr="0027116A" w:rsidRDefault="000322EA" w:rsidP="00BE64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  <w:sectPr w:rsidR="00BE641C" w:rsidRPr="0027116A" w:rsidSect="00A5738E">
          <w:pgSz w:w="16838" w:h="11906" w:orient="landscape"/>
          <w:pgMar w:top="1701" w:right="1417" w:bottom="1701" w:left="1417" w:header="709" w:footer="709" w:gutter="0"/>
          <w:cols w:space="708"/>
          <w:docGrid w:linePitch="360"/>
        </w:sectPr>
      </w:pPr>
      <w:r w:rsidRPr="0027116A">
        <w:rPr>
          <w:rFonts w:ascii="Times New Roman" w:hAnsi="Times New Roman" w:cs="Times New Roman"/>
          <w:sz w:val="20"/>
          <w:szCs w:val="20"/>
        </w:rPr>
        <w:t xml:space="preserve">We compared all possible models using Akaike Information Criterion (AIC); </w:t>
      </w:r>
      <w:r w:rsidR="00E02DC7" w:rsidRPr="0027116A">
        <w:rPr>
          <w:rFonts w:ascii="Times New Roman" w:hAnsi="Times New Roman" w:cs="Times New Roman"/>
          <w:sz w:val="20"/>
          <w:szCs w:val="20"/>
        </w:rPr>
        <w:t>six</w:t>
      </w:r>
      <w:r w:rsidRPr="0027116A">
        <w:rPr>
          <w:rFonts w:ascii="Times New Roman" w:hAnsi="Times New Roman" w:cs="Times New Roman"/>
          <w:sz w:val="20"/>
          <w:szCs w:val="20"/>
        </w:rPr>
        <w:t xml:space="preserve"> best models are reported for </w:t>
      </w:r>
      <w:r w:rsidR="00E02DC7" w:rsidRPr="0027116A">
        <w:rPr>
          <w:rFonts w:ascii="Times New Roman" w:hAnsi="Times New Roman" w:cs="Times New Roman"/>
          <w:i/>
          <w:iCs/>
          <w:sz w:val="20"/>
          <w:szCs w:val="20"/>
        </w:rPr>
        <w:t>Bd</w:t>
      </w:r>
      <w:r w:rsidR="00E02DC7" w:rsidRPr="0027116A">
        <w:rPr>
          <w:rFonts w:ascii="Times New Roman" w:hAnsi="Times New Roman" w:cs="Times New Roman"/>
          <w:sz w:val="20"/>
          <w:szCs w:val="20"/>
        </w:rPr>
        <w:t xml:space="preserve"> load and prevalence</w:t>
      </w:r>
      <w:r w:rsidRPr="0027116A">
        <w:rPr>
          <w:rFonts w:ascii="Times New Roman" w:hAnsi="Times New Roman" w:cs="Times New Roman"/>
          <w:sz w:val="20"/>
          <w:szCs w:val="20"/>
        </w:rPr>
        <w:t xml:space="preserve">. Best predictors are: </w:t>
      </w:r>
      <w:r w:rsidR="00E02DC7" w:rsidRPr="0027116A">
        <w:rPr>
          <w:rFonts w:ascii="Times New Roman" w:hAnsi="Times New Roman" w:cs="Times New Roman"/>
          <w:sz w:val="20"/>
          <w:szCs w:val="20"/>
        </w:rPr>
        <w:t xml:space="preserve">year of sampling date (YEAR), month of sampling date (MONTH), </w:t>
      </w:r>
      <w:r w:rsidR="00C805AA" w:rsidRPr="0027116A">
        <w:rPr>
          <w:rFonts w:ascii="Times New Roman" w:hAnsi="Times New Roman" w:cs="Times New Roman"/>
          <w:sz w:val="20"/>
          <w:szCs w:val="20"/>
        </w:rPr>
        <w:t xml:space="preserve">season of sampling (SEASON), </w:t>
      </w:r>
      <w:r w:rsidR="00E02DC7" w:rsidRPr="0027116A">
        <w:rPr>
          <w:rFonts w:ascii="Times New Roman" w:hAnsi="Times New Roman" w:cs="Times New Roman"/>
          <w:sz w:val="20"/>
          <w:szCs w:val="20"/>
        </w:rPr>
        <w:t xml:space="preserve">mean temperature of the 15 days prior to sampling date (TEMP), accumulated monthly rainfall from </w:t>
      </w:r>
      <w:r w:rsidR="0064333C" w:rsidRPr="0027116A">
        <w:rPr>
          <w:rFonts w:ascii="Times New Roman" w:hAnsi="Times New Roman" w:cs="Times New Roman"/>
          <w:sz w:val="20"/>
          <w:szCs w:val="20"/>
        </w:rPr>
        <w:t xml:space="preserve">the </w:t>
      </w:r>
      <w:r w:rsidR="00E02DC7" w:rsidRPr="0027116A">
        <w:rPr>
          <w:rFonts w:ascii="Times New Roman" w:hAnsi="Times New Roman" w:cs="Times New Roman"/>
          <w:sz w:val="20"/>
          <w:szCs w:val="20"/>
        </w:rPr>
        <w:t xml:space="preserve">month prior to sampling date (RAIN), temperature deviation </w:t>
      </w:r>
      <w:r w:rsidR="0064333C" w:rsidRPr="0027116A">
        <w:rPr>
          <w:rFonts w:ascii="Times New Roman" w:hAnsi="Times New Roman" w:cs="Times New Roman"/>
          <w:sz w:val="20"/>
          <w:szCs w:val="20"/>
        </w:rPr>
        <w:t xml:space="preserve">subtracting </w:t>
      </w:r>
      <w:r w:rsidR="00E02DC7" w:rsidRPr="0027116A">
        <w:rPr>
          <w:rFonts w:ascii="Times New Roman" w:hAnsi="Times New Roman" w:cs="Times New Roman"/>
          <w:sz w:val="20"/>
          <w:szCs w:val="20"/>
        </w:rPr>
        <w:t xml:space="preserve">the mean of the three months prior to sampling date </w:t>
      </w:r>
      <w:r w:rsidR="0064333C" w:rsidRPr="0027116A">
        <w:rPr>
          <w:rFonts w:ascii="Times New Roman" w:hAnsi="Times New Roman" w:cs="Times New Roman"/>
          <w:sz w:val="20"/>
          <w:szCs w:val="20"/>
        </w:rPr>
        <w:t xml:space="preserve">from </w:t>
      </w:r>
      <w:r w:rsidR="00E02DC7" w:rsidRPr="0027116A">
        <w:rPr>
          <w:rFonts w:ascii="Times New Roman" w:hAnsi="Times New Roman" w:cs="Times New Roman"/>
          <w:sz w:val="20"/>
          <w:szCs w:val="20"/>
        </w:rPr>
        <w:t>the historical temperature monthly mean (including 1-month lagged deviations) (D</w:t>
      </w:r>
      <w:r w:rsidR="00F724A5" w:rsidRPr="0027116A">
        <w:rPr>
          <w:rFonts w:ascii="Times New Roman" w:hAnsi="Times New Roman" w:cs="Times New Roman"/>
          <w:sz w:val="20"/>
          <w:szCs w:val="20"/>
        </w:rPr>
        <w:t>EVTE</w:t>
      </w:r>
      <w:r w:rsidR="0041787E" w:rsidRPr="0027116A">
        <w:rPr>
          <w:rFonts w:ascii="Times New Roman" w:hAnsi="Times New Roman" w:cs="Times New Roman"/>
          <w:sz w:val="20"/>
          <w:szCs w:val="20"/>
        </w:rPr>
        <w:t>3</w:t>
      </w:r>
      <w:r w:rsidR="00E02DC7" w:rsidRPr="0027116A">
        <w:rPr>
          <w:rFonts w:ascii="Times New Roman" w:hAnsi="Times New Roman" w:cs="Times New Roman"/>
          <w:sz w:val="20"/>
          <w:szCs w:val="20"/>
        </w:rPr>
        <w:t>),</w:t>
      </w:r>
      <w:r w:rsidR="0041787E" w:rsidRPr="0027116A">
        <w:rPr>
          <w:rFonts w:ascii="Times New Roman" w:hAnsi="Times New Roman" w:cs="Times New Roman"/>
          <w:sz w:val="20"/>
          <w:szCs w:val="20"/>
        </w:rPr>
        <w:t xml:space="preserve"> temperature deviation </w:t>
      </w:r>
      <w:r w:rsidR="00405F00" w:rsidRPr="0027116A">
        <w:rPr>
          <w:rFonts w:ascii="Times New Roman" w:hAnsi="Times New Roman" w:cs="Times New Roman"/>
          <w:sz w:val="20"/>
          <w:szCs w:val="20"/>
        </w:rPr>
        <w:t xml:space="preserve">subtracting the </w:t>
      </w:r>
      <w:r w:rsidR="0041787E" w:rsidRPr="0027116A">
        <w:rPr>
          <w:rFonts w:ascii="Times New Roman" w:hAnsi="Times New Roman" w:cs="Times New Roman"/>
          <w:sz w:val="20"/>
          <w:szCs w:val="20"/>
        </w:rPr>
        <w:t xml:space="preserve">mean of the two months prior to sampling date </w:t>
      </w:r>
      <w:r w:rsidR="00405F00" w:rsidRPr="0027116A">
        <w:rPr>
          <w:rFonts w:ascii="Times New Roman" w:hAnsi="Times New Roman" w:cs="Times New Roman"/>
          <w:sz w:val="20"/>
          <w:szCs w:val="20"/>
        </w:rPr>
        <w:t xml:space="preserve">from </w:t>
      </w:r>
      <w:r w:rsidR="0041787E" w:rsidRPr="0027116A">
        <w:rPr>
          <w:rFonts w:ascii="Times New Roman" w:hAnsi="Times New Roman" w:cs="Times New Roman"/>
          <w:sz w:val="20"/>
          <w:szCs w:val="20"/>
        </w:rPr>
        <w:t xml:space="preserve">the historical temperature monthly mean (including 1-month lagged deviations) (DEVTE2), </w:t>
      </w:r>
      <w:r w:rsidR="00E02DC7" w:rsidRPr="0027116A">
        <w:rPr>
          <w:rFonts w:ascii="Times New Roman" w:hAnsi="Times New Roman" w:cs="Times New Roman"/>
          <w:sz w:val="20"/>
          <w:szCs w:val="20"/>
        </w:rPr>
        <w:t xml:space="preserve"> rainfall deviation </w:t>
      </w:r>
      <w:r w:rsidR="00405F00" w:rsidRPr="0027116A">
        <w:rPr>
          <w:rFonts w:ascii="Times New Roman" w:hAnsi="Times New Roman" w:cs="Times New Roman"/>
          <w:sz w:val="20"/>
          <w:szCs w:val="20"/>
        </w:rPr>
        <w:t xml:space="preserve">subtracting </w:t>
      </w:r>
      <w:r w:rsidR="00E02DC7" w:rsidRPr="0027116A">
        <w:rPr>
          <w:rFonts w:ascii="Times New Roman" w:hAnsi="Times New Roman" w:cs="Times New Roman"/>
          <w:sz w:val="20"/>
          <w:szCs w:val="20"/>
        </w:rPr>
        <w:t xml:space="preserve">the mean of the </w:t>
      </w:r>
      <w:r w:rsidR="0041787E" w:rsidRPr="0027116A">
        <w:rPr>
          <w:rFonts w:ascii="Times New Roman" w:hAnsi="Times New Roman" w:cs="Times New Roman"/>
          <w:sz w:val="20"/>
          <w:szCs w:val="20"/>
        </w:rPr>
        <w:t>three</w:t>
      </w:r>
      <w:r w:rsidR="00E02DC7" w:rsidRPr="0027116A">
        <w:rPr>
          <w:rFonts w:ascii="Times New Roman" w:hAnsi="Times New Roman" w:cs="Times New Roman"/>
          <w:sz w:val="20"/>
          <w:szCs w:val="20"/>
        </w:rPr>
        <w:t xml:space="preserve"> months prior to sampling date </w:t>
      </w:r>
      <w:r w:rsidR="00405F00" w:rsidRPr="0027116A">
        <w:rPr>
          <w:rFonts w:ascii="Times New Roman" w:hAnsi="Times New Roman" w:cs="Times New Roman"/>
          <w:sz w:val="20"/>
          <w:szCs w:val="20"/>
        </w:rPr>
        <w:t xml:space="preserve">from </w:t>
      </w:r>
      <w:r w:rsidR="00E02DC7" w:rsidRPr="0027116A">
        <w:rPr>
          <w:rFonts w:ascii="Times New Roman" w:hAnsi="Times New Roman" w:cs="Times New Roman"/>
          <w:sz w:val="20"/>
          <w:szCs w:val="20"/>
        </w:rPr>
        <w:t>the rainfall historical monthly mean (including 1-month lagged deviations)</w:t>
      </w:r>
      <w:r w:rsidR="0041787E" w:rsidRPr="0027116A">
        <w:rPr>
          <w:rFonts w:ascii="Times New Roman" w:hAnsi="Times New Roman" w:cs="Times New Roman"/>
          <w:sz w:val="20"/>
          <w:szCs w:val="20"/>
        </w:rPr>
        <w:t>,</w:t>
      </w:r>
      <w:r w:rsidR="00E02DC7" w:rsidRPr="0027116A">
        <w:rPr>
          <w:rFonts w:ascii="Times New Roman" w:hAnsi="Times New Roman" w:cs="Times New Roman"/>
          <w:sz w:val="20"/>
          <w:szCs w:val="20"/>
        </w:rPr>
        <w:t xml:space="preserve"> (D</w:t>
      </w:r>
      <w:r w:rsidR="00AE69AE" w:rsidRPr="0027116A">
        <w:rPr>
          <w:rFonts w:ascii="Times New Roman" w:hAnsi="Times New Roman" w:cs="Times New Roman"/>
          <w:sz w:val="20"/>
          <w:szCs w:val="20"/>
        </w:rPr>
        <w:t>EVRF</w:t>
      </w:r>
      <w:r w:rsidR="0041787E" w:rsidRPr="0027116A">
        <w:rPr>
          <w:rFonts w:ascii="Times New Roman" w:hAnsi="Times New Roman" w:cs="Times New Roman"/>
          <w:sz w:val="20"/>
          <w:szCs w:val="20"/>
        </w:rPr>
        <w:t>3</w:t>
      </w:r>
      <w:r w:rsidR="00E02DC7" w:rsidRPr="0027116A">
        <w:rPr>
          <w:rFonts w:ascii="Times New Roman" w:hAnsi="Times New Roman" w:cs="Times New Roman"/>
          <w:sz w:val="20"/>
          <w:szCs w:val="20"/>
        </w:rPr>
        <w:t>)</w:t>
      </w:r>
      <w:r w:rsidR="00E054D1" w:rsidRPr="0027116A">
        <w:rPr>
          <w:rFonts w:ascii="Times New Roman" w:hAnsi="Times New Roman" w:cs="Times New Roman"/>
          <w:sz w:val="20"/>
          <w:szCs w:val="20"/>
        </w:rPr>
        <w:t xml:space="preserve">, rainfall deviation </w:t>
      </w:r>
      <w:r w:rsidR="00405F00" w:rsidRPr="0027116A">
        <w:rPr>
          <w:rFonts w:ascii="Times New Roman" w:hAnsi="Times New Roman" w:cs="Times New Roman"/>
          <w:sz w:val="20"/>
          <w:szCs w:val="20"/>
        </w:rPr>
        <w:t xml:space="preserve">subtracting </w:t>
      </w:r>
      <w:r w:rsidR="00E054D1" w:rsidRPr="0027116A">
        <w:rPr>
          <w:rFonts w:ascii="Times New Roman" w:hAnsi="Times New Roman" w:cs="Times New Roman"/>
          <w:sz w:val="20"/>
          <w:szCs w:val="20"/>
        </w:rPr>
        <w:t xml:space="preserve">the mean of the </w:t>
      </w:r>
      <w:r w:rsidR="0077784D" w:rsidRPr="0027116A">
        <w:rPr>
          <w:rFonts w:ascii="Times New Roman" w:hAnsi="Times New Roman" w:cs="Times New Roman"/>
          <w:sz w:val="20"/>
          <w:szCs w:val="20"/>
        </w:rPr>
        <w:t>three</w:t>
      </w:r>
      <w:r w:rsidR="00E054D1" w:rsidRPr="0027116A">
        <w:rPr>
          <w:rFonts w:ascii="Times New Roman" w:hAnsi="Times New Roman" w:cs="Times New Roman"/>
          <w:sz w:val="20"/>
          <w:szCs w:val="20"/>
        </w:rPr>
        <w:t xml:space="preserve"> months prior to sampling date </w:t>
      </w:r>
      <w:r w:rsidR="00405F00" w:rsidRPr="0027116A">
        <w:rPr>
          <w:rFonts w:ascii="Times New Roman" w:hAnsi="Times New Roman" w:cs="Times New Roman"/>
          <w:sz w:val="20"/>
          <w:szCs w:val="20"/>
        </w:rPr>
        <w:t xml:space="preserve">from </w:t>
      </w:r>
      <w:r w:rsidR="00E054D1" w:rsidRPr="0027116A">
        <w:rPr>
          <w:rFonts w:ascii="Times New Roman" w:hAnsi="Times New Roman" w:cs="Times New Roman"/>
          <w:sz w:val="20"/>
          <w:szCs w:val="20"/>
        </w:rPr>
        <w:t xml:space="preserve">the historical </w:t>
      </w:r>
      <w:r w:rsidR="00405F00" w:rsidRPr="0027116A">
        <w:rPr>
          <w:rFonts w:ascii="Times New Roman" w:hAnsi="Times New Roman" w:cs="Times New Roman"/>
          <w:sz w:val="20"/>
          <w:szCs w:val="20"/>
        </w:rPr>
        <w:t xml:space="preserve">rainfall </w:t>
      </w:r>
      <w:r w:rsidR="00E054D1" w:rsidRPr="0027116A">
        <w:rPr>
          <w:rFonts w:ascii="Times New Roman" w:hAnsi="Times New Roman" w:cs="Times New Roman"/>
          <w:sz w:val="20"/>
          <w:szCs w:val="20"/>
        </w:rPr>
        <w:t>monthly mean (including 1-month lagged deviations) (DEVRF2</w:t>
      </w:r>
      <w:r w:rsidR="003E7636">
        <w:rPr>
          <w:rFonts w:ascii="Times New Roman" w:hAnsi="Times New Roman" w:cs="Times New Roman"/>
          <w:sz w:val="20"/>
          <w:szCs w:val="20"/>
        </w:rPr>
        <w:t>)</w:t>
      </w:r>
      <w:r w:rsidR="003E7636" w:rsidRPr="0027116A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</w:p>
    <w:p w14:paraId="12398A7E" w14:textId="294509EB" w:rsidR="003268BD" w:rsidRPr="00960E7E" w:rsidRDefault="007F6B7A" w:rsidP="00960E7E">
      <w:pPr>
        <w:jc w:val="both"/>
        <w:rPr>
          <w:rFonts w:ascii="Times New Roman" w:hAnsi="Times New Roman" w:cs="Times New Roman"/>
        </w:rPr>
      </w:pPr>
      <w:r w:rsidRPr="0027116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BF758CC" wp14:editId="7B1641A1">
            <wp:extent cx="5612130" cy="3749040"/>
            <wp:effectExtent l="0" t="0" r="7620" b="3810"/>
            <wp:docPr id="1489487299" name="Imagem 1" descr="Desenho de animal colorido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487299" name="Imagem 1" descr="Desenho de animal colorido&#10;&#10;Descrição gerada automaticamente com confiança baixa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4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7116A"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r w:rsidRPr="0027116A">
        <w:rPr>
          <w:rFonts w:ascii="Times New Roman" w:eastAsia="ChaparralPro-Regular" w:hAnsi="Times New Roman" w:cs="Times New Roman"/>
          <w:sz w:val="24"/>
          <w:szCs w:val="24"/>
        </w:rPr>
        <w:t xml:space="preserve">Female </w:t>
      </w:r>
      <w:r w:rsidRPr="0027116A">
        <w:rPr>
          <w:rFonts w:ascii="Times New Roman" w:eastAsia="ChaparralPro-Regular" w:hAnsi="Times New Roman" w:cs="Times New Roman"/>
          <w:i/>
          <w:iCs/>
          <w:sz w:val="24"/>
          <w:szCs w:val="24"/>
        </w:rPr>
        <w:t xml:space="preserve">Melanophryniscus admirabilis </w:t>
      </w:r>
      <w:r w:rsidRPr="0027116A">
        <w:rPr>
          <w:rFonts w:ascii="Times New Roman" w:eastAsia="ChaparralPro-Regular" w:hAnsi="Times New Roman" w:cs="Times New Roman"/>
          <w:sz w:val="24"/>
          <w:szCs w:val="24"/>
        </w:rPr>
        <w:t>captured three times. W</w:t>
      </w:r>
      <w:r w:rsidRPr="0027116A">
        <w:rPr>
          <w:rFonts w:ascii="Times New Roman" w:hAnsi="Times New Roman" w:cs="Times New Roman"/>
          <w:sz w:val="24"/>
          <w:szCs w:val="24"/>
        </w:rPr>
        <w:t>e used a photo-identification as a mark recapture method, based on the natural spotted patterns of the toad’s</w:t>
      </w:r>
      <w:r w:rsidRPr="0027116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7116A">
        <w:rPr>
          <w:rFonts w:ascii="Times New Roman" w:hAnsi="Times New Roman" w:cs="Times New Roman"/>
          <w:sz w:val="24"/>
          <w:szCs w:val="24"/>
        </w:rPr>
        <w:t>belly. These photographs depict the same individual captured during three separate field expeditions: A)</w:t>
      </w:r>
      <w:r w:rsidRPr="0027116A">
        <w:rPr>
          <w:rFonts w:ascii="Times New Roman" w:eastAsia="ChaparralPro-Regular" w:hAnsi="Times New Roman" w:cs="Times New Roman"/>
          <w:sz w:val="24"/>
          <w:szCs w:val="24"/>
        </w:rPr>
        <w:t xml:space="preserve"> S</w:t>
      </w:r>
      <w:r w:rsidRPr="0027116A">
        <w:rPr>
          <w:rFonts w:ascii="Times New Roman" w:hAnsi="Times New Roman" w:cs="Times New Roman"/>
          <w:sz w:val="24"/>
          <w:szCs w:val="24"/>
        </w:rPr>
        <w:t>eptember 2019; B) November 2020; C) November 2022.</w:t>
      </w:r>
      <w:r w:rsidRPr="0027116A">
        <w:rPr>
          <w:rFonts w:ascii="Times New Roman" w:hAnsi="Times New Roman" w:cs="Times New Roman"/>
          <w:sz w:val="24"/>
          <w:szCs w:val="24"/>
        </w:rPr>
        <w:br w:type="page"/>
      </w:r>
    </w:p>
    <w:p w14:paraId="61368C42" w14:textId="27D416B3" w:rsidR="001E23DC" w:rsidRPr="00960E7E" w:rsidRDefault="0048719D" w:rsidP="00960E7E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78C064E" wp14:editId="238E6F9C">
            <wp:extent cx="5562554" cy="3840480"/>
            <wp:effectExtent l="0" t="0" r="635" b="0"/>
            <wp:docPr id="2060313532" name="Imagem 1" descr="Gráfico, Gráfico de linhas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313532" name="Imagem 1" descr="Gráfico, Gráfico de linhas&#10;&#10;Descrição gerada automaticamente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534"/>
                    <a:stretch/>
                  </pic:blipFill>
                  <pic:spPr bwMode="auto">
                    <a:xfrm>
                      <a:off x="0" y="0"/>
                      <a:ext cx="5583328" cy="38548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0F37" w:rsidRPr="007E728A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3C553A" w:rsidRPr="007E728A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="00E20F37" w:rsidRPr="007E728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C553A" w:rsidRPr="007E728A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E20F37" w:rsidRPr="007E728A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E20F37" w:rsidRPr="007E728A">
        <w:rPr>
          <w:rFonts w:ascii="Times New Roman" w:hAnsi="Times New Roman" w:cs="Times New Roman"/>
          <w:sz w:val="24"/>
          <w:szCs w:val="24"/>
        </w:rPr>
        <w:t xml:space="preserve"> Limit of detection (LOD) plot for </w:t>
      </w:r>
      <w:r w:rsidR="00E20F37" w:rsidRPr="007E728A">
        <w:rPr>
          <w:rFonts w:ascii="Times New Roman" w:hAnsi="Times New Roman" w:cs="Times New Roman"/>
          <w:i/>
          <w:iCs/>
          <w:sz w:val="24"/>
          <w:szCs w:val="24"/>
        </w:rPr>
        <w:t>Batrachochytrium dendrobatidis</w:t>
      </w:r>
      <w:r w:rsidR="00E20F37" w:rsidRPr="007E728A">
        <w:rPr>
          <w:rFonts w:ascii="Times New Roman" w:hAnsi="Times New Roman" w:cs="Times New Roman"/>
          <w:sz w:val="24"/>
          <w:szCs w:val="24"/>
        </w:rPr>
        <w:t xml:space="preserve"> TaqMan</w:t>
      </w:r>
      <w:r w:rsidR="00E40D5F" w:rsidRPr="007E728A">
        <w:rPr>
          <w:rFonts w:ascii="Times New Roman" w:hAnsi="Times New Roman" w:cs="Times New Roman"/>
          <w:sz w:val="24"/>
          <w:szCs w:val="24"/>
        </w:rPr>
        <w:t xml:space="preserve"> Fast Master Mix A</w:t>
      </w:r>
      <w:r w:rsidR="00E20F37" w:rsidRPr="007E728A">
        <w:rPr>
          <w:rFonts w:ascii="Times New Roman" w:hAnsi="Times New Roman" w:cs="Times New Roman"/>
          <w:sz w:val="24"/>
          <w:szCs w:val="24"/>
        </w:rPr>
        <w:t>ssays. Detection probability is on the y-axis and standard concentrations are on the x-axis.</w:t>
      </w:r>
      <w:r w:rsidR="00E40D5F" w:rsidRPr="007E728A">
        <w:rPr>
          <w:rFonts w:ascii="Times New Roman" w:hAnsi="Times New Roman" w:cs="Times New Roman"/>
          <w:sz w:val="24"/>
          <w:szCs w:val="24"/>
        </w:rPr>
        <w:t xml:space="preserve"> </w:t>
      </w:r>
      <w:r w:rsidR="007E728A" w:rsidRPr="007E728A">
        <w:rPr>
          <w:rFonts w:ascii="Times New Roman" w:hAnsi="Times New Roman" w:cs="Times New Roman"/>
          <w:sz w:val="24"/>
          <w:szCs w:val="24"/>
        </w:rPr>
        <w:t>The lowest standard concentration with 95% or greater detection is: 0.1 copies per reaction (1.83 x 10</w:t>
      </w:r>
      <w:r w:rsidR="007E728A" w:rsidRPr="007E728A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7E728A" w:rsidRPr="007E728A">
        <w:rPr>
          <w:rFonts w:ascii="Times New Roman" w:hAnsi="Times New Roman" w:cs="Times New Roman"/>
          <w:sz w:val="24"/>
          <w:szCs w:val="24"/>
        </w:rPr>
        <w:t xml:space="preserve"> GE/μL)</w:t>
      </w:r>
      <w:r w:rsidR="00E40D5F" w:rsidRPr="007E728A">
        <w:rPr>
          <w:rFonts w:ascii="Times New Roman" w:hAnsi="Times New Roman" w:cs="Times New Roman"/>
          <w:sz w:val="24"/>
          <w:szCs w:val="24"/>
        </w:rPr>
        <w:t xml:space="preserve">. </w:t>
      </w:r>
      <w:r w:rsidR="00E20F37" w:rsidRPr="007E728A">
        <w:rPr>
          <w:rFonts w:ascii="Times New Roman" w:hAnsi="Times New Roman" w:cs="Times New Roman"/>
          <w:sz w:val="24"/>
          <w:szCs w:val="24"/>
        </w:rPr>
        <w:t>Points are drawn with open circles for the detection rates of each standard tested, and the line represents the LOD model. Colored points with 95% confidence intervals are drawn to represent the LOD for multiple replicate analyses.</w:t>
      </w:r>
      <w:r w:rsidR="00E40D5F" w:rsidRPr="007E728A">
        <w:rPr>
          <w:rFonts w:ascii="Times New Roman" w:hAnsi="Times New Roman" w:cs="Times New Roman"/>
          <w:sz w:val="24"/>
          <w:szCs w:val="24"/>
        </w:rPr>
        <w:t xml:space="preserve"> We used a Weibull type II</w:t>
      </w:r>
      <w:r w:rsidR="00E20F37" w:rsidRPr="007E728A">
        <w:rPr>
          <w:rFonts w:ascii="Times New Roman" w:hAnsi="Times New Roman" w:cs="Times New Roman"/>
          <w:sz w:val="24"/>
          <w:szCs w:val="24"/>
        </w:rPr>
        <w:t xml:space="preserve"> function </w:t>
      </w:r>
      <w:r w:rsidR="00E40D5F" w:rsidRPr="007E728A">
        <w:rPr>
          <w:rFonts w:ascii="Times New Roman" w:hAnsi="Times New Roman" w:cs="Times New Roman"/>
          <w:sz w:val="24"/>
          <w:szCs w:val="24"/>
        </w:rPr>
        <w:t>to fit out data. L</w:t>
      </w:r>
      <w:r w:rsidR="00E20F37" w:rsidRPr="007E728A">
        <w:rPr>
          <w:rFonts w:ascii="Times New Roman" w:hAnsi="Times New Roman" w:cs="Times New Roman"/>
          <w:sz w:val="24"/>
          <w:szCs w:val="24"/>
        </w:rPr>
        <w:t xml:space="preserve">ack of fit test: p= 1. </w:t>
      </w:r>
    </w:p>
    <w:p w14:paraId="024246C0" w14:textId="649E42BB" w:rsidR="00857B25" w:rsidRPr="0027116A" w:rsidRDefault="001E23DC" w:rsidP="001E23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3A4AE16" w14:textId="74F27394" w:rsidR="00857B25" w:rsidRPr="00DC2665" w:rsidRDefault="005E009A" w:rsidP="00DC2665">
      <w:pPr>
        <w:jc w:val="both"/>
        <w:rPr>
          <w:rFonts w:ascii="Times New Roman" w:eastAsia="CandidaPro-Roman" w:hAnsi="Times New Roman" w:cs="Times New Roman"/>
          <w:sz w:val="24"/>
          <w:szCs w:val="24"/>
        </w:rPr>
      </w:pPr>
      <w:r w:rsidRPr="0027116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3B8615D" wp14:editId="6D284A4B">
            <wp:extent cx="5898958" cy="3205114"/>
            <wp:effectExtent l="0" t="0" r="0" b="0"/>
            <wp:docPr id="1770830003" name="Imagem 1" descr="Gráfico, Gráfico de dispersã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830003" name="Imagem 1" descr="Gráfico, Gráfico de dispersão&#10;&#10;Descrição gerada automaticamen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7085" cy="3214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F6B7A" w:rsidRPr="0027116A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2E083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7F6B7A" w:rsidRPr="0027116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7F6B7A" w:rsidRPr="0027116A">
        <w:rPr>
          <w:rFonts w:ascii="Times New Roman" w:eastAsia="CandidaPro-Roman" w:hAnsi="Times New Roman" w:cs="Times New Roman"/>
          <w:sz w:val="24"/>
          <w:szCs w:val="24"/>
        </w:rPr>
        <w:t xml:space="preserve">Linear regression between </w:t>
      </w:r>
      <w:r w:rsidR="007F6B7A" w:rsidRPr="0027116A">
        <w:rPr>
          <w:rFonts w:ascii="Times New Roman" w:eastAsia="CandidaPro-Roman" w:hAnsi="Times New Roman" w:cs="Times New Roman"/>
          <w:i/>
          <w:iCs/>
          <w:sz w:val="24"/>
          <w:szCs w:val="24"/>
        </w:rPr>
        <w:t xml:space="preserve">Batrachochytrium dendrobatidis </w:t>
      </w:r>
      <w:r w:rsidR="007F6B7A" w:rsidRPr="0027116A">
        <w:rPr>
          <w:rFonts w:ascii="Times New Roman" w:eastAsia="CandidaPro-Roman" w:hAnsi="Times New Roman" w:cs="Times New Roman"/>
          <w:sz w:val="24"/>
          <w:szCs w:val="24"/>
        </w:rPr>
        <w:t xml:space="preserve">infection load (log GE) in infected males of </w:t>
      </w:r>
      <w:r w:rsidR="007F6B7A" w:rsidRPr="0027116A">
        <w:rPr>
          <w:rFonts w:ascii="Times New Roman" w:eastAsia="CandidaPro-Roman" w:hAnsi="Times New Roman" w:cs="Times New Roman"/>
          <w:i/>
          <w:iCs/>
          <w:sz w:val="24"/>
          <w:szCs w:val="24"/>
        </w:rPr>
        <w:t xml:space="preserve">Melanophryniscus admirabilis </w:t>
      </w:r>
      <w:r w:rsidR="007F6B7A" w:rsidRPr="0027116A">
        <w:rPr>
          <w:rFonts w:ascii="Times New Roman" w:eastAsia="CandidaPro-Roman" w:hAnsi="Times New Roman" w:cs="Times New Roman"/>
          <w:sz w:val="24"/>
          <w:szCs w:val="24"/>
        </w:rPr>
        <w:t xml:space="preserve">and the individual scaled mass index (n = </w:t>
      </w:r>
      <w:r w:rsidR="00E822BD">
        <w:rPr>
          <w:rFonts w:ascii="Times New Roman" w:eastAsia="CandidaPro-Roman" w:hAnsi="Times New Roman" w:cs="Times New Roman"/>
          <w:sz w:val="24"/>
          <w:szCs w:val="24"/>
        </w:rPr>
        <w:t>33</w:t>
      </w:r>
      <w:r w:rsidR="007F6B7A" w:rsidRPr="0027116A">
        <w:rPr>
          <w:rFonts w:ascii="Times New Roman" w:eastAsia="CandidaPro-Roman" w:hAnsi="Times New Roman" w:cs="Times New Roman"/>
          <w:sz w:val="24"/>
          <w:szCs w:val="24"/>
        </w:rPr>
        <w:t>, with a 95% confidence interval.</w:t>
      </w:r>
      <w:r w:rsidR="003268BD" w:rsidRPr="0027116A">
        <w:rPr>
          <w:rFonts w:ascii="Times New Roman" w:eastAsia="CandidaPro-Roman" w:hAnsi="Times New Roman" w:cs="Times New Roman"/>
          <w:sz w:val="24"/>
          <w:szCs w:val="24"/>
        </w:rPr>
        <w:t xml:space="preserve"> Dashed line indicates the linear regression fit of a positive, non-significant trend.</w:t>
      </w:r>
    </w:p>
    <w:sectPr w:rsidR="00857B25" w:rsidRPr="00DC266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haparralPro-Regular">
    <w:altName w:val="Yu Gothic"/>
    <w:panose1 w:val="020B0604020202020204"/>
    <w:charset w:val="80"/>
    <w:family w:val="roman"/>
    <w:notTrueType/>
    <w:pitch w:val="default"/>
    <w:sig w:usb0="00000001" w:usb1="08070000" w:usb2="00000010" w:usb3="00000000" w:csb0="00020000" w:csb1="00000000"/>
  </w:font>
  <w:font w:name="CandidaPro-Roman">
    <w:altName w:val="Yu Gothic"/>
    <w:panose1 w:val="020B0604020202020204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2A9"/>
    <w:rsid w:val="000322EA"/>
    <w:rsid w:val="00070169"/>
    <w:rsid w:val="000D3881"/>
    <w:rsid w:val="000F6E0E"/>
    <w:rsid w:val="001448BC"/>
    <w:rsid w:val="00161F8F"/>
    <w:rsid w:val="00165F13"/>
    <w:rsid w:val="00166F1B"/>
    <w:rsid w:val="0018537A"/>
    <w:rsid w:val="0019373E"/>
    <w:rsid w:val="001950B3"/>
    <w:rsid w:val="001A0B3E"/>
    <w:rsid w:val="001C6154"/>
    <w:rsid w:val="001E23DC"/>
    <w:rsid w:val="001F7786"/>
    <w:rsid w:val="001F795E"/>
    <w:rsid w:val="00207DBC"/>
    <w:rsid w:val="0022088B"/>
    <w:rsid w:val="00244EB6"/>
    <w:rsid w:val="00265013"/>
    <w:rsid w:val="002676FF"/>
    <w:rsid w:val="0027116A"/>
    <w:rsid w:val="00273FC9"/>
    <w:rsid w:val="002A13D4"/>
    <w:rsid w:val="002B5985"/>
    <w:rsid w:val="002C6B24"/>
    <w:rsid w:val="002D0DAF"/>
    <w:rsid w:val="002E0839"/>
    <w:rsid w:val="002F6D9B"/>
    <w:rsid w:val="003268BD"/>
    <w:rsid w:val="003A62DC"/>
    <w:rsid w:val="003C553A"/>
    <w:rsid w:val="003E7636"/>
    <w:rsid w:val="003F0A9E"/>
    <w:rsid w:val="00405F00"/>
    <w:rsid w:val="0040683C"/>
    <w:rsid w:val="0041787E"/>
    <w:rsid w:val="0042390B"/>
    <w:rsid w:val="004510FA"/>
    <w:rsid w:val="004512A9"/>
    <w:rsid w:val="004711D2"/>
    <w:rsid w:val="0048719D"/>
    <w:rsid w:val="004B387F"/>
    <w:rsid w:val="005410AE"/>
    <w:rsid w:val="0054649C"/>
    <w:rsid w:val="0056029C"/>
    <w:rsid w:val="00567612"/>
    <w:rsid w:val="005C0DE4"/>
    <w:rsid w:val="005D1676"/>
    <w:rsid w:val="005E009A"/>
    <w:rsid w:val="00621C29"/>
    <w:rsid w:val="0064333C"/>
    <w:rsid w:val="0065132E"/>
    <w:rsid w:val="00657C57"/>
    <w:rsid w:val="00675816"/>
    <w:rsid w:val="006928E1"/>
    <w:rsid w:val="00693988"/>
    <w:rsid w:val="006B5D81"/>
    <w:rsid w:val="006E6327"/>
    <w:rsid w:val="007174CF"/>
    <w:rsid w:val="00760082"/>
    <w:rsid w:val="0077784D"/>
    <w:rsid w:val="0078759A"/>
    <w:rsid w:val="00796675"/>
    <w:rsid w:val="007C1B85"/>
    <w:rsid w:val="007C5044"/>
    <w:rsid w:val="007D42C4"/>
    <w:rsid w:val="007E728A"/>
    <w:rsid w:val="007F6B7A"/>
    <w:rsid w:val="00822C60"/>
    <w:rsid w:val="00826D84"/>
    <w:rsid w:val="00857B25"/>
    <w:rsid w:val="008A6116"/>
    <w:rsid w:val="008B3FAA"/>
    <w:rsid w:val="008B6D92"/>
    <w:rsid w:val="008C4A31"/>
    <w:rsid w:val="008D0E0C"/>
    <w:rsid w:val="009412B4"/>
    <w:rsid w:val="009603B6"/>
    <w:rsid w:val="00960E7E"/>
    <w:rsid w:val="009905FB"/>
    <w:rsid w:val="00995339"/>
    <w:rsid w:val="009A0F12"/>
    <w:rsid w:val="009B6B76"/>
    <w:rsid w:val="009D59D8"/>
    <w:rsid w:val="00A01858"/>
    <w:rsid w:val="00A10AD0"/>
    <w:rsid w:val="00A5738E"/>
    <w:rsid w:val="00AA1302"/>
    <w:rsid w:val="00AC152C"/>
    <w:rsid w:val="00AD1E2B"/>
    <w:rsid w:val="00AE69AE"/>
    <w:rsid w:val="00AE7ABD"/>
    <w:rsid w:val="00B138A3"/>
    <w:rsid w:val="00B93916"/>
    <w:rsid w:val="00BA7F12"/>
    <w:rsid w:val="00BC2756"/>
    <w:rsid w:val="00BC562C"/>
    <w:rsid w:val="00BE641C"/>
    <w:rsid w:val="00C06854"/>
    <w:rsid w:val="00C24FCA"/>
    <w:rsid w:val="00C27BFA"/>
    <w:rsid w:val="00C35EA7"/>
    <w:rsid w:val="00C805AA"/>
    <w:rsid w:val="00C813A1"/>
    <w:rsid w:val="00C95298"/>
    <w:rsid w:val="00CC148B"/>
    <w:rsid w:val="00CC383B"/>
    <w:rsid w:val="00CD015E"/>
    <w:rsid w:val="00CD7319"/>
    <w:rsid w:val="00D21A59"/>
    <w:rsid w:val="00D26303"/>
    <w:rsid w:val="00D615AE"/>
    <w:rsid w:val="00D71410"/>
    <w:rsid w:val="00D776D0"/>
    <w:rsid w:val="00DC2665"/>
    <w:rsid w:val="00DC41B2"/>
    <w:rsid w:val="00E01924"/>
    <w:rsid w:val="00E02DC7"/>
    <w:rsid w:val="00E054D1"/>
    <w:rsid w:val="00E20F37"/>
    <w:rsid w:val="00E24D0C"/>
    <w:rsid w:val="00E40D5F"/>
    <w:rsid w:val="00E822BD"/>
    <w:rsid w:val="00E83694"/>
    <w:rsid w:val="00EA2145"/>
    <w:rsid w:val="00EB28F6"/>
    <w:rsid w:val="00EC180C"/>
    <w:rsid w:val="00ED6A70"/>
    <w:rsid w:val="00F02F16"/>
    <w:rsid w:val="00F4625D"/>
    <w:rsid w:val="00F62FA1"/>
    <w:rsid w:val="00F72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8AD6B72"/>
  <w15:docId w15:val="{510BA115-95C0-4ED3-9B32-BBF5BC364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A0185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pt-BR"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0322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C27B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14:ligatures w14:val="none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C27BFA"/>
    <w:rPr>
      <w:rFonts w:ascii="Courier New" w:eastAsia="Times New Roman" w:hAnsi="Courier New" w:cs="Courier New"/>
      <w:sz w:val="20"/>
      <w:szCs w:val="20"/>
      <w14:ligatures w14:val="none"/>
    </w:rPr>
  </w:style>
  <w:style w:type="character" w:customStyle="1" w:styleId="gnd-iwgdh3b">
    <w:name w:val="gnd-iwgdh3b"/>
    <w:basedOn w:val="Fontepargpadro"/>
    <w:rsid w:val="00C27BFA"/>
  </w:style>
  <w:style w:type="paragraph" w:styleId="PargrafodaLista">
    <w:name w:val="List Paragraph"/>
    <w:basedOn w:val="Normal"/>
    <w:uiPriority w:val="34"/>
    <w:qFormat/>
    <w:rsid w:val="00C27BFA"/>
    <w:pPr>
      <w:ind w:left="720"/>
      <w:contextualSpacing/>
    </w:pPr>
    <w:rPr>
      <w:lang w:val="pt-BR"/>
      <w14:ligatures w14:val="none"/>
    </w:rPr>
  </w:style>
  <w:style w:type="paragraph" w:customStyle="1" w:styleId="Default">
    <w:name w:val="Default"/>
    <w:rsid w:val="007600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C0DE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C0DE4"/>
    <w:rPr>
      <w:rFonts w:ascii="Times New Roman" w:hAnsi="Times New Roman" w:cs="Times New Roman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5C0DE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5C0DE4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5C0DE4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C0DE4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C0DE4"/>
    <w:rPr>
      <w:b/>
      <w:bCs/>
      <w:sz w:val="20"/>
      <w:szCs w:val="20"/>
    </w:rPr>
  </w:style>
  <w:style w:type="paragraph" w:styleId="Reviso">
    <w:name w:val="Revision"/>
    <w:hidden/>
    <w:uiPriority w:val="99"/>
    <w:semiHidden/>
    <w:rsid w:val="003F0A9E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9603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5410A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410AE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uiPriority w:val="9"/>
    <w:rsid w:val="00A01858"/>
    <w:rPr>
      <w:rFonts w:ascii="Times New Roman" w:eastAsia="Times New Roman" w:hAnsi="Times New Roman" w:cs="Times New Roman"/>
      <w:b/>
      <w:bCs/>
      <w:sz w:val="27"/>
      <w:szCs w:val="27"/>
      <w:lang w:val="pt-BR"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6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65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91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110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605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1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0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32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45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03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58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259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20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589933-2CCD-314C-B4B0-413599922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1224</Words>
  <Characters>6611</Characters>
  <Application>Microsoft Office Word</Application>
  <DocSecurity>0</DocSecurity>
  <Lines>55</Lines>
  <Paragraphs>15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</dc:creator>
  <cp:keywords/>
  <dc:description/>
  <cp:lastModifiedBy>Mariana Pontes</cp:lastModifiedBy>
  <cp:revision>8</cp:revision>
  <dcterms:created xsi:type="dcterms:W3CDTF">2024-02-20T14:18:00Z</dcterms:created>
  <dcterms:modified xsi:type="dcterms:W3CDTF">2024-04-16T21:06:00Z</dcterms:modified>
</cp:coreProperties>
</file>