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196CAD" w14:textId="77777777" w:rsidR="00223A56" w:rsidRDefault="00223A56" w:rsidP="00223A56">
      <w:pPr>
        <w:spacing w:line="480" w:lineRule="auto"/>
        <w:rPr>
          <w:rFonts w:ascii="Times New Roman" w:hAnsi="Times New Roman"/>
          <w:b/>
        </w:rPr>
      </w:pPr>
      <w:r>
        <w:rPr>
          <w:rFonts w:ascii="Times New Roman" w:hAnsi="Times New Roman" w:hint="eastAsia"/>
          <w:b/>
        </w:rPr>
        <w:t>A</w:t>
      </w:r>
      <w:r>
        <w:rPr>
          <w:rFonts w:ascii="Times New Roman" w:hAnsi="Times New Roman"/>
          <w:b/>
        </w:rPr>
        <w:t xml:space="preserve">ppendix </w:t>
      </w:r>
      <w:r>
        <w:rPr>
          <w:rFonts w:ascii="Times New Roman" w:hAnsi="Times New Roman" w:hint="eastAsia"/>
          <w:b/>
        </w:rPr>
        <w:t>1</w:t>
      </w:r>
    </w:p>
    <w:p w14:paraId="786B0EAC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The relationship of the margin volume and </w:t>
      </w:r>
      <w:r>
        <w:rPr>
          <w:rFonts w:ascii="Times New Roman" w:hAnsi="Times New Roman"/>
        </w:rPr>
        <w:t>the projection area of the target</w:t>
      </w:r>
    </w:p>
    <w:p w14:paraId="3E1ED6EB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The total </w:t>
      </w:r>
      <w:r>
        <w:rPr>
          <w:rFonts w:ascii="Times New Roman" w:hAnsi="Times New Roman"/>
        </w:rPr>
        <w:t>projection area</w:t>
      </w:r>
      <w:r>
        <w:rPr>
          <w:rFonts w:ascii="Times New Roman" w:hAnsi="Times New Roman" w:hint="eastAsia"/>
        </w:rPr>
        <w:t>s (S</w:t>
      </w:r>
      <w:r>
        <w:rPr>
          <w:rFonts w:ascii="Times New Roman" w:hAnsi="Times New Roman" w:hint="eastAsia"/>
          <w:vertAlign w:val="subscript"/>
        </w:rPr>
        <w:t>YOZ</w:t>
      </w:r>
      <w:r>
        <w:rPr>
          <w:rFonts w:ascii="Times New Roman" w:hAnsi="Times New Roman" w:hint="eastAsia"/>
        </w:rPr>
        <w:t>) of the target volume</w:t>
      </w:r>
      <w:r>
        <w:rPr>
          <w:rFonts w:ascii="Times New Roman" w:hAnsi="Times New Roman"/>
        </w:rPr>
        <w:t xml:space="preserve"> in a beam direction from 0</w:t>
      </w:r>
      <w:r>
        <w:rPr>
          <w:rFonts w:ascii="Times New Roman" w:hAnsi="Times New Roman"/>
        </w:rPr>
        <w:sym w:font="Symbol" w:char="F0B0"/>
      </w:r>
      <w:r>
        <w:rPr>
          <w:rFonts w:ascii="Times New Roman" w:hAnsi="Times New Roman"/>
        </w:rPr>
        <w:t xml:space="preserve"> to 359</w:t>
      </w:r>
      <w:r>
        <w:rPr>
          <w:rFonts w:ascii="Times New Roman" w:hAnsi="Times New Roman"/>
        </w:rPr>
        <w:sym w:font="Symbol" w:char="F0B0"/>
      </w:r>
      <w:r>
        <w:rPr>
          <w:rFonts w:ascii="Times New Roman" w:hAnsi="Times New Roman" w:hint="eastAsia"/>
        </w:rPr>
        <w:t xml:space="preserve"> were calculated. In this research, CTV is the target. The </w:t>
      </w:r>
      <w:r>
        <w:rPr>
          <w:rFonts w:ascii="Times New Roman" w:hAnsi="Times New Roman"/>
        </w:rPr>
        <w:t>margin</w:t>
      </w:r>
      <w:r>
        <w:rPr>
          <w:rFonts w:ascii="Times New Roman" w:hAnsi="Times New Roman" w:hint="eastAsia"/>
        </w:rPr>
        <w:t xml:space="preserve"> volume of the convention PTV margin </w:t>
      </w:r>
      <w:r>
        <w:rPr>
          <w:rFonts w:ascii="Times New Roman" w:hAnsi="Times New Roman"/>
        </w:rPr>
        <w:t>recipe</w:t>
      </w:r>
      <w:r>
        <w:rPr>
          <w:rFonts w:ascii="Times New Roman" w:hAnsi="Times New Roman" w:hint="eastAsia"/>
        </w:rPr>
        <w:t xml:space="preserve"> will be:</w:t>
      </w:r>
    </w:p>
    <w:p w14:paraId="4027C7B8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position w:val="-12"/>
        </w:rPr>
        <w:object w:dxaOrig="3060" w:dyaOrig="390" w14:anchorId="342F41A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3pt;height:19.5pt" o:ole="">
            <v:imagedata r:id="rId4" o:title=""/>
          </v:shape>
          <o:OLEObject Type="Embed" ProgID="Equation.DSMT4" ShapeID="_x0000_i1025" DrawAspect="Content" ObjectID="_1662553087" r:id="rId5"/>
        </w:object>
      </w:r>
      <w:r>
        <w:rPr>
          <w:rFonts w:hint="eastAsia"/>
        </w:rPr>
        <w:t xml:space="preserve">                                                </w:t>
      </w:r>
      <w:r>
        <w:rPr>
          <w:rFonts w:ascii="Times New Roman" w:hAnsi="Times New Roman"/>
        </w:rPr>
        <w:t>(A1)</w:t>
      </w:r>
    </w:p>
    <w:p w14:paraId="5125A939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where</w:t>
      </w:r>
      <w:r>
        <w:rPr>
          <w:rFonts w:ascii="Times New Roman" w:hAnsi="Times New Roman" w:hint="eastAsia"/>
        </w:rPr>
        <w:t xml:space="preserve"> m </w:t>
      </w:r>
      <w:r>
        <w:rPr>
          <w:rFonts w:ascii="Times New Roman" w:hAnsi="Times New Roman"/>
        </w:rPr>
        <w:t>is the</w:t>
      </w:r>
      <w:r>
        <w:rPr>
          <w:rFonts w:ascii="Times New Roman" w:hAnsi="Times New Roman" w:hint="eastAsia"/>
        </w:rPr>
        <w:t xml:space="preserve"> length of the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margin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PTV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is the</w:t>
      </w:r>
      <w:r>
        <w:rPr>
          <w:rFonts w:ascii="Times New Roman" w:hAnsi="Times New Roman" w:hint="eastAsia"/>
        </w:rPr>
        <w:t xml:space="preserve"> volume of P</w:t>
      </w:r>
      <w:r>
        <w:rPr>
          <w:rFonts w:ascii="Times New Roman" w:hAnsi="Times New Roman"/>
        </w:rPr>
        <w:t>TV</w:t>
      </w:r>
      <w:r>
        <w:rPr>
          <w:rFonts w:ascii="Times New Roman" w:hAnsi="Times New Roman" w:hint="eastAsia"/>
        </w:rPr>
        <w:t>.</w:t>
      </w:r>
    </w:p>
    <w:p w14:paraId="2CD9BF35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The </w:t>
      </w:r>
      <w:r>
        <w:rPr>
          <w:rFonts w:ascii="Times New Roman" w:hAnsi="Times New Roman"/>
        </w:rPr>
        <w:t>margin</w:t>
      </w:r>
      <w:r>
        <w:rPr>
          <w:rFonts w:ascii="Times New Roman" w:hAnsi="Times New Roman" w:hint="eastAsia"/>
        </w:rPr>
        <w:t xml:space="preserve"> volume of the BSPTV margin </w:t>
      </w:r>
      <w:r>
        <w:rPr>
          <w:rFonts w:ascii="Times New Roman" w:hAnsi="Times New Roman"/>
        </w:rPr>
        <w:t>recipe</w:t>
      </w:r>
      <w:r>
        <w:rPr>
          <w:rFonts w:ascii="Times New Roman" w:hAnsi="Times New Roman" w:hint="eastAsia"/>
        </w:rPr>
        <w:t xml:space="preserve"> will be:</w:t>
      </w:r>
    </w:p>
    <w:p w14:paraId="38892361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position w:val="-12"/>
        </w:rPr>
        <w:object w:dxaOrig="2955" w:dyaOrig="390" w14:anchorId="13F72593">
          <v:shape id="_x0000_i1026" type="#_x0000_t75" style="width:147.75pt;height:19.5pt" o:ole="">
            <v:imagedata r:id="rId6" o:title=""/>
          </v:shape>
          <o:OLEObject Type="Embed" ProgID="Equation.DSMT4" ShapeID="_x0000_i1026" DrawAspect="Content" ObjectID="_1662553088" r:id="rId7"/>
        </w:object>
      </w:r>
      <w:r>
        <w:rPr>
          <w:rFonts w:hint="eastAsia"/>
        </w:rPr>
        <w:t xml:space="preserve">                                                 </w:t>
      </w:r>
      <w:r>
        <w:rPr>
          <w:rFonts w:ascii="Times New Roman" w:hAnsi="Times New Roman"/>
        </w:rPr>
        <w:t>(A</w:t>
      </w:r>
      <w:r>
        <w:rPr>
          <w:rFonts w:ascii="Times New Roman" w:hAnsi="Times New Roman" w:hint="eastAsia"/>
        </w:rPr>
        <w:t>2</w:t>
      </w:r>
      <w:r>
        <w:rPr>
          <w:rFonts w:ascii="Times New Roman" w:hAnsi="Times New Roman"/>
        </w:rPr>
        <w:t>)</w:t>
      </w:r>
    </w:p>
    <w:p w14:paraId="001F12E3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where</w:t>
      </w:r>
      <w:r>
        <w:rPr>
          <w:rFonts w:ascii="Times New Roman" w:hAnsi="Times New Roman" w:hint="eastAsia"/>
        </w:rPr>
        <w:t xml:space="preserve"> m </w:t>
      </w:r>
      <w:r>
        <w:rPr>
          <w:rFonts w:ascii="Times New Roman" w:hAnsi="Times New Roman"/>
        </w:rPr>
        <w:t>is the</w:t>
      </w:r>
      <w:r>
        <w:rPr>
          <w:rFonts w:ascii="Times New Roman" w:hAnsi="Times New Roman" w:hint="eastAsia"/>
        </w:rPr>
        <w:t xml:space="preserve"> length of the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margin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BSPTV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is the</w:t>
      </w:r>
      <w:r>
        <w:rPr>
          <w:rFonts w:ascii="Times New Roman" w:hAnsi="Times New Roman" w:hint="eastAsia"/>
        </w:rPr>
        <w:t xml:space="preserve"> volume of BSP</w:t>
      </w:r>
      <w:r>
        <w:rPr>
          <w:rFonts w:ascii="Times New Roman" w:hAnsi="Times New Roman"/>
        </w:rPr>
        <w:t>TV</w:t>
      </w:r>
      <w:r>
        <w:rPr>
          <w:rFonts w:ascii="Times New Roman" w:hAnsi="Times New Roman" w:hint="eastAsia"/>
        </w:rPr>
        <w:t>.</w:t>
      </w:r>
    </w:p>
    <w:p w14:paraId="43244F5A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The volume differences between the two margin </w:t>
      </w:r>
      <w:r>
        <w:rPr>
          <w:rFonts w:ascii="Times New Roman" w:hAnsi="Times New Roman"/>
          <w:kern w:val="0"/>
          <w:szCs w:val="20"/>
        </w:rPr>
        <w:t>recipes</w:t>
      </w:r>
      <w:r>
        <w:rPr>
          <w:rFonts w:ascii="Times New Roman" w:hAnsi="Times New Roman" w:hint="eastAsia"/>
        </w:rPr>
        <w:t xml:space="preserve"> are as </w:t>
      </w:r>
      <w:r>
        <w:rPr>
          <w:rFonts w:ascii="Times New Roman" w:hAnsi="Times New Roman"/>
        </w:rPr>
        <w:t>following</w:t>
      </w:r>
      <w:r>
        <w:rPr>
          <w:rFonts w:ascii="Times New Roman" w:hAnsi="Times New Roman" w:hint="eastAsia"/>
        </w:rPr>
        <w:t>:</w:t>
      </w:r>
    </w:p>
    <w:p w14:paraId="63051513" w14:textId="77777777" w:rsidR="00223A56" w:rsidRDefault="00223A56" w:rsidP="00223A56">
      <w:pPr>
        <w:spacing w:line="480" w:lineRule="auto"/>
        <w:ind w:left="7900" w:hangingChars="3950" w:hanging="7900"/>
        <w:rPr>
          <w:rFonts w:ascii="Times New Roman" w:hAnsi="Times New Roman"/>
        </w:rPr>
      </w:pPr>
      <w:r>
        <w:rPr>
          <w:position w:val="-12"/>
        </w:rPr>
        <w:object w:dxaOrig="8295" w:dyaOrig="360" w14:anchorId="0B693F53">
          <v:shape id="_x0000_i1027" type="#_x0000_t75" style="width:414.75pt;height:18pt" o:ole="">
            <v:imagedata r:id="rId8" o:title=""/>
          </v:shape>
          <o:OLEObject Type="Embed" ProgID="Equation.DSMT4" ShapeID="_x0000_i1027" DrawAspect="Content" ObjectID="_1662553089" r:id="rId9"/>
        </w:object>
      </w:r>
      <w:r>
        <w:rPr>
          <w:rFonts w:hint="eastAsia"/>
        </w:rPr>
        <w:t xml:space="preserve">                        </w:t>
      </w:r>
      <w:r>
        <w:rPr>
          <w:rFonts w:ascii="Times New Roman" w:hAnsi="Times New Roman"/>
        </w:rPr>
        <w:t xml:space="preserve">(A3)   </w:t>
      </w:r>
      <w:r>
        <w:rPr>
          <w:rFonts w:hint="eastAsia"/>
        </w:rPr>
        <w:t xml:space="preserve">                                                    </w:t>
      </w:r>
    </w:p>
    <w:p w14:paraId="550658E9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  <w:i/>
        </w:rPr>
        <w:sym w:font="Symbol" w:char="F044"/>
      </w:r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</w:rPr>
        <w:t xml:space="preserve"> is the volume differences between the two margin </w:t>
      </w:r>
      <w:r>
        <w:rPr>
          <w:rFonts w:ascii="Times New Roman" w:hAnsi="Times New Roman"/>
          <w:kern w:val="0"/>
          <w:szCs w:val="20"/>
        </w:rPr>
        <w:t>recipes</w:t>
      </w:r>
      <w:r>
        <w:rPr>
          <w:rFonts w:ascii="Times New Roman" w:hAnsi="Times New Roman" w:hint="eastAsia"/>
        </w:rPr>
        <w:t>.</w:t>
      </w:r>
    </w:p>
    <w:p w14:paraId="6F8DC8C5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If we need to spare more normal tissues, the </w:t>
      </w:r>
      <w:r>
        <w:rPr>
          <w:rFonts w:ascii="Times New Roman" w:hAnsi="Times New Roman" w:hint="eastAsia"/>
          <w:i/>
        </w:rPr>
        <w:sym w:font="Symbol" w:char="F044"/>
      </w:r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</w:rPr>
        <w:t xml:space="preserve"> needs to be the </w:t>
      </w:r>
      <w:r>
        <w:rPr>
          <w:rFonts w:ascii="Times New Roman" w:hAnsi="Times New Roman"/>
        </w:rPr>
        <w:t>maximum</w:t>
      </w:r>
      <w:r>
        <w:rPr>
          <w:rFonts w:ascii="Times New Roman" w:hAnsi="Times New Roman" w:hint="eastAsia"/>
        </w:rPr>
        <w:t xml:space="preserve">. Hence, </w:t>
      </w:r>
      <w:r>
        <w:rPr>
          <w:position w:val="-12"/>
        </w:rPr>
        <w:object w:dxaOrig="1650" w:dyaOrig="390" w14:anchorId="5FAF16D9">
          <v:shape id="_x0000_i1028" type="#_x0000_t75" style="width:82.5pt;height:19.5pt" o:ole="">
            <v:imagedata r:id="rId10" o:title=""/>
          </v:shape>
          <o:OLEObject Type="Embed" ProgID="Equation.DSMT4" ShapeID="_x0000_i1028" DrawAspect="Content" ObjectID="_1662553090" r:id="rId11"/>
        </w:object>
      </w:r>
      <w:r>
        <w:rPr>
          <w:rFonts w:hint="eastAsia"/>
        </w:rPr>
        <w:t xml:space="preserve"> </w:t>
      </w:r>
      <w:r>
        <w:rPr>
          <w:rFonts w:ascii="Times New Roman" w:hAnsi="Times New Roman"/>
        </w:rPr>
        <w:t>needs</w:t>
      </w:r>
      <w:r>
        <w:rPr>
          <w:rFonts w:ascii="Times New Roman" w:hAnsi="Times New Roman" w:hint="eastAsia"/>
        </w:rPr>
        <w:t xml:space="preserve"> to be the </w:t>
      </w:r>
      <w:r>
        <w:rPr>
          <w:rFonts w:ascii="Times New Roman" w:hAnsi="Times New Roman"/>
        </w:rPr>
        <w:t>maximum</w:t>
      </w:r>
      <w:r>
        <w:rPr>
          <w:rFonts w:ascii="Times New Roman" w:hAnsi="Times New Roman" w:hint="eastAsia"/>
        </w:rPr>
        <w:t xml:space="preserve">. Since the </w:t>
      </w:r>
      <w:r>
        <w:rPr>
          <w:position w:val="-12"/>
        </w:rPr>
        <w:object w:dxaOrig="1650" w:dyaOrig="390" w14:anchorId="5B0C7429">
          <v:shape id="_x0000_i1029" type="#_x0000_t75" style="width:82.5pt;height:19.5pt" o:ole="">
            <v:imagedata r:id="rId10" o:title=""/>
          </v:shape>
          <o:OLEObject Type="Embed" ProgID="Equation.DSMT4" ShapeID="_x0000_i1029" DrawAspect="Content" ObjectID="_1662553091" r:id="rId12"/>
        </w:object>
      </w:r>
      <w:r>
        <w:rPr>
          <w:rFonts w:hint="eastAsia"/>
        </w:rPr>
        <w:t xml:space="preserve"> </w:t>
      </w:r>
      <w:r>
        <w:rPr>
          <w:rFonts w:ascii="Times New Roman" w:hAnsi="Times New Roman"/>
        </w:rPr>
        <w:t>is in direct proportion to</w:t>
      </w:r>
      <w:r>
        <w:rPr>
          <w:rFonts w:ascii="Times New Roman" w:hAnsi="Times New Roman" w:hint="eastAsia"/>
        </w:rPr>
        <w:t xml:space="preserve"> S</w:t>
      </w:r>
      <w:r>
        <w:rPr>
          <w:rFonts w:ascii="Times New Roman" w:hAnsi="Times New Roman" w:hint="eastAsia"/>
          <w:vertAlign w:val="subscript"/>
        </w:rPr>
        <w:t xml:space="preserve">YOZ, </w:t>
      </w:r>
      <w:r>
        <w:rPr>
          <w:rFonts w:ascii="Times New Roman" w:hAnsi="Times New Roman" w:hint="eastAsia"/>
        </w:rPr>
        <w:t xml:space="preserve">the beam angle for </w:t>
      </w:r>
      <w:r>
        <w:rPr>
          <w:rFonts w:ascii="Times New Roman" w:hAnsi="Times New Roman"/>
        </w:rPr>
        <w:t>the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maximum</w:t>
      </w:r>
      <w:r>
        <w:rPr>
          <w:rFonts w:ascii="Times New Roman" w:hAnsi="Times New Roman" w:hint="eastAsia"/>
        </w:rPr>
        <w:t xml:space="preserve"> of S</w:t>
      </w:r>
      <w:r>
        <w:rPr>
          <w:rFonts w:ascii="Times New Roman" w:hAnsi="Times New Roman" w:hint="eastAsia"/>
          <w:vertAlign w:val="subscript"/>
        </w:rPr>
        <w:t>YOZ</w:t>
      </w:r>
      <w:r>
        <w:rPr>
          <w:rFonts w:ascii="Times New Roman" w:hAnsi="Times New Roman" w:hint="eastAsia"/>
        </w:rPr>
        <w:t xml:space="preserve"> might be chose as the best beam angle to sparing the </w:t>
      </w:r>
      <w:r>
        <w:rPr>
          <w:rFonts w:ascii="Times New Roman" w:hAnsi="Times New Roman"/>
        </w:rPr>
        <w:t>surrounding</w:t>
      </w:r>
      <w:r>
        <w:rPr>
          <w:rFonts w:ascii="Times New Roman" w:hAnsi="Times New Roman" w:hint="eastAsia"/>
        </w:rPr>
        <w:t xml:space="preserve"> normal tissues.</w:t>
      </w:r>
    </w:p>
    <w:p w14:paraId="2D5C1D83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>W</w:t>
      </w:r>
      <w:r>
        <w:rPr>
          <w:rFonts w:ascii="Times New Roman" w:hAnsi="Times New Roman"/>
        </w:rPr>
        <w:t>ithout loss of generality</w:t>
      </w:r>
      <w:r>
        <w:rPr>
          <w:rFonts w:ascii="Times New Roman" w:hAnsi="Times New Roman" w:hint="eastAsia"/>
        </w:rPr>
        <w:t xml:space="preserve">, we took the target as an </w:t>
      </w:r>
      <w:r>
        <w:rPr>
          <w:rFonts w:ascii="Times New Roman" w:hAnsi="Times New Roman"/>
        </w:rPr>
        <w:t>ellipsoid</w:t>
      </w:r>
      <w:r>
        <w:rPr>
          <w:rFonts w:ascii="Times New Roman" w:hAnsi="Times New Roman" w:hint="eastAsia"/>
        </w:rPr>
        <w:t xml:space="preserve"> with the lengths of </w:t>
      </w:r>
      <w:r>
        <w:rPr>
          <w:rFonts w:ascii="Times New Roman" w:hAnsi="Times New Roman"/>
        </w:rPr>
        <w:t>axis</w:t>
      </w:r>
      <w:r>
        <w:rPr>
          <w:rFonts w:ascii="Times New Roman" w:hAnsi="Times New Roman" w:hint="eastAsia"/>
        </w:rPr>
        <w:t xml:space="preserve"> (a (X axis) &gt; b (Y axis) &gt; c (Z axis)) as shown in Fig. 4 for example. The </w:t>
      </w:r>
      <w:r>
        <w:rPr>
          <w:rFonts w:ascii="Times New Roman" w:hAnsi="Times New Roman"/>
        </w:rPr>
        <w:t>margin</w:t>
      </w:r>
      <w:r>
        <w:rPr>
          <w:rFonts w:ascii="Times New Roman" w:hAnsi="Times New Roman" w:hint="eastAsia"/>
        </w:rPr>
        <w:t xml:space="preserve"> volume of the </w:t>
      </w:r>
      <w:r>
        <w:rPr>
          <w:rFonts w:ascii="Times New Roman" w:hAnsi="Times New Roman"/>
        </w:rPr>
        <w:t>ellipsoid</w:t>
      </w:r>
      <w:r>
        <w:rPr>
          <w:rFonts w:ascii="Times New Roman" w:hAnsi="Times New Roman" w:hint="eastAsia"/>
        </w:rPr>
        <w:t xml:space="preserve"> using the convention PTV margin </w:t>
      </w:r>
      <w:r>
        <w:rPr>
          <w:rFonts w:ascii="Times New Roman" w:hAnsi="Times New Roman"/>
          <w:kern w:val="0"/>
          <w:szCs w:val="20"/>
        </w:rPr>
        <w:t>recip</w:t>
      </w:r>
      <w:r>
        <w:rPr>
          <w:rFonts w:ascii="Times New Roman" w:hAnsi="Times New Roman" w:hint="eastAsia"/>
          <w:kern w:val="0"/>
          <w:szCs w:val="20"/>
        </w:rPr>
        <w:t>e</w:t>
      </w:r>
      <w:r>
        <w:rPr>
          <w:rFonts w:ascii="Times New Roman" w:hAnsi="Times New Roman" w:hint="eastAsia"/>
        </w:rPr>
        <w:t xml:space="preserve"> will be:</w:t>
      </w:r>
      <w:r>
        <w:rPr>
          <w:rFonts w:ascii="Times New Roman" w:hAnsi="Times New Roman"/>
        </w:rPr>
        <w:t xml:space="preserve"> </w:t>
      </w:r>
    </w:p>
    <w:p w14:paraId="41E4EC74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position w:val="-24"/>
        </w:rPr>
        <w:object w:dxaOrig="6855" w:dyaOrig="630" w14:anchorId="07D12BA7">
          <v:shape id="_x0000_i1030" type="#_x0000_t75" style="width:342.75pt;height:31.5pt" o:ole="">
            <v:imagedata r:id="rId13" o:title=""/>
          </v:shape>
          <o:OLEObject Type="Embed" ProgID="Equation.DSMT4" ShapeID="_x0000_i1030" DrawAspect="Content" ObjectID="_1662553092" r:id="rId14"/>
        </w:object>
      </w:r>
      <w:r>
        <w:rPr>
          <w:rFonts w:hint="eastAsia"/>
        </w:rPr>
        <w:t xml:space="preserve">          </w:t>
      </w:r>
      <w:r>
        <w:rPr>
          <w:rFonts w:ascii="Times New Roman" w:hAnsi="Times New Roman"/>
        </w:rPr>
        <w:t>(A</w:t>
      </w:r>
      <w:r>
        <w:rPr>
          <w:rFonts w:ascii="Times New Roman" w:hAnsi="Times New Roman" w:hint="eastAsia"/>
        </w:rPr>
        <w:t>4</w:t>
      </w:r>
      <w:r>
        <w:rPr>
          <w:rFonts w:ascii="Times New Roman" w:hAnsi="Times New Roman"/>
        </w:rPr>
        <w:t>)</w:t>
      </w:r>
    </w:p>
    <w:p w14:paraId="064FEB05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where</w:t>
      </w:r>
      <w:r>
        <w:rPr>
          <w:rFonts w:ascii="Times New Roman" w:hAnsi="Times New Roman" w:hint="eastAsia"/>
        </w:rPr>
        <w:t xml:space="preserve"> m </w:t>
      </w:r>
      <w:r>
        <w:rPr>
          <w:rFonts w:ascii="Times New Roman" w:hAnsi="Times New Roman"/>
        </w:rPr>
        <w:t>is the</w:t>
      </w:r>
      <w:r>
        <w:rPr>
          <w:rFonts w:ascii="Times New Roman" w:hAnsi="Times New Roman" w:hint="eastAsia"/>
        </w:rPr>
        <w:t xml:space="preserve"> length of the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margin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PTV-ellipsoid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is the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margin</w:t>
      </w:r>
      <w:r>
        <w:rPr>
          <w:rFonts w:ascii="Times New Roman" w:hAnsi="Times New Roman" w:hint="eastAsia"/>
        </w:rPr>
        <w:t xml:space="preserve"> volume of the </w:t>
      </w:r>
      <w:r>
        <w:rPr>
          <w:rFonts w:ascii="Times New Roman" w:hAnsi="Times New Roman"/>
        </w:rPr>
        <w:t>ellipsoid</w:t>
      </w:r>
      <w:r>
        <w:rPr>
          <w:rFonts w:ascii="Times New Roman" w:hAnsi="Times New Roman" w:hint="eastAsia"/>
        </w:rPr>
        <w:t xml:space="preserve"> using the convention PTV margin </w:t>
      </w:r>
      <w:r>
        <w:rPr>
          <w:rFonts w:ascii="Times New Roman" w:hAnsi="Times New Roman"/>
        </w:rPr>
        <w:t>recipe</w:t>
      </w:r>
      <w:r>
        <w:rPr>
          <w:rFonts w:ascii="Times New Roman" w:hAnsi="Times New Roman" w:hint="eastAsia"/>
        </w:rPr>
        <w:t>.</w:t>
      </w:r>
    </w:p>
    <w:p w14:paraId="42F7E03B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position w:val="-24"/>
        </w:rPr>
        <w:object w:dxaOrig="6240" w:dyaOrig="630" w14:anchorId="7E846893">
          <v:shape id="_x0000_i1031" type="#_x0000_t75" style="width:312pt;height:31.5pt" o:ole="">
            <v:imagedata r:id="rId15" o:title=""/>
          </v:shape>
          <o:OLEObject Type="Embed" ProgID="Equation.DSMT4" ShapeID="_x0000_i1031" DrawAspect="Content" ObjectID="_1662553093" r:id="rId16"/>
        </w:object>
      </w:r>
      <w:r>
        <w:rPr>
          <w:rFonts w:hint="eastAsia"/>
        </w:rPr>
        <w:t xml:space="preserve">                </w:t>
      </w:r>
      <w:r>
        <w:rPr>
          <w:rFonts w:ascii="Times New Roman" w:hAnsi="Times New Roman"/>
        </w:rPr>
        <w:t>(A5)</w:t>
      </w:r>
    </w:p>
    <w:p w14:paraId="3A6200DD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where</w:t>
      </w:r>
      <w:r>
        <w:rPr>
          <w:rFonts w:ascii="Times New Roman" w:hAnsi="Times New Roman" w:hint="eastAsia"/>
        </w:rPr>
        <w:t xml:space="preserve"> m </w:t>
      </w:r>
      <w:r>
        <w:rPr>
          <w:rFonts w:ascii="Times New Roman" w:hAnsi="Times New Roman"/>
        </w:rPr>
        <w:t>is the</w:t>
      </w:r>
      <w:r>
        <w:rPr>
          <w:rFonts w:ascii="Times New Roman" w:hAnsi="Times New Roman" w:hint="eastAsia"/>
        </w:rPr>
        <w:t xml:space="preserve"> length of the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margin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BSPTV-ellipsoid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is the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margin</w:t>
      </w:r>
      <w:r>
        <w:rPr>
          <w:rFonts w:ascii="Times New Roman" w:hAnsi="Times New Roman" w:hint="eastAsia"/>
        </w:rPr>
        <w:t xml:space="preserve"> volume of the </w:t>
      </w:r>
      <w:r>
        <w:rPr>
          <w:rFonts w:ascii="Times New Roman" w:hAnsi="Times New Roman"/>
        </w:rPr>
        <w:t>ellipsoid</w:t>
      </w:r>
      <w:r>
        <w:rPr>
          <w:rFonts w:ascii="Times New Roman" w:hAnsi="Times New Roman" w:hint="eastAsia"/>
        </w:rPr>
        <w:t xml:space="preserve"> using the BSPTV margin </w:t>
      </w:r>
      <w:r>
        <w:rPr>
          <w:rFonts w:ascii="Times New Roman" w:hAnsi="Times New Roman"/>
        </w:rPr>
        <w:lastRenderedPageBreak/>
        <w:t>recipe</w:t>
      </w:r>
      <w:r>
        <w:rPr>
          <w:rFonts w:ascii="Times New Roman" w:hAnsi="Times New Roman" w:hint="eastAsia"/>
        </w:rPr>
        <w:t xml:space="preserve">. The </w:t>
      </w:r>
      <w:r>
        <w:rPr>
          <w:rFonts w:ascii="Times New Roman" w:hAnsi="Times New Roman"/>
        </w:rPr>
        <w:t>m</w:t>
      </w:r>
      <w:r>
        <w:rPr>
          <w:rFonts w:ascii="Times New Roman" w:hAnsi="Times New Roman" w:hint="eastAsia"/>
        </w:rPr>
        <w:t>axi</w:t>
      </w:r>
      <w:r>
        <w:rPr>
          <w:rFonts w:ascii="Times New Roman" w:hAnsi="Times New Roman"/>
        </w:rPr>
        <w:t>mum</w:t>
      </w:r>
      <w:r>
        <w:rPr>
          <w:rFonts w:ascii="Times New Roman" w:hAnsi="Times New Roman" w:hint="eastAsia"/>
        </w:rPr>
        <w:t xml:space="preserve"> of </w:t>
      </w:r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BSPTV-ellipsoid</w:t>
      </w:r>
      <w:r>
        <w:rPr>
          <w:rFonts w:ascii="Times New Roman" w:hAnsi="Times New Roman" w:hint="eastAsia"/>
        </w:rPr>
        <w:t xml:space="preserve"> is </w:t>
      </w:r>
      <w:r>
        <w:rPr>
          <w:rFonts w:ascii="Times New Roman" w:hAnsi="Times New Roman"/>
          <w:position w:val="-24"/>
        </w:rPr>
        <w:object w:dxaOrig="2355" w:dyaOrig="630" w14:anchorId="38ACD779">
          <v:shape id="_x0000_i1032" type="#_x0000_t75" style="width:117.75pt;height:31.5pt" o:ole="">
            <v:imagedata r:id="rId17" o:title=""/>
          </v:shape>
          <o:OLEObject Type="Embed" ProgID="Equation.DSMT4" ShapeID="_x0000_i1032" DrawAspect="Content" ObjectID="_1662553094" r:id="rId18"/>
        </w:object>
      </w:r>
      <w:r>
        <w:rPr>
          <w:rFonts w:ascii="Times New Roman" w:hAnsi="Times New Roman"/>
        </w:rPr>
        <w:t xml:space="preserve">with the beam angle </w:t>
      </w:r>
      <w:proofErr w:type="spellStart"/>
      <w:r>
        <w:rPr>
          <w:rFonts w:ascii="Times New Roman" w:hAnsi="Times New Roman"/>
        </w:rPr>
        <w:t>paraell</w:t>
      </w:r>
      <w:proofErr w:type="spellEnd"/>
      <w:r>
        <w:rPr>
          <w:rFonts w:ascii="Times New Roman" w:hAnsi="Times New Roman"/>
        </w:rPr>
        <w:t xml:space="preserve"> to the X axis. The minimum of </w:t>
      </w:r>
      <w:r>
        <w:rPr>
          <w:rFonts w:ascii="Times New Roman" w:hAnsi="Times New Roman"/>
          <w:i/>
        </w:rPr>
        <w:t>V</w:t>
      </w:r>
      <w:r>
        <w:rPr>
          <w:rFonts w:ascii="Times New Roman" w:hAnsi="Times New Roman"/>
          <w:i/>
          <w:vertAlign w:val="subscript"/>
        </w:rPr>
        <w:t>BS</w:t>
      </w:r>
      <w:r>
        <w:rPr>
          <w:rFonts w:ascii="Times New Roman" w:hAnsi="Times New Roman" w:hint="eastAsia"/>
          <w:i/>
          <w:vertAlign w:val="subscript"/>
        </w:rPr>
        <w:t>PTV-</w:t>
      </w:r>
      <w:r>
        <w:rPr>
          <w:rFonts w:ascii="Times New Roman" w:hAnsi="Times New Roman"/>
          <w:i/>
          <w:vertAlign w:val="subscript"/>
        </w:rPr>
        <w:t>ellipsoid</w:t>
      </w:r>
      <w:r>
        <w:rPr>
          <w:rFonts w:ascii="Times New Roman" w:hAnsi="Times New Roman"/>
        </w:rPr>
        <w:t xml:space="preserve"> is </w:t>
      </w:r>
      <w:r>
        <w:rPr>
          <w:rFonts w:ascii="Times New Roman" w:hAnsi="Times New Roman"/>
          <w:position w:val="-24"/>
        </w:rPr>
        <w:object w:dxaOrig="2355" w:dyaOrig="630" w14:anchorId="59D31166">
          <v:shape id="_x0000_i1033" type="#_x0000_t75" style="width:117.75pt;height:31.5pt" o:ole="">
            <v:imagedata r:id="rId19" o:title=""/>
          </v:shape>
          <o:OLEObject Type="Embed" ProgID="Equation.DSMT4" ShapeID="_x0000_i1033" DrawAspect="Content" ObjectID="_1662553095" r:id="rId20"/>
        </w:object>
      </w:r>
      <w:r>
        <w:rPr>
          <w:rFonts w:ascii="Times New Roman" w:hAnsi="Times New Roman"/>
        </w:rPr>
        <w:t xml:space="preserve">with the beam angle </w:t>
      </w:r>
      <w:proofErr w:type="spellStart"/>
      <w:r>
        <w:rPr>
          <w:rFonts w:ascii="Times New Roman" w:hAnsi="Times New Roman"/>
        </w:rPr>
        <w:t>paraell</w:t>
      </w:r>
      <w:proofErr w:type="spellEnd"/>
      <w:r>
        <w:rPr>
          <w:rFonts w:ascii="Times New Roman" w:hAnsi="Times New Roman"/>
        </w:rPr>
        <w:t xml:space="preserve"> to the Y axis.</w:t>
      </w:r>
    </w:p>
    <w:p w14:paraId="5CC7F86C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The volume differences between the two margin </w:t>
      </w:r>
      <w:r>
        <w:rPr>
          <w:rFonts w:ascii="Times New Roman" w:hAnsi="Times New Roman"/>
          <w:kern w:val="0"/>
          <w:szCs w:val="20"/>
        </w:rPr>
        <w:t>recipes</w:t>
      </w:r>
      <w:r>
        <w:rPr>
          <w:rFonts w:ascii="Times New Roman" w:hAnsi="Times New Roman" w:hint="eastAsia"/>
        </w:rPr>
        <w:t xml:space="preserve"> are as </w:t>
      </w:r>
      <w:r>
        <w:rPr>
          <w:rFonts w:ascii="Times New Roman" w:hAnsi="Times New Roman"/>
        </w:rPr>
        <w:t>following</w:t>
      </w:r>
      <w:r>
        <w:rPr>
          <w:rFonts w:ascii="Times New Roman" w:hAnsi="Times New Roman" w:hint="eastAsia"/>
        </w:rPr>
        <w:t>:</w:t>
      </w:r>
    </w:p>
    <w:p w14:paraId="7E9234C7" w14:textId="77777777" w:rsidR="00223A56" w:rsidRDefault="00223A56" w:rsidP="00223A56">
      <w:pPr>
        <w:spacing w:line="480" w:lineRule="auto"/>
        <w:ind w:left="7900" w:hangingChars="3950" w:hanging="7900"/>
        <w:rPr>
          <w:rFonts w:ascii="Times New Roman" w:hAnsi="Times New Roman"/>
        </w:rPr>
      </w:pPr>
      <w:r>
        <w:rPr>
          <w:position w:val="-14"/>
        </w:rPr>
        <w:object w:dxaOrig="7260" w:dyaOrig="390" w14:anchorId="114F6B19">
          <v:shape id="_x0000_i1034" type="#_x0000_t75" style="width:363pt;height:19.5pt" o:ole="">
            <v:imagedata r:id="rId21" o:title=""/>
          </v:shape>
          <o:OLEObject Type="Embed" ProgID="Equation.DSMT4" ShapeID="_x0000_i1034" DrawAspect="Content" ObjectID="_1662553096" r:id="rId22"/>
        </w:object>
      </w:r>
      <w:r>
        <w:rPr>
          <w:rFonts w:hint="eastAsia"/>
        </w:rPr>
        <w:t xml:space="preserve">      </w:t>
      </w:r>
      <w:r>
        <w:rPr>
          <w:rFonts w:ascii="Times New Roman" w:hAnsi="Times New Roman"/>
        </w:rPr>
        <w:t>(A</w:t>
      </w:r>
      <w:r>
        <w:rPr>
          <w:rFonts w:ascii="Times New Roman" w:hAnsi="Times New Roman" w:hint="eastAsia"/>
        </w:rPr>
        <w:t>6</w:t>
      </w:r>
      <w:r>
        <w:rPr>
          <w:rFonts w:ascii="Times New Roman" w:hAnsi="Times New Roman"/>
        </w:rPr>
        <w:t xml:space="preserve">)   </w:t>
      </w:r>
      <w:r>
        <w:rPr>
          <w:rFonts w:hint="eastAsia"/>
        </w:rPr>
        <w:t xml:space="preserve">                                                    </w:t>
      </w:r>
    </w:p>
    <w:p w14:paraId="49FFA590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 w:hint="eastAsia"/>
          <w:i/>
        </w:rPr>
        <w:sym w:font="Symbol" w:char="F044"/>
      </w:r>
      <w:proofErr w:type="spellStart"/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ellipsoid</w:t>
      </w:r>
      <w:proofErr w:type="spellEnd"/>
      <w:r>
        <w:rPr>
          <w:rFonts w:ascii="Times New Roman" w:hAnsi="Times New Roman" w:hint="eastAsia"/>
        </w:rPr>
        <w:t xml:space="preserve"> is the volume differences between the two margin </w:t>
      </w:r>
      <w:r>
        <w:rPr>
          <w:rFonts w:ascii="Times New Roman" w:hAnsi="Times New Roman"/>
          <w:kern w:val="0"/>
          <w:szCs w:val="20"/>
        </w:rPr>
        <w:t>recipes</w:t>
      </w:r>
      <w:r>
        <w:rPr>
          <w:rFonts w:ascii="Times New Roman" w:hAnsi="Times New Roman" w:hint="eastAsia"/>
        </w:rPr>
        <w:t>.</w:t>
      </w:r>
    </w:p>
    <w:p w14:paraId="6F7F551C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 w:hint="eastAsia"/>
        </w:rPr>
        <w:t>In order to</w:t>
      </w:r>
      <w:proofErr w:type="gramEnd"/>
      <w:r>
        <w:rPr>
          <w:rFonts w:ascii="Times New Roman" w:hAnsi="Times New Roman" w:hint="eastAsia"/>
        </w:rPr>
        <w:t xml:space="preserve"> obtain the maximum </w:t>
      </w:r>
      <w:r>
        <w:rPr>
          <w:rFonts w:ascii="Times New Roman" w:hAnsi="Times New Roman" w:hint="eastAsia"/>
          <w:i/>
        </w:rPr>
        <w:sym w:font="Symbol" w:char="F044"/>
      </w:r>
      <w:proofErr w:type="spellStart"/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ellipsoid</w:t>
      </w:r>
      <w:proofErr w:type="spellEnd"/>
      <w:r>
        <w:rPr>
          <w:rFonts w:ascii="Times New Roman" w:hAnsi="Times New Roman" w:hint="eastAsia"/>
          <w:i/>
          <w:vertAlign w:val="subscript"/>
        </w:rPr>
        <w:t xml:space="preserve">, </w:t>
      </w:r>
      <w:r>
        <w:rPr>
          <w:rFonts w:ascii="Times New Roman" w:hAnsi="Times New Roman" w:hint="eastAsia"/>
        </w:rPr>
        <w:t>the S</w:t>
      </w:r>
      <w:r>
        <w:rPr>
          <w:rFonts w:ascii="Times New Roman" w:hAnsi="Times New Roman" w:hint="eastAsia"/>
          <w:vertAlign w:val="subscript"/>
        </w:rPr>
        <w:t xml:space="preserve">YOZ </w:t>
      </w:r>
      <w:r>
        <w:rPr>
          <w:rFonts w:ascii="Times New Roman" w:hAnsi="Times New Roman" w:hint="eastAsia"/>
        </w:rPr>
        <w:t xml:space="preserve">needs to be the </w:t>
      </w:r>
      <w:r>
        <w:rPr>
          <w:rFonts w:ascii="Times New Roman" w:hAnsi="Times New Roman"/>
        </w:rPr>
        <w:t>maximum</w:t>
      </w:r>
      <w:r>
        <w:rPr>
          <w:rFonts w:ascii="Times New Roman" w:hAnsi="Times New Roman" w:hint="eastAsia"/>
        </w:rPr>
        <w:t xml:space="preserve"> as </w:t>
      </w:r>
      <w:r>
        <w:rPr>
          <w:rFonts w:ascii="Times New Roman" w:hAnsi="Times New Roman"/>
        </w:rPr>
        <w:t>following</w:t>
      </w:r>
      <w:r>
        <w:rPr>
          <w:rFonts w:ascii="Times New Roman" w:hAnsi="Times New Roman" w:hint="eastAsia"/>
        </w:rPr>
        <w:t xml:space="preserve">: </w:t>
      </w:r>
    </w:p>
    <w:p w14:paraId="02F0FE2C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position w:val="-14"/>
        </w:rPr>
        <w:object w:dxaOrig="3315" w:dyaOrig="525" w14:anchorId="2ECC46EB">
          <v:shape id="_x0000_i1035" type="#_x0000_t75" style="width:165.75pt;height:26.25pt" o:ole="">
            <v:imagedata r:id="rId23" o:title=""/>
          </v:shape>
          <o:OLEObject Type="Embed" ProgID="Equation.DSMT4" ShapeID="_x0000_i1035" DrawAspect="Content" ObjectID="_1662553097" r:id="rId24"/>
        </w:object>
      </w:r>
      <w:r>
        <w:rPr>
          <w:rFonts w:hint="eastAsia"/>
        </w:rPr>
        <w:t xml:space="preserve">                                             </w:t>
      </w:r>
      <w:r>
        <w:rPr>
          <w:rFonts w:ascii="Times New Roman" w:hAnsi="Times New Roman"/>
        </w:rPr>
        <w:t>(A</w:t>
      </w:r>
      <w:r>
        <w:rPr>
          <w:rFonts w:ascii="Times New Roman" w:hAnsi="Times New Roman" w:hint="eastAsia"/>
        </w:rPr>
        <w:t>7</w:t>
      </w:r>
      <w:r>
        <w:rPr>
          <w:rFonts w:ascii="Times New Roman" w:hAnsi="Times New Roman"/>
        </w:rPr>
        <w:t>)</w:t>
      </w:r>
    </w:p>
    <w:p w14:paraId="7253A025" w14:textId="77777777" w:rsidR="00223A56" w:rsidRDefault="00223A56" w:rsidP="00223A56">
      <w:pPr>
        <w:spacing w:line="480" w:lineRule="auto"/>
      </w:pPr>
      <w:r>
        <w:rPr>
          <w:position w:val="-24"/>
        </w:rPr>
        <w:object w:dxaOrig="8475" w:dyaOrig="570" w14:anchorId="6DC97EFC">
          <v:shape id="_x0000_i1036" type="#_x0000_t75" style="width:423.75pt;height:28.5pt" o:ole="">
            <v:imagedata r:id="rId25" o:title=""/>
          </v:shape>
          <o:OLEObject Type="Embed" ProgID="Equation.DSMT4" ShapeID="_x0000_i1036" DrawAspect="Content" ObjectID="_1662553098" r:id="rId26"/>
        </w:object>
      </w:r>
      <w:r>
        <w:rPr>
          <w:rFonts w:hint="eastAsia"/>
        </w:rPr>
        <w:t xml:space="preserve">                                                                              </w:t>
      </w:r>
      <w:r>
        <w:rPr>
          <w:rFonts w:ascii="Times New Roman" w:hAnsi="Times New Roman"/>
        </w:rPr>
        <w:t>(A</w:t>
      </w:r>
      <w:r>
        <w:rPr>
          <w:rFonts w:ascii="Times New Roman" w:hAnsi="Times New Roman" w:hint="eastAsia"/>
        </w:rPr>
        <w:t>8</w:t>
      </w:r>
      <w:r>
        <w:rPr>
          <w:rFonts w:ascii="Times New Roman" w:hAnsi="Times New Roman"/>
        </w:rPr>
        <w:t>)</w:t>
      </w:r>
    </w:p>
    <w:p w14:paraId="0D339432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Where </w:t>
      </w:r>
      <w:r>
        <w:rPr>
          <w:rFonts w:ascii="Times New Roman" w:hAnsi="Times New Roman" w:hint="eastAsia"/>
        </w:rPr>
        <w:t xml:space="preserve">the beam angle for </w:t>
      </w:r>
      <w:r>
        <w:rPr>
          <w:rFonts w:ascii="Times New Roman" w:hAnsi="Times New Roman"/>
        </w:rPr>
        <w:t>the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maximum</w:t>
      </w:r>
      <w:r>
        <w:rPr>
          <w:rFonts w:ascii="Times New Roman" w:hAnsi="Times New Roman" w:hint="eastAsia"/>
        </w:rPr>
        <w:t xml:space="preserve"> of S</w:t>
      </w:r>
      <w:r>
        <w:rPr>
          <w:rFonts w:ascii="Times New Roman" w:hAnsi="Times New Roman" w:hint="eastAsia"/>
          <w:vertAlign w:val="subscript"/>
        </w:rPr>
        <w:t>YOZ</w:t>
      </w:r>
      <w:r>
        <w:rPr>
          <w:rFonts w:ascii="Times New Roman" w:hAnsi="Times New Roman" w:hint="eastAsia"/>
        </w:rPr>
        <w:t xml:space="preserve"> is </w:t>
      </w:r>
      <w:r>
        <w:rPr>
          <w:rFonts w:ascii="Times New Roman" w:hAnsi="Times New Roman"/>
        </w:rPr>
        <w:t>parallel</w:t>
      </w:r>
      <w:r>
        <w:rPr>
          <w:rFonts w:ascii="Times New Roman" w:hAnsi="Times New Roman" w:hint="eastAsia"/>
        </w:rPr>
        <w:t xml:space="preserve"> to the Y axis and </w:t>
      </w:r>
      <w:r>
        <w:rPr>
          <w:rFonts w:ascii="Times New Roman" w:hAnsi="Times New Roman"/>
        </w:rPr>
        <w:t>perpendicular</w:t>
      </w:r>
      <w:r>
        <w:rPr>
          <w:rFonts w:ascii="Times New Roman" w:hAnsi="Times New Roman" w:hint="eastAsia"/>
        </w:rPr>
        <w:t xml:space="preserve"> to the X axis, the </w:t>
      </w:r>
      <w:r>
        <w:rPr>
          <w:rFonts w:ascii="Times New Roman" w:hAnsi="Times New Roman" w:hint="eastAsia"/>
          <w:i/>
        </w:rPr>
        <w:sym w:font="Symbol" w:char="F044"/>
      </w:r>
      <w:proofErr w:type="spellStart"/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ellipsoid</w:t>
      </w:r>
      <w:proofErr w:type="spellEnd"/>
      <w:r>
        <w:rPr>
          <w:rFonts w:ascii="Times New Roman" w:hAnsi="Times New Roman" w:hint="eastAsia"/>
        </w:rPr>
        <w:t xml:space="preserve"> is </w:t>
      </w:r>
      <w:r>
        <w:rPr>
          <w:rFonts w:ascii="Times New Roman" w:hAnsi="Times New Roman"/>
        </w:rPr>
        <w:t>maximum</w:t>
      </w:r>
      <w:r>
        <w:rPr>
          <w:rFonts w:ascii="Times New Roman" w:hAnsi="Times New Roman" w:hint="eastAsia"/>
        </w:rPr>
        <w:t xml:space="preserve"> and the </w:t>
      </w:r>
      <w:proofErr w:type="spellStart"/>
      <w:r>
        <w:rPr>
          <w:rFonts w:ascii="Times New Roman" w:hAnsi="Times New Roman" w:hint="eastAsia"/>
          <w:i/>
        </w:rPr>
        <w:t>V</w:t>
      </w:r>
      <w:r>
        <w:rPr>
          <w:rFonts w:ascii="Times New Roman" w:hAnsi="Times New Roman" w:hint="eastAsia"/>
          <w:i/>
          <w:vertAlign w:val="subscript"/>
        </w:rPr>
        <w:t>BSellipsoid</w:t>
      </w:r>
      <w:proofErr w:type="spellEnd"/>
      <w:r>
        <w:rPr>
          <w:rFonts w:ascii="Times New Roman" w:hAnsi="Times New Roman" w:hint="eastAsia"/>
        </w:rPr>
        <w:t xml:space="preserve"> is the smallest. As shown in Fig. 4(c), the beam angle for </w:t>
      </w:r>
      <w:r>
        <w:rPr>
          <w:rFonts w:ascii="Times New Roman" w:hAnsi="Times New Roman"/>
        </w:rPr>
        <w:t>the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maximum</w:t>
      </w:r>
      <w:r>
        <w:rPr>
          <w:rFonts w:ascii="Times New Roman" w:hAnsi="Times New Roman" w:hint="eastAsia"/>
        </w:rPr>
        <w:t xml:space="preserve"> of S</w:t>
      </w:r>
      <w:r>
        <w:rPr>
          <w:rFonts w:ascii="Times New Roman" w:hAnsi="Times New Roman" w:hint="eastAsia"/>
          <w:vertAlign w:val="subscript"/>
        </w:rPr>
        <w:t>YOZ</w:t>
      </w:r>
      <w:r>
        <w:rPr>
          <w:rFonts w:ascii="Times New Roman" w:hAnsi="Times New Roman" w:hint="eastAsia"/>
        </w:rPr>
        <w:t xml:space="preserve"> is 90</w:t>
      </w:r>
      <w:r>
        <w:rPr>
          <w:rFonts w:ascii="Times New Roman" w:hAnsi="Times New Roman" w:hint="eastAsia"/>
        </w:rPr>
        <w:sym w:font="Symbol" w:char="F0B0"/>
      </w:r>
      <w:r>
        <w:rPr>
          <w:rFonts w:ascii="Times New Roman" w:hAnsi="Times New Roman" w:hint="eastAsia"/>
        </w:rPr>
        <w:t xml:space="preserve"> in this </w:t>
      </w:r>
      <w:r>
        <w:rPr>
          <w:rFonts w:ascii="Times New Roman" w:hAnsi="Times New Roman"/>
        </w:rPr>
        <w:t>ellipsoid</w:t>
      </w:r>
      <w:r>
        <w:rPr>
          <w:rFonts w:ascii="Times New Roman" w:hAnsi="Times New Roman" w:hint="eastAsia"/>
        </w:rPr>
        <w:t xml:space="preserve"> case, and the beam angle for </w:t>
      </w:r>
      <w:r>
        <w:rPr>
          <w:rFonts w:ascii="Times New Roman" w:hAnsi="Times New Roman"/>
        </w:rPr>
        <w:t>the</w:t>
      </w:r>
      <w:r>
        <w:rPr>
          <w:rFonts w:ascii="Times New Roman" w:hAnsi="Times New Roman" w:hint="eastAsia"/>
        </w:rPr>
        <w:t xml:space="preserve"> </w:t>
      </w:r>
      <w:proofErr w:type="spellStart"/>
      <w:r>
        <w:rPr>
          <w:rFonts w:ascii="Times New Roman" w:hAnsi="Times New Roman"/>
        </w:rPr>
        <w:t>mi</w:t>
      </w:r>
      <w:r>
        <w:rPr>
          <w:rFonts w:ascii="Times New Roman" w:hAnsi="Times New Roman" w:hint="eastAsia"/>
        </w:rPr>
        <w:t>m</w:t>
      </w:r>
      <w:r>
        <w:rPr>
          <w:rFonts w:ascii="Times New Roman" w:hAnsi="Times New Roman"/>
        </w:rPr>
        <w:t>mum</w:t>
      </w:r>
      <w:proofErr w:type="spellEnd"/>
      <w:r>
        <w:rPr>
          <w:rFonts w:ascii="Times New Roman" w:hAnsi="Times New Roman" w:hint="eastAsia"/>
        </w:rPr>
        <w:t xml:space="preserve"> of S</w:t>
      </w:r>
      <w:r>
        <w:rPr>
          <w:rFonts w:ascii="Times New Roman" w:hAnsi="Times New Roman" w:hint="eastAsia"/>
          <w:vertAlign w:val="subscript"/>
        </w:rPr>
        <w:t>YOZ</w:t>
      </w:r>
      <w:r>
        <w:rPr>
          <w:rFonts w:ascii="Times New Roman" w:hAnsi="Times New Roman" w:hint="eastAsia"/>
        </w:rPr>
        <w:t xml:space="preserve"> is 0</w:t>
      </w:r>
      <w:r>
        <w:rPr>
          <w:rFonts w:ascii="Times New Roman" w:hAnsi="Times New Roman" w:hint="eastAsia"/>
        </w:rPr>
        <w:sym w:font="Symbol" w:char="F0B0"/>
      </w:r>
      <w:r>
        <w:rPr>
          <w:rFonts w:ascii="Times New Roman" w:hAnsi="Times New Roman" w:hint="eastAsia"/>
        </w:rPr>
        <w:t xml:space="preserve"> in this </w:t>
      </w:r>
      <w:r>
        <w:rPr>
          <w:rFonts w:ascii="Times New Roman" w:hAnsi="Times New Roman"/>
        </w:rPr>
        <w:t>ellipsoid</w:t>
      </w:r>
      <w:r>
        <w:rPr>
          <w:rFonts w:ascii="Times New Roman" w:hAnsi="Times New Roman" w:hint="eastAsia"/>
        </w:rPr>
        <w:t xml:space="preserve"> case.</w:t>
      </w:r>
    </w:p>
    <w:p w14:paraId="0EC90A2C" w14:textId="77777777" w:rsidR="00223A56" w:rsidRDefault="00223A56" w:rsidP="00223A56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Generalize to the general case</w:t>
      </w:r>
      <w:r>
        <w:rPr>
          <w:rFonts w:ascii="Times New Roman" w:hAnsi="Times New Roman" w:hint="eastAsia"/>
        </w:rPr>
        <w:t xml:space="preserve">, </w:t>
      </w:r>
      <w:r>
        <w:rPr>
          <w:rFonts w:ascii="Times New Roman" w:hAnsi="Times New Roman"/>
        </w:rPr>
        <w:t>the</w:t>
      </w:r>
      <w:r>
        <w:rPr>
          <w:rFonts w:ascii="Times New Roman" w:hAnsi="Times New Roman" w:hint="eastAsia"/>
        </w:rPr>
        <w:t xml:space="preserve"> value of S</w:t>
      </w:r>
      <w:r>
        <w:rPr>
          <w:rFonts w:ascii="Times New Roman" w:hAnsi="Times New Roman" w:hint="eastAsia"/>
          <w:vertAlign w:val="subscript"/>
        </w:rPr>
        <w:t>YOZ</w:t>
      </w:r>
      <w:r>
        <w:rPr>
          <w:rFonts w:ascii="Times New Roman" w:hAnsi="Times New Roman" w:hint="eastAsia"/>
        </w:rPr>
        <w:t xml:space="preserve"> is calculated as the product of the </w:t>
      </w:r>
      <w:r>
        <w:rPr>
          <w:rFonts w:ascii="Times New Roman" w:hAnsi="Times New Roman"/>
        </w:rPr>
        <w:t xml:space="preserve">average </w:t>
      </w:r>
      <w:r>
        <w:rPr>
          <w:rFonts w:ascii="Times New Roman" w:hAnsi="Times New Roman" w:hint="eastAsia"/>
        </w:rPr>
        <w:t xml:space="preserve">length of target in the Z axis and the </w:t>
      </w:r>
      <w:r>
        <w:rPr>
          <w:rFonts w:ascii="Times New Roman" w:hAnsi="Times New Roman"/>
        </w:rPr>
        <w:t xml:space="preserve">average </w:t>
      </w:r>
      <w:r>
        <w:rPr>
          <w:rFonts w:ascii="Times New Roman" w:hAnsi="Times New Roman" w:hint="eastAsia"/>
        </w:rPr>
        <w:t>length of target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 xml:space="preserve">in the XOY plane. Since the beam is irradiated </w:t>
      </w:r>
      <w:r>
        <w:rPr>
          <w:rFonts w:ascii="Times New Roman" w:hAnsi="Times New Roman"/>
        </w:rPr>
        <w:t>perpendicular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to the</w:t>
      </w:r>
      <w:r>
        <w:rPr>
          <w:rFonts w:ascii="Times New Roman" w:hAnsi="Times New Roman" w:hint="eastAsia"/>
        </w:rPr>
        <w:t xml:space="preserve"> Z axis, the </w:t>
      </w:r>
      <w:r>
        <w:rPr>
          <w:rFonts w:ascii="Times New Roman" w:hAnsi="Times New Roman"/>
        </w:rPr>
        <w:t xml:space="preserve">average </w:t>
      </w:r>
      <w:r>
        <w:rPr>
          <w:rFonts w:ascii="Times New Roman" w:hAnsi="Times New Roman" w:hint="eastAsia"/>
        </w:rPr>
        <w:t xml:space="preserve">length of target in the Z axis is </w:t>
      </w:r>
      <w:r>
        <w:rPr>
          <w:rFonts w:ascii="Times New Roman" w:hAnsi="Times New Roman"/>
        </w:rPr>
        <w:t>relative</w:t>
      </w:r>
      <w:r>
        <w:rPr>
          <w:rFonts w:ascii="Times New Roman" w:hAnsi="Times New Roman" w:hint="eastAsia"/>
        </w:rPr>
        <w:t>ly a</w:t>
      </w:r>
      <w:r>
        <w:rPr>
          <w:rFonts w:ascii="Times New Roman" w:hAnsi="Times New Roman"/>
        </w:rPr>
        <w:t xml:space="preserve"> constant</w:t>
      </w:r>
      <w:r>
        <w:rPr>
          <w:rFonts w:ascii="Times New Roman" w:hAnsi="Times New Roman" w:hint="eastAsia"/>
        </w:rPr>
        <w:t xml:space="preserve">. Hence, the </w:t>
      </w:r>
      <w:r>
        <w:rPr>
          <w:rFonts w:ascii="Times New Roman" w:hAnsi="Times New Roman"/>
        </w:rPr>
        <w:t xml:space="preserve">average </w:t>
      </w:r>
      <w:r>
        <w:rPr>
          <w:rFonts w:ascii="Times New Roman" w:hAnsi="Times New Roman" w:hint="eastAsia"/>
        </w:rPr>
        <w:t>length of target in the XOY plane will determine the value of S</w:t>
      </w:r>
      <w:r>
        <w:rPr>
          <w:rFonts w:ascii="Times New Roman" w:hAnsi="Times New Roman" w:hint="eastAsia"/>
          <w:vertAlign w:val="subscript"/>
        </w:rPr>
        <w:t>YOZ</w:t>
      </w:r>
      <w:r>
        <w:rPr>
          <w:rFonts w:ascii="Times New Roman" w:hAnsi="Times New Roman" w:hint="eastAsia"/>
        </w:rPr>
        <w:t xml:space="preserve">. The smallest volume of BSPTV is obtained with the beam irradiated </w:t>
      </w:r>
      <w:r>
        <w:rPr>
          <w:rFonts w:ascii="Times New Roman" w:hAnsi="Times New Roman"/>
        </w:rPr>
        <w:t>perpendicular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to</w:t>
      </w:r>
      <w:r>
        <w:rPr>
          <w:rFonts w:ascii="Times New Roman" w:hAnsi="Times New Roman" w:hint="eastAsia"/>
        </w:rPr>
        <w:t xml:space="preserve"> the </w:t>
      </w:r>
      <w:r>
        <w:rPr>
          <w:rFonts w:ascii="Times New Roman" w:hAnsi="Times New Roman"/>
        </w:rPr>
        <w:t>maximum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 xml:space="preserve">average </w:t>
      </w:r>
      <w:r>
        <w:rPr>
          <w:rFonts w:ascii="Times New Roman" w:hAnsi="Times New Roman" w:hint="eastAsia"/>
        </w:rPr>
        <w:t>length of the target in the XOY plane.</w:t>
      </w:r>
    </w:p>
    <w:p w14:paraId="3CF7556E" w14:textId="77777777" w:rsidR="00222823" w:rsidRDefault="00222823"/>
    <w:sectPr w:rsidR="002228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A56"/>
    <w:rsid w:val="00222823"/>
    <w:rsid w:val="00223A56"/>
    <w:rsid w:val="0024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0F768"/>
  <w15:chartTrackingRefBased/>
  <w15:docId w15:val="{C8A8083B-DB0E-4DD7-9965-F85E76030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A56"/>
    <w:pPr>
      <w:widowControl w:val="0"/>
      <w:spacing w:after="0" w:line="240" w:lineRule="auto"/>
      <w:jc w:val="both"/>
    </w:pPr>
    <w:rPr>
      <w:rFonts w:eastAsiaTheme="minorEastAsia" w:cs="Times New Roman"/>
      <w:bCs/>
      <w:kern w:val="2"/>
      <w:sz w:val="20"/>
      <w:szCs w:val="16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8.bin"/><Relationship Id="rId26" Type="http://schemas.openxmlformats.org/officeDocument/2006/relationships/oleObject" Target="embeddings/oleObject12.bin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9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image" Target="media/image8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0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503</Words>
  <Characters>2872</Characters>
  <Application>Microsoft Office Word</Application>
  <DocSecurity>0</DocSecurity>
  <Lines>23</Lines>
  <Paragraphs>6</Paragraphs>
  <ScaleCrop>false</ScaleCrop>
  <Company/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2020-09-25T19:31:00Z</dcterms:created>
  <dcterms:modified xsi:type="dcterms:W3CDTF">2020-09-25T19:31:00Z</dcterms:modified>
</cp:coreProperties>
</file>