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74DB18" w14:textId="77777777" w:rsidR="00D20980" w:rsidRDefault="00D20980" w:rsidP="00D20980">
      <w:pPr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A</w:t>
      </w:r>
      <w:r>
        <w:rPr>
          <w:rFonts w:ascii="Times New Roman" w:hAnsi="Times New Roman"/>
          <w:b/>
        </w:rPr>
        <w:t xml:space="preserve">ppendix </w:t>
      </w:r>
      <w:r>
        <w:rPr>
          <w:rFonts w:ascii="Times New Roman" w:hAnsi="Times New Roman" w:hint="eastAsia"/>
          <w:b/>
        </w:rPr>
        <w:t>1</w:t>
      </w:r>
    </w:p>
    <w:p w14:paraId="0C05FAE5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relationship of the margin volume and </w:t>
      </w:r>
      <w:r>
        <w:rPr>
          <w:rFonts w:ascii="Times New Roman" w:hAnsi="Times New Roman"/>
        </w:rPr>
        <w:t>the projection area of the target</w:t>
      </w:r>
    </w:p>
    <w:p w14:paraId="5C76C821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total </w:t>
      </w:r>
      <w:r>
        <w:rPr>
          <w:rFonts w:ascii="Times New Roman" w:hAnsi="Times New Roman"/>
        </w:rPr>
        <w:t>projection area</w:t>
      </w:r>
      <w:r>
        <w:rPr>
          <w:rFonts w:ascii="Times New Roman" w:hAnsi="Times New Roman" w:hint="eastAsia"/>
        </w:rPr>
        <w:t>s (S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>) of the target volume</w:t>
      </w:r>
      <w:r>
        <w:rPr>
          <w:rFonts w:ascii="Times New Roman" w:hAnsi="Times New Roman"/>
        </w:rPr>
        <w:t xml:space="preserve"> in a beam direction from 0</w:t>
      </w:r>
      <w:r>
        <w:rPr>
          <w:rFonts w:ascii="Times New Roman" w:hAnsi="Times New Roman"/>
        </w:rPr>
        <w:sym w:font="Symbol" w:char="F0B0"/>
      </w:r>
      <w:r>
        <w:rPr>
          <w:rFonts w:ascii="Times New Roman" w:hAnsi="Times New Roman"/>
        </w:rPr>
        <w:t xml:space="preserve"> to 359</w:t>
      </w:r>
      <w:r>
        <w:rPr>
          <w:rFonts w:ascii="Times New Roman" w:hAnsi="Times New Roman"/>
        </w:rPr>
        <w:sym w:font="Symbol" w:char="F0B0"/>
      </w:r>
      <w:r>
        <w:rPr>
          <w:rFonts w:ascii="Times New Roman" w:hAnsi="Times New Roman" w:hint="eastAsia"/>
        </w:rPr>
        <w:t xml:space="preserve"> were calculated. In this research, CTV is the target. The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convention PTV margin </w:t>
      </w:r>
      <w:r>
        <w:rPr>
          <w:rFonts w:ascii="Times New Roman" w:hAnsi="Times New Roman"/>
        </w:rPr>
        <w:t>recipe</w:t>
      </w:r>
      <w:r>
        <w:rPr>
          <w:rFonts w:ascii="Times New Roman" w:hAnsi="Times New Roman" w:hint="eastAsia"/>
        </w:rPr>
        <w:t xml:space="preserve"> will be:</w:t>
      </w:r>
    </w:p>
    <w:p w14:paraId="53E888E2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position w:val="-12"/>
        </w:rPr>
        <w:object w:dxaOrig="3070" w:dyaOrig="380" w14:anchorId="3A3E1B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pt;height:18.75pt" o:ole="">
            <v:imagedata r:id="rId4" o:title=""/>
          </v:shape>
          <o:OLEObject Type="Embed" ProgID="Equation.DSMT4" ShapeID="_x0000_i1025" DrawAspect="Content" ObjectID="_1660130786" r:id="rId5"/>
        </w:object>
      </w:r>
      <w:r>
        <w:rPr>
          <w:rFonts w:hint="eastAsia"/>
        </w:rPr>
        <w:t xml:space="preserve">                                                </w:t>
      </w:r>
      <w:r>
        <w:rPr>
          <w:rFonts w:ascii="Times New Roman" w:hAnsi="Times New Roman"/>
        </w:rPr>
        <w:t>(A1)</w:t>
      </w:r>
    </w:p>
    <w:p w14:paraId="1AD81959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where</w:t>
      </w:r>
      <w:r>
        <w:rPr>
          <w:rFonts w:ascii="Times New Roman" w:hAnsi="Times New Roman" w:hint="eastAsia"/>
        </w:rPr>
        <w:t xml:space="preserve"> m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length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margin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PTV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volume of P</w:t>
      </w:r>
      <w:r>
        <w:rPr>
          <w:rFonts w:ascii="Times New Roman" w:hAnsi="Times New Roman"/>
        </w:rPr>
        <w:t>TV</w:t>
      </w:r>
      <w:r>
        <w:rPr>
          <w:rFonts w:ascii="Times New Roman" w:hAnsi="Times New Roman" w:hint="eastAsia"/>
        </w:rPr>
        <w:t>.</w:t>
      </w:r>
    </w:p>
    <w:p w14:paraId="6F513D9A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BSPTV margin </w:t>
      </w:r>
      <w:r>
        <w:rPr>
          <w:rFonts w:ascii="Times New Roman" w:hAnsi="Times New Roman"/>
        </w:rPr>
        <w:t>recipe</w:t>
      </w:r>
      <w:r>
        <w:rPr>
          <w:rFonts w:ascii="Times New Roman" w:hAnsi="Times New Roman" w:hint="eastAsia"/>
        </w:rPr>
        <w:t xml:space="preserve"> will be:</w:t>
      </w:r>
    </w:p>
    <w:p w14:paraId="1AB527B9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position w:val="-12"/>
        </w:rPr>
        <w:object w:dxaOrig="2948" w:dyaOrig="380" w14:anchorId="7BA21486">
          <v:shape id="_x0000_i1026" type="#_x0000_t75" style="width:147.75pt;height:18.75pt" o:ole="">
            <v:imagedata r:id="rId6" o:title=""/>
          </v:shape>
          <o:OLEObject Type="Embed" ProgID="Equation.DSMT4" ShapeID="_x0000_i1026" DrawAspect="Content" ObjectID="_1660130787" r:id="rId7"/>
        </w:object>
      </w:r>
      <w:r>
        <w:rPr>
          <w:rFonts w:hint="eastAsia"/>
        </w:rPr>
        <w:t xml:space="preserve">                                           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2</w:t>
      </w:r>
      <w:r>
        <w:rPr>
          <w:rFonts w:ascii="Times New Roman" w:hAnsi="Times New Roman"/>
        </w:rPr>
        <w:t>)</w:t>
      </w:r>
    </w:p>
    <w:p w14:paraId="32C1918A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where</w:t>
      </w:r>
      <w:r>
        <w:rPr>
          <w:rFonts w:ascii="Times New Roman" w:hAnsi="Times New Roman" w:hint="eastAsia"/>
        </w:rPr>
        <w:t xml:space="preserve"> m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length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margin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BSPTV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volume of BSP</w:t>
      </w:r>
      <w:r>
        <w:rPr>
          <w:rFonts w:ascii="Times New Roman" w:hAnsi="Times New Roman"/>
        </w:rPr>
        <w:t>TV</w:t>
      </w:r>
      <w:r>
        <w:rPr>
          <w:rFonts w:ascii="Times New Roman" w:hAnsi="Times New Roman" w:hint="eastAsia"/>
        </w:rPr>
        <w:t>.</w:t>
      </w:r>
    </w:p>
    <w:p w14:paraId="46F930DA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volume differences between the two margin </w:t>
      </w:r>
      <w:r>
        <w:rPr>
          <w:rFonts w:ascii="Times New Roman" w:hAnsi="Times New Roman"/>
          <w:kern w:val="0"/>
          <w:szCs w:val="20"/>
        </w:rPr>
        <w:t>recipes</w:t>
      </w:r>
      <w:r>
        <w:rPr>
          <w:rFonts w:ascii="Times New Roman" w:hAnsi="Times New Roman" w:hint="eastAsia"/>
        </w:rPr>
        <w:t xml:space="preserve"> are as </w:t>
      </w:r>
      <w:r>
        <w:rPr>
          <w:rFonts w:ascii="Times New Roman" w:hAnsi="Times New Roman"/>
        </w:rPr>
        <w:t>following</w:t>
      </w:r>
      <w:r>
        <w:rPr>
          <w:rFonts w:ascii="Times New Roman" w:hAnsi="Times New Roman" w:hint="eastAsia"/>
        </w:rPr>
        <w:t>:</w:t>
      </w:r>
    </w:p>
    <w:p w14:paraId="60D3ED3D" w14:textId="77777777" w:rsidR="00D20980" w:rsidRDefault="00D20980" w:rsidP="00D20980">
      <w:pPr>
        <w:spacing w:line="480" w:lineRule="auto"/>
        <w:ind w:left="7900" w:hangingChars="3950" w:hanging="7900"/>
        <w:rPr>
          <w:rFonts w:ascii="Times New Roman" w:hAnsi="Times New Roman"/>
        </w:rPr>
      </w:pPr>
      <w:r>
        <w:rPr>
          <w:position w:val="-12"/>
        </w:rPr>
        <w:object w:dxaOrig="8300" w:dyaOrig="353" w14:anchorId="13FA4A59">
          <v:shape id="_x0000_i1027" type="#_x0000_t75" style="width:414.75pt;height:18pt" o:ole="">
            <v:imagedata r:id="rId8" o:title=""/>
          </v:shape>
          <o:OLEObject Type="Embed" ProgID="Equation.DSMT4" ShapeID="_x0000_i1027" DrawAspect="Content" ObjectID="_1660130788" r:id="rId9"/>
        </w:object>
      </w:r>
      <w:r>
        <w:rPr>
          <w:rFonts w:hint="eastAsia"/>
        </w:rPr>
        <w:t xml:space="preserve">                        </w:t>
      </w:r>
      <w:r>
        <w:rPr>
          <w:rFonts w:ascii="Times New Roman" w:hAnsi="Times New Roman"/>
        </w:rPr>
        <w:t xml:space="preserve">(A3)   </w:t>
      </w:r>
      <w:r>
        <w:rPr>
          <w:rFonts w:hint="eastAsia"/>
        </w:rPr>
        <w:t xml:space="preserve">                                                    </w:t>
      </w:r>
    </w:p>
    <w:p w14:paraId="3D413964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i/>
        </w:rPr>
        <w:sym w:font="Symbol" w:char="F044"/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</w:rPr>
        <w:t xml:space="preserve"> is the volume differences between the two margin </w:t>
      </w:r>
      <w:r>
        <w:rPr>
          <w:rFonts w:ascii="Times New Roman" w:hAnsi="Times New Roman"/>
          <w:kern w:val="0"/>
          <w:szCs w:val="20"/>
        </w:rPr>
        <w:t>recipes</w:t>
      </w:r>
      <w:r>
        <w:rPr>
          <w:rFonts w:ascii="Times New Roman" w:hAnsi="Times New Roman" w:hint="eastAsia"/>
        </w:rPr>
        <w:t>.</w:t>
      </w:r>
    </w:p>
    <w:p w14:paraId="0A439151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If we need to spare more normal tissues, the </w:t>
      </w:r>
      <w:r>
        <w:rPr>
          <w:rFonts w:ascii="Times New Roman" w:hAnsi="Times New Roman" w:hint="eastAsia"/>
          <w:i/>
        </w:rPr>
        <w:sym w:font="Symbol" w:char="F044"/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</w:rPr>
        <w:t xml:space="preserve"> needs to be the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. Hence, </w:t>
      </w:r>
      <w:r>
        <w:rPr>
          <w:position w:val="-12"/>
        </w:rPr>
        <w:object w:dxaOrig="1644" w:dyaOrig="380" w14:anchorId="040300F1">
          <v:shape id="_x0000_i1028" type="#_x0000_t75" style="width:82.5pt;height:18.75pt" o:ole="">
            <v:imagedata r:id="rId10" o:title=""/>
          </v:shape>
          <o:OLEObject Type="Embed" ProgID="Equation.DSMT4" ShapeID="_x0000_i1028" DrawAspect="Content" ObjectID="_1660130789" r:id="rId11"/>
        </w:object>
      </w:r>
      <w:r>
        <w:rPr>
          <w:rFonts w:hint="eastAsia"/>
        </w:rPr>
        <w:t xml:space="preserve"> </w:t>
      </w:r>
      <w:r>
        <w:rPr>
          <w:rFonts w:ascii="Times New Roman" w:hAnsi="Times New Roman"/>
        </w:rPr>
        <w:t>needs</w:t>
      </w:r>
      <w:r>
        <w:rPr>
          <w:rFonts w:ascii="Times New Roman" w:hAnsi="Times New Roman" w:hint="eastAsia"/>
        </w:rPr>
        <w:t xml:space="preserve"> to be the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. Since the </w:t>
      </w:r>
      <w:r>
        <w:rPr>
          <w:position w:val="-12"/>
        </w:rPr>
        <w:object w:dxaOrig="1644" w:dyaOrig="380" w14:anchorId="0247D168">
          <v:shape id="_x0000_i1029" type="#_x0000_t75" style="width:82.5pt;height:18.75pt" o:ole="">
            <v:imagedata r:id="rId10" o:title=""/>
          </v:shape>
          <o:OLEObject Type="Embed" ProgID="Equation.DSMT4" ShapeID="_x0000_i1029" DrawAspect="Content" ObjectID="_1660130790" r:id="rId12"/>
        </w:object>
      </w:r>
      <w:r>
        <w:rPr>
          <w:rFonts w:hint="eastAsia"/>
        </w:rPr>
        <w:t xml:space="preserve"> </w:t>
      </w:r>
      <w:r>
        <w:rPr>
          <w:rFonts w:ascii="Times New Roman" w:hAnsi="Times New Roman"/>
        </w:rPr>
        <w:t>is in direct proportion to</w:t>
      </w:r>
      <w:r>
        <w:rPr>
          <w:rFonts w:ascii="Times New Roman" w:hAnsi="Times New Roman" w:hint="eastAsia"/>
        </w:rPr>
        <w:t xml:space="preserve"> S</w:t>
      </w:r>
      <w:r>
        <w:rPr>
          <w:rFonts w:ascii="Times New Roman" w:hAnsi="Times New Roman" w:hint="eastAsia"/>
          <w:vertAlign w:val="subscript"/>
        </w:rPr>
        <w:t xml:space="preserve">YOZ, </w:t>
      </w:r>
      <w:r>
        <w:rPr>
          <w:rFonts w:ascii="Times New Roman" w:hAnsi="Times New Roman" w:hint="eastAsia"/>
        </w:rPr>
        <w:t xml:space="preserve">the beam angle for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might be chose as the best beam angle to sparing the </w:t>
      </w:r>
      <w:r>
        <w:rPr>
          <w:rFonts w:ascii="Times New Roman" w:hAnsi="Times New Roman"/>
        </w:rPr>
        <w:t>surrounding</w:t>
      </w:r>
      <w:r>
        <w:rPr>
          <w:rFonts w:ascii="Times New Roman" w:hAnsi="Times New Roman" w:hint="eastAsia"/>
        </w:rPr>
        <w:t xml:space="preserve"> normal tissues.</w:t>
      </w:r>
    </w:p>
    <w:p w14:paraId="5D2A77B0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W</w:t>
      </w:r>
      <w:r>
        <w:rPr>
          <w:rFonts w:ascii="Times New Roman" w:hAnsi="Times New Roman"/>
        </w:rPr>
        <w:t>ithout loss of generality</w:t>
      </w:r>
      <w:r>
        <w:rPr>
          <w:rFonts w:ascii="Times New Roman" w:hAnsi="Times New Roman" w:hint="eastAsia"/>
        </w:rPr>
        <w:t xml:space="preserve">, we took the target as an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with the lengths of </w:t>
      </w:r>
      <w:r>
        <w:rPr>
          <w:rFonts w:ascii="Times New Roman" w:hAnsi="Times New Roman"/>
        </w:rPr>
        <w:t>axis</w:t>
      </w:r>
      <w:r>
        <w:rPr>
          <w:rFonts w:ascii="Times New Roman" w:hAnsi="Times New Roman" w:hint="eastAsia"/>
        </w:rPr>
        <w:t xml:space="preserve"> (a (X axis) &gt; b (Y axis) &gt; c (Z axis)) as shown in Fig. 4 for example. The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using the convention PTV margin </w:t>
      </w:r>
      <w:r>
        <w:rPr>
          <w:rFonts w:ascii="Times New Roman" w:hAnsi="Times New Roman"/>
          <w:kern w:val="0"/>
          <w:szCs w:val="20"/>
        </w:rPr>
        <w:t>recip</w:t>
      </w:r>
      <w:r>
        <w:rPr>
          <w:rFonts w:ascii="Times New Roman" w:hAnsi="Times New Roman" w:hint="eastAsia"/>
          <w:kern w:val="0"/>
          <w:szCs w:val="20"/>
        </w:rPr>
        <w:t>e</w:t>
      </w:r>
      <w:r>
        <w:rPr>
          <w:rFonts w:ascii="Times New Roman" w:hAnsi="Times New Roman" w:hint="eastAsia"/>
        </w:rPr>
        <w:t xml:space="preserve"> will be:</w:t>
      </w:r>
      <w:r>
        <w:rPr>
          <w:rFonts w:ascii="Times New Roman" w:hAnsi="Times New Roman"/>
        </w:rPr>
        <w:t xml:space="preserve"> </w:t>
      </w:r>
    </w:p>
    <w:p w14:paraId="413E7BAC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position w:val="-24"/>
        </w:rPr>
        <w:object w:dxaOrig="6860" w:dyaOrig="620" w14:anchorId="18392A92">
          <v:shape id="_x0000_i1030" type="#_x0000_t75" style="width:342.75pt;height:31.5pt" o:ole="">
            <v:imagedata r:id="rId13" o:title=""/>
          </v:shape>
          <o:OLEObject Type="Embed" ProgID="Equation.DSMT4" ShapeID="_x0000_i1030" DrawAspect="Content" ObjectID="_1660130791" r:id="rId14"/>
        </w:object>
      </w:r>
      <w:r>
        <w:rPr>
          <w:rFonts w:hint="eastAsia"/>
        </w:rPr>
        <w:t xml:space="preserve">    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4</w:t>
      </w:r>
      <w:r>
        <w:rPr>
          <w:rFonts w:ascii="Times New Roman" w:hAnsi="Times New Roman"/>
        </w:rPr>
        <w:t>)</w:t>
      </w:r>
    </w:p>
    <w:p w14:paraId="151B3C12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where</w:t>
      </w:r>
      <w:r>
        <w:rPr>
          <w:rFonts w:ascii="Times New Roman" w:hAnsi="Times New Roman" w:hint="eastAsia"/>
        </w:rPr>
        <w:t xml:space="preserve"> m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length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margin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  <w:i/>
        </w:rPr>
        <w:t>V</w:t>
      </w:r>
      <w:r w:rsidRPr="00D1283F">
        <w:rPr>
          <w:rFonts w:ascii="Times New Roman" w:hAnsi="Times New Roman" w:hint="eastAsia"/>
          <w:i/>
          <w:vertAlign w:val="subscript"/>
        </w:rPr>
        <w:t>PTV-</w:t>
      </w:r>
      <w:r>
        <w:rPr>
          <w:rFonts w:ascii="Times New Roman" w:hAnsi="Times New Roman" w:hint="eastAsia"/>
          <w:i/>
          <w:vertAlign w:val="subscript"/>
        </w:rPr>
        <w:t>ellipsoid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using the convention PTV margin </w:t>
      </w:r>
      <w:r>
        <w:rPr>
          <w:rFonts w:ascii="Times New Roman" w:hAnsi="Times New Roman"/>
        </w:rPr>
        <w:t>recipe</w:t>
      </w:r>
      <w:r>
        <w:rPr>
          <w:rFonts w:ascii="Times New Roman" w:hAnsi="Times New Roman" w:hint="eastAsia"/>
        </w:rPr>
        <w:t>.</w:t>
      </w:r>
    </w:p>
    <w:p w14:paraId="50DC360F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position w:val="-24"/>
        </w:rPr>
        <w:object w:dxaOrig="6240" w:dyaOrig="620" w14:anchorId="6422E7D3">
          <v:shape id="_x0000_i1031" type="#_x0000_t75" style="width:311.25pt;height:31.5pt" o:ole="">
            <v:imagedata r:id="rId15" o:title=""/>
          </v:shape>
          <o:OLEObject Type="Embed" ProgID="Equation.DSMT4" ShapeID="_x0000_i1031" DrawAspect="Content" ObjectID="_1660130792" r:id="rId16"/>
        </w:object>
      </w:r>
      <w:r>
        <w:rPr>
          <w:rFonts w:hint="eastAsia"/>
        </w:rPr>
        <w:t xml:space="preserve">                </w:t>
      </w:r>
      <w:r>
        <w:rPr>
          <w:rFonts w:ascii="Times New Roman" w:hAnsi="Times New Roman"/>
        </w:rPr>
        <w:t>(A5)</w:t>
      </w:r>
    </w:p>
    <w:p w14:paraId="2B12CE25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where</w:t>
      </w:r>
      <w:r>
        <w:rPr>
          <w:rFonts w:ascii="Times New Roman" w:hAnsi="Times New Roman" w:hint="eastAsia"/>
        </w:rPr>
        <w:t xml:space="preserve"> m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length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margin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BSPTV-ellipsoid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using the BSPTV margin </w:t>
      </w:r>
      <w:r>
        <w:rPr>
          <w:rFonts w:ascii="Times New Roman" w:hAnsi="Times New Roman"/>
        </w:rPr>
        <w:lastRenderedPageBreak/>
        <w:t>recipe</w:t>
      </w:r>
      <w:r>
        <w:rPr>
          <w:rFonts w:ascii="Times New Roman" w:hAnsi="Times New Roman" w:hint="eastAsia"/>
        </w:rPr>
        <w:t xml:space="preserve">. The </w:t>
      </w:r>
      <w:r>
        <w:rPr>
          <w:rFonts w:ascii="Times New Roman" w:hAnsi="Times New Roman"/>
        </w:rPr>
        <w:t>m</w:t>
      </w:r>
      <w:r>
        <w:rPr>
          <w:rFonts w:ascii="Times New Roman" w:hAnsi="Times New Roman" w:hint="eastAsia"/>
        </w:rPr>
        <w:t>axi</w:t>
      </w:r>
      <w:r>
        <w:rPr>
          <w:rFonts w:ascii="Times New Roman" w:hAnsi="Times New Roman"/>
        </w:rPr>
        <w:t>mum</w:t>
      </w:r>
      <w:r>
        <w:rPr>
          <w:rFonts w:ascii="Times New Roman" w:hAnsi="Times New Roman" w:hint="eastAsia"/>
        </w:rPr>
        <w:t xml:space="preserve"> of </w:t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BSPTV-ellipsoid</w:t>
      </w:r>
      <w:r>
        <w:rPr>
          <w:rFonts w:ascii="Times New Roman" w:hAnsi="Times New Roman" w:hint="eastAsia"/>
        </w:rPr>
        <w:t xml:space="preserve"> is </w:t>
      </w:r>
      <w:r>
        <w:rPr>
          <w:rFonts w:ascii="Times New Roman" w:hAnsi="Times New Roman"/>
          <w:position w:val="-24"/>
        </w:rPr>
        <w:object w:dxaOrig="2364" w:dyaOrig="625" w14:anchorId="2A2470C1">
          <v:shape id="_x0000_i1032" type="#_x0000_t75" style="width:117.75pt;height:31.5pt" o:ole="">
            <v:imagedata r:id="rId17" o:title=""/>
          </v:shape>
          <o:OLEObject Type="Embed" ProgID="Equation.DSMT4" ShapeID="_x0000_i1032" DrawAspect="Content" ObjectID="_1660130793" r:id="rId18"/>
        </w:object>
      </w:r>
      <w:r>
        <w:rPr>
          <w:rFonts w:ascii="Times New Roman" w:hAnsi="Times New Roman"/>
        </w:rPr>
        <w:t xml:space="preserve">with the beam angle </w:t>
      </w:r>
      <w:proofErr w:type="spellStart"/>
      <w:r>
        <w:rPr>
          <w:rFonts w:ascii="Times New Roman" w:hAnsi="Times New Roman"/>
        </w:rPr>
        <w:t>paraell</w:t>
      </w:r>
      <w:proofErr w:type="spellEnd"/>
      <w:r>
        <w:rPr>
          <w:rFonts w:ascii="Times New Roman" w:hAnsi="Times New Roman"/>
        </w:rPr>
        <w:t xml:space="preserve"> to the X axis. The minimum of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i/>
          <w:vertAlign w:val="subscript"/>
        </w:rPr>
        <w:t>BS</w:t>
      </w:r>
      <w:r>
        <w:rPr>
          <w:rFonts w:ascii="Times New Roman" w:hAnsi="Times New Roman" w:hint="eastAsia"/>
          <w:i/>
          <w:vertAlign w:val="subscript"/>
        </w:rPr>
        <w:t>PTV-</w:t>
      </w:r>
      <w:r>
        <w:rPr>
          <w:rFonts w:ascii="Times New Roman" w:hAnsi="Times New Roman"/>
          <w:i/>
          <w:vertAlign w:val="subscript"/>
        </w:rPr>
        <w:t>ellipsoid</w:t>
      </w:r>
      <w:r>
        <w:rPr>
          <w:rFonts w:ascii="Times New Roman" w:hAnsi="Times New Roman"/>
        </w:rPr>
        <w:t xml:space="preserve"> is </w:t>
      </w:r>
      <w:r>
        <w:rPr>
          <w:rFonts w:ascii="Times New Roman" w:hAnsi="Times New Roman"/>
          <w:position w:val="-24"/>
        </w:rPr>
        <w:object w:dxaOrig="2364" w:dyaOrig="625" w14:anchorId="5306738E">
          <v:shape id="_x0000_i1033" type="#_x0000_t75" style="width:117.75pt;height:31.5pt" o:ole="">
            <v:imagedata r:id="rId19" o:title=""/>
          </v:shape>
          <o:OLEObject Type="Embed" ProgID="Equation.DSMT4" ShapeID="_x0000_i1033" DrawAspect="Content" ObjectID="_1660130794" r:id="rId20"/>
        </w:object>
      </w:r>
      <w:r>
        <w:rPr>
          <w:rFonts w:ascii="Times New Roman" w:hAnsi="Times New Roman"/>
        </w:rPr>
        <w:t xml:space="preserve">with the beam angle </w:t>
      </w:r>
      <w:proofErr w:type="spellStart"/>
      <w:r>
        <w:rPr>
          <w:rFonts w:ascii="Times New Roman" w:hAnsi="Times New Roman"/>
        </w:rPr>
        <w:t>paraell</w:t>
      </w:r>
      <w:proofErr w:type="spellEnd"/>
      <w:r>
        <w:rPr>
          <w:rFonts w:ascii="Times New Roman" w:hAnsi="Times New Roman"/>
        </w:rPr>
        <w:t xml:space="preserve"> to the Y axis.</w:t>
      </w:r>
    </w:p>
    <w:p w14:paraId="0B7B1C1D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volume differences between the two margin </w:t>
      </w:r>
      <w:r>
        <w:rPr>
          <w:rFonts w:ascii="Times New Roman" w:hAnsi="Times New Roman"/>
          <w:kern w:val="0"/>
          <w:szCs w:val="20"/>
        </w:rPr>
        <w:t>recipes</w:t>
      </w:r>
      <w:r>
        <w:rPr>
          <w:rFonts w:ascii="Times New Roman" w:hAnsi="Times New Roman" w:hint="eastAsia"/>
        </w:rPr>
        <w:t xml:space="preserve"> are as </w:t>
      </w:r>
      <w:r>
        <w:rPr>
          <w:rFonts w:ascii="Times New Roman" w:hAnsi="Times New Roman"/>
        </w:rPr>
        <w:t>following</w:t>
      </w:r>
      <w:r>
        <w:rPr>
          <w:rFonts w:ascii="Times New Roman" w:hAnsi="Times New Roman" w:hint="eastAsia"/>
        </w:rPr>
        <w:t>:</w:t>
      </w:r>
    </w:p>
    <w:p w14:paraId="0CF240A2" w14:textId="77777777" w:rsidR="00D20980" w:rsidRDefault="00D20980" w:rsidP="00D20980">
      <w:pPr>
        <w:spacing w:line="480" w:lineRule="auto"/>
        <w:ind w:left="7900" w:hangingChars="3950" w:hanging="7900"/>
        <w:rPr>
          <w:rFonts w:ascii="Times New Roman" w:hAnsi="Times New Roman"/>
        </w:rPr>
      </w:pPr>
      <w:r>
        <w:rPr>
          <w:position w:val="-14"/>
        </w:rPr>
        <w:object w:dxaOrig="7260" w:dyaOrig="400" w14:anchorId="398BE774">
          <v:shape id="_x0000_i1034" type="#_x0000_t75" style="width:363pt;height:19.5pt" o:ole="">
            <v:imagedata r:id="rId21" o:title=""/>
          </v:shape>
          <o:OLEObject Type="Embed" ProgID="Equation.DSMT4" ShapeID="_x0000_i1034" DrawAspect="Content" ObjectID="_1660130795" r:id="rId22"/>
        </w:object>
      </w:r>
      <w:r>
        <w:rPr>
          <w:rFonts w:hint="eastAsia"/>
        </w:rPr>
        <w:t xml:space="preserve">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6</w:t>
      </w:r>
      <w:r>
        <w:rPr>
          <w:rFonts w:ascii="Times New Roman" w:hAnsi="Times New Roman"/>
        </w:rPr>
        <w:t xml:space="preserve">)   </w:t>
      </w:r>
      <w:r>
        <w:rPr>
          <w:rFonts w:hint="eastAsia"/>
        </w:rPr>
        <w:t xml:space="preserve">                                                    </w:t>
      </w:r>
    </w:p>
    <w:p w14:paraId="44A62DE4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i/>
        </w:rPr>
        <w:sym w:font="Symbol" w:char="F044"/>
      </w:r>
      <w:proofErr w:type="spellStart"/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ellipsoid</w:t>
      </w:r>
      <w:proofErr w:type="spellEnd"/>
      <w:r>
        <w:rPr>
          <w:rFonts w:ascii="Times New Roman" w:hAnsi="Times New Roman" w:hint="eastAsia"/>
        </w:rPr>
        <w:t xml:space="preserve"> is the volume differences between the two margin </w:t>
      </w:r>
      <w:r>
        <w:rPr>
          <w:rFonts w:ascii="Times New Roman" w:hAnsi="Times New Roman"/>
          <w:kern w:val="0"/>
          <w:szCs w:val="20"/>
        </w:rPr>
        <w:t>recipes</w:t>
      </w:r>
      <w:r>
        <w:rPr>
          <w:rFonts w:ascii="Times New Roman" w:hAnsi="Times New Roman" w:hint="eastAsia"/>
        </w:rPr>
        <w:t>.</w:t>
      </w:r>
    </w:p>
    <w:p w14:paraId="363B4FA8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 w:hint="eastAsia"/>
        </w:rPr>
        <w:t>In order to</w:t>
      </w:r>
      <w:proofErr w:type="gramEnd"/>
      <w:r>
        <w:rPr>
          <w:rFonts w:ascii="Times New Roman" w:hAnsi="Times New Roman" w:hint="eastAsia"/>
        </w:rPr>
        <w:t xml:space="preserve"> obtain the maximum </w:t>
      </w:r>
      <w:r>
        <w:rPr>
          <w:rFonts w:ascii="Times New Roman" w:hAnsi="Times New Roman" w:hint="eastAsia"/>
          <w:i/>
        </w:rPr>
        <w:sym w:font="Symbol" w:char="F044"/>
      </w:r>
      <w:proofErr w:type="spellStart"/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ellipsoid</w:t>
      </w:r>
      <w:proofErr w:type="spellEnd"/>
      <w:r>
        <w:rPr>
          <w:rFonts w:ascii="Times New Roman" w:hAnsi="Times New Roman" w:hint="eastAsia"/>
          <w:i/>
          <w:vertAlign w:val="subscript"/>
        </w:rPr>
        <w:t xml:space="preserve">, </w:t>
      </w:r>
      <w:r>
        <w:rPr>
          <w:rFonts w:ascii="Times New Roman" w:hAnsi="Times New Roman" w:hint="eastAsia"/>
        </w:rPr>
        <w:t>the S</w:t>
      </w:r>
      <w:r>
        <w:rPr>
          <w:rFonts w:ascii="Times New Roman" w:hAnsi="Times New Roman" w:hint="eastAsia"/>
          <w:vertAlign w:val="subscript"/>
        </w:rPr>
        <w:t xml:space="preserve">YOZ </w:t>
      </w:r>
      <w:r>
        <w:rPr>
          <w:rFonts w:ascii="Times New Roman" w:hAnsi="Times New Roman" w:hint="eastAsia"/>
        </w:rPr>
        <w:t xml:space="preserve">needs to be the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as </w:t>
      </w:r>
      <w:r>
        <w:rPr>
          <w:rFonts w:ascii="Times New Roman" w:hAnsi="Times New Roman"/>
        </w:rPr>
        <w:t>following</w:t>
      </w:r>
      <w:r>
        <w:rPr>
          <w:rFonts w:ascii="Times New Roman" w:hAnsi="Times New Roman" w:hint="eastAsia"/>
        </w:rPr>
        <w:t xml:space="preserve">: </w:t>
      </w:r>
    </w:p>
    <w:p w14:paraId="1C6BB2FB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position w:val="-14"/>
        </w:rPr>
        <w:object w:dxaOrig="3301" w:dyaOrig="516" w14:anchorId="473B10F3">
          <v:shape id="_x0000_i1035" type="#_x0000_t75" style="width:165.75pt;height:26.25pt" o:ole="">
            <v:imagedata r:id="rId23" o:title=""/>
          </v:shape>
          <o:OLEObject Type="Embed" ProgID="Equation.DSMT4" ShapeID="_x0000_i1035" DrawAspect="Content" ObjectID="_1660130796" r:id="rId24"/>
        </w:object>
      </w:r>
      <w:r>
        <w:rPr>
          <w:rFonts w:hint="eastAsia"/>
        </w:rPr>
        <w:t xml:space="preserve">                                       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7</w:t>
      </w:r>
      <w:r>
        <w:rPr>
          <w:rFonts w:ascii="Times New Roman" w:hAnsi="Times New Roman"/>
        </w:rPr>
        <w:t>)</w:t>
      </w:r>
    </w:p>
    <w:p w14:paraId="6ABDFD94" w14:textId="77777777" w:rsidR="00D20980" w:rsidRDefault="00D20980" w:rsidP="00D20980">
      <w:pPr>
        <w:spacing w:line="480" w:lineRule="auto"/>
      </w:pPr>
      <w:r>
        <w:rPr>
          <w:position w:val="-24"/>
        </w:rPr>
        <w:object w:dxaOrig="8463" w:dyaOrig="584" w14:anchorId="400622E1">
          <v:shape id="_x0000_i1036" type="#_x0000_t75" style="width:423.75pt;height:28.5pt" o:ole="">
            <v:imagedata r:id="rId25" o:title=""/>
          </v:shape>
          <o:OLEObject Type="Embed" ProgID="Equation.DSMT4" ShapeID="_x0000_i1036" DrawAspect="Content" ObjectID="_1660130797" r:id="rId26"/>
        </w:object>
      </w:r>
      <w:r>
        <w:rPr>
          <w:rFonts w:hint="eastAsia"/>
        </w:rPr>
        <w:t xml:space="preserve">                                                                        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8</w:t>
      </w:r>
      <w:r>
        <w:rPr>
          <w:rFonts w:ascii="Times New Roman" w:hAnsi="Times New Roman"/>
        </w:rPr>
        <w:t>)</w:t>
      </w:r>
    </w:p>
    <w:p w14:paraId="15B61207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Where </w:t>
      </w:r>
      <w:r>
        <w:rPr>
          <w:rFonts w:ascii="Times New Roman" w:hAnsi="Times New Roman" w:hint="eastAsia"/>
        </w:rPr>
        <w:t xml:space="preserve">the beam angle for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is </w:t>
      </w:r>
      <w:r>
        <w:rPr>
          <w:rFonts w:ascii="Times New Roman" w:hAnsi="Times New Roman"/>
        </w:rPr>
        <w:t>parallel</w:t>
      </w:r>
      <w:r>
        <w:rPr>
          <w:rFonts w:ascii="Times New Roman" w:hAnsi="Times New Roman" w:hint="eastAsia"/>
        </w:rPr>
        <w:t xml:space="preserve"> to the Y axis and </w:t>
      </w:r>
      <w:r>
        <w:rPr>
          <w:rFonts w:ascii="Times New Roman" w:hAnsi="Times New Roman"/>
        </w:rPr>
        <w:t>perpendicular</w:t>
      </w:r>
      <w:r>
        <w:rPr>
          <w:rFonts w:ascii="Times New Roman" w:hAnsi="Times New Roman" w:hint="eastAsia"/>
        </w:rPr>
        <w:t xml:space="preserve"> to the X axis, the </w:t>
      </w:r>
      <w:r>
        <w:rPr>
          <w:rFonts w:ascii="Times New Roman" w:hAnsi="Times New Roman" w:hint="eastAsia"/>
          <w:i/>
        </w:rPr>
        <w:sym w:font="Symbol" w:char="F044"/>
      </w:r>
      <w:proofErr w:type="spellStart"/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ellipsoid</w:t>
      </w:r>
      <w:proofErr w:type="spellEnd"/>
      <w:r>
        <w:rPr>
          <w:rFonts w:ascii="Times New Roman" w:hAnsi="Times New Roman" w:hint="eastAsia"/>
        </w:rPr>
        <w:t xml:space="preserve"> is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and the </w:t>
      </w:r>
      <w:proofErr w:type="spellStart"/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BSellipsoid</w:t>
      </w:r>
      <w:proofErr w:type="spellEnd"/>
      <w:r>
        <w:rPr>
          <w:rFonts w:ascii="Times New Roman" w:hAnsi="Times New Roman" w:hint="eastAsia"/>
        </w:rPr>
        <w:t xml:space="preserve"> is the smallest. As shown in Fig. 4(c), the beam angle for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is 90</w:t>
      </w:r>
      <w:r>
        <w:rPr>
          <w:rFonts w:ascii="Times New Roman" w:hAnsi="Times New Roman" w:hint="eastAsia"/>
        </w:rPr>
        <w:sym w:font="Symbol" w:char="F0B0"/>
      </w:r>
      <w:r>
        <w:rPr>
          <w:rFonts w:ascii="Times New Roman" w:hAnsi="Times New Roman" w:hint="eastAsia"/>
        </w:rPr>
        <w:t xml:space="preserve"> in this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case, and the beam angle for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/>
        </w:rPr>
        <w:t>mi</w:t>
      </w:r>
      <w:r>
        <w:rPr>
          <w:rFonts w:ascii="Times New Roman" w:hAnsi="Times New Roman" w:hint="eastAsia"/>
        </w:rPr>
        <w:t>m</w:t>
      </w:r>
      <w:r>
        <w:rPr>
          <w:rFonts w:ascii="Times New Roman" w:hAnsi="Times New Roman"/>
        </w:rPr>
        <w:t>mum</w:t>
      </w:r>
      <w:proofErr w:type="spellEnd"/>
      <w:r>
        <w:rPr>
          <w:rFonts w:ascii="Times New Roman" w:hAnsi="Times New Roman" w:hint="eastAsia"/>
        </w:rPr>
        <w:t xml:space="preserve">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is 0</w:t>
      </w:r>
      <w:r>
        <w:rPr>
          <w:rFonts w:ascii="Times New Roman" w:hAnsi="Times New Roman" w:hint="eastAsia"/>
        </w:rPr>
        <w:sym w:font="Symbol" w:char="F0B0"/>
      </w:r>
      <w:r>
        <w:rPr>
          <w:rFonts w:ascii="Times New Roman" w:hAnsi="Times New Roman" w:hint="eastAsia"/>
        </w:rPr>
        <w:t xml:space="preserve"> in this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case.</w:t>
      </w:r>
    </w:p>
    <w:p w14:paraId="04DE424E" w14:textId="77777777" w:rsidR="00D20980" w:rsidRDefault="00D20980" w:rsidP="00D209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Generalize to the general case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value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is calculated as the product of the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 xml:space="preserve">length of target in the Z axis and the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>length of target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in the XOY plane. Since the beam is irradiated </w:t>
      </w:r>
      <w:r>
        <w:rPr>
          <w:rFonts w:ascii="Times New Roman" w:hAnsi="Times New Roman"/>
        </w:rPr>
        <w:t>perpendicular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to the</w:t>
      </w:r>
      <w:r>
        <w:rPr>
          <w:rFonts w:ascii="Times New Roman" w:hAnsi="Times New Roman" w:hint="eastAsia"/>
        </w:rPr>
        <w:t xml:space="preserve"> Z axis, the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 xml:space="preserve">length of target in the Z axis is </w:t>
      </w:r>
      <w:r>
        <w:rPr>
          <w:rFonts w:ascii="Times New Roman" w:hAnsi="Times New Roman"/>
        </w:rPr>
        <w:t>relative</w:t>
      </w:r>
      <w:r>
        <w:rPr>
          <w:rFonts w:ascii="Times New Roman" w:hAnsi="Times New Roman" w:hint="eastAsia"/>
        </w:rPr>
        <w:t>ly a</w:t>
      </w:r>
      <w:r>
        <w:rPr>
          <w:rFonts w:ascii="Times New Roman" w:hAnsi="Times New Roman"/>
        </w:rPr>
        <w:t xml:space="preserve"> constant</w:t>
      </w:r>
      <w:r>
        <w:rPr>
          <w:rFonts w:ascii="Times New Roman" w:hAnsi="Times New Roman" w:hint="eastAsia"/>
        </w:rPr>
        <w:t xml:space="preserve">. Hence, the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>length of target in the XOY plane will determine the value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. The smallest volume of BSPTV is obtained with the beam irradiated </w:t>
      </w:r>
      <w:r>
        <w:rPr>
          <w:rFonts w:ascii="Times New Roman" w:hAnsi="Times New Roman"/>
        </w:rPr>
        <w:t>perpendicular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to</w:t>
      </w:r>
      <w:r>
        <w:rPr>
          <w:rFonts w:ascii="Times New Roman" w:hAnsi="Times New Roman" w:hint="eastAsia"/>
        </w:rPr>
        <w:t xml:space="preserve"> the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>length of the target in the XOY plane.</w:t>
      </w:r>
    </w:p>
    <w:p w14:paraId="68D5AFDB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980"/>
    <w:rsid w:val="00D2098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262A6"/>
  <w15:chartTrackingRefBased/>
  <w15:docId w15:val="{50162CB3-3CF9-4AB7-A942-F44C2CE71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980"/>
    <w:pPr>
      <w:widowControl w:val="0"/>
      <w:spacing w:after="0" w:line="240" w:lineRule="auto"/>
      <w:jc w:val="both"/>
    </w:pPr>
    <w:rPr>
      <w:rFonts w:eastAsiaTheme="minorEastAsia" w:cs="Times New Roman"/>
      <w:bCs/>
      <w:kern w:val="2"/>
      <w:sz w:val="20"/>
      <w:szCs w:val="1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503</Words>
  <Characters>2872</Characters>
  <Application>Microsoft Office Word</Application>
  <DocSecurity>0</DocSecurity>
  <Lines>23</Lines>
  <Paragraphs>6</Paragraphs>
  <ScaleCrop>false</ScaleCrop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2020-08-28T18:39:00Z</dcterms:created>
  <dcterms:modified xsi:type="dcterms:W3CDTF">2020-08-28T18:40:00Z</dcterms:modified>
</cp:coreProperties>
</file>