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cs="Times New Roman"/>
          <w:sz w:val="20"/>
          <w:szCs w:val="20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20"/>
          <w:szCs w:val="20"/>
          <w:lang w:val="en-US" w:eastAsia="zh-CN"/>
        </w:rPr>
        <w:t>Supplementary Table 1.</w:t>
      </w:r>
      <w:r>
        <w:rPr>
          <w:rFonts w:hint="default" w:ascii="Times New Roman" w:hAnsi="Times New Roman" w:cs="Times New Roman"/>
          <w:sz w:val="20"/>
          <w:szCs w:val="20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/>
          <w:bCs/>
          <w:sz w:val="20"/>
          <w:szCs w:val="20"/>
          <w:lang w:val="en-US" w:eastAsia="zh-CN"/>
        </w:rPr>
        <w:t>The coefficients of variables with nonzero coefficients in LASSO</w:t>
      </w:r>
      <w:r>
        <w:rPr>
          <w:rFonts w:hint="eastAsia" w:ascii="Times New Roman" w:hAnsi="Times New Roman" w:cs="Times New Roman"/>
          <w:b/>
          <w:bCs/>
          <w:sz w:val="20"/>
          <w:szCs w:val="20"/>
          <w:lang w:val="en-US" w:eastAsia="zh-CN"/>
        </w:rPr>
        <w:t>.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1"/>
        <w:gridCol w:w="42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4261" w:type="dxa"/>
            <w:tcBorders>
              <w:left w:val="nil"/>
              <w:bottom w:val="single" w:color="auto" w:sz="4" w:space="0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vertAlign w:val="baseline"/>
                <w:lang w:val="en-US" w:eastAsia="zh-CN"/>
              </w:rPr>
              <w:t>Variables</w:t>
            </w:r>
          </w:p>
        </w:tc>
        <w:tc>
          <w:tcPr>
            <w:tcW w:w="4261" w:type="dxa"/>
            <w:tcBorders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color w:val="000000"/>
                <w:kern w:val="0"/>
                <w:sz w:val="20"/>
                <w:szCs w:val="20"/>
              </w:rPr>
              <w:t>Coefficients (LASSO)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CCD</w:t>
            </w:r>
          </w:p>
        </w:tc>
        <w:tc>
          <w:tcPr>
            <w:tcW w:w="4261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0.23464266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Blood loss</w:t>
            </w:r>
          </w:p>
        </w:tc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0.01113793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HDL</w:t>
            </w:r>
          </w:p>
        </w:tc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0.00830108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tcBorders>
              <w:top w:val="nil"/>
              <w:left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Anesthesia</w:t>
            </w:r>
            <w:r>
              <w:rPr>
                <w:rFonts w:hint="eastAsia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-</w:t>
            </w: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nerve block</w:t>
            </w:r>
          </w:p>
        </w:tc>
        <w:tc>
          <w:tcPr>
            <w:tcW w:w="4261" w:type="dxa"/>
            <w:tcBorders>
              <w:top w:val="nil"/>
              <w:left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-</w:t>
            </w: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0.00509477</w:t>
            </w:r>
          </w:p>
        </w:tc>
      </w:tr>
    </w:tbl>
    <w:p>
      <w:pPr>
        <w:rPr>
          <w:rFonts w:hint="default"/>
          <w:lang w:val="en-US"/>
        </w:rPr>
      </w:pPr>
      <w:r>
        <w:rPr>
          <w:rFonts w:hint="default" w:ascii="Times New Roman" w:hAnsi="Times New Roman" w:eastAsia="等线" w:cs="Times New Roman"/>
          <w:color w:val="000000"/>
          <w:kern w:val="0"/>
          <w:sz w:val="18"/>
          <w:szCs w:val="18"/>
        </w:rPr>
        <w:t>Abbreviation</w:t>
      </w:r>
      <w:r>
        <w:rPr>
          <w:rFonts w:hint="eastAsia" w:ascii="Times New Roman" w:hAnsi="Times New Roman" w:eastAsia="等线" w:cs="Times New Roman"/>
          <w:color w:val="000000"/>
          <w:kern w:val="0"/>
          <w:sz w:val="18"/>
          <w:szCs w:val="18"/>
          <w:lang w:val="en-US" w:eastAsia="zh-CN"/>
        </w:rPr>
        <w:t xml:space="preserve">s: CCD, </w:t>
      </w:r>
      <w:r>
        <w:rPr>
          <w:rFonts w:hint="eastAsia" w:ascii="Times New Roman" w:hAnsi="Times New Roman" w:cs="Times New Roman"/>
          <w:sz w:val="18"/>
          <w:szCs w:val="18"/>
          <w:lang w:val="en-US" w:eastAsia="zh-CN"/>
        </w:rPr>
        <w:t xml:space="preserve">coracoclavicular </w:t>
      </w:r>
      <w:r>
        <w:rPr>
          <w:rFonts w:hint="eastAsia" w:ascii="Times New Roman" w:hAnsi="Times New Roman" w:eastAsia="宋体" w:cs="Times New Roman"/>
          <w:i w:val="0"/>
          <w:iCs w:val="0"/>
          <w:color w:val="000000"/>
          <w:kern w:val="0"/>
          <w:sz w:val="18"/>
          <w:szCs w:val="18"/>
          <w:u w:val="none"/>
          <w:lang w:val="en-US" w:eastAsia="zh-CN" w:bidi="ar"/>
        </w:rPr>
        <w:t xml:space="preserve">distance; HDL, </w:t>
      </w:r>
      <w:r>
        <w:rPr>
          <w:rFonts w:hint="eastAsia" w:ascii="Times New Roman" w:hAnsi="Times New Roman" w:cs="Times New Roman"/>
          <w:sz w:val="18"/>
          <w:szCs w:val="18"/>
          <w:lang w:val="en-US" w:eastAsia="zh-CN"/>
        </w:rPr>
        <w:t>high density lipoprotein; LASSO, the least absolute selection and shrinkage operator algorith</w:t>
      </w:r>
      <w:bookmarkStart w:id="0" w:name="_GoBack"/>
      <w:bookmarkEnd w:id="0"/>
      <w:r>
        <w:rPr>
          <w:rFonts w:hint="eastAsia" w:ascii="Times New Roman" w:hAnsi="Times New Roman" w:cs="Times New Roman"/>
          <w:sz w:val="18"/>
          <w:szCs w:val="18"/>
          <w:lang w:val="en-US" w:eastAsia="zh-CN"/>
        </w:rPr>
        <w:t>m.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VmZjA2NTlmZDE1YzgzMzUwNWMyZDhmYWM5NjM3N2IifQ=="/>
  </w:docVars>
  <w:rsids>
    <w:rsidRoot w:val="00000000"/>
    <w:rsid w:val="0F9D0185"/>
    <w:rsid w:val="1DAB03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2024-01-26T08:30:00Z</dcterms:created>
  <dc:creator>luwuch</dc:creator>
  <cp:lastModifiedBy>WPS_1690937530</cp:lastModifiedBy>
  <dcterms:modified xsi:type="dcterms:W3CDTF">2024-03-20T11:01:11Z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27E78991B63E4B9F8ED3813EE8950B4F_12</vt:lpwstr>
  </property>
</Properties>
</file>