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D9E5" w14:textId="1AB51980" w:rsidR="00CC5884" w:rsidRPr="00F81615" w:rsidRDefault="00F81615" w:rsidP="00A93B60">
      <w:pPr>
        <w:tabs>
          <w:tab w:val="left" w:pos="5529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Online Resource </w:t>
      </w:r>
      <w:r w:rsidR="002900ED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CC5884" w:rsidRPr="00F81615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CC5884" w:rsidRPr="00F81615">
        <w:rPr>
          <w:rFonts w:ascii="Times New Roman" w:hAnsi="Times New Roman" w:cs="Times New Roman"/>
          <w:sz w:val="20"/>
          <w:szCs w:val="20"/>
        </w:rPr>
        <w:t xml:space="preserve"> </w:t>
      </w:r>
      <w:r w:rsidR="009B26BF" w:rsidRPr="00F81615">
        <w:rPr>
          <w:rFonts w:ascii="Times New Roman" w:hAnsi="Times New Roman" w:cs="Times New Roman"/>
          <w:sz w:val="20"/>
          <w:szCs w:val="20"/>
        </w:rPr>
        <w:t>F</w:t>
      </w:r>
      <w:r w:rsidR="00CC5884" w:rsidRPr="00F81615">
        <w:rPr>
          <w:rFonts w:ascii="Times New Roman" w:hAnsi="Times New Roman" w:cs="Times New Roman"/>
          <w:sz w:val="20"/>
          <w:szCs w:val="20"/>
        </w:rPr>
        <w:t>ocus group questions</w:t>
      </w:r>
      <w:r w:rsidR="00F761C6" w:rsidRPr="00F81615">
        <w:rPr>
          <w:rFonts w:ascii="Times New Roman" w:hAnsi="Times New Roman" w:cs="Times New Roman"/>
          <w:sz w:val="20"/>
          <w:szCs w:val="20"/>
        </w:rPr>
        <w:t xml:space="preserve">, </w:t>
      </w:r>
      <w:r w:rsidR="005D56BF" w:rsidRPr="00F81615">
        <w:rPr>
          <w:rFonts w:ascii="Times New Roman" w:hAnsi="Times New Roman" w:cs="Times New Roman"/>
          <w:sz w:val="20"/>
          <w:szCs w:val="20"/>
        </w:rPr>
        <w:t xml:space="preserve">inquiry logic, and </w:t>
      </w:r>
      <w:r w:rsidR="00FB2507" w:rsidRPr="00F81615">
        <w:rPr>
          <w:rFonts w:ascii="Times New Roman" w:hAnsi="Times New Roman" w:cs="Times New Roman"/>
          <w:sz w:val="20"/>
          <w:szCs w:val="20"/>
        </w:rPr>
        <w:t>use</w:t>
      </w:r>
      <w:r w:rsidR="005D56BF" w:rsidRPr="00F81615">
        <w:rPr>
          <w:rFonts w:ascii="Times New Roman" w:hAnsi="Times New Roman" w:cs="Times New Roman"/>
          <w:sz w:val="20"/>
          <w:szCs w:val="20"/>
        </w:rPr>
        <w:t xml:space="preserve"> with each type of stakeholder </w:t>
      </w:r>
      <w:r w:rsidR="00CC5884" w:rsidRPr="00F81615">
        <w:rPr>
          <w:rFonts w:ascii="Times New Roman" w:hAnsi="Times New Roman" w:cs="Times New Roman"/>
          <w:sz w:val="20"/>
          <w:szCs w:val="20"/>
        </w:rPr>
        <w:t xml:space="preserve">for the </w:t>
      </w:r>
      <w:r>
        <w:rPr>
          <w:rFonts w:ascii="Times New Roman" w:hAnsi="Times New Roman" w:cs="Times New Roman"/>
          <w:sz w:val="20"/>
          <w:szCs w:val="20"/>
        </w:rPr>
        <w:t xml:space="preserve">multi-centre </w:t>
      </w:r>
      <w:r w:rsidR="00CC5884" w:rsidRPr="00F81615">
        <w:rPr>
          <w:rFonts w:ascii="Times New Roman" w:hAnsi="Times New Roman" w:cs="Times New Roman"/>
          <w:sz w:val="20"/>
          <w:szCs w:val="20"/>
        </w:rPr>
        <w:t xml:space="preserve">qualitative study </w:t>
      </w:r>
      <w:r w:rsidR="00A93B60" w:rsidRPr="00F81615">
        <w:rPr>
          <w:rFonts w:ascii="Times New Roman" w:hAnsi="Times New Roman" w:cs="Times New Roman"/>
          <w:sz w:val="20"/>
          <w:szCs w:val="20"/>
        </w:rPr>
        <w:t>in</w:t>
      </w:r>
      <w:r w:rsidR="00CC5884" w:rsidRPr="00F81615">
        <w:rPr>
          <w:rFonts w:ascii="Times New Roman" w:hAnsi="Times New Roman" w:cs="Times New Roman"/>
          <w:sz w:val="20"/>
          <w:szCs w:val="20"/>
        </w:rPr>
        <w:t xml:space="preserve"> step 3 </w:t>
      </w:r>
      <w:r w:rsidR="00A93B60" w:rsidRPr="00F81615">
        <w:rPr>
          <w:rFonts w:ascii="Times New Roman" w:hAnsi="Times New Roman" w:cs="Times New Roman"/>
          <w:sz w:val="20"/>
          <w:szCs w:val="20"/>
        </w:rPr>
        <w:t>of</w:t>
      </w:r>
      <w:r w:rsidR="00CC5884" w:rsidRPr="00F8161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</w:t>
      </w:r>
      <w:r w:rsidR="00FB2507" w:rsidRPr="00F81615">
        <w:rPr>
          <w:rFonts w:ascii="Times New Roman" w:hAnsi="Times New Roman" w:cs="Times New Roman"/>
          <w:sz w:val="20"/>
          <w:szCs w:val="20"/>
        </w:rPr>
        <w:t xml:space="preserve">ontribution </w:t>
      </w:r>
      <w:r>
        <w:rPr>
          <w:rFonts w:ascii="Times New Roman" w:hAnsi="Times New Roman" w:cs="Times New Roman"/>
          <w:sz w:val="20"/>
          <w:szCs w:val="20"/>
        </w:rPr>
        <w:t>a</w:t>
      </w:r>
      <w:r w:rsidR="00FB2507" w:rsidRPr="00F81615">
        <w:rPr>
          <w:rFonts w:ascii="Times New Roman" w:hAnsi="Times New Roman" w:cs="Times New Roman"/>
          <w:sz w:val="20"/>
          <w:szCs w:val="20"/>
        </w:rPr>
        <w:t>nalysis</w:t>
      </w:r>
      <w:r w:rsidR="00CC5884" w:rsidRPr="00F81615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5954"/>
        <w:gridCol w:w="1276"/>
        <w:gridCol w:w="1189"/>
        <w:gridCol w:w="1374"/>
        <w:gridCol w:w="9"/>
      </w:tblGrid>
      <w:tr w:rsidR="00F81615" w:rsidRPr="00811318" w14:paraId="6C978A14" w14:textId="77777777" w:rsidTr="00D94C6E">
        <w:trPr>
          <w:gridAfter w:val="1"/>
          <w:wAfter w:w="9" w:type="dxa"/>
        </w:trPr>
        <w:tc>
          <w:tcPr>
            <w:tcW w:w="4106" w:type="dxa"/>
            <w:vMerge w:val="restart"/>
          </w:tcPr>
          <w:p w14:paraId="396C1DFE" w14:textId="4FBC4171" w:rsidR="00F81615" w:rsidRPr="00F81615" w:rsidRDefault="00F81615" w:rsidP="004F4FA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Focus group questions</w:t>
            </w:r>
          </w:p>
        </w:tc>
        <w:tc>
          <w:tcPr>
            <w:tcW w:w="5954" w:type="dxa"/>
            <w:vMerge w:val="restart"/>
          </w:tcPr>
          <w:p w14:paraId="7C093B94" w14:textId="58376143" w:rsidR="00F81615" w:rsidRPr="00F81615" w:rsidRDefault="004F4FA0" w:rsidP="004F4FA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Focus group question inquiry logic and, where relevant, </w:t>
            </w:r>
            <w:r w:rsidR="00F81615"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application to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t</w:t>
            </w:r>
            <w:r w:rsidR="00F81615"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heory of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="00F81615"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hange</w:t>
            </w:r>
          </w:p>
        </w:tc>
        <w:tc>
          <w:tcPr>
            <w:tcW w:w="3839" w:type="dxa"/>
            <w:gridSpan w:val="3"/>
          </w:tcPr>
          <w:p w14:paraId="2E22154A" w14:textId="59E3C1CF" w:rsidR="00F81615" w:rsidRPr="00F81615" w:rsidRDefault="00F81615" w:rsidP="00F816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Stakeholder type</w:t>
            </w:r>
          </w:p>
        </w:tc>
      </w:tr>
      <w:tr w:rsidR="00F81615" w:rsidRPr="00811318" w14:paraId="27CB1E5A" w14:textId="77777777" w:rsidTr="00D94C6E">
        <w:trPr>
          <w:gridAfter w:val="1"/>
          <w:wAfter w:w="9" w:type="dxa"/>
        </w:trPr>
        <w:tc>
          <w:tcPr>
            <w:tcW w:w="4106" w:type="dxa"/>
            <w:vMerge/>
          </w:tcPr>
          <w:p w14:paraId="4664821A" w14:textId="77777777" w:rsidR="00F81615" w:rsidRPr="00F81615" w:rsidRDefault="00F81615" w:rsidP="002460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</w:tcPr>
          <w:p w14:paraId="18E00068" w14:textId="77777777" w:rsidR="00F81615" w:rsidRPr="00F81615" w:rsidRDefault="00F81615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647C4AE7" w14:textId="31350D0B" w:rsidR="00F81615" w:rsidRPr="00F81615" w:rsidRDefault="00F81615" w:rsidP="004F4FA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Faculty</w:t>
            </w:r>
          </w:p>
        </w:tc>
        <w:tc>
          <w:tcPr>
            <w:tcW w:w="1189" w:type="dxa"/>
          </w:tcPr>
          <w:p w14:paraId="0F5277CE" w14:textId="5B42322A" w:rsidR="00F81615" w:rsidRPr="00F81615" w:rsidRDefault="00F81615" w:rsidP="004F4FA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Graduates</w:t>
            </w:r>
          </w:p>
        </w:tc>
        <w:tc>
          <w:tcPr>
            <w:tcW w:w="1374" w:type="dxa"/>
          </w:tcPr>
          <w:p w14:paraId="69CAE549" w14:textId="158B66ED" w:rsidR="00F81615" w:rsidRPr="00F81615" w:rsidRDefault="00F81615" w:rsidP="004F4FA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Supervisors</w:t>
            </w:r>
          </w:p>
        </w:tc>
      </w:tr>
      <w:tr w:rsidR="002460A1" w:rsidRPr="00811318" w14:paraId="57CE103E" w14:textId="77777777" w:rsidTr="00F81615">
        <w:tc>
          <w:tcPr>
            <w:tcW w:w="13908" w:type="dxa"/>
            <w:gridSpan w:val="6"/>
            <w:shd w:val="clear" w:color="auto" w:fill="D9D9D9" w:themeFill="background1" w:themeFillShade="D9"/>
          </w:tcPr>
          <w:p w14:paraId="5F9E5274" w14:textId="06BDA482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Initial focus group questions</w:t>
            </w:r>
          </w:p>
        </w:tc>
      </w:tr>
      <w:tr w:rsidR="002460A1" w:rsidRPr="00811318" w14:paraId="60B110D1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0C990513" w14:textId="381EC8AF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What does the term ‘programmatic assessment’ mean to you?</w:t>
            </w:r>
          </w:p>
        </w:tc>
        <w:tc>
          <w:tcPr>
            <w:tcW w:w="5954" w:type="dxa"/>
          </w:tcPr>
          <w:p w14:paraId="66FB7F49" w14:textId="19B90CEC" w:rsidR="002460A1" w:rsidRPr="00F81615" w:rsidRDefault="00594ADE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Explor</w:t>
            </w:r>
            <w:r w:rsidR="00125BBC" w:rsidRPr="00F81615"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="00D60D63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81615">
              <w:rPr>
                <w:rFonts w:ascii="Times New Roman" w:hAnsi="Times New Roman" w:cs="Times New Roman"/>
                <w:sz w:val="20"/>
                <w:szCs w:val="20"/>
              </w:rPr>
              <w:t xml:space="preserve">comprehension of </w:t>
            </w:r>
            <w:r w:rsidR="00D60D63" w:rsidRPr="00F81615">
              <w:rPr>
                <w:rFonts w:ascii="Times New Roman" w:hAnsi="Times New Roman" w:cs="Times New Roman"/>
                <w:sz w:val="20"/>
                <w:szCs w:val="20"/>
              </w:rPr>
              <w:t>programmatic assessment</w:t>
            </w:r>
            <w:r w:rsidR="00125BBC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416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="00357B8F" w:rsidRPr="00F81615">
              <w:rPr>
                <w:rFonts w:ascii="Times New Roman" w:hAnsi="Times New Roman" w:cs="Times New Roman"/>
                <w:sz w:val="20"/>
                <w:szCs w:val="20"/>
              </w:rPr>
              <w:t>creating</w:t>
            </w:r>
            <w:r w:rsidR="004E416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shared understanding between participants and researchers for </w:t>
            </w:r>
            <w:r w:rsidR="00F81615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="00357B8F" w:rsidRPr="00F81615">
              <w:rPr>
                <w:rFonts w:ascii="Times New Roman" w:hAnsi="Times New Roman" w:cs="Times New Roman"/>
                <w:sz w:val="20"/>
                <w:szCs w:val="20"/>
              </w:rPr>
              <w:t>focus group discussion.</w:t>
            </w:r>
          </w:p>
        </w:tc>
        <w:tc>
          <w:tcPr>
            <w:tcW w:w="1276" w:type="dxa"/>
          </w:tcPr>
          <w:p w14:paraId="469E0B28" w14:textId="0EDD9DCD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645B47" w14:textId="6B235C6F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6700ED0F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0EA788" w14:textId="6FDC06E2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04852FE3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3DE619" w14:textId="048ABDE8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6C833416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03DF0390" w14:textId="364C3C17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Thinking back to your dietetic studies, can you recall the types of assessments you had for your placements?</w:t>
            </w:r>
          </w:p>
        </w:tc>
        <w:tc>
          <w:tcPr>
            <w:tcW w:w="5954" w:type="dxa"/>
          </w:tcPr>
          <w:p w14:paraId="5240A701" w14:textId="652B247F" w:rsidR="002460A1" w:rsidRPr="00F81615" w:rsidRDefault="00357B8F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Prompting</w:t>
            </w:r>
            <w:r w:rsidR="006B1BF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9584A">
              <w:rPr>
                <w:rFonts w:ascii="Times New Roman" w:hAnsi="Times New Roman" w:cs="Times New Roman"/>
                <w:sz w:val="20"/>
                <w:szCs w:val="20"/>
              </w:rPr>
              <w:t>recollection</w:t>
            </w:r>
            <w:r w:rsidR="006B1BF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="00FA7FC4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programmatic </w:t>
            </w:r>
            <w:r w:rsidR="006B1BFD" w:rsidRPr="00F81615">
              <w:rPr>
                <w:rFonts w:ascii="Times New Roman" w:hAnsi="Times New Roman" w:cs="Times New Roman"/>
                <w:sz w:val="20"/>
                <w:szCs w:val="20"/>
              </w:rPr>
              <w:t>assessment experience</w:t>
            </w:r>
            <w:r w:rsidR="009815F8" w:rsidRPr="00F8161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 w:rsidR="00BD533A">
              <w:rPr>
                <w:rFonts w:ascii="Times New Roman" w:hAnsi="Times New Roman" w:cs="Times New Roman"/>
                <w:sz w:val="20"/>
                <w:szCs w:val="20"/>
              </w:rPr>
              <w:t>enhance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focus group discussion</w:t>
            </w:r>
            <w:r w:rsidR="00BD533A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A9584A">
              <w:rPr>
                <w:rFonts w:ascii="Times New Roman" w:hAnsi="Times New Roman" w:cs="Times New Roman"/>
                <w:sz w:val="20"/>
                <w:szCs w:val="20"/>
              </w:rPr>
              <w:t>provide insight into</w:t>
            </w:r>
            <w:r w:rsidR="00BD533A">
              <w:rPr>
                <w:rFonts w:ascii="Times New Roman" w:hAnsi="Times New Roman" w:cs="Times New Roman"/>
                <w:sz w:val="20"/>
                <w:szCs w:val="20"/>
              </w:rPr>
              <w:t xml:space="preserve"> participant</w:t>
            </w:r>
            <w:r w:rsidR="00A958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A7FF9">
              <w:rPr>
                <w:rFonts w:ascii="Times New Roman" w:hAnsi="Times New Roman" w:cs="Times New Roman"/>
                <w:sz w:val="20"/>
                <w:szCs w:val="20"/>
              </w:rPr>
              <w:t>interpretations of experiences.</w:t>
            </w:r>
          </w:p>
        </w:tc>
        <w:tc>
          <w:tcPr>
            <w:tcW w:w="1276" w:type="dxa"/>
          </w:tcPr>
          <w:p w14:paraId="1D98526D" w14:textId="5BE09854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0F420F74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9EF264" w14:textId="2993341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27C5DB85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0A1" w:rsidRPr="00811318" w14:paraId="59832170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007227BB" w14:textId="43240004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What are your thoughts on how the [institution] assessment tasks determined your competence or your ability to practice as a dietitian?</w:t>
            </w:r>
          </w:p>
        </w:tc>
        <w:tc>
          <w:tcPr>
            <w:tcW w:w="5954" w:type="dxa"/>
          </w:tcPr>
          <w:p w14:paraId="146B395A" w14:textId="2EE9C812" w:rsidR="002460A1" w:rsidRPr="00F81615" w:rsidRDefault="006B1BFD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Exploring </w:t>
            </w:r>
            <w:r w:rsidR="009815F8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trustworthiness and credibility of the </w:t>
            </w:r>
            <w:r w:rsidR="00FA7FC4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programmatic </w:t>
            </w:r>
            <w:r w:rsidR="009815F8" w:rsidRPr="00F81615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r w:rsidR="006D1F84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6D1F84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1F84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6D1F84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6D1F8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6D1F84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366AEE9A" w14:textId="409AF9BA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5BD5A828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50503B" w14:textId="74579859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0722B4EA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0A1" w:rsidRPr="00811318" w14:paraId="783EEE98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16A6BAE1" w14:textId="5273CFEA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In your opinion, what is the purpose or goal of (programmatic or competency-based) assessment? </w:t>
            </w:r>
          </w:p>
        </w:tc>
        <w:tc>
          <w:tcPr>
            <w:tcW w:w="5954" w:type="dxa"/>
          </w:tcPr>
          <w:p w14:paraId="0CDF252B" w14:textId="7FD1BEE8" w:rsidR="002460A1" w:rsidRPr="00F81615" w:rsidRDefault="00AE1C68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Exploring and identifying</w:t>
            </w:r>
            <w:r w:rsidR="009815F8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A7FC4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intended </w:t>
            </w:r>
            <w:r w:rsidR="009815F8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outcomes of </w:t>
            </w:r>
            <w:r w:rsidR="00FA7FC4" w:rsidRPr="00F81615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r w:rsidR="00063DF6" w:rsidRPr="00F8161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 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64A93FF7" w14:textId="0697E955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5C0084" w14:textId="4C07D852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2E33F707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8C72F7" w14:textId="0994D820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6A2F5865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232B3E" w14:textId="1A989240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5EEE3B52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21542DD7" w14:textId="5F9B3350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 you think the (programmatic or competency-based) assessment at [institution] has achieved these goals? If yes, which goal/s do you think have been achieved?</w:t>
            </w:r>
          </w:p>
        </w:tc>
        <w:tc>
          <w:tcPr>
            <w:tcW w:w="5954" w:type="dxa"/>
          </w:tcPr>
          <w:p w14:paraId="3B7DDDD9" w14:textId="2D183772" w:rsidR="002460A1" w:rsidRPr="00F81615" w:rsidRDefault="00AE1C68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Exploring</w:t>
            </w:r>
            <w:r w:rsidR="00063DF6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perceived achievement, or not, of intended outcomes of programmatic assessment;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118DF3DE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6F44E2" w14:textId="0DD14D84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051889A2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B2594A" w14:textId="12348D2C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021076B3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180E6D" w14:textId="4CA66028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0BB0091C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74669CD1" w14:textId="301F0F72" w:rsidR="002460A1" w:rsidRPr="00F81615" w:rsidRDefault="002460A1" w:rsidP="004F4F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What do you think has helped, or hindered, achievement of these goals at [institution]?</w:t>
            </w:r>
          </w:p>
        </w:tc>
        <w:tc>
          <w:tcPr>
            <w:tcW w:w="5954" w:type="dxa"/>
          </w:tcPr>
          <w:p w14:paraId="4D290267" w14:textId="2FCB9343" w:rsidR="002460A1" w:rsidRPr="00F81615" w:rsidRDefault="00E40F62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Ascertain </w:t>
            </w:r>
            <w:r w:rsidR="00555745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how outcomes are, or are not, achieved for 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programmatic assessment;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18692802" w14:textId="3ACC5D6D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9AEA93" w14:textId="15309E29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4AE435FA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25CB91" w14:textId="1964CB9E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61F7CC80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FF3C0F" w14:textId="7A6D46A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1B18E9AF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7B5A1BBC" w14:textId="7482A159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What do you perceive as the key and necessary components of (programmatic or competency-based) assessment?</w:t>
            </w:r>
          </w:p>
        </w:tc>
        <w:tc>
          <w:tcPr>
            <w:tcW w:w="5954" w:type="dxa"/>
          </w:tcPr>
          <w:p w14:paraId="524C1636" w14:textId="1FB27014" w:rsidR="002460A1" w:rsidRPr="00F81615" w:rsidRDefault="005B5E52" w:rsidP="005B751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Ascertain </w:t>
            </w:r>
            <w:r w:rsidR="003611F0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critical and </w:t>
            </w:r>
            <w:r w:rsidR="002215D3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conditional </w:t>
            </w:r>
            <w:r w:rsidR="003611F0" w:rsidRPr="00F81615">
              <w:rPr>
                <w:rFonts w:ascii="Times New Roman" w:hAnsi="Times New Roman" w:cs="Times New Roman"/>
                <w:sz w:val="20"/>
                <w:szCs w:val="20"/>
              </w:rPr>
              <w:t>steps for the achievement of programmatic assessment outcomes;</w:t>
            </w:r>
            <w:r w:rsidR="004F4F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identification of assumptions in the theory of change and 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669F039E" w14:textId="150740C2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E6EDB6" w14:textId="7D5ABAEE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49BDF97F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3A470C" w14:textId="2FF79FE6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233CC21C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C4485E" w14:textId="6CEF662A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4E2F1762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7A77840D" w14:textId="4C1068C6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Are there any changes you would make to the (programmatic or competency-based) assessment for [institution]? If yes, what are the changes and why would you make them?</w:t>
            </w:r>
          </w:p>
        </w:tc>
        <w:tc>
          <w:tcPr>
            <w:tcW w:w="5954" w:type="dxa"/>
          </w:tcPr>
          <w:p w14:paraId="0F06320C" w14:textId="7266A3CD" w:rsidR="002460A1" w:rsidRPr="00F81615" w:rsidRDefault="003A71D9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Probing </w:t>
            </w:r>
            <w:r w:rsidR="00B03EE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r w:rsidR="0056630C" w:rsidRPr="00F81615">
              <w:rPr>
                <w:rFonts w:ascii="Times New Roman" w:hAnsi="Times New Roman" w:cs="Times New Roman"/>
                <w:sz w:val="20"/>
                <w:szCs w:val="20"/>
              </w:rPr>
              <w:t>identify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challenges</w:t>
            </w:r>
            <w:r w:rsidR="0056630C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and participant priorities for</w:t>
            </w:r>
            <w:r w:rsidR="00AE767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programmatic assessment</w:t>
            </w:r>
            <w:r w:rsidR="00D94C6E">
              <w:rPr>
                <w:rFonts w:ascii="Times New Roman" w:hAnsi="Times New Roman" w:cs="Times New Roman"/>
                <w:sz w:val="20"/>
                <w:szCs w:val="20"/>
              </w:rPr>
              <w:t xml:space="preserve"> from the perspective of graduates and supervisors</w:t>
            </w:r>
            <w:r w:rsidR="0056630C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 and assumptions.</w:t>
            </w:r>
          </w:p>
        </w:tc>
        <w:tc>
          <w:tcPr>
            <w:tcW w:w="1276" w:type="dxa"/>
          </w:tcPr>
          <w:p w14:paraId="5611DDC8" w14:textId="1955E385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1CBDA26E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4992B0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7633A0" w14:textId="320D10C8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2C2C30C6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ECCA36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A73F29" w14:textId="481676BF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52233DE9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4201132F" w14:textId="53AC2AB9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The next two questions related to changes to the programmatic assessment at [institution].</w:t>
            </w:r>
          </w:p>
          <w:p w14:paraId="291AFE2C" w14:textId="3727AC52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(a) What changes have been made to the programmatic assessment and why?</w:t>
            </w:r>
          </w:p>
          <w:p w14:paraId="79196DF8" w14:textId="06D11F1B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(b) Are there any further changes you want to/ would want to make and why?</w:t>
            </w:r>
          </w:p>
        </w:tc>
        <w:tc>
          <w:tcPr>
            <w:tcW w:w="5954" w:type="dxa"/>
          </w:tcPr>
          <w:p w14:paraId="18E97C86" w14:textId="7AF34660" w:rsidR="002460A1" w:rsidRPr="00F81615" w:rsidRDefault="0056630C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Probing to identify challenges and participant priorities for programmatic assessment</w:t>
            </w:r>
            <w:r w:rsidR="00D94C6E">
              <w:rPr>
                <w:rFonts w:ascii="Times New Roman" w:hAnsi="Times New Roman" w:cs="Times New Roman"/>
                <w:sz w:val="20"/>
                <w:szCs w:val="20"/>
              </w:rPr>
              <w:t xml:space="preserve"> from faculty perspective, recognising their </w:t>
            </w:r>
            <w:r w:rsidR="00D94C6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agency in designing the system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 and assumptions.</w:t>
            </w:r>
          </w:p>
        </w:tc>
        <w:tc>
          <w:tcPr>
            <w:tcW w:w="1276" w:type="dxa"/>
          </w:tcPr>
          <w:p w14:paraId="173F0188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9CC3F8" w14:textId="53419D5E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1C16EB1F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</w:tcPr>
          <w:p w14:paraId="3646B890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0A1" w:rsidRPr="00811318" w14:paraId="5AE8A639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3781CC37" w14:textId="363EE8B3" w:rsidR="002460A1" w:rsidRPr="00F81615" w:rsidRDefault="002460A1" w:rsidP="002460A1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How would we know if (programmatic or competency-based) assessment has worked? What would be the evidence?</w:t>
            </w:r>
          </w:p>
        </w:tc>
        <w:tc>
          <w:tcPr>
            <w:tcW w:w="5954" w:type="dxa"/>
          </w:tcPr>
          <w:p w14:paraId="5C75ABC6" w14:textId="50EF7CA5" w:rsidR="005B7512" w:rsidRPr="00F81615" w:rsidRDefault="00AB6ECB" w:rsidP="005B751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Exploring tangible outcomes for programmatic assessment</w:t>
            </w:r>
            <w:r w:rsidR="000B17F4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097077A9" w14:textId="3C7B2CE2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843C84" w14:textId="3AAB4851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4A549EA9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1241F6" w14:textId="338D2F19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5BD1473D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794213" w14:textId="06A6D464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5F90C5BB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693374EE" w14:textId="6B77ACB3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Can you comment on the ongoing sustainability (or implementation) of the programmatic assessment at [institution]?</w:t>
            </w:r>
          </w:p>
          <w:p w14:paraId="7619B63C" w14:textId="5FC29CDD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(a) In your opinion, what would or would not contribute to (successful) sustainability?</w:t>
            </w:r>
          </w:p>
          <w:p w14:paraId="2EAF9EB2" w14:textId="693BD055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(b) What could improve the (successful) sustainability?  </w:t>
            </w:r>
          </w:p>
        </w:tc>
        <w:tc>
          <w:tcPr>
            <w:tcW w:w="5954" w:type="dxa"/>
          </w:tcPr>
          <w:p w14:paraId="33F67A3B" w14:textId="1E80C0B7" w:rsidR="002460A1" w:rsidRPr="00F81615" w:rsidRDefault="000D3E4B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Exploring the </w:t>
            </w:r>
            <w:r w:rsidR="00817A60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conditional factors that contribute to programmatic assessment; </w:t>
            </w:r>
            <w:r w:rsidR="00710B0F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incorporated into the </w:t>
            </w:r>
            <w:r w:rsidR="00D94C6E">
              <w:rPr>
                <w:rFonts w:ascii="Times New Roman" w:hAnsi="Times New Roman" w:cs="Times New Roman"/>
                <w:sz w:val="20"/>
                <w:szCs w:val="20"/>
              </w:rPr>
              <w:t>theory of change to support successful and sustainable implementation.</w:t>
            </w:r>
          </w:p>
        </w:tc>
        <w:tc>
          <w:tcPr>
            <w:tcW w:w="1276" w:type="dxa"/>
          </w:tcPr>
          <w:p w14:paraId="26E113AB" w14:textId="4D32E135" w:rsidR="002460A1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B0FBC3" w14:textId="77777777" w:rsidR="00D94C6E" w:rsidRDefault="00D94C6E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E469FA" w14:textId="77777777" w:rsidR="00D94C6E" w:rsidRPr="00F81615" w:rsidRDefault="00D94C6E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67E204" w14:textId="67E45023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065674A5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</w:tcPr>
          <w:p w14:paraId="654370DB" w14:textId="77777777" w:rsidR="002460A1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125524" w14:textId="77777777" w:rsidR="00D94C6E" w:rsidRDefault="00D94C6E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AE8619" w14:textId="77777777" w:rsidR="00D94C6E" w:rsidRPr="00F81615" w:rsidRDefault="00D94C6E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C59277" w14:textId="52A072D0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42D89A0E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7202AC0A" w14:textId="61A9ABD4" w:rsidR="002460A1" w:rsidRPr="00F81615" w:rsidRDefault="002460A1" w:rsidP="00D94C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What do you think was the most important thing that was said here today, during the focus group?</w:t>
            </w:r>
          </w:p>
        </w:tc>
        <w:tc>
          <w:tcPr>
            <w:tcW w:w="5954" w:type="dxa"/>
          </w:tcPr>
          <w:p w14:paraId="421F6F1A" w14:textId="643EFA00" w:rsidR="002460A1" w:rsidRPr="00F81615" w:rsidRDefault="00710B0F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Providing participants an opportunity to reflect on</w:t>
            </w:r>
            <w:r w:rsidR="004836E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, and emphasis aspects of the 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discussion</w:t>
            </w:r>
            <w:r w:rsidR="004836E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; considered in refining the </w:t>
            </w:r>
            <w:r w:rsidR="00D94C6E">
              <w:rPr>
                <w:rFonts w:ascii="Times New Roman" w:hAnsi="Times New Roman" w:cs="Times New Roman"/>
                <w:sz w:val="20"/>
                <w:szCs w:val="20"/>
              </w:rPr>
              <w:t>theory of change</w:t>
            </w:r>
            <w:r w:rsidR="004836E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61F57A8F" w14:textId="5DF2AE8E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8EF96F" w14:textId="216BAE65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57A18E86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0416A0" w14:textId="2B57854C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21FC3D42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E4E958" w14:textId="64C6C76B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4836E2" w:rsidRPr="00811318" w14:paraId="08DD0065" w14:textId="77777777" w:rsidTr="00701662">
        <w:tc>
          <w:tcPr>
            <w:tcW w:w="13908" w:type="dxa"/>
            <w:gridSpan w:val="6"/>
            <w:shd w:val="clear" w:color="auto" w:fill="D9D9D9" w:themeFill="background1" w:themeFillShade="D9"/>
          </w:tcPr>
          <w:p w14:paraId="195FBCDC" w14:textId="5A2118CD" w:rsidR="004836E2" w:rsidRPr="00F81615" w:rsidRDefault="004836E2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Additional focus group questions^</w:t>
            </w:r>
          </w:p>
        </w:tc>
      </w:tr>
      <w:tr w:rsidR="002460A1" w:rsidRPr="00811318" w14:paraId="23E437E8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50053489" w14:textId="52EB4132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Have you had difference of opinion with other supervisors or [</w:t>
            </w:r>
            <w:r w:rsidR="00560CD7">
              <w:rPr>
                <w:rFonts w:ascii="Times New Roman" w:hAnsi="Times New Roman" w:cs="Times New Roman"/>
                <w:sz w:val="20"/>
                <w:szCs w:val="20"/>
              </w:rPr>
              <w:t>institution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] regarding an assessment outcome? If yes, what was your experience?</w:t>
            </w:r>
          </w:p>
        </w:tc>
        <w:tc>
          <w:tcPr>
            <w:tcW w:w="5954" w:type="dxa"/>
          </w:tcPr>
          <w:p w14:paraId="20156017" w14:textId="1B6D90B7" w:rsidR="002460A1" w:rsidRPr="00F81615" w:rsidRDefault="00697424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Exploring challenges to programmatic assessment and how these are handled</w:t>
            </w:r>
            <w:r w:rsidR="00FD5A3E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560CD7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incorporated into the </w:t>
            </w:r>
            <w:r w:rsidR="00560CD7">
              <w:rPr>
                <w:rFonts w:ascii="Times New Roman" w:hAnsi="Times New Roman" w:cs="Times New Roman"/>
                <w:sz w:val="20"/>
                <w:szCs w:val="20"/>
              </w:rPr>
              <w:t>theory of change</w:t>
            </w:r>
            <w:r w:rsidR="00FD5A3E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29342E69" w14:textId="4556700C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BD3FD6" w14:textId="51E5344E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6146ED4D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</w:tcPr>
          <w:p w14:paraId="4FCA7EED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0A86D9" w14:textId="26742044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46CA82F9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0782F8FA" w14:textId="0BC028CF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Has programmatic assessment changed your relationship to faculty staff/ supervisors/ students? If yes, can you describe the change?</w:t>
            </w:r>
          </w:p>
          <w:p w14:paraId="082ECD42" w14:textId="46965148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If not, how could it? What would need to happen?</w:t>
            </w:r>
          </w:p>
        </w:tc>
        <w:tc>
          <w:tcPr>
            <w:tcW w:w="5954" w:type="dxa"/>
          </w:tcPr>
          <w:p w14:paraId="7A401FFC" w14:textId="733E1C23" w:rsidR="002460A1" w:rsidRPr="00F81615" w:rsidRDefault="00FD5A3E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Exploring the implications to relationships and the role relationships have in programmatic assessment;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verified, expanded, and/ or refuted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 xml:space="preserve">theory of change 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impact pathway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6A0F8C48" w14:textId="45521D70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851E2B" w14:textId="71859772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3BE30C25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</w:tcPr>
          <w:p w14:paraId="2A22AFAC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55CDF2" w14:textId="0FBA155B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07F4268D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4009D170" w14:textId="488A6546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Can you think of an example when a student did not pass or “did not go well”? What happened?</w:t>
            </w:r>
          </w:p>
        </w:tc>
        <w:tc>
          <w:tcPr>
            <w:tcW w:w="5954" w:type="dxa"/>
          </w:tcPr>
          <w:p w14:paraId="1FD99A3D" w14:textId="30CA6599" w:rsidR="002460A1" w:rsidRPr="00F81615" w:rsidRDefault="006F1AE4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Exploring challenges to programmatic assessment and how these are handled; </w:t>
            </w:r>
            <w:r w:rsidR="00A97F4A" w:rsidRPr="00F81615">
              <w:rPr>
                <w:rFonts w:ascii="Times New Roman" w:hAnsi="Times New Roman" w:cs="Times New Roman"/>
                <w:sz w:val="20"/>
                <w:szCs w:val="20"/>
              </w:rPr>
              <w:t>incorporate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A97F4A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into the </w:t>
            </w:r>
            <w:r w:rsidR="00A97F4A">
              <w:rPr>
                <w:rFonts w:ascii="Times New Roman" w:hAnsi="Times New Roman" w:cs="Times New Roman"/>
                <w:sz w:val="20"/>
                <w:szCs w:val="20"/>
              </w:rPr>
              <w:t>theory of change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53B49D50" w14:textId="13CC4E04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189" w:type="dxa"/>
          </w:tcPr>
          <w:p w14:paraId="5303E7EB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</w:tcPr>
          <w:p w14:paraId="57E504C0" w14:textId="2714C331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00426712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09930738" w14:textId="5FA87439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Has the organisation for which you work employed graduates from [institution] recently? If yes, can you describe their transition to work.</w:t>
            </w:r>
          </w:p>
        </w:tc>
        <w:tc>
          <w:tcPr>
            <w:tcW w:w="5954" w:type="dxa"/>
          </w:tcPr>
          <w:p w14:paraId="55715E12" w14:textId="6C49064C" w:rsidR="002460A1" w:rsidRPr="00F81615" w:rsidRDefault="006F1AE4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Seeking </w:t>
            </w:r>
            <w:r w:rsidR="00E21D49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evidence for observed outcomes of programmatic assessment;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building</w:t>
            </w:r>
            <w:r w:rsidR="00EC331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certainty of impact pathways in the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EC331D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heory of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EC331D" w:rsidRPr="00F81615">
              <w:rPr>
                <w:rFonts w:ascii="Times New Roman" w:hAnsi="Times New Roman" w:cs="Times New Roman"/>
                <w:sz w:val="20"/>
                <w:szCs w:val="20"/>
              </w:rPr>
              <w:t>hange.</w:t>
            </w:r>
          </w:p>
        </w:tc>
        <w:tc>
          <w:tcPr>
            <w:tcW w:w="1276" w:type="dxa"/>
          </w:tcPr>
          <w:p w14:paraId="6888A1D8" w14:textId="704D02CD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5CB5C5A4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</w:tcPr>
          <w:p w14:paraId="6F5E6339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6C0D2E" w14:textId="13117074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</w:tr>
      <w:tr w:rsidR="002460A1" w:rsidRPr="00811318" w14:paraId="67144550" w14:textId="77777777" w:rsidTr="00D94C6E">
        <w:trPr>
          <w:gridAfter w:val="1"/>
          <w:wAfter w:w="9" w:type="dxa"/>
        </w:trPr>
        <w:tc>
          <w:tcPr>
            <w:tcW w:w="4106" w:type="dxa"/>
          </w:tcPr>
          <w:p w14:paraId="72F23EEE" w14:textId="35644D80" w:rsidR="002460A1" w:rsidRPr="00F81615" w:rsidRDefault="002460A1" w:rsidP="002460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If you are working as a dietitian, what are your thoughts on how the assessment prepared you for the workforce?</w:t>
            </w:r>
          </w:p>
        </w:tc>
        <w:tc>
          <w:tcPr>
            <w:tcW w:w="5954" w:type="dxa"/>
          </w:tcPr>
          <w:p w14:paraId="4C74EE34" w14:textId="6B9E8D6B" w:rsidR="002460A1" w:rsidRPr="00F81615" w:rsidRDefault="00EC331D" w:rsidP="00F8161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Seeking evidence for observed outcomes of programmatic assessment;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building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 certainty of impact pathways in the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 xml:space="preserve">heory of </w:t>
            </w:r>
            <w:r w:rsidR="005B7512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5B7512" w:rsidRPr="00F81615">
              <w:rPr>
                <w:rFonts w:ascii="Times New Roman" w:hAnsi="Times New Roman" w:cs="Times New Roman"/>
                <w:sz w:val="20"/>
                <w:szCs w:val="20"/>
              </w:rPr>
              <w:t>hange</w:t>
            </w:r>
            <w:r w:rsidRPr="00F816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52651577" w14:textId="3898795E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45F525ED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F54A61" w14:textId="564591BF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615">
              <w:rPr>
                <w:rFonts w:ascii="Times New Roman" w:hAnsi="Times New Roman" w:cs="Times New Roman"/>
                <w:sz w:val="20"/>
                <w:szCs w:val="20"/>
              </w:rPr>
              <w:sym w:font="Wingdings 2" w:char="F097"/>
            </w:r>
          </w:p>
        </w:tc>
        <w:tc>
          <w:tcPr>
            <w:tcW w:w="1374" w:type="dxa"/>
          </w:tcPr>
          <w:p w14:paraId="7F331E09" w14:textId="77777777" w:rsidR="002460A1" w:rsidRPr="00F81615" w:rsidRDefault="002460A1" w:rsidP="002460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927BC7" w14:textId="0F6229EE" w:rsidR="0045030F" w:rsidRPr="00F81615" w:rsidRDefault="004715D9" w:rsidP="00A93B6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81615">
        <w:rPr>
          <w:rFonts w:ascii="Times New Roman" w:hAnsi="Times New Roman" w:cs="Times New Roman"/>
          <w:sz w:val="20"/>
          <w:szCs w:val="20"/>
          <w:vertAlign w:val="superscript"/>
        </w:rPr>
        <w:t xml:space="preserve">^ </w:t>
      </w:r>
      <w:r w:rsidRPr="00F81615">
        <w:rPr>
          <w:rFonts w:ascii="Times New Roman" w:hAnsi="Times New Roman" w:cs="Times New Roman"/>
          <w:sz w:val="20"/>
          <w:szCs w:val="20"/>
        </w:rPr>
        <w:t>Focus group questions</w:t>
      </w:r>
      <w:r w:rsidR="00A44533" w:rsidRPr="00F81615">
        <w:rPr>
          <w:rFonts w:ascii="Times New Roman" w:hAnsi="Times New Roman" w:cs="Times New Roman"/>
          <w:sz w:val="20"/>
          <w:szCs w:val="20"/>
        </w:rPr>
        <w:t xml:space="preserve"> were</w:t>
      </w:r>
      <w:r w:rsidRPr="00F81615">
        <w:rPr>
          <w:rFonts w:ascii="Times New Roman" w:hAnsi="Times New Roman" w:cs="Times New Roman"/>
          <w:sz w:val="20"/>
          <w:szCs w:val="20"/>
        </w:rPr>
        <w:t xml:space="preserve"> added after the first seven focus groups (</w:t>
      </w:r>
      <w:r w:rsidR="00560CD7" w:rsidRPr="00C504F8">
        <w:rPr>
          <w:rFonts w:ascii="Times New Roman" w:hAnsi="Times New Roman" w:cs="Times New Roman"/>
          <w:sz w:val="20"/>
          <w:szCs w:val="20"/>
        </w:rPr>
        <w:t>two with faculty, two with graduates, three with supervisors</w:t>
      </w:r>
      <w:r w:rsidRPr="00F81615">
        <w:rPr>
          <w:rFonts w:ascii="Times New Roman" w:hAnsi="Times New Roman" w:cs="Times New Roman"/>
          <w:sz w:val="20"/>
          <w:szCs w:val="20"/>
        </w:rPr>
        <w:t>)</w:t>
      </w:r>
      <w:r w:rsidR="00A44533" w:rsidRPr="00F81615">
        <w:rPr>
          <w:rFonts w:ascii="Times New Roman" w:hAnsi="Times New Roman" w:cs="Times New Roman"/>
          <w:sz w:val="20"/>
          <w:szCs w:val="20"/>
        </w:rPr>
        <w:t>.</w:t>
      </w:r>
    </w:p>
    <w:sectPr w:rsidR="0045030F" w:rsidRPr="00F81615" w:rsidSect="003B0714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E50B6" w14:textId="77777777" w:rsidR="00047978" w:rsidRDefault="00047978" w:rsidP="00811318">
      <w:pPr>
        <w:spacing w:after="0" w:line="240" w:lineRule="auto"/>
      </w:pPr>
      <w:r>
        <w:separator/>
      </w:r>
    </w:p>
  </w:endnote>
  <w:endnote w:type="continuationSeparator" w:id="0">
    <w:p w14:paraId="018F5DAE" w14:textId="77777777" w:rsidR="00047978" w:rsidRDefault="00047978" w:rsidP="00811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7C6E5" w14:textId="0F111A41" w:rsidR="00811318" w:rsidRPr="00F81615" w:rsidRDefault="00F81615" w:rsidP="00F81615">
    <w:pPr>
      <w:spacing w:line="240" w:lineRule="auto"/>
      <w:rPr>
        <w:sz w:val="14"/>
        <w:szCs w:val="14"/>
      </w:rPr>
    </w:pPr>
    <w:r w:rsidRPr="00574629">
      <w:rPr>
        <w:rFonts w:ascii="Times New Roman" w:hAnsi="Times New Roman" w:cs="Times New Roman"/>
        <w:sz w:val="16"/>
        <w:szCs w:val="16"/>
      </w:rPr>
      <w:t>An evaluation of programmatic assessment across health professions education using contribution analysis, Advances in Health Science Education, Jamieson J, Palermo C, Hay M, Bacon, R., Lutze, J., &amp; Gibson S. Edith Cowan University and Monash University. j.jamieson@ecu.edu.au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72487" w14:textId="77777777" w:rsidR="00047978" w:rsidRDefault="00047978" w:rsidP="00811318">
      <w:pPr>
        <w:spacing w:after="0" w:line="240" w:lineRule="auto"/>
      </w:pPr>
      <w:r>
        <w:separator/>
      </w:r>
    </w:p>
  </w:footnote>
  <w:footnote w:type="continuationSeparator" w:id="0">
    <w:p w14:paraId="2D02BC6E" w14:textId="77777777" w:rsidR="00047978" w:rsidRDefault="00047978" w:rsidP="008113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30F"/>
    <w:rsid w:val="00047978"/>
    <w:rsid w:val="00063DF6"/>
    <w:rsid w:val="0009689F"/>
    <w:rsid w:val="000A7FF9"/>
    <w:rsid w:val="000B17F4"/>
    <w:rsid w:val="000D3E4B"/>
    <w:rsid w:val="000E5D34"/>
    <w:rsid w:val="000F5F81"/>
    <w:rsid w:val="00125BBC"/>
    <w:rsid w:val="001508D8"/>
    <w:rsid w:val="001A5E8B"/>
    <w:rsid w:val="0020018A"/>
    <w:rsid w:val="002215D3"/>
    <w:rsid w:val="002460A1"/>
    <w:rsid w:val="002900ED"/>
    <w:rsid w:val="003232E2"/>
    <w:rsid w:val="00357B8F"/>
    <w:rsid w:val="003611F0"/>
    <w:rsid w:val="003A71D9"/>
    <w:rsid w:val="003B0714"/>
    <w:rsid w:val="0045030F"/>
    <w:rsid w:val="004618C0"/>
    <w:rsid w:val="004715D9"/>
    <w:rsid w:val="004836E2"/>
    <w:rsid w:val="004B3D6D"/>
    <w:rsid w:val="004E416D"/>
    <w:rsid w:val="004F4FA0"/>
    <w:rsid w:val="004F6BEC"/>
    <w:rsid w:val="00550762"/>
    <w:rsid w:val="00555745"/>
    <w:rsid w:val="0055697B"/>
    <w:rsid w:val="00560CD7"/>
    <w:rsid w:val="0056630C"/>
    <w:rsid w:val="00594ADE"/>
    <w:rsid w:val="005B5E52"/>
    <w:rsid w:val="005B7512"/>
    <w:rsid w:val="005D56BF"/>
    <w:rsid w:val="00697424"/>
    <w:rsid w:val="006B1BFD"/>
    <w:rsid w:val="006D1F84"/>
    <w:rsid w:val="006F1AE4"/>
    <w:rsid w:val="00710B0F"/>
    <w:rsid w:val="007E54DE"/>
    <w:rsid w:val="00811318"/>
    <w:rsid w:val="00817A60"/>
    <w:rsid w:val="00913648"/>
    <w:rsid w:val="009815F8"/>
    <w:rsid w:val="009B26BF"/>
    <w:rsid w:val="009C76B0"/>
    <w:rsid w:val="009E17C1"/>
    <w:rsid w:val="00A44533"/>
    <w:rsid w:val="00A66A38"/>
    <w:rsid w:val="00A93B60"/>
    <w:rsid w:val="00A9584A"/>
    <w:rsid w:val="00A97F4A"/>
    <w:rsid w:val="00AB6ECB"/>
    <w:rsid w:val="00AE1C68"/>
    <w:rsid w:val="00AE7672"/>
    <w:rsid w:val="00B03EED"/>
    <w:rsid w:val="00BD533A"/>
    <w:rsid w:val="00C0435D"/>
    <w:rsid w:val="00C26E18"/>
    <w:rsid w:val="00CC5884"/>
    <w:rsid w:val="00CF2017"/>
    <w:rsid w:val="00D56396"/>
    <w:rsid w:val="00D60D63"/>
    <w:rsid w:val="00D94C6E"/>
    <w:rsid w:val="00DC0C9A"/>
    <w:rsid w:val="00DC21F8"/>
    <w:rsid w:val="00DD61B7"/>
    <w:rsid w:val="00E21D49"/>
    <w:rsid w:val="00E40F62"/>
    <w:rsid w:val="00E75E99"/>
    <w:rsid w:val="00E83FAE"/>
    <w:rsid w:val="00EC331D"/>
    <w:rsid w:val="00EC4FED"/>
    <w:rsid w:val="00F32A37"/>
    <w:rsid w:val="00F56355"/>
    <w:rsid w:val="00F761C6"/>
    <w:rsid w:val="00F81615"/>
    <w:rsid w:val="00FA7FC4"/>
    <w:rsid w:val="00FB2507"/>
    <w:rsid w:val="00FC3CE9"/>
    <w:rsid w:val="00FD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3129C"/>
  <w15:chartTrackingRefBased/>
  <w15:docId w15:val="{04DCEE4F-9F31-42E0-A512-1B1A0876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0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B071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113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318"/>
  </w:style>
  <w:style w:type="paragraph" w:styleId="Footer">
    <w:name w:val="footer"/>
    <w:basedOn w:val="Normal"/>
    <w:link w:val="FooterChar"/>
    <w:uiPriority w:val="99"/>
    <w:unhideWhenUsed/>
    <w:rsid w:val="008113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Janica JAMIESON</dc:creator>
  <cp:keywords/>
  <dc:description/>
  <cp:lastModifiedBy>Janica JAMIESON</cp:lastModifiedBy>
  <cp:revision>80</cp:revision>
  <dcterms:created xsi:type="dcterms:W3CDTF">2023-07-25T02:17:00Z</dcterms:created>
  <dcterms:modified xsi:type="dcterms:W3CDTF">2024-03-28T05:26:00Z</dcterms:modified>
</cp:coreProperties>
</file>