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BABC5" w14:textId="422FA3B2" w:rsidR="004F62DA" w:rsidRPr="000E04AC" w:rsidRDefault="004F62DA" w:rsidP="00850A86">
      <w:pPr>
        <w:spacing w:beforeLines="100" w:before="240" w:afterLines="100" w:after="240" w:line="480" w:lineRule="auto"/>
        <w:rPr>
          <w:b/>
          <w:bCs/>
          <w:szCs w:val="24"/>
          <w:lang w:eastAsia="zh-CN"/>
        </w:rPr>
      </w:pPr>
      <w:r w:rsidRPr="000E04AC">
        <w:rPr>
          <w:b/>
          <w:bCs/>
          <w:szCs w:val="24"/>
          <w:lang w:eastAsia="zh-CN"/>
        </w:rPr>
        <w:t>Supple</w:t>
      </w:r>
      <w:r w:rsidRPr="008A449D">
        <w:rPr>
          <w:rFonts w:eastAsia="新細明體"/>
          <w:b/>
          <w:bCs/>
          <w:noProof/>
          <w:color w:val="000000" w:themeColor="text1"/>
          <w:szCs w:val="24"/>
          <w:lang w:eastAsia="zh-TW"/>
        </w:rPr>
        <w:t>menta</w:t>
      </w:r>
      <w:r w:rsidRPr="000E04AC">
        <w:rPr>
          <w:b/>
          <w:bCs/>
          <w:szCs w:val="24"/>
          <w:lang w:eastAsia="zh-CN"/>
        </w:rPr>
        <w:t>ry Information for:</w:t>
      </w:r>
    </w:p>
    <w:p w14:paraId="765B78D4" w14:textId="77777777" w:rsidR="00D202A0" w:rsidRPr="00F720AA" w:rsidRDefault="00D202A0" w:rsidP="00850A86">
      <w:pPr>
        <w:spacing w:beforeLines="100" w:before="240" w:afterLines="100" w:after="240" w:line="480" w:lineRule="auto"/>
        <w:rPr>
          <w:b/>
          <w:bCs/>
          <w:noProof/>
          <w:color w:val="000000" w:themeColor="text1"/>
          <w:szCs w:val="24"/>
          <w:lang w:eastAsia="zh-CN"/>
        </w:rPr>
      </w:pPr>
      <w:r w:rsidRPr="008A449D">
        <w:rPr>
          <w:rFonts w:hint="eastAsia"/>
          <w:b/>
          <w:bCs/>
          <w:szCs w:val="24"/>
          <w:lang w:eastAsia="zh-CN"/>
        </w:rPr>
        <w:t>Ta</w:t>
      </w:r>
      <w:r w:rsidRPr="008A449D">
        <w:rPr>
          <w:b/>
          <w:bCs/>
          <w:szCs w:val="24"/>
          <w:lang w:eastAsia="zh-CN"/>
        </w:rPr>
        <w:t>rgetin</w:t>
      </w:r>
      <w:r w:rsidRPr="00F720AA">
        <w:rPr>
          <w:rFonts w:eastAsia="新細明體"/>
          <w:b/>
          <w:bCs/>
          <w:noProof/>
          <w:color w:val="000000" w:themeColor="text1"/>
          <w:szCs w:val="24"/>
          <w:lang w:eastAsia="zh-TW"/>
        </w:rPr>
        <w:t>g</w:t>
      </w:r>
      <w:r w:rsidRPr="00F720AA">
        <w:rPr>
          <w:b/>
          <w:bCs/>
          <w:noProof/>
          <w:color w:val="000000" w:themeColor="text1"/>
          <w:szCs w:val="24"/>
          <w:lang w:eastAsia="zh-CN"/>
        </w:rPr>
        <w:t xml:space="preserve"> accumulated apolipoprotein J in renal tubules halts the mTOR-TFEB interaction and relieves diabetic kidney disease</w:t>
      </w:r>
    </w:p>
    <w:p w14:paraId="45209E8F" w14:textId="36D3899D" w:rsidR="007A1633" w:rsidRPr="000E04AC" w:rsidRDefault="004F62DA" w:rsidP="00850A86">
      <w:pPr>
        <w:spacing w:line="480" w:lineRule="auto"/>
        <w:rPr>
          <w:b/>
          <w:bCs/>
          <w:szCs w:val="24"/>
          <w:lang w:eastAsia="zh-CN"/>
        </w:rPr>
      </w:pPr>
      <w:r w:rsidRPr="000E04AC">
        <w:rPr>
          <w:b/>
          <w:color w:val="000000" w:themeColor="text1"/>
          <w:szCs w:val="24"/>
        </w:rPr>
        <w:t>This file includes:</w:t>
      </w:r>
    </w:p>
    <w:p w14:paraId="06755E24" w14:textId="77777777" w:rsidR="007A1633" w:rsidRPr="000E04AC" w:rsidRDefault="004F62DA" w:rsidP="00850A86">
      <w:pPr>
        <w:spacing w:line="480" w:lineRule="auto"/>
        <w:rPr>
          <w:b/>
          <w:bCs/>
          <w:szCs w:val="24"/>
          <w:lang w:eastAsia="zh-CN"/>
        </w:rPr>
      </w:pPr>
      <w:r w:rsidRPr="000E04AC">
        <w:rPr>
          <w:bCs/>
          <w:color w:val="000000" w:themeColor="text1"/>
          <w:szCs w:val="24"/>
        </w:rPr>
        <w:t>- Supplementary Methods</w:t>
      </w:r>
    </w:p>
    <w:p w14:paraId="4D203F79" w14:textId="0C66394C" w:rsidR="007A1633" w:rsidRPr="000E04AC" w:rsidRDefault="004F62DA" w:rsidP="00850A86">
      <w:pPr>
        <w:spacing w:line="480" w:lineRule="auto"/>
        <w:rPr>
          <w:b/>
          <w:bCs/>
          <w:szCs w:val="24"/>
          <w:lang w:eastAsia="zh-CN"/>
        </w:rPr>
      </w:pPr>
      <w:r w:rsidRPr="000E04AC">
        <w:rPr>
          <w:bCs/>
          <w:color w:val="000000" w:themeColor="text1"/>
          <w:szCs w:val="24"/>
        </w:rPr>
        <w:t xml:space="preserve">- Supplementary Figures (S1 to </w:t>
      </w:r>
      <w:r w:rsidR="00D408EA" w:rsidRPr="000E04AC">
        <w:rPr>
          <w:bCs/>
          <w:color w:val="000000" w:themeColor="text1"/>
          <w:szCs w:val="24"/>
        </w:rPr>
        <w:t>S1</w:t>
      </w:r>
      <w:r w:rsidR="00C61B9B">
        <w:rPr>
          <w:bCs/>
          <w:color w:val="000000" w:themeColor="text1"/>
          <w:szCs w:val="24"/>
        </w:rPr>
        <w:t>6</w:t>
      </w:r>
      <w:r w:rsidRPr="000E04AC">
        <w:rPr>
          <w:bCs/>
          <w:color w:val="000000" w:themeColor="text1"/>
          <w:szCs w:val="24"/>
        </w:rPr>
        <w:t xml:space="preserve">) &amp; Table (S1 to </w:t>
      </w:r>
      <w:r w:rsidR="00D408EA" w:rsidRPr="000E04AC">
        <w:rPr>
          <w:bCs/>
          <w:color w:val="000000" w:themeColor="text1"/>
          <w:szCs w:val="24"/>
        </w:rPr>
        <w:t>S5</w:t>
      </w:r>
      <w:r w:rsidRPr="000E04AC">
        <w:rPr>
          <w:bCs/>
          <w:color w:val="000000" w:themeColor="text1"/>
          <w:szCs w:val="24"/>
        </w:rPr>
        <w:t>)</w:t>
      </w:r>
    </w:p>
    <w:p w14:paraId="28D486C9" w14:textId="2633419D" w:rsidR="007A1633" w:rsidRPr="000E04AC" w:rsidRDefault="004F62DA" w:rsidP="00850A86">
      <w:pPr>
        <w:spacing w:line="480" w:lineRule="auto"/>
        <w:rPr>
          <w:b/>
          <w:bCs/>
          <w:szCs w:val="24"/>
          <w:lang w:eastAsia="zh-CN"/>
        </w:rPr>
      </w:pPr>
      <w:r w:rsidRPr="000E04AC">
        <w:rPr>
          <w:bCs/>
          <w:color w:val="000000" w:themeColor="text1"/>
          <w:szCs w:val="24"/>
        </w:rPr>
        <w:t>- Supplementary Figure</w:t>
      </w:r>
      <w:r w:rsidR="00850A86">
        <w:rPr>
          <w:bCs/>
          <w:color w:val="000000" w:themeColor="text1"/>
          <w:szCs w:val="24"/>
        </w:rPr>
        <w:t>, Video, and</w:t>
      </w:r>
      <w:r w:rsidRPr="000E04AC">
        <w:rPr>
          <w:bCs/>
          <w:color w:val="000000" w:themeColor="text1"/>
          <w:szCs w:val="24"/>
        </w:rPr>
        <w:t xml:space="preserve"> Table Legends </w:t>
      </w:r>
    </w:p>
    <w:p w14:paraId="2EF261D3" w14:textId="77777777" w:rsidR="007A1633" w:rsidRPr="000E04AC" w:rsidRDefault="004F62DA" w:rsidP="00850A86">
      <w:pPr>
        <w:spacing w:line="480" w:lineRule="auto"/>
        <w:rPr>
          <w:b/>
          <w:bCs/>
          <w:szCs w:val="24"/>
          <w:lang w:eastAsia="zh-CN"/>
        </w:rPr>
      </w:pPr>
      <w:r w:rsidRPr="000E04AC">
        <w:rPr>
          <w:bCs/>
          <w:color w:val="000000" w:themeColor="text1"/>
          <w:szCs w:val="24"/>
        </w:rPr>
        <w:t>- References</w:t>
      </w:r>
    </w:p>
    <w:p w14:paraId="04289848" w14:textId="505FD935" w:rsidR="007A1633" w:rsidRPr="000E04AC" w:rsidRDefault="004F62DA" w:rsidP="00850A86">
      <w:pPr>
        <w:spacing w:line="480" w:lineRule="auto"/>
        <w:rPr>
          <w:b/>
          <w:bCs/>
          <w:szCs w:val="24"/>
          <w:lang w:eastAsia="zh-CN"/>
        </w:rPr>
      </w:pPr>
      <w:r w:rsidRPr="000E04AC">
        <w:rPr>
          <w:b/>
          <w:color w:val="000000" w:themeColor="text1"/>
          <w:szCs w:val="24"/>
        </w:rPr>
        <w:t>Figures</w:t>
      </w:r>
      <w:r w:rsidRPr="000E04AC">
        <w:rPr>
          <w:color w:val="000000" w:themeColor="text1"/>
          <w:szCs w:val="24"/>
        </w:rPr>
        <w:t xml:space="preserve">: </w:t>
      </w:r>
      <w:r w:rsidR="008A449D" w:rsidRPr="000E04AC">
        <w:rPr>
          <w:color w:val="000000" w:themeColor="text1"/>
          <w:szCs w:val="24"/>
        </w:rPr>
        <w:t>1</w:t>
      </w:r>
      <w:r w:rsidR="008A449D">
        <w:rPr>
          <w:color w:val="000000" w:themeColor="text1"/>
          <w:szCs w:val="24"/>
        </w:rPr>
        <w:t>6</w:t>
      </w:r>
    </w:p>
    <w:p w14:paraId="7ED40534" w14:textId="081C9FDF" w:rsidR="007A1633" w:rsidRPr="000E04AC" w:rsidRDefault="004F62DA" w:rsidP="00850A86">
      <w:pPr>
        <w:spacing w:line="480" w:lineRule="auto"/>
        <w:rPr>
          <w:b/>
          <w:bCs/>
          <w:szCs w:val="24"/>
          <w:lang w:eastAsia="zh-CN"/>
        </w:rPr>
      </w:pPr>
      <w:r w:rsidRPr="000E04AC">
        <w:rPr>
          <w:b/>
          <w:bCs/>
          <w:color w:val="000000" w:themeColor="text1"/>
          <w:szCs w:val="24"/>
        </w:rPr>
        <w:t xml:space="preserve">Tables: </w:t>
      </w:r>
      <w:r w:rsidR="008A449D">
        <w:rPr>
          <w:color w:val="000000" w:themeColor="text1"/>
          <w:szCs w:val="24"/>
        </w:rPr>
        <w:t>6</w:t>
      </w:r>
    </w:p>
    <w:p w14:paraId="6DDB268E" w14:textId="2AE007DE" w:rsidR="004F62DA" w:rsidRPr="000E04AC" w:rsidRDefault="008E3CAF" w:rsidP="00850A86">
      <w:pPr>
        <w:spacing w:line="480" w:lineRule="auto"/>
        <w:rPr>
          <w:color w:val="000000" w:themeColor="text1"/>
          <w:szCs w:val="24"/>
          <w:lang w:eastAsia="zh-CN"/>
        </w:rPr>
      </w:pPr>
      <w:r>
        <w:rPr>
          <w:b/>
          <w:bCs/>
          <w:color w:val="000000" w:themeColor="text1"/>
          <w:szCs w:val="24"/>
          <w:lang w:eastAsia="zh-CN"/>
        </w:rPr>
        <w:t>Video</w:t>
      </w:r>
      <w:r w:rsidR="004F62DA" w:rsidRPr="000E04AC">
        <w:rPr>
          <w:b/>
          <w:bCs/>
          <w:color w:val="000000" w:themeColor="text1"/>
          <w:szCs w:val="24"/>
          <w:lang w:eastAsia="zh-CN"/>
        </w:rPr>
        <w:t>:</w:t>
      </w:r>
      <w:r w:rsidR="004F62DA" w:rsidRPr="000E04AC">
        <w:rPr>
          <w:color w:val="000000" w:themeColor="text1"/>
          <w:szCs w:val="24"/>
          <w:lang w:eastAsia="zh-CN"/>
        </w:rPr>
        <w:t xml:space="preserve"> 1</w:t>
      </w:r>
    </w:p>
    <w:p w14:paraId="61DCB74A" w14:textId="77777777" w:rsidR="007A1633" w:rsidRPr="000E04AC" w:rsidRDefault="007A1633" w:rsidP="00850A86">
      <w:pPr>
        <w:spacing w:line="480" w:lineRule="auto"/>
        <w:jc w:val="both"/>
        <w:rPr>
          <w:szCs w:val="24"/>
        </w:rPr>
      </w:pPr>
      <w:r w:rsidRPr="000E04AC">
        <w:rPr>
          <w:b/>
          <w:bCs/>
          <w:szCs w:val="24"/>
        </w:rPr>
        <w:t>*Corresponding author:</w:t>
      </w:r>
      <w:r w:rsidRPr="000E04AC">
        <w:rPr>
          <w:szCs w:val="24"/>
        </w:rPr>
        <w:t xml:space="preserve"> </w:t>
      </w:r>
    </w:p>
    <w:p w14:paraId="6B7084AC" w14:textId="77777777" w:rsidR="007A1633" w:rsidRPr="000E04AC" w:rsidRDefault="007A1633" w:rsidP="00850A86">
      <w:pPr>
        <w:widowControl w:val="0"/>
        <w:autoSpaceDE w:val="0"/>
        <w:autoSpaceDN w:val="0"/>
        <w:adjustRightInd w:val="0"/>
        <w:spacing w:line="480" w:lineRule="auto"/>
        <w:rPr>
          <w:color w:val="000000"/>
          <w:szCs w:val="24"/>
        </w:rPr>
      </w:pPr>
      <w:r w:rsidRPr="000E04AC">
        <w:rPr>
          <w:color w:val="000000"/>
          <w:szCs w:val="24"/>
        </w:rPr>
        <w:t>Hung-Yu Sun, Ph.D.</w:t>
      </w:r>
    </w:p>
    <w:p w14:paraId="569E9ED0" w14:textId="77777777" w:rsidR="007A1633" w:rsidRPr="000E04AC" w:rsidRDefault="007A1633" w:rsidP="00850A86">
      <w:pPr>
        <w:widowControl w:val="0"/>
        <w:autoSpaceDE w:val="0"/>
        <w:autoSpaceDN w:val="0"/>
        <w:adjustRightInd w:val="0"/>
        <w:spacing w:line="480" w:lineRule="auto"/>
        <w:rPr>
          <w:color w:val="000000"/>
          <w:szCs w:val="24"/>
        </w:rPr>
      </w:pPr>
      <w:r w:rsidRPr="000E04AC">
        <w:rPr>
          <w:color w:val="000000"/>
          <w:szCs w:val="24"/>
        </w:rPr>
        <w:t>No. 1 University Rd., Department of Physiology, College of Medicine, National Cheng Kung</w:t>
      </w:r>
    </w:p>
    <w:p w14:paraId="1E3F73CC" w14:textId="77777777" w:rsidR="007A1633" w:rsidRPr="000E04AC" w:rsidRDefault="007A1633" w:rsidP="00850A86">
      <w:pPr>
        <w:widowControl w:val="0"/>
        <w:autoSpaceDE w:val="0"/>
        <w:autoSpaceDN w:val="0"/>
        <w:adjustRightInd w:val="0"/>
        <w:spacing w:line="480" w:lineRule="auto"/>
        <w:rPr>
          <w:color w:val="000000"/>
          <w:szCs w:val="24"/>
        </w:rPr>
      </w:pPr>
      <w:r w:rsidRPr="000E04AC">
        <w:rPr>
          <w:color w:val="000000"/>
          <w:szCs w:val="24"/>
        </w:rPr>
        <w:t>University, Tainan, Taiwan 70101</w:t>
      </w:r>
    </w:p>
    <w:p w14:paraId="034A119C" w14:textId="77777777" w:rsidR="007A1633" w:rsidRPr="000E04AC" w:rsidRDefault="007A1633" w:rsidP="00850A86">
      <w:pPr>
        <w:widowControl w:val="0"/>
        <w:autoSpaceDE w:val="0"/>
        <w:autoSpaceDN w:val="0"/>
        <w:adjustRightInd w:val="0"/>
        <w:spacing w:line="480" w:lineRule="auto"/>
        <w:rPr>
          <w:color w:val="000000"/>
          <w:szCs w:val="24"/>
        </w:rPr>
      </w:pPr>
      <w:r w:rsidRPr="000E04AC">
        <w:rPr>
          <w:color w:val="000000"/>
          <w:szCs w:val="24"/>
        </w:rPr>
        <w:t>Tel.: +86-18670390670</w:t>
      </w:r>
    </w:p>
    <w:p w14:paraId="4B923F80" w14:textId="77777777" w:rsidR="007A1633" w:rsidRPr="000E04AC" w:rsidRDefault="007A1633" w:rsidP="00850A86">
      <w:pPr>
        <w:spacing w:line="480" w:lineRule="auto"/>
        <w:jc w:val="both"/>
        <w:rPr>
          <w:szCs w:val="24"/>
        </w:rPr>
      </w:pPr>
      <w:r w:rsidRPr="000E04AC">
        <w:rPr>
          <w:color w:val="000000"/>
          <w:szCs w:val="24"/>
        </w:rPr>
        <w:t xml:space="preserve">E-mail: </w:t>
      </w:r>
      <w:r w:rsidRPr="000E04AC">
        <w:rPr>
          <w:color w:val="0000FF"/>
          <w:szCs w:val="24"/>
        </w:rPr>
        <w:t>S5893149@gmail.com</w:t>
      </w:r>
    </w:p>
    <w:p w14:paraId="6A7B36FE" w14:textId="77777777" w:rsidR="004F62DA" w:rsidRPr="000E04AC" w:rsidRDefault="004F62DA" w:rsidP="00850A86">
      <w:pPr>
        <w:spacing w:line="480" w:lineRule="auto"/>
        <w:rPr>
          <w:rStyle w:val="fontstyle01"/>
        </w:rPr>
      </w:pPr>
    </w:p>
    <w:p w14:paraId="73EF482A" w14:textId="6F9AA7B0" w:rsidR="00A745D2" w:rsidRPr="00850A86" w:rsidRDefault="00A745D2" w:rsidP="00850A86">
      <w:pPr>
        <w:spacing w:line="480" w:lineRule="auto"/>
        <w:rPr>
          <w:rStyle w:val="fontstyle01"/>
          <w:sz w:val="24"/>
          <w:szCs w:val="24"/>
        </w:rPr>
      </w:pPr>
      <w:r w:rsidRPr="00850A86">
        <w:rPr>
          <w:rStyle w:val="fontstyle01"/>
          <w:sz w:val="24"/>
          <w:szCs w:val="24"/>
        </w:rPr>
        <w:t>Supplementary Methods</w:t>
      </w:r>
      <w:r w:rsidR="004F62DA" w:rsidRPr="00850A86">
        <w:rPr>
          <w:rStyle w:val="fontstyle01"/>
          <w:sz w:val="24"/>
          <w:szCs w:val="24"/>
        </w:rPr>
        <w:t>:</w:t>
      </w:r>
    </w:p>
    <w:p w14:paraId="30867E6B" w14:textId="77777777" w:rsidR="00A745D2" w:rsidRPr="000E04AC" w:rsidRDefault="00A745D2" w:rsidP="00850A86">
      <w:pPr>
        <w:adjustRightInd w:val="0"/>
        <w:snapToGrid w:val="0"/>
        <w:spacing w:line="480" w:lineRule="auto"/>
        <w:rPr>
          <w:rFonts w:eastAsia="DengXian"/>
          <w:szCs w:val="24"/>
        </w:rPr>
      </w:pPr>
      <w:r w:rsidRPr="000E04AC">
        <w:rPr>
          <w:rFonts w:eastAsia="DengXian"/>
          <w:b/>
          <w:szCs w:val="24"/>
        </w:rPr>
        <w:t>Plasmids</w:t>
      </w:r>
    </w:p>
    <w:p w14:paraId="4DCF6290" w14:textId="50F8DB4D" w:rsidR="00381B1C" w:rsidRPr="000E04AC" w:rsidRDefault="00381B1C" w:rsidP="00850A86">
      <w:pPr>
        <w:adjustRightInd w:val="0"/>
        <w:snapToGrid w:val="0"/>
        <w:spacing w:line="480" w:lineRule="auto"/>
        <w:ind w:firstLineChars="200" w:firstLine="480"/>
        <w:jc w:val="both"/>
        <w:rPr>
          <w:szCs w:val="24"/>
        </w:rPr>
      </w:pPr>
      <w:r w:rsidRPr="000E04AC">
        <w:rPr>
          <w:szCs w:val="24"/>
        </w:rPr>
        <w:t xml:space="preserve">The coding region of </w:t>
      </w:r>
      <w:proofErr w:type="spellStart"/>
      <w:r w:rsidRPr="000E04AC">
        <w:rPr>
          <w:szCs w:val="24"/>
        </w:rPr>
        <w:t>ApoJ</w:t>
      </w:r>
      <w:proofErr w:type="spellEnd"/>
      <w:r w:rsidRPr="000E04AC">
        <w:rPr>
          <w:szCs w:val="24"/>
        </w:rPr>
        <w:t xml:space="preserve"> was cloned into </w:t>
      </w:r>
      <w:r w:rsidRPr="000E04AC">
        <w:rPr>
          <w:rFonts w:eastAsia="DengXian"/>
          <w:szCs w:val="24"/>
        </w:rPr>
        <w:t xml:space="preserve">the </w:t>
      </w:r>
      <w:r w:rsidRPr="000E04AC">
        <w:rPr>
          <w:szCs w:val="24"/>
        </w:rPr>
        <w:t xml:space="preserve">p3xFLAG-CMV-14 and </w:t>
      </w:r>
      <w:proofErr w:type="spellStart"/>
      <w:r w:rsidRPr="000E04AC">
        <w:rPr>
          <w:szCs w:val="24"/>
        </w:rPr>
        <w:t>pCMV-Myc</w:t>
      </w:r>
      <w:proofErr w:type="spellEnd"/>
      <w:r w:rsidRPr="000E04AC">
        <w:rPr>
          <w:szCs w:val="24"/>
        </w:rPr>
        <w:t xml:space="preserve"> </w:t>
      </w:r>
      <w:r w:rsidRPr="000E04AC">
        <w:rPr>
          <w:rFonts w:eastAsia="DengXian"/>
          <w:szCs w:val="24"/>
        </w:rPr>
        <w:t>vectors</w:t>
      </w:r>
      <w:r w:rsidRPr="000E04AC">
        <w:rPr>
          <w:rFonts w:eastAsia="新細明體"/>
          <w:szCs w:val="24"/>
          <w:lang w:eastAsia="zh-TW"/>
        </w:rPr>
        <w:t xml:space="preserve">; </w:t>
      </w:r>
      <w:r w:rsidRPr="000E04AC">
        <w:rPr>
          <w:rFonts w:eastAsia="新細明體"/>
          <w:szCs w:val="24"/>
        </w:rPr>
        <w:t xml:space="preserve">the </w:t>
      </w:r>
      <w:r w:rsidRPr="000E04AC">
        <w:rPr>
          <w:szCs w:val="24"/>
        </w:rPr>
        <w:t xml:space="preserve">pcDNA3.1-3xFlag-mTOR expression vector was provided by </w:t>
      </w:r>
      <w:proofErr w:type="spellStart"/>
      <w:r w:rsidRPr="000E04AC">
        <w:rPr>
          <w:szCs w:val="24"/>
        </w:rPr>
        <w:t>Tsingke</w:t>
      </w:r>
      <w:proofErr w:type="spellEnd"/>
      <w:r w:rsidRPr="000E04AC">
        <w:rPr>
          <w:szCs w:val="24"/>
        </w:rPr>
        <w:t xml:space="preserve"> Biotechnology Co., Ltd</w:t>
      </w:r>
      <w:r w:rsidRPr="000E04AC">
        <w:rPr>
          <w:rFonts w:eastAsia="DengXian"/>
          <w:szCs w:val="24"/>
        </w:rPr>
        <w:t>.</w:t>
      </w:r>
      <w:r w:rsidRPr="000E04AC">
        <w:rPr>
          <w:szCs w:val="24"/>
        </w:rPr>
        <w:t xml:space="preserve"> </w:t>
      </w:r>
      <w:r w:rsidRPr="000E04AC">
        <w:rPr>
          <w:szCs w:val="24"/>
        </w:rPr>
        <w:lastRenderedPageBreak/>
        <w:t xml:space="preserve">(Changsha, China); pEGFP-N1-TFEB was obtained from </w:t>
      </w:r>
      <w:proofErr w:type="spellStart"/>
      <w:r w:rsidRPr="000E04AC">
        <w:rPr>
          <w:szCs w:val="24"/>
        </w:rPr>
        <w:t>Addgene</w:t>
      </w:r>
      <w:proofErr w:type="spellEnd"/>
      <w:r w:rsidRPr="000E04AC">
        <w:rPr>
          <w:szCs w:val="24"/>
        </w:rPr>
        <w:t>, a gift from Shawn Ferguson (</w:t>
      </w:r>
      <w:proofErr w:type="spellStart"/>
      <w:r w:rsidRPr="000E04AC">
        <w:rPr>
          <w:szCs w:val="24"/>
        </w:rPr>
        <w:t>Addgene</w:t>
      </w:r>
      <w:proofErr w:type="spellEnd"/>
      <w:r w:rsidRPr="000E04AC">
        <w:rPr>
          <w:szCs w:val="24"/>
        </w:rPr>
        <w:t xml:space="preserve"> plasmid # 38119; </w:t>
      </w:r>
      <w:hyperlink r:id="rId11" w:history="1">
        <w:r w:rsidRPr="000E04AC">
          <w:rPr>
            <w:rStyle w:val="affff5"/>
            <w:szCs w:val="24"/>
          </w:rPr>
          <w:t>http://n2t.net/addgene:38119</w:t>
        </w:r>
      </w:hyperlink>
      <w:r w:rsidRPr="000E04AC">
        <w:rPr>
          <w:szCs w:val="24"/>
        </w:rPr>
        <w:t>; RRID:Addgene_38119)</w:t>
      </w:r>
      <w:r w:rsidRPr="000E04AC">
        <w:rPr>
          <w:szCs w:val="24"/>
        </w:rPr>
        <w:fldChar w:fldCharType="begin">
          <w:fldData xml:space="preserve">PEVuZE5vdGU+PENpdGU+PEF1dGhvcj5Sb2N6bmlhay1GZXJndXNvbjwvQXV0aG9yPjxZZWFyPjIw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</w:fldData>
        </w:fldChar>
      </w:r>
      <w:r w:rsidR="001079C8">
        <w:rPr>
          <w:szCs w:val="24"/>
        </w:rPr>
        <w:instrText xml:space="preserve"> ADDIN EN.CITE </w:instrText>
      </w:r>
      <w:r w:rsidR="001079C8">
        <w:rPr>
          <w:szCs w:val="24"/>
        </w:rPr>
        <w:fldChar w:fldCharType="begin">
          <w:fldData xml:space="preserve">PEVuZE5vdGU+PENpdGU+PEF1dGhvcj5Sb2N6bmlhay1GZXJndXNvbjwvQXV0aG9yPjxZZWFyPjIw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</w:fldData>
        </w:fldChar>
      </w:r>
      <w:r w:rsidR="001079C8">
        <w:rPr>
          <w:szCs w:val="24"/>
        </w:rPr>
        <w:instrText xml:space="preserve"> ADDIN EN.CITE.DATA </w:instrText>
      </w:r>
      <w:r w:rsidR="001079C8">
        <w:rPr>
          <w:szCs w:val="24"/>
        </w:rPr>
      </w:r>
      <w:r w:rsidR="001079C8">
        <w:rPr>
          <w:szCs w:val="24"/>
        </w:rPr>
        <w:fldChar w:fldCharType="end"/>
      </w:r>
      <w:r w:rsidRPr="000E04AC">
        <w:rPr>
          <w:szCs w:val="24"/>
        </w:rPr>
      </w:r>
      <w:r w:rsidRPr="000E04AC">
        <w:rPr>
          <w:szCs w:val="24"/>
        </w:rPr>
        <w:fldChar w:fldCharType="separate"/>
      </w:r>
      <w:r w:rsidR="001079C8" w:rsidRPr="001079C8">
        <w:rPr>
          <w:noProof/>
          <w:szCs w:val="24"/>
          <w:vertAlign w:val="superscript"/>
        </w:rPr>
        <w:t>1</w:t>
      </w:r>
      <w:r w:rsidRPr="000E04AC">
        <w:rPr>
          <w:szCs w:val="24"/>
        </w:rPr>
        <w:fldChar w:fldCharType="end"/>
      </w:r>
      <w:r w:rsidRPr="000E04AC">
        <w:rPr>
          <w:szCs w:val="24"/>
        </w:rPr>
        <w:t>.</w:t>
      </w:r>
    </w:p>
    <w:p w14:paraId="0F7FAFC3" w14:textId="668AAFE9" w:rsidR="00A745D2" w:rsidRPr="000E04AC" w:rsidRDefault="00A745D2" w:rsidP="00850A86">
      <w:pPr>
        <w:spacing w:line="480" w:lineRule="auto"/>
        <w:rPr>
          <w:rStyle w:val="fontstyle01"/>
        </w:rPr>
      </w:pPr>
    </w:p>
    <w:p w14:paraId="0F174321" w14:textId="77777777" w:rsidR="00A745D2" w:rsidRPr="000E04AC" w:rsidRDefault="00A745D2" w:rsidP="00850A86">
      <w:pPr>
        <w:adjustRightInd w:val="0"/>
        <w:snapToGrid w:val="0"/>
        <w:spacing w:line="480" w:lineRule="auto"/>
        <w:rPr>
          <w:rFonts w:eastAsia="標楷體"/>
          <w:b/>
          <w:szCs w:val="24"/>
        </w:rPr>
      </w:pPr>
      <w:r w:rsidRPr="000E04AC">
        <w:rPr>
          <w:rFonts w:eastAsia="標楷體"/>
          <w:b/>
          <w:szCs w:val="24"/>
        </w:rPr>
        <w:t>Cell culture</w:t>
      </w:r>
    </w:p>
    <w:p w14:paraId="7CA7078F" w14:textId="03A44F40" w:rsidR="00AE3B46" w:rsidRPr="000E04AC" w:rsidRDefault="00A745D2" w:rsidP="00850A86">
      <w:pPr>
        <w:pStyle w:val="af3"/>
        <w:adjustRightInd w:val="0"/>
        <w:snapToGrid w:val="0"/>
        <w:spacing w:line="480" w:lineRule="auto"/>
        <w:ind w:firstLineChars="200" w:firstLine="480"/>
        <w:jc w:val="both"/>
        <w:rPr>
          <w:rFonts w:eastAsia="標楷體"/>
          <w:sz w:val="24"/>
          <w:szCs w:val="24"/>
        </w:rPr>
      </w:pPr>
      <w:r w:rsidRPr="000E04AC">
        <w:rPr>
          <w:sz w:val="24"/>
          <w:szCs w:val="24"/>
          <w:lang w:eastAsia="zh-CN"/>
        </w:rPr>
        <w:t>HK-2</w:t>
      </w:r>
      <w:r w:rsidRPr="000E04AC">
        <w:rPr>
          <w:rFonts w:eastAsia="標楷體"/>
          <w:sz w:val="24"/>
          <w:szCs w:val="24"/>
        </w:rPr>
        <w:t xml:space="preserve"> </w:t>
      </w:r>
      <w:r w:rsidRPr="000E04AC">
        <w:rPr>
          <w:sz w:val="24"/>
          <w:szCs w:val="24"/>
          <w:lang w:eastAsia="zh-CN"/>
        </w:rPr>
        <w:t>cells, gifted from Professor Trai-Ming Yeh, National Cheng Kung University,</w:t>
      </w:r>
      <w:r w:rsidRPr="000E04AC">
        <w:rPr>
          <w:rFonts w:eastAsia="標楷體" w:hint="eastAsia"/>
          <w:sz w:val="24"/>
          <w:szCs w:val="24"/>
          <w:lang w:eastAsia="zh-CN"/>
        </w:rPr>
        <w:t xml:space="preserve"> </w:t>
      </w:r>
      <w:r w:rsidRPr="000E04AC">
        <w:rPr>
          <w:sz w:val="24"/>
          <w:szCs w:val="24"/>
          <w:lang w:eastAsia="zh-CN"/>
        </w:rPr>
        <w:t xml:space="preserve">were </w:t>
      </w:r>
      <w:r w:rsidRPr="000E04AC">
        <w:rPr>
          <w:rFonts w:eastAsia="標楷體"/>
          <w:sz w:val="24"/>
          <w:szCs w:val="24"/>
        </w:rPr>
        <w:t xml:space="preserve">cultured in </w:t>
      </w:r>
      <w:r w:rsidRPr="000E04AC">
        <w:rPr>
          <w:sz w:val="24"/>
          <w:szCs w:val="24"/>
          <w:lang w:eastAsia="zh-CN"/>
        </w:rPr>
        <w:t xml:space="preserve">Dulbecco’s Modified Eagle Medium/Nutrient Mixture F-12 </w:t>
      </w:r>
      <w:r w:rsidRPr="000E04AC">
        <w:rPr>
          <w:rFonts w:eastAsia="DengXian"/>
          <w:sz w:val="24"/>
          <w:szCs w:val="24"/>
        </w:rPr>
        <w:t>(</w:t>
      </w:r>
      <w:r w:rsidRPr="000E04AC">
        <w:rPr>
          <w:sz w:val="24"/>
          <w:szCs w:val="24"/>
          <w:lang w:eastAsia="zh-CN"/>
        </w:rPr>
        <w:t>DMEM/F-12</w:t>
      </w:r>
      <w:r w:rsidRPr="000E04AC">
        <w:rPr>
          <w:rFonts w:eastAsia="DengXian"/>
          <w:sz w:val="24"/>
          <w:szCs w:val="24"/>
        </w:rPr>
        <w:t>, Thermo Fisher Scientific Inc.)</w:t>
      </w:r>
      <w:r w:rsidRPr="000E04AC">
        <w:rPr>
          <w:rFonts w:eastAsia="標楷體"/>
          <w:sz w:val="24"/>
          <w:szCs w:val="24"/>
        </w:rPr>
        <w:t xml:space="preserve"> containing 10% FBS and 1% penicillin/streptomycin at 37 °C in a 5% CO</w:t>
      </w:r>
      <w:r w:rsidRPr="000E04AC">
        <w:rPr>
          <w:rFonts w:eastAsia="標楷體"/>
          <w:sz w:val="24"/>
          <w:szCs w:val="24"/>
          <w:vertAlign w:val="subscript"/>
        </w:rPr>
        <w:t>2</w:t>
      </w:r>
      <w:r w:rsidRPr="000E04AC">
        <w:rPr>
          <w:rFonts w:eastAsia="標楷體"/>
          <w:sz w:val="24"/>
          <w:szCs w:val="24"/>
        </w:rPr>
        <w:t xml:space="preserve"> incubator. </w:t>
      </w:r>
      <w:r w:rsidR="00FC40BE" w:rsidRPr="000E04AC">
        <w:rPr>
          <w:rFonts w:eastAsia="標楷體"/>
          <w:sz w:val="24"/>
          <w:szCs w:val="24"/>
        </w:rPr>
        <w:t>HK-2 cells were infected</w:t>
      </w:r>
      <w:r w:rsidR="00381B1C" w:rsidRPr="000E04AC">
        <w:rPr>
          <w:rFonts w:eastAsia="標楷體"/>
          <w:sz w:val="24"/>
          <w:szCs w:val="24"/>
        </w:rPr>
        <w:t xml:space="preserve"> with</w:t>
      </w:r>
      <w:r w:rsidR="00FC40BE" w:rsidRPr="000E04AC">
        <w:rPr>
          <w:rFonts w:eastAsia="標楷體"/>
          <w:sz w:val="24"/>
          <w:szCs w:val="24"/>
        </w:rPr>
        <w:t xml:space="preserve"> lentivirus</w:t>
      </w:r>
      <w:r w:rsidR="00D408EA" w:rsidRPr="000E04AC">
        <w:rPr>
          <w:rFonts w:eastAsia="標楷體"/>
          <w:sz w:val="24"/>
          <w:szCs w:val="24"/>
        </w:rPr>
        <w:t xml:space="preserve"> bearing</w:t>
      </w:r>
      <w:r w:rsidR="00FC40BE" w:rsidRPr="000E04AC">
        <w:rPr>
          <w:rFonts w:eastAsia="標楷體"/>
          <w:sz w:val="24"/>
          <w:szCs w:val="24"/>
        </w:rPr>
        <w:t xml:space="preserve"> shRNA against </w:t>
      </w:r>
      <w:proofErr w:type="spellStart"/>
      <w:r w:rsidR="00FC40BE" w:rsidRPr="000E04AC">
        <w:rPr>
          <w:rFonts w:eastAsia="標楷體"/>
          <w:sz w:val="24"/>
          <w:szCs w:val="24"/>
        </w:rPr>
        <w:t>ApoJ</w:t>
      </w:r>
      <w:proofErr w:type="spellEnd"/>
      <w:r w:rsidR="00FC40BE" w:rsidRPr="000E04AC">
        <w:rPr>
          <w:rFonts w:eastAsia="標楷體"/>
          <w:sz w:val="24"/>
          <w:szCs w:val="24"/>
        </w:rPr>
        <w:t xml:space="preserve"> or luciferase control to </w:t>
      </w:r>
      <w:r w:rsidR="00D408EA" w:rsidRPr="000E04AC">
        <w:rPr>
          <w:rFonts w:eastAsia="標楷體"/>
          <w:sz w:val="24"/>
          <w:szCs w:val="24"/>
        </w:rPr>
        <w:t>generate</w:t>
      </w:r>
      <w:r w:rsidR="00FC40BE" w:rsidRPr="000E04AC">
        <w:rPr>
          <w:rFonts w:eastAsia="標楷體"/>
          <w:sz w:val="24"/>
          <w:szCs w:val="24"/>
        </w:rPr>
        <w:t xml:space="preserve"> </w:t>
      </w:r>
      <w:r w:rsidR="00D408EA" w:rsidRPr="000E04AC">
        <w:rPr>
          <w:rFonts w:eastAsia="標楷體"/>
          <w:sz w:val="24"/>
          <w:szCs w:val="24"/>
        </w:rPr>
        <w:t>stable knockdown cell lines</w:t>
      </w:r>
      <w:r w:rsidR="00FC40BE" w:rsidRPr="000E04AC">
        <w:rPr>
          <w:rFonts w:eastAsia="標楷體"/>
          <w:sz w:val="24"/>
          <w:szCs w:val="24"/>
        </w:rPr>
        <w:t xml:space="preserve">. </w:t>
      </w:r>
      <w:r w:rsidRPr="000E04AC">
        <w:rPr>
          <w:sz w:val="24"/>
          <w:szCs w:val="24"/>
          <w:lang w:eastAsia="zh-CN"/>
        </w:rPr>
        <w:t>HK-2</w:t>
      </w:r>
      <w:r w:rsidRPr="000E04AC">
        <w:rPr>
          <w:rFonts w:eastAsia="標楷體"/>
          <w:sz w:val="24"/>
          <w:szCs w:val="24"/>
        </w:rPr>
        <w:t xml:space="preserve"> cells bearing Luc shRNA or </w:t>
      </w:r>
      <w:proofErr w:type="spellStart"/>
      <w:r w:rsidRPr="000E04AC">
        <w:rPr>
          <w:rFonts w:eastAsia="標楷體"/>
          <w:sz w:val="24"/>
          <w:szCs w:val="24"/>
        </w:rPr>
        <w:t>ApoJ</w:t>
      </w:r>
      <w:proofErr w:type="spellEnd"/>
      <w:r w:rsidRPr="000E04AC">
        <w:rPr>
          <w:rFonts w:eastAsia="標楷體"/>
          <w:sz w:val="24"/>
          <w:szCs w:val="24"/>
        </w:rPr>
        <w:t xml:space="preserve"> shRN</w:t>
      </w:r>
      <w:r w:rsidRPr="000E04AC">
        <w:rPr>
          <w:rFonts w:eastAsia="標楷體"/>
          <w:color w:val="000000"/>
          <w:sz w:val="24"/>
          <w:szCs w:val="24"/>
        </w:rPr>
        <w:t xml:space="preserve">A </w:t>
      </w:r>
      <w:r w:rsidRPr="000E04AC">
        <w:rPr>
          <w:rFonts w:eastAsia="DengXian"/>
          <w:color w:val="000000"/>
          <w:sz w:val="24"/>
          <w:szCs w:val="24"/>
        </w:rPr>
        <w:t xml:space="preserve">were maintained in medium </w:t>
      </w:r>
      <w:r w:rsidRPr="000E04AC">
        <w:rPr>
          <w:rFonts w:eastAsia="標楷體"/>
          <w:color w:val="000000"/>
          <w:sz w:val="24"/>
          <w:szCs w:val="24"/>
        </w:rPr>
        <w:t>sup</w:t>
      </w:r>
      <w:r w:rsidRPr="000E04AC">
        <w:rPr>
          <w:rFonts w:eastAsia="標楷體"/>
          <w:sz w:val="24"/>
          <w:szCs w:val="24"/>
        </w:rPr>
        <w:t>plemented with</w:t>
      </w:r>
      <w:r w:rsidRPr="000E04AC">
        <w:rPr>
          <w:rFonts w:eastAsia="標楷體"/>
          <w:b/>
          <w:sz w:val="24"/>
          <w:szCs w:val="24"/>
        </w:rPr>
        <w:t xml:space="preserve"> </w:t>
      </w:r>
      <w:r w:rsidRPr="000E04AC">
        <w:rPr>
          <w:rFonts w:eastAsia="標楷體"/>
          <w:sz w:val="24"/>
          <w:szCs w:val="24"/>
        </w:rPr>
        <w:t xml:space="preserve">2 </w:t>
      </w:r>
      <w:proofErr w:type="spellStart"/>
      <w:r w:rsidRPr="000E04AC">
        <w:rPr>
          <w:rFonts w:eastAsia="標楷體"/>
          <w:sz w:val="24"/>
          <w:szCs w:val="24"/>
        </w:rPr>
        <w:t>μg</w:t>
      </w:r>
      <w:proofErr w:type="spellEnd"/>
      <w:r w:rsidRPr="000E04AC">
        <w:rPr>
          <w:rFonts w:eastAsia="標楷體"/>
          <w:sz w:val="24"/>
          <w:szCs w:val="24"/>
        </w:rPr>
        <w:t>/mL puromycin.</w:t>
      </w:r>
      <w:r w:rsidR="00DC5C4B" w:rsidRPr="000E04AC">
        <w:rPr>
          <w:rFonts w:eastAsia="標楷體"/>
          <w:sz w:val="24"/>
          <w:szCs w:val="24"/>
        </w:rPr>
        <w:t xml:space="preserve"> </w:t>
      </w:r>
      <w:r w:rsidR="00D408EA" w:rsidRPr="000E04AC">
        <w:rPr>
          <w:rFonts w:eastAsia="標楷體"/>
          <w:sz w:val="24"/>
          <w:szCs w:val="24"/>
        </w:rPr>
        <w:t xml:space="preserve">HK2 cells were transfected with 3xFLAG-ApoJ plasmid to transiently overexpress </w:t>
      </w:r>
      <w:proofErr w:type="spellStart"/>
      <w:r w:rsidR="00D408EA" w:rsidRPr="000E04AC">
        <w:rPr>
          <w:rFonts w:eastAsia="標楷體"/>
          <w:sz w:val="24"/>
          <w:szCs w:val="24"/>
        </w:rPr>
        <w:t>ApoJ</w:t>
      </w:r>
      <w:proofErr w:type="spellEnd"/>
      <w:r w:rsidR="00D408EA" w:rsidRPr="000E04AC">
        <w:rPr>
          <w:rFonts w:eastAsia="標楷體"/>
          <w:sz w:val="24"/>
          <w:szCs w:val="24"/>
        </w:rPr>
        <w:t>.</w:t>
      </w:r>
    </w:p>
    <w:p w14:paraId="11875690" w14:textId="576AE900" w:rsidR="00C2459D" w:rsidRPr="000E04AC" w:rsidRDefault="00381B1C" w:rsidP="00850A86">
      <w:pPr>
        <w:pStyle w:val="af3"/>
        <w:adjustRightInd w:val="0"/>
        <w:snapToGrid w:val="0"/>
        <w:spacing w:line="480" w:lineRule="auto"/>
        <w:ind w:firstLineChars="200" w:firstLine="480"/>
        <w:jc w:val="both"/>
        <w:rPr>
          <w:rFonts w:eastAsia="標楷體"/>
          <w:sz w:val="24"/>
          <w:szCs w:val="24"/>
        </w:rPr>
      </w:pPr>
      <w:r w:rsidRPr="000E04AC">
        <w:rPr>
          <w:rFonts w:eastAsia="標楷體"/>
          <w:sz w:val="24"/>
          <w:szCs w:val="24"/>
        </w:rPr>
        <w:t>P</w:t>
      </w:r>
      <w:r w:rsidR="00DC5C4B" w:rsidRPr="000E04AC">
        <w:rPr>
          <w:rFonts w:eastAsia="標楷體"/>
          <w:sz w:val="24"/>
          <w:szCs w:val="24"/>
        </w:rPr>
        <w:t xml:space="preserve">rimary renal proximal tubular epithelial cells (PTECs) were isolated from male C57/BL6-mice </w:t>
      </w:r>
      <w:r w:rsidR="00DE4BE3" w:rsidRPr="000E04AC">
        <w:rPr>
          <w:rFonts w:eastAsia="標楷體"/>
          <w:sz w:val="24"/>
          <w:szCs w:val="24"/>
        </w:rPr>
        <w:t>and cultured in DMEM/F12 medium containing 10 ng/ml EGF</w:t>
      </w:r>
      <w:r w:rsidR="007F5078" w:rsidRPr="000E04AC">
        <w:rPr>
          <w:rFonts w:eastAsia="標楷體"/>
          <w:sz w:val="24"/>
          <w:szCs w:val="24"/>
        </w:rPr>
        <w:fldChar w:fldCharType="begin">
          <w:fldData xml:space="preserve">PEVuZE5vdGU+PENpdGU+PEF1dGhvcj5TYW5jaGV6LVJvbWVybzwvQXV0aG9yPjxZZWFyPjIwMjA8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=
</w:fldData>
        </w:fldChar>
      </w:r>
      <w:r w:rsidR="000957BA">
        <w:rPr>
          <w:rFonts w:eastAsia="標楷體"/>
          <w:sz w:val="24"/>
          <w:szCs w:val="24"/>
        </w:rPr>
        <w:instrText xml:space="preserve"> ADDIN EN.CITE </w:instrText>
      </w:r>
      <w:r w:rsidR="000957BA">
        <w:rPr>
          <w:rFonts w:eastAsia="標楷體"/>
          <w:sz w:val="24"/>
          <w:szCs w:val="24"/>
        </w:rPr>
        <w:fldChar w:fldCharType="begin">
          <w:fldData xml:space="preserve">PEVuZE5vdGU+PENpdGU+PEF1dGhvcj5TYW5jaGV6LVJvbWVybzwvQXV0aG9yPjxZZWFyPjIwMjA8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=
</w:fldData>
        </w:fldChar>
      </w:r>
      <w:r w:rsidR="000957BA">
        <w:rPr>
          <w:rFonts w:eastAsia="標楷體"/>
          <w:sz w:val="24"/>
          <w:szCs w:val="24"/>
        </w:rPr>
        <w:instrText xml:space="preserve"> ADDIN EN.CITE.DATA </w:instrText>
      </w:r>
      <w:r w:rsidR="000957BA">
        <w:rPr>
          <w:rFonts w:eastAsia="標楷體"/>
          <w:sz w:val="24"/>
          <w:szCs w:val="24"/>
        </w:rPr>
      </w:r>
      <w:r w:rsidR="000957BA">
        <w:rPr>
          <w:rFonts w:eastAsia="標楷體"/>
          <w:sz w:val="24"/>
          <w:szCs w:val="24"/>
        </w:rPr>
        <w:fldChar w:fldCharType="end"/>
      </w:r>
      <w:r w:rsidR="007F5078" w:rsidRPr="000E04AC">
        <w:rPr>
          <w:rFonts w:eastAsia="標楷體"/>
          <w:sz w:val="24"/>
          <w:szCs w:val="24"/>
        </w:rPr>
        <w:fldChar w:fldCharType="separate"/>
      </w:r>
      <w:r w:rsidR="000957BA" w:rsidRPr="000957BA">
        <w:rPr>
          <w:rFonts w:eastAsia="標楷體"/>
          <w:noProof/>
          <w:sz w:val="24"/>
          <w:szCs w:val="24"/>
          <w:vertAlign w:val="superscript"/>
        </w:rPr>
        <w:t>2, 3</w:t>
      </w:r>
      <w:r w:rsidR="007F5078" w:rsidRPr="000E04AC">
        <w:rPr>
          <w:rFonts w:eastAsia="標楷體"/>
          <w:sz w:val="24"/>
          <w:szCs w:val="24"/>
        </w:rPr>
        <w:fldChar w:fldCharType="end"/>
      </w:r>
      <w:r w:rsidR="00DE4BE3" w:rsidRPr="000E04AC">
        <w:rPr>
          <w:rFonts w:eastAsia="標楷體"/>
          <w:sz w:val="24"/>
          <w:szCs w:val="24"/>
        </w:rPr>
        <w:t>. Briefly,</w:t>
      </w:r>
      <w:r w:rsidR="00D270FA" w:rsidRPr="000E04AC">
        <w:rPr>
          <w:rFonts w:eastAsia="標楷體"/>
          <w:sz w:val="24"/>
          <w:szCs w:val="24"/>
        </w:rPr>
        <w:t xml:space="preserve"> the</w:t>
      </w:r>
      <w:r w:rsidR="00DE4BE3" w:rsidRPr="000E04AC">
        <w:rPr>
          <w:rFonts w:eastAsia="標楷體"/>
          <w:sz w:val="24"/>
          <w:szCs w:val="24"/>
        </w:rPr>
        <w:t xml:space="preserve"> renal cortexes were dissected, sliced into pieces</w:t>
      </w:r>
      <w:r w:rsidR="005A1E1F" w:rsidRPr="000E04AC">
        <w:rPr>
          <w:rFonts w:eastAsia="標楷體"/>
          <w:sz w:val="24"/>
          <w:szCs w:val="24"/>
        </w:rPr>
        <w:t xml:space="preserve"> (thickness </w:t>
      </w:r>
      <w:r w:rsidR="00DE4BE3" w:rsidRPr="000E04AC">
        <w:rPr>
          <w:rFonts w:ascii="Cambria Math" w:eastAsia="標楷體" w:hAnsi="Cambria Math" w:cs="Cambria Math"/>
          <w:sz w:val="24"/>
          <w:szCs w:val="24"/>
        </w:rPr>
        <w:t>∼</w:t>
      </w:r>
      <w:r w:rsidR="00DE4BE3" w:rsidRPr="000E04AC">
        <w:rPr>
          <w:rFonts w:eastAsia="標楷體"/>
          <w:sz w:val="24"/>
          <w:szCs w:val="24"/>
        </w:rPr>
        <w:t>1 mm</w:t>
      </w:r>
      <w:r w:rsidR="005A1E1F" w:rsidRPr="000E04AC">
        <w:rPr>
          <w:rFonts w:eastAsia="標楷體"/>
          <w:sz w:val="24"/>
          <w:szCs w:val="24"/>
        </w:rPr>
        <w:t xml:space="preserve">), and digested in solution containing 0.1% collagenase II at </w:t>
      </w:r>
      <w:r w:rsidRPr="000E04AC">
        <w:rPr>
          <w:rFonts w:eastAsia="標楷體"/>
          <w:sz w:val="24"/>
          <w:szCs w:val="24"/>
        </w:rPr>
        <w:t xml:space="preserve">37 °C for 30 min. The PTECs were collected by series sieving the supernatant through nylon sieves with pore sizes of 250 and 80 </w:t>
      </w:r>
      <w:proofErr w:type="spellStart"/>
      <w:r w:rsidRPr="000E04AC">
        <w:rPr>
          <w:rFonts w:eastAsia="標楷體"/>
          <w:sz w:val="24"/>
          <w:szCs w:val="24"/>
        </w:rPr>
        <w:t>μm</w:t>
      </w:r>
      <w:proofErr w:type="spellEnd"/>
      <w:r w:rsidRPr="000E04AC">
        <w:rPr>
          <w:rFonts w:eastAsia="標楷體"/>
          <w:sz w:val="24"/>
          <w:szCs w:val="24"/>
        </w:rPr>
        <w:t xml:space="preserve"> and cultured in collagen-coated dishes for 48 h before OA and </w:t>
      </w:r>
      <w:r w:rsidR="00E0224D">
        <w:rPr>
          <w:rFonts w:eastAsia="標楷體"/>
          <w:sz w:val="24"/>
          <w:szCs w:val="24"/>
        </w:rPr>
        <w:t>MK53</w:t>
      </w:r>
      <w:r w:rsidR="00C164DD">
        <w:rPr>
          <w:rFonts w:eastAsia="標楷體"/>
          <w:sz w:val="24"/>
          <w:szCs w:val="24"/>
        </w:rPr>
        <w:t xml:space="preserve"> peptide</w:t>
      </w:r>
      <w:r w:rsidRPr="000E04AC">
        <w:rPr>
          <w:rFonts w:eastAsia="標楷體"/>
          <w:sz w:val="24"/>
          <w:szCs w:val="24"/>
        </w:rPr>
        <w:t xml:space="preserve"> treatment.</w:t>
      </w:r>
      <w:r w:rsidR="00C61B9B">
        <w:rPr>
          <w:rFonts w:eastAsia="標楷體"/>
          <w:sz w:val="24"/>
          <w:szCs w:val="24"/>
        </w:rPr>
        <w:t xml:space="preserve"> </w:t>
      </w:r>
      <w:r w:rsidR="007E1285">
        <w:rPr>
          <w:rFonts w:eastAsia="標楷體"/>
          <w:sz w:val="24"/>
          <w:szCs w:val="24"/>
        </w:rPr>
        <w:t xml:space="preserve"> </w:t>
      </w:r>
      <w:r w:rsidR="007E1285" w:rsidRPr="000E04AC">
        <w:rPr>
          <w:rFonts w:eastAsia="標楷體"/>
          <w:sz w:val="24"/>
          <w:szCs w:val="24"/>
        </w:rPr>
        <w:t>Huh7 cells at a density of 1×10</w:t>
      </w:r>
      <w:r w:rsidR="007E1285" w:rsidRPr="000E04AC">
        <w:rPr>
          <w:rFonts w:eastAsia="標楷體"/>
          <w:sz w:val="24"/>
          <w:szCs w:val="24"/>
          <w:vertAlign w:val="superscript"/>
        </w:rPr>
        <w:t>6</w:t>
      </w:r>
      <w:r w:rsidR="007E1285" w:rsidRPr="000E04AC">
        <w:rPr>
          <w:rFonts w:eastAsia="標楷體"/>
          <w:sz w:val="24"/>
          <w:szCs w:val="24"/>
        </w:rPr>
        <w:t xml:space="preserve"> were transfected with a plasmid encoding 3xFLAG </w:t>
      </w:r>
      <w:proofErr w:type="spellStart"/>
      <w:r w:rsidR="007E1285" w:rsidRPr="000E04AC">
        <w:rPr>
          <w:rFonts w:eastAsia="標楷體"/>
          <w:sz w:val="24"/>
          <w:szCs w:val="24"/>
        </w:rPr>
        <w:t>ApoJ</w:t>
      </w:r>
      <w:proofErr w:type="spellEnd"/>
      <w:r w:rsidR="007E1285" w:rsidRPr="000E04AC">
        <w:rPr>
          <w:rFonts w:eastAsia="標楷體"/>
          <w:sz w:val="24"/>
          <w:szCs w:val="24"/>
        </w:rPr>
        <w:t>,</w:t>
      </w:r>
      <w:r w:rsidR="007E1285">
        <w:rPr>
          <w:rFonts w:eastAsia="標楷體"/>
          <w:sz w:val="24"/>
          <w:szCs w:val="24"/>
        </w:rPr>
        <w:t xml:space="preserve"> </w:t>
      </w:r>
      <w:r w:rsidR="007E1285" w:rsidRPr="000E04AC">
        <w:rPr>
          <w:rFonts w:eastAsia="標楷體"/>
          <w:sz w:val="24"/>
          <w:szCs w:val="24"/>
        </w:rPr>
        <w:t>and the culture medium was collected every 24 h from 48 h post transfection. Cell debris was</w:t>
      </w:r>
      <w:r w:rsidR="007E1285">
        <w:rPr>
          <w:rFonts w:eastAsia="標楷體"/>
          <w:sz w:val="24"/>
          <w:szCs w:val="24"/>
        </w:rPr>
        <w:t xml:space="preserve"> removed and medium was</w:t>
      </w:r>
      <w:r w:rsidR="00C61B9B" w:rsidRPr="000E04AC">
        <w:rPr>
          <w:rFonts w:eastAsia="標楷體"/>
          <w:sz w:val="24"/>
          <w:szCs w:val="24"/>
        </w:rPr>
        <w:t xml:space="preserve"> stored at -20 °C until required for further use</w:t>
      </w:r>
      <w:r w:rsidR="00C61B9B" w:rsidRPr="000E04AC">
        <w:rPr>
          <w:rFonts w:eastAsia="標楷體"/>
          <w:szCs w:val="24"/>
        </w:rPr>
        <w:fldChar w:fldCharType="begin">
          <w:fldData xml:space="preserve">PEVuZE5vdGU+PENpdGU+PEF1dGhvcj5aaHVhbmc8L0F1dGhvcj48WWVhcj4yMDE4PC9ZZWFyPjxS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==
</w:fldData>
        </w:fldChar>
      </w:r>
      <w:r w:rsidR="001079C8">
        <w:rPr>
          <w:rFonts w:eastAsia="標楷體"/>
          <w:szCs w:val="24"/>
        </w:rPr>
        <w:instrText xml:space="preserve"> ADDIN EN.CITE </w:instrText>
      </w:r>
      <w:r w:rsidR="001079C8">
        <w:rPr>
          <w:rFonts w:eastAsia="標楷體"/>
          <w:szCs w:val="24"/>
        </w:rPr>
        <w:fldChar w:fldCharType="begin">
          <w:fldData xml:space="preserve">PEVuZE5vdGU+PENpdGU+PEF1dGhvcj5aaHVhbmc8L0F1dGhvcj48WWVhcj4yMDE4PC9ZZWFyPjxS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==
</w:fldData>
        </w:fldChar>
      </w:r>
      <w:r w:rsidR="001079C8">
        <w:rPr>
          <w:rFonts w:eastAsia="標楷體"/>
          <w:szCs w:val="24"/>
        </w:rPr>
        <w:instrText xml:space="preserve"> ADDIN EN.CITE.DATA </w:instrText>
      </w:r>
      <w:r w:rsidR="001079C8">
        <w:rPr>
          <w:rFonts w:eastAsia="標楷體"/>
          <w:szCs w:val="24"/>
        </w:rPr>
      </w:r>
      <w:r w:rsidR="001079C8">
        <w:rPr>
          <w:rFonts w:eastAsia="標楷體"/>
          <w:szCs w:val="24"/>
        </w:rPr>
        <w:fldChar w:fldCharType="end"/>
      </w:r>
      <w:r w:rsidR="00C61B9B" w:rsidRPr="000E04AC">
        <w:rPr>
          <w:rFonts w:eastAsia="標楷體"/>
          <w:szCs w:val="24"/>
        </w:rPr>
      </w:r>
      <w:r w:rsidR="00C61B9B" w:rsidRPr="000E04AC">
        <w:rPr>
          <w:rFonts w:eastAsia="標楷體"/>
          <w:szCs w:val="24"/>
        </w:rPr>
        <w:fldChar w:fldCharType="separate"/>
      </w:r>
      <w:r w:rsidR="001079C8" w:rsidRPr="001079C8">
        <w:rPr>
          <w:rFonts w:eastAsia="標楷體"/>
          <w:noProof/>
          <w:szCs w:val="24"/>
          <w:vertAlign w:val="superscript"/>
        </w:rPr>
        <w:t>4</w:t>
      </w:r>
      <w:r w:rsidR="00C61B9B" w:rsidRPr="000E04AC">
        <w:rPr>
          <w:rFonts w:eastAsia="標楷體"/>
          <w:szCs w:val="24"/>
        </w:rPr>
        <w:fldChar w:fldCharType="end"/>
      </w:r>
      <w:r w:rsidR="00C61B9B" w:rsidRPr="000E04AC">
        <w:rPr>
          <w:rFonts w:eastAsia="標楷體"/>
          <w:sz w:val="24"/>
          <w:szCs w:val="24"/>
        </w:rPr>
        <w:t>.</w:t>
      </w:r>
    </w:p>
    <w:p w14:paraId="39DAE73F" w14:textId="77777777" w:rsidR="00B84DD7" w:rsidRDefault="00B84DD7" w:rsidP="00850A86">
      <w:pPr>
        <w:adjustRightInd w:val="0"/>
        <w:snapToGrid w:val="0"/>
        <w:spacing w:line="480" w:lineRule="auto"/>
        <w:rPr>
          <w:b/>
          <w:szCs w:val="24"/>
        </w:rPr>
      </w:pPr>
    </w:p>
    <w:p w14:paraId="4BEE8F09" w14:textId="77777777" w:rsidR="004A1462" w:rsidRPr="00F720AA" w:rsidRDefault="004A1462" w:rsidP="00850A86">
      <w:pPr>
        <w:spacing w:line="480" w:lineRule="auto"/>
        <w:rPr>
          <w:rFonts w:eastAsia="Times New Roman"/>
          <w:b/>
          <w:color w:val="000000" w:themeColor="text1"/>
          <w:szCs w:val="24"/>
        </w:rPr>
      </w:pPr>
      <w:r w:rsidRPr="00F720AA">
        <w:rPr>
          <w:rFonts w:eastAsia="Times New Roman"/>
          <w:b/>
          <w:color w:val="000000" w:themeColor="text1"/>
          <w:szCs w:val="24"/>
        </w:rPr>
        <w:t>Proteomic analysis</w:t>
      </w:r>
    </w:p>
    <w:p w14:paraId="19F2304D" w14:textId="77777777" w:rsidR="004A1462" w:rsidRPr="00F720AA" w:rsidRDefault="004A1462" w:rsidP="00850A86">
      <w:pPr>
        <w:spacing w:line="480" w:lineRule="auto"/>
        <w:ind w:firstLineChars="200" w:firstLine="480"/>
        <w:jc w:val="both"/>
        <w:rPr>
          <w:color w:val="000000" w:themeColor="text1"/>
          <w:szCs w:val="24"/>
        </w:rPr>
      </w:pPr>
      <w:r w:rsidRPr="00F720AA">
        <w:rPr>
          <w:color w:val="000000" w:themeColor="text1"/>
          <w:szCs w:val="24"/>
        </w:rPr>
        <w:lastRenderedPageBreak/>
        <w:t xml:space="preserve">The proteomic analysis was performed by Shanghai </w:t>
      </w:r>
      <w:proofErr w:type="spellStart"/>
      <w:r w:rsidRPr="00F720AA">
        <w:rPr>
          <w:color w:val="000000" w:themeColor="text1"/>
          <w:szCs w:val="24"/>
        </w:rPr>
        <w:t>Bioprofile</w:t>
      </w:r>
      <w:proofErr w:type="spellEnd"/>
      <w:r w:rsidRPr="00F720AA">
        <w:rPr>
          <w:color w:val="000000" w:themeColor="text1"/>
          <w:szCs w:val="24"/>
        </w:rPr>
        <w:t xml:space="preserve"> Technology Company Ltd. Briefly, HK-2 cells bearing </w:t>
      </w:r>
      <w:proofErr w:type="spellStart"/>
      <w:r w:rsidRPr="00F720AA">
        <w:rPr>
          <w:color w:val="000000" w:themeColor="text1"/>
          <w:szCs w:val="24"/>
        </w:rPr>
        <w:t>shLuc</w:t>
      </w:r>
      <w:proofErr w:type="spellEnd"/>
      <w:r w:rsidRPr="00F720AA">
        <w:rPr>
          <w:color w:val="000000" w:themeColor="text1"/>
          <w:szCs w:val="24"/>
        </w:rPr>
        <w:t xml:space="preserve"> and </w:t>
      </w:r>
      <w:proofErr w:type="spellStart"/>
      <w:r w:rsidRPr="00F720AA">
        <w:rPr>
          <w:color w:val="000000" w:themeColor="text1"/>
          <w:szCs w:val="24"/>
        </w:rPr>
        <w:t>shApoJ</w:t>
      </w:r>
      <w:proofErr w:type="spellEnd"/>
      <w:r w:rsidRPr="00F720AA">
        <w:rPr>
          <w:color w:val="000000" w:themeColor="text1"/>
          <w:szCs w:val="24"/>
        </w:rPr>
        <w:t xml:space="preserve"> cells were seeded at a density of 3 x 10</w:t>
      </w:r>
      <w:r w:rsidRPr="00F720AA">
        <w:rPr>
          <w:color w:val="000000" w:themeColor="text1"/>
          <w:szCs w:val="24"/>
          <w:vertAlign w:val="superscript"/>
        </w:rPr>
        <w:t>6</w:t>
      </w:r>
      <w:r w:rsidRPr="00F720AA">
        <w:rPr>
          <w:color w:val="000000" w:themeColor="text1"/>
          <w:szCs w:val="24"/>
        </w:rPr>
        <w:t xml:space="preserve"> cells/dish and exposed to oleic acid (OA) at a dose of 400 µM for 24 h. The samples were </w:t>
      </w:r>
      <w:r w:rsidRPr="00F720AA">
        <w:rPr>
          <w:rFonts w:eastAsia="DengXian"/>
          <w:color w:val="000000" w:themeColor="text1"/>
          <w:szCs w:val="24"/>
        </w:rPr>
        <w:t>labeled</w:t>
      </w:r>
      <w:r w:rsidRPr="00F720AA">
        <w:rPr>
          <w:color w:val="000000" w:themeColor="text1"/>
          <w:szCs w:val="24"/>
        </w:rPr>
        <w:t xml:space="preserve"> with </w:t>
      </w:r>
      <w:r w:rsidRPr="00F720AA">
        <w:rPr>
          <w:rFonts w:eastAsia="DengXian"/>
          <w:color w:val="000000" w:themeColor="text1"/>
          <w:szCs w:val="24"/>
        </w:rPr>
        <w:t xml:space="preserve">the </w:t>
      </w:r>
      <w:proofErr w:type="spellStart"/>
      <w:r w:rsidRPr="00F720AA">
        <w:rPr>
          <w:color w:val="000000" w:themeColor="text1"/>
          <w:szCs w:val="24"/>
        </w:rPr>
        <w:t>iTRAQ</w:t>
      </w:r>
      <w:proofErr w:type="spellEnd"/>
      <w:r w:rsidRPr="00F720AA">
        <w:rPr>
          <w:color w:val="000000" w:themeColor="text1"/>
          <w:szCs w:val="24"/>
        </w:rPr>
        <w:t xml:space="preserve"> Reagent-8plex Multiplex Kit (AB SCIEX) according to the </w:t>
      </w:r>
      <w:r w:rsidRPr="00F720AA">
        <w:rPr>
          <w:rFonts w:eastAsia="DengXian"/>
          <w:color w:val="000000" w:themeColor="text1"/>
          <w:szCs w:val="24"/>
        </w:rPr>
        <w:t xml:space="preserve">manufacturer’s instructions. </w:t>
      </w:r>
      <w:r w:rsidRPr="00F720AA">
        <w:rPr>
          <w:color w:val="000000" w:themeColor="text1"/>
          <w:szCs w:val="24"/>
          <w:shd w:val="clear" w:color="auto" w:fill="FFFFFF"/>
        </w:rPr>
        <w:t>LC‒MS</w:t>
      </w:r>
      <w:r w:rsidRPr="00F720AA">
        <w:rPr>
          <w:color w:val="000000" w:themeColor="text1"/>
          <w:szCs w:val="24"/>
        </w:rPr>
        <w:t xml:space="preserve">/MS analysis was carried out on an Orbitrap </w:t>
      </w:r>
      <w:proofErr w:type="spellStart"/>
      <w:r w:rsidRPr="00F720AA">
        <w:rPr>
          <w:color w:val="000000" w:themeColor="text1"/>
          <w:szCs w:val="24"/>
        </w:rPr>
        <w:t>Exploris</w:t>
      </w:r>
      <w:proofErr w:type="spellEnd"/>
      <w:r w:rsidRPr="00F720AA">
        <w:rPr>
          <w:color w:val="000000" w:themeColor="text1"/>
          <w:szCs w:val="24"/>
        </w:rPr>
        <w:t xml:space="preserve"> 480 mass spectrometer coupled with an Easy-</w:t>
      </w:r>
      <w:proofErr w:type="spellStart"/>
      <w:r w:rsidRPr="00F720AA">
        <w:rPr>
          <w:color w:val="000000" w:themeColor="text1"/>
          <w:szCs w:val="24"/>
        </w:rPr>
        <w:t>nLC</w:t>
      </w:r>
      <w:proofErr w:type="spellEnd"/>
      <w:r w:rsidRPr="00F720AA">
        <w:rPr>
          <w:color w:val="000000" w:themeColor="text1"/>
          <w:szCs w:val="24"/>
        </w:rPr>
        <w:t xml:space="preserve"> 1200 system (Thermo Fisher Scientific). </w:t>
      </w:r>
      <w:r w:rsidRPr="00F720AA">
        <w:rPr>
          <w:rFonts w:eastAsia="DengXian"/>
          <w:color w:val="000000" w:themeColor="text1"/>
          <w:szCs w:val="24"/>
        </w:rPr>
        <w:t>Proteins</w:t>
      </w:r>
      <w:r w:rsidRPr="00F720AA">
        <w:rPr>
          <w:color w:val="000000" w:themeColor="text1"/>
          <w:szCs w:val="24"/>
        </w:rPr>
        <w:t xml:space="preserve"> with Log2 (FC) ≥ 1.5 and p value &lt; 0.05 were considered differentially expressed proteins and were subjected </w:t>
      </w:r>
      <w:r w:rsidRPr="00F720AA">
        <w:rPr>
          <w:rFonts w:eastAsia="DengXian"/>
          <w:color w:val="000000" w:themeColor="text1"/>
          <w:szCs w:val="24"/>
        </w:rPr>
        <w:t xml:space="preserve">to </w:t>
      </w:r>
      <w:r w:rsidRPr="00F720AA">
        <w:rPr>
          <w:color w:val="000000" w:themeColor="text1"/>
          <w:szCs w:val="24"/>
        </w:rPr>
        <w:t xml:space="preserve">Kyoto Encyclopedia of Genes and Genomes (KEGG, </w:t>
      </w:r>
      <w:hyperlink r:id="rId12" w:history="1">
        <w:r w:rsidRPr="00F720AA">
          <w:rPr>
            <w:color w:val="000000" w:themeColor="text1"/>
            <w:szCs w:val="24"/>
          </w:rPr>
          <w:t>http://www.kegg.jp/</w:t>
        </w:r>
      </w:hyperlink>
      <w:r w:rsidRPr="00F720AA">
        <w:rPr>
          <w:color w:val="000000" w:themeColor="text1"/>
          <w:szCs w:val="24"/>
        </w:rPr>
        <w:t xml:space="preserve">) and gene set enrichment analysis (GSEA). The nominal p value and normalized enrichment score (ES) of GSEA analyses </w:t>
      </w:r>
      <w:r w:rsidRPr="00F720AA">
        <w:rPr>
          <w:rFonts w:eastAsia="DengXian"/>
          <w:color w:val="000000" w:themeColor="text1"/>
          <w:szCs w:val="24"/>
        </w:rPr>
        <w:t>are</w:t>
      </w:r>
      <w:r w:rsidRPr="00F720AA">
        <w:rPr>
          <w:color w:val="000000" w:themeColor="text1"/>
          <w:szCs w:val="24"/>
        </w:rPr>
        <w:t xml:space="preserve"> shown.</w:t>
      </w:r>
    </w:p>
    <w:p w14:paraId="16E9DC75" w14:textId="77777777" w:rsidR="004A1462" w:rsidRPr="000E04AC" w:rsidRDefault="004A1462" w:rsidP="00850A86">
      <w:pPr>
        <w:adjustRightInd w:val="0"/>
        <w:snapToGrid w:val="0"/>
        <w:spacing w:line="480" w:lineRule="auto"/>
        <w:rPr>
          <w:b/>
          <w:szCs w:val="24"/>
        </w:rPr>
      </w:pPr>
    </w:p>
    <w:p w14:paraId="7F8F5BBE" w14:textId="5E9FF730" w:rsidR="00B84DD7" w:rsidRPr="000E04AC" w:rsidRDefault="00B84DD7" w:rsidP="00850A86">
      <w:pPr>
        <w:adjustRightInd w:val="0"/>
        <w:snapToGrid w:val="0"/>
        <w:spacing w:line="480" w:lineRule="auto"/>
        <w:rPr>
          <w:b/>
          <w:szCs w:val="24"/>
        </w:rPr>
      </w:pPr>
      <w:r w:rsidRPr="000E04AC">
        <w:rPr>
          <w:b/>
          <w:szCs w:val="24"/>
        </w:rPr>
        <w:t xml:space="preserve">Measurement of lysosomal pH </w:t>
      </w:r>
    </w:p>
    <w:p w14:paraId="39BF7FAF" w14:textId="77777777" w:rsidR="00B84DD7" w:rsidRPr="000E04AC" w:rsidRDefault="00B84DD7" w:rsidP="00850A86">
      <w:pPr>
        <w:adjustRightInd w:val="0"/>
        <w:snapToGrid w:val="0"/>
        <w:spacing w:line="480" w:lineRule="auto"/>
        <w:ind w:firstLineChars="200" w:firstLine="480"/>
        <w:jc w:val="both"/>
        <w:rPr>
          <w:szCs w:val="24"/>
        </w:rPr>
      </w:pPr>
      <w:r w:rsidRPr="000E04AC">
        <w:rPr>
          <w:szCs w:val="24"/>
        </w:rPr>
        <w:t xml:space="preserve">The OA-treated transfectants were incubated in MES calibration buffer (5 mM NaCl, 115 mM </w:t>
      </w:r>
      <w:proofErr w:type="spellStart"/>
      <w:r w:rsidRPr="000E04AC">
        <w:rPr>
          <w:szCs w:val="24"/>
        </w:rPr>
        <w:t>KCl</w:t>
      </w:r>
      <w:proofErr w:type="spellEnd"/>
      <w:r w:rsidRPr="000E04AC">
        <w:rPr>
          <w:szCs w:val="24"/>
        </w:rPr>
        <w:t xml:space="preserve">, 1.3 mM MgSO4, and 25 mM MES) containing 5 </w:t>
      </w:r>
      <w:proofErr w:type="spellStart"/>
      <w:r w:rsidRPr="000E04AC">
        <w:rPr>
          <w:szCs w:val="24"/>
        </w:rPr>
        <w:t>μM</w:t>
      </w:r>
      <w:proofErr w:type="spellEnd"/>
      <w:r w:rsidRPr="000E04AC">
        <w:rPr>
          <w:szCs w:val="24"/>
        </w:rPr>
        <w:t xml:space="preserve"> </w:t>
      </w:r>
      <w:proofErr w:type="spellStart"/>
      <w:r w:rsidRPr="000E04AC">
        <w:rPr>
          <w:szCs w:val="24"/>
        </w:rPr>
        <w:t>LysoSensor</w:t>
      </w:r>
      <w:proofErr w:type="spellEnd"/>
      <w:r w:rsidRPr="000E04AC">
        <w:rPr>
          <w:szCs w:val="24"/>
        </w:rPr>
        <w:t xml:space="preserve">® Yellow/Blue DND-160 probe (Invitrogen, USA) after treatment </w:t>
      </w:r>
      <w:r w:rsidRPr="000E04AC">
        <w:rPr>
          <w:rFonts w:eastAsia="DengXian"/>
          <w:szCs w:val="24"/>
        </w:rPr>
        <w:t>with</w:t>
      </w:r>
      <w:r w:rsidRPr="000E04AC">
        <w:rPr>
          <w:szCs w:val="24"/>
        </w:rPr>
        <w:t xml:space="preserve"> 10 </w:t>
      </w:r>
      <w:proofErr w:type="spellStart"/>
      <w:r w:rsidRPr="000E04AC">
        <w:rPr>
          <w:szCs w:val="24"/>
        </w:rPr>
        <w:t>μM</w:t>
      </w:r>
      <w:proofErr w:type="spellEnd"/>
      <w:r w:rsidRPr="000E04AC">
        <w:rPr>
          <w:szCs w:val="24"/>
        </w:rPr>
        <w:t xml:space="preserve"> </w:t>
      </w:r>
      <w:proofErr w:type="spellStart"/>
      <w:r w:rsidRPr="000E04AC">
        <w:rPr>
          <w:szCs w:val="24"/>
        </w:rPr>
        <w:t>monensin</w:t>
      </w:r>
      <w:proofErr w:type="spellEnd"/>
      <w:r w:rsidRPr="000E04AC">
        <w:rPr>
          <w:szCs w:val="24"/>
        </w:rPr>
        <w:t xml:space="preserve"> (Selleck Chemicals, Washington, USA) and nigericin (</w:t>
      </w:r>
      <w:proofErr w:type="spellStart"/>
      <w:r w:rsidRPr="000E04AC">
        <w:rPr>
          <w:szCs w:val="24"/>
        </w:rPr>
        <w:t>MedChemExpress</w:t>
      </w:r>
      <w:proofErr w:type="spellEnd"/>
      <w:r w:rsidRPr="000E04AC">
        <w:rPr>
          <w:szCs w:val="24"/>
        </w:rPr>
        <w:t xml:space="preserve">, Shanghai, China) for 10 min. The lysosomal pH was determined using the ratio of 329/440 nm-to-384/540 nm according </w:t>
      </w:r>
      <w:r w:rsidRPr="000E04AC">
        <w:rPr>
          <w:rFonts w:eastAsia="DengXian"/>
          <w:szCs w:val="24"/>
        </w:rPr>
        <w:t xml:space="preserve">to </w:t>
      </w:r>
      <w:r w:rsidRPr="000E04AC">
        <w:rPr>
          <w:szCs w:val="24"/>
        </w:rPr>
        <w:t>a pH calibration curve.</w:t>
      </w:r>
    </w:p>
    <w:p w14:paraId="02923990" w14:textId="77777777" w:rsidR="00B84DD7" w:rsidRPr="000E04AC" w:rsidRDefault="00B84DD7" w:rsidP="00850A86">
      <w:pPr>
        <w:adjustRightInd w:val="0"/>
        <w:snapToGrid w:val="0"/>
        <w:spacing w:line="480" w:lineRule="auto"/>
        <w:rPr>
          <w:szCs w:val="24"/>
        </w:rPr>
      </w:pPr>
    </w:p>
    <w:p w14:paraId="3EB70CC0" w14:textId="77777777" w:rsidR="00B84DD7" w:rsidRPr="000E04AC" w:rsidRDefault="00B84DD7" w:rsidP="00850A86">
      <w:pPr>
        <w:adjustRightInd w:val="0"/>
        <w:snapToGrid w:val="0"/>
        <w:spacing w:line="480" w:lineRule="auto"/>
        <w:rPr>
          <w:b/>
          <w:szCs w:val="24"/>
        </w:rPr>
      </w:pPr>
      <w:r w:rsidRPr="000E04AC">
        <w:rPr>
          <w:b/>
          <w:szCs w:val="24"/>
        </w:rPr>
        <w:t xml:space="preserve">Nuclear fractionation of TFEB </w:t>
      </w:r>
    </w:p>
    <w:p w14:paraId="0F70E784" w14:textId="77777777" w:rsidR="00B84DD7" w:rsidRPr="000E04AC" w:rsidRDefault="00B84DD7" w:rsidP="00850A86">
      <w:pPr>
        <w:adjustRightInd w:val="0"/>
        <w:snapToGrid w:val="0"/>
        <w:spacing w:line="480" w:lineRule="auto"/>
        <w:ind w:firstLineChars="200" w:firstLine="480"/>
        <w:jc w:val="both"/>
        <w:rPr>
          <w:bCs/>
          <w:szCs w:val="24"/>
        </w:rPr>
      </w:pPr>
      <w:r w:rsidRPr="000E04AC">
        <w:rPr>
          <w:bCs/>
          <w:szCs w:val="24"/>
        </w:rPr>
        <w:t xml:space="preserve">The HK-2 cell lysate was harvested and washed with PBS and resuspended in lysis buffer (10 mM HEPES, pH 7.4, 10 mM </w:t>
      </w:r>
      <w:proofErr w:type="spellStart"/>
      <w:r w:rsidRPr="000E04AC">
        <w:rPr>
          <w:bCs/>
          <w:szCs w:val="24"/>
        </w:rPr>
        <w:t>KCl</w:t>
      </w:r>
      <w:proofErr w:type="spellEnd"/>
      <w:r w:rsidRPr="000E04AC">
        <w:rPr>
          <w:bCs/>
          <w:szCs w:val="24"/>
        </w:rPr>
        <w:t>, 1.5 mM MgCl</w:t>
      </w:r>
      <w:r w:rsidRPr="000E04AC">
        <w:rPr>
          <w:bCs/>
          <w:szCs w:val="24"/>
          <w:vertAlign w:val="subscript"/>
        </w:rPr>
        <w:t>2</w:t>
      </w:r>
      <w:r w:rsidRPr="000E04AC">
        <w:rPr>
          <w:bCs/>
          <w:szCs w:val="24"/>
        </w:rPr>
        <w:t>, 0.5 mM DTT) for 30 min at 4 °C. The cytosolic fraction was collected after centrifugation at 500g for 5 min at 4 °C</w:t>
      </w:r>
      <w:r w:rsidRPr="000E04AC">
        <w:rPr>
          <w:rFonts w:eastAsia="DengXian"/>
          <w:bCs/>
          <w:szCs w:val="24"/>
        </w:rPr>
        <w:t>,</w:t>
      </w:r>
      <w:r w:rsidRPr="000E04AC">
        <w:rPr>
          <w:bCs/>
          <w:szCs w:val="24"/>
        </w:rPr>
        <w:t xml:space="preserve"> whereas the nuclear fraction </w:t>
      </w:r>
      <w:r w:rsidRPr="000E04AC">
        <w:rPr>
          <w:bCs/>
          <w:szCs w:val="24"/>
        </w:rPr>
        <w:lastRenderedPageBreak/>
        <w:t xml:space="preserve">was collected after centrifugation at 15,000g for 30 min after washing </w:t>
      </w:r>
      <w:r w:rsidRPr="000E04AC">
        <w:rPr>
          <w:rFonts w:eastAsia="DengXian"/>
          <w:bCs/>
          <w:szCs w:val="24"/>
        </w:rPr>
        <w:t>with</w:t>
      </w:r>
      <w:r w:rsidRPr="000E04AC">
        <w:rPr>
          <w:bCs/>
          <w:szCs w:val="24"/>
        </w:rPr>
        <w:t xml:space="preserve"> lysis buffer and </w:t>
      </w:r>
      <w:r w:rsidRPr="000E04AC">
        <w:rPr>
          <w:rFonts w:eastAsia="DengXian"/>
          <w:bCs/>
          <w:szCs w:val="24"/>
        </w:rPr>
        <w:t>resuspension</w:t>
      </w:r>
      <w:r w:rsidRPr="000E04AC">
        <w:rPr>
          <w:bCs/>
          <w:szCs w:val="24"/>
        </w:rPr>
        <w:t xml:space="preserve"> in 0.5% NP-40 lysis buffer. </w:t>
      </w:r>
      <w:r w:rsidRPr="000E04AC">
        <w:rPr>
          <w:rFonts w:eastAsia="DengXian"/>
          <w:bCs/>
          <w:szCs w:val="24"/>
        </w:rPr>
        <w:t>Protease</w:t>
      </w:r>
      <w:r w:rsidRPr="000E04AC">
        <w:rPr>
          <w:bCs/>
          <w:szCs w:val="24"/>
        </w:rPr>
        <w:t xml:space="preserve"> inhibitors were added to prevent proteolysis during sample preparation.</w:t>
      </w:r>
    </w:p>
    <w:p w14:paraId="796E5B30" w14:textId="77777777" w:rsidR="00B84DD7" w:rsidRPr="000E04AC" w:rsidRDefault="00B84DD7" w:rsidP="00850A86">
      <w:pPr>
        <w:adjustRightInd w:val="0"/>
        <w:snapToGrid w:val="0"/>
        <w:spacing w:line="480" w:lineRule="auto"/>
        <w:rPr>
          <w:szCs w:val="24"/>
        </w:rPr>
      </w:pPr>
    </w:p>
    <w:p w14:paraId="19AD2F09" w14:textId="77777777" w:rsidR="00B84DD7" w:rsidRPr="000E04AC" w:rsidRDefault="00B84DD7" w:rsidP="00850A86">
      <w:pPr>
        <w:adjustRightInd w:val="0"/>
        <w:snapToGrid w:val="0"/>
        <w:spacing w:line="480" w:lineRule="auto"/>
        <w:rPr>
          <w:b/>
          <w:szCs w:val="24"/>
        </w:rPr>
      </w:pPr>
      <w:r w:rsidRPr="000E04AC">
        <w:rPr>
          <w:b/>
          <w:szCs w:val="24"/>
        </w:rPr>
        <w:t>RNA extraction and qPCR analysis</w:t>
      </w:r>
    </w:p>
    <w:p w14:paraId="23F223A5" w14:textId="02325405" w:rsidR="00B84DD7" w:rsidRPr="000E04AC" w:rsidRDefault="00B84DD7" w:rsidP="00850A86">
      <w:pPr>
        <w:adjustRightInd w:val="0"/>
        <w:snapToGrid w:val="0"/>
        <w:spacing w:line="480" w:lineRule="auto"/>
        <w:ind w:firstLineChars="200" w:firstLine="480"/>
        <w:jc w:val="both"/>
        <w:rPr>
          <w:bCs/>
          <w:szCs w:val="24"/>
        </w:rPr>
      </w:pPr>
      <w:r w:rsidRPr="000E04AC">
        <w:rPr>
          <w:bCs/>
          <w:szCs w:val="24"/>
        </w:rPr>
        <w:t xml:space="preserve">Total RNA in cell or tissue samples </w:t>
      </w:r>
      <w:r w:rsidRPr="000E04AC">
        <w:rPr>
          <w:rFonts w:eastAsia="DengXian"/>
          <w:bCs/>
          <w:szCs w:val="24"/>
        </w:rPr>
        <w:t>was</w:t>
      </w:r>
      <w:r w:rsidRPr="000E04AC">
        <w:rPr>
          <w:bCs/>
          <w:szCs w:val="24"/>
        </w:rPr>
        <w:t xml:space="preserve"> extracted using </w:t>
      </w:r>
      <w:proofErr w:type="spellStart"/>
      <w:r w:rsidRPr="000E04AC">
        <w:rPr>
          <w:bCs/>
          <w:szCs w:val="24"/>
        </w:rPr>
        <w:t>TRIzol</w:t>
      </w:r>
      <w:proofErr w:type="spellEnd"/>
      <w:r w:rsidRPr="000E04AC">
        <w:rPr>
          <w:bCs/>
          <w:szCs w:val="24"/>
        </w:rPr>
        <w:t xml:space="preserve"> (</w:t>
      </w:r>
      <w:proofErr w:type="spellStart"/>
      <w:r w:rsidRPr="000E04AC">
        <w:rPr>
          <w:bCs/>
          <w:szCs w:val="24"/>
        </w:rPr>
        <w:t>TaKaRa</w:t>
      </w:r>
      <w:proofErr w:type="spellEnd"/>
      <w:r w:rsidRPr="000E04AC">
        <w:rPr>
          <w:bCs/>
          <w:szCs w:val="24"/>
        </w:rPr>
        <w:t xml:space="preserve">, Dalian) and </w:t>
      </w:r>
      <w:r w:rsidRPr="000E04AC">
        <w:rPr>
          <w:rFonts w:eastAsia="DengXian"/>
          <w:bCs/>
          <w:szCs w:val="24"/>
        </w:rPr>
        <w:t>reverse</w:t>
      </w:r>
      <w:r w:rsidRPr="000E04AC">
        <w:rPr>
          <w:bCs/>
          <w:szCs w:val="24"/>
        </w:rPr>
        <w:t xml:space="preserve"> transcribed to cDNA by reverse transcription reagents (</w:t>
      </w:r>
      <w:proofErr w:type="spellStart"/>
      <w:r w:rsidRPr="000E04AC">
        <w:rPr>
          <w:bCs/>
          <w:szCs w:val="24"/>
        </w:rPr>
        <w:t>TaKaRa</w:t>
      </w:r>
      <w:proofErr w:type="spellEnd"/>
      <w:r w:rsidRPr="000E04AC">
        <w:rPr>
          <w:bCs/>
          <w:szCs w:val="24"/>
        </w:rPr>
        <w:t>, Dalian). qPCR was conducted with SYBR Premix Ex Taq (</w:t>
      </w:r>
      <w:proofErr w:type="spellStart"/>
      <w:r w:rsidRPr="000E04AC">
        <w:rPr>
          <w:bCs/>
          <w:szCs w:val="24"/>
        </w:rPr>
        <w:t>Biomake</w:t>
      </w:r>
      <w:proofErr w:type="spellEnd"/>
      <w:r w:rsidRPr="000E04AC">
        <w:rPr>
          <w:bCs/>
          <w:szCs w:val="24"/>
        </w:rPr>
        <w:t xml:space="preserve">, Shanghai, China) on a 7300 Real-Time PCR System (Bio-Rad, USA). The </w:t>
      </w:r>
      <w:r w:rsidRPr="000E04AC">
        <w:rPr>
          <w:rFonts w:eastAsia="DengXian"/>
          <w:bCs/>
          <w:szCs w:val="24"/>
        </w:rPr>
        <w:t>expression</w:t>
      </w:r>
      <w:r w:rsidRPr="000E04AC">
        <w:rPr>
          <w:bCs/>
          <w:szCs w:val="24"/>
        </w:rPr>
        <w:t xml:space="preserve"> of genes </w:t>
      </w:r>
      <w:r w:rsidRPr="000E04AC">
        <w:rPr>
          <w:rFonts w:eastAsia="DengXian"/>
          <w:bCs/>
          <w:szCs w:val="24"/>
        </w:rPr>
        <w:t>was</w:t>
      </w:r>
      <w:r w:rsidRPr="000E04AC">
        <w:rPr>
          <w:bCs/>
          <w:szCs w:val="24"/>
        </w:rPr>
        <w:t xml:space="preserve"> determined by </w:t>
      </w:r>
      <w:r w:rsidRPr="000E04AC">
        <w:rPr>
          <w:rFonts w:eastAsia="DengXian"/>
          <w:bCs/>
          <w:szCs w:val="24"/>
        </w:rPr>
        <w:t xml:space="preserve">the </w:t>
      </w:r>
      <w:r w:rsidRPr="000E04AC">
        <w:rPr>
          <w:bCs/>
          <w:szCs w:val="24"/>
        </w:rPr>
        <w:t>2</w:t>
      </w:r>
      <w:r w:rsidRPr="000E04AC">
        <w:rPr>
          <w:bCs/>
          <w:szCs w:val="24"/>
          <w:vertAlign w:val="superscript"/>
        </w:rPr>
        <w:t xml:space="preserve">−ΔΔCt </w:t>
      </w:r>
      <w:r w:rsidRPr="000E04AC">
        <w:rPr>
          <w:bCs/>
          <w:szCs w:val="24"/>
        </w:rPr>
        <w:t xml:space="preserve">method and normalized against </w:t>
      </w:r>
      <w:proofErr w:type="spellStart"/>
      <w:r w:rsidRPr="000E04AC">
        <w:rPr>
          <w:bCs/>
          <w:i/>
          <w:szCs w:val="24"/>
        </w:rPr>
        <w:t>gapdh</w:t>
      </w:r>
      <w:proofErr w:type="spellEnd"/>
      <w:r w:rsidRPr="000E04AC">
        <w:rPr>
          <w:bCs/>
          <w:szCs w:val="24"/>
        </w:rPr>
        <w:t xml:space="preserve"> or </w:t>
      </w:r>
      <w:r w:rsidRPr="000E04AC">
        <w:rPr>
          <w:bCs/>
          <w:i/>
          <w:szCs w:val="24"/>
        </w:rPr>
        <w:t>actin</w:t>
      </w:r>
      <w:r w:rsidRPr="000E04AC">
        <w:rPr>
          <w:bCs/>
          <w:szCs w:val="24"/>
        </w:rPr>
        <w:t xml:space="preserve">. The primer pairs are provided in Supplementary </w:t>
      </w:r>
      <w:r w:rsidRPr="000E04AC">
        <w:rPr>
          <w:rFonts w:eastAsia="DengXian"/>
          <w:bCs/>
          <w:szCs w:val="24"/>
        </w:rPr>
        <w:t>Table</w:t>
      </w:r>
      <w:r w:rsidRPr="000E04AC">
        <w:rPr>
          <w:bCs/>
          <w:szCs w:val="24"/>
        </w:rPr>
        <w:t xml:space="preserve"> </w:t>
      </w:r>
      <w:r w:rsidR="00986A7B">
        <w:rPr>
          <w:bCs/>
          <w:szCs w:val="24"/>
        </w:rPr>
        <w:t>4</w:t>
      </w:r>
      <w:r w:rsidRPr="000E04AC">
        <w:rPr>
          <w:bCs/>
          <w:szCs w:val="24"/>
        </w:rPr>
        <w:t>.</w:t>
      </w:r>
    </w:p>
    <w:p w14:paraId="718B7BBF" w14:textId="1E7C8A2B" w:rsidR="00A745D2" w:rsidRPr="000E04AC" w:rsidRDefault="00A745D2" w:rsidP="00850A86">
      <w:pPr>
        <w:pStyle w:val="af3"/>
        <w:adjustRightInd w:val="0"/>
        <w:snapToGrid w:val="0"/>
        <w:spacing w:line="480" w:lineRule="auto"/>
        <w:ind w:firstLineChars="200" w:firstLine="562"/>
        <w:jc w:val="both"/>
        <w:rPr>
          <w:rStyle w:val="fontstyle01"/>
        </w:rPr>
      </w:pPr>
    </w:p>
    <w:p w14:paraId="0465E99B" w14:textId="77777777" w:rsidR="00A745D2" w:rsidRPr="000E04AC" w:rsidRDefault="00A745D2" w:rsidP="00850A86">
      <w:pPr>
        <w:adjustRightInd w:val="0"/>
        <w:snapToGrid w:val="0"/>
        <w:spacing w:line="480" w:lineRule="auto"/>
        <w:rPr>
          <w:b/>
          <w:color w:val="000000"/>
          <w:szCs w:val="24"/>
        </w:rPr>
      </w:pPr>
      <w:r w:rsidRPr="000E04AC">
        <w:rPr>
          <w:b/>
          <w:color w:val="000000"/>
          <w:szCs w:val="24"/>
        </w:rPr>
        <w:t>Immunofluorescence staining</w:t>
      </w:r>
    </w:p>
    <w:p w14:paraId="5D1BC466" w14:textId="77777777" w:rsidR="007F1C70" w:rsidRDefault="00E61EE7" w:rsidP="00850A86">
      <w:pPr>
        <w:adjustRightInd w:val="0"/>
        <w:snapToGrid w:val="0"/>
        <w:spacing w:line="480" w:lineRule="auto"/>
        <w:ind w:firstLineChars="200" w:firstLine="480"/>
        <w:jc w:val="both"/>
        <w:rPr>
          <w:color w:val="000000"/>
          <w:szCs w:val="24"/>
        </w:rPr>
      </w:pPr>
      <w:r w:rsidRPr="000E04AC">
        <w:rPr>
          <w:color w:val="000000"/>
          <w:szCs w:val="24"/>
        </w:rPr>
        <w:t xml:space="preserve">The </w:t>
      </w:r>
      <w:r w:rsidRPr="000E04AC">
        <w:rPr>
          <w:rFonts w:eastAsia="DengXian"/>
          <w:color w:val="000000"/>
          <w:szCs w:val="24"/>
        </w:rPr>
        <w:t>LDs</w:t>
      </w:r>
      <w:r w:rsidRPr="000E04AC">
        <w:rPr>
          <w:color w:val="000000"/>
          <w:szCs w:val="24"/>
        </w:rPr>
        <w:t xml:space="preserve"> and </w:t>
      </w:r>
      <w:r w:rsidRPr="000E04AC">
        <w:rPr>
          <w:rFonts w:eastAsia="DengXian"/>
          <w:color w:val="000000"/>
          <w:szCs w:val="24"/>
        </w:rPr>
        <w:t>lysosomes</w:t>
      </w:r>
      <w:r w:rsidRPr="000E04AC">
        <w:rPr>
          <w:color w:val="000000"/>
          <w:szCs w:val="24"/>
        </w:rPr>
        <w:t xml:space="preserve"> were </w:t>
      </w:r>
      <w:r w:rsidRPr="000E04AC">
        <w:rPr>
          <w:rFonts w:eastAsia="DengXian"/>
          <w:color w:val="000000"/>
          <w:szCs w:val="24"/>
        </w:rPr>
        <w:t>labeled with</w:t>
      </w:r>
      <w:r w:rsidRPr="000E04AC">
        <w:rPr>
          <w:color w:val="000000"/>
          <w:szCs w:val="24"/>
        </w:rPr>
        <w:t xml:space="preserve"> BODIPY493/503 and </w:t>
      </w:r>
      <w:proofErr w:type="spellStart"/>
      <w:r w:rsidRPr="000E04AC">
        <w:rPr>
          <w:color w:val="000000"/>
          <w:szCs w:val="24"/>
        </w:rPr>
        <w:t>LysoTracker</w:t>
      </w:r>
      <w:proofErr w:type="spellEnd"/>
      <w:r w:rsidRPr="000E04AC">
        <w:rPr>
          <w:color w:val="000000"/>
          <w:szCs w:val="24"/>
        </w:rPr>
        <w:t>™</w:t>
      </w:r>
      <w:r w:rsidRPr="000E04AC">
        <w:rPr>
          <w:rFonts w:eastAsia="DengXian"/>
          <w:color w:val="000000"/>
          <w:szCs w:val="24"/>
        </w:rPr>
        <w:t xml:space="preserve"> (</w:t>
      </w:r>
      <w:r w:rsidRPr="000E04AC">
        <w:rPr>
          <w:color w:val="000000"/>
          <w:szCs w:val="24"/>
        </w:rPr>
        <w:t>Thermo Fisher Scientific</w:t>
      </w:r>
      <w:r w:rsidRPr="000E04AC">
        <w:rPr>
          <w:rFonts w:eastAsia="DengXian"/>
          <w:color w:val="000000"/>
          <w:szCs w:val="24"/>
        </w:rPr>
        <w:t>) after fixation with</w:t>
      </w:r>
      <w:r w:rsidRPr="000E04AC">
        <w:rPr>
          <w:color w:val="000000"/>
          <w:szCs w:val="24"/>
        </w:rPr>
        <w:t xml:space="preserve"> 4% paraformaldehyde and </w:t>
      </w:r>
      <w:r w:rsidRPr="000E04AC">
        <w:rPr>
          <w:rFonts w:eastAsia="DengXian"/>
          <w:color w:val="000000"/>
          <w:szCs w:val="24"/>
        </w:rPr>
        <w:t>permeabilization</w:t>
      </w:r>
      <w:r w:rsidRPr="000E04AC">
        <w:rPr>
          <w:color w:val="000000"/>
          <w:szCs w:val="24"/>
        </w:rPr>
        <w:t xml:space="preserve"> with 0.2% Triton X-100. The nucleus was </w:t>
      </w:r>
      <w:r w:rsidRPr="000E04AC">
        <w:rPr>
          <w:rFonts w:eastAsia="DengXian"/>
          <w:color w:val="000000"/>
          <w:szCs w:val="24"/>
        </w:rPr>
        <w:t>visualized by</w:t>
      </w:r>
      <w:r w:rsidRPr="000E04AC">
        <w:rPr>
          <w:color w:val="000000"/>
          <w:szCs w:val="24"/>
        </w:rPr>
        <w:t xml:space="preserve"> Hoechst 33342 or DAPI. </w:t>
      </w:r>
      <w:r w:rsidRPr="000E04AC">
        <w:rPr>
          <w:rFonts w:eastAsia="DengXian"/>
          <w:color w:val="000000"/>
          <w:szCs w:val="24"/>
        </w:rPr>
        <w:t xml:space="preserve">Immunofluorescence </w:t>
      </w:r>
      <w:r w:rsidRPr="000E04AC">
        <w:rPr>
          <w:color w:val="000000"/>
          <w:szCs w:val="24"/>
        </w:rPr>
        <w:t xml:space="preserve">assays were conducted using a </w:t>
      </w:r>
      <w:r w:rsidRPr="000E04AC">
        <w:rPr>
          <w:rFonts w:eastAsia="DengXian"/>
          <w:color w:val="000000"/>
          <w:szCs w:val="24"/>
        </w:rPr>
        <w:t>multiphoton</w:t>
      </w:r>
      <w:r w:rsidRPr="000E04AC">
        <w:rPr>
          <w:color w:val="000000"/>
          <w:szCs w:val="24"/>
        </w:rPr>
        <w:t xml:space="preserve"> laser scanning microscope (Nikon, Tokyo, Japan). </w:t>
      </w:r>
      <w:r w:rsidRPr="000E04AC">
        <w:rPr>
          <w:rFonts w:eastAsia="DengXian"/>
          <w:color w:val="000000"/>
          <w:szCs w:val="24"/>
        </w:rPr>
        <w:t>To</w:t>
      </w:r>
      <w:r w:rsidRPr="000E04AC">
        <w:rPr>
          <w:color w:val="000000"/>
          <w:szCs w:val="24"/>
        </w:rPr>
        <w:t xml:space="preserve"> address the distribution of TFEB, the cells were transfected with GFP-TFEB and detected using </w:t>
      </w:r>
      <w:r w:rsidRPr="000E04AC">
        <w:rPr>
          <w:rFonts w:eastAsia="DengXian"/>
          <w:color w:val="000000"/>
          <w:szCs w:val="24"/>
        </w:rPr>
        <w:t>an</w:t>
      </w:r>
      <w:r w:rsidRPr="000E04AC">
        <w:rPr>
          <w:color w:val="000000"/>
          <w:szCs w:val="24"/>
        </w:rPr>
        <w:t xml:space="preserve"> FV1000 confocal microscope (</w:t>
      </w:r>
      <w:r w:rsidRPr="000E04AC">
        <w:rPr>
          <w:rFonts w:eastAsia="新細明體"/>
          <w:szCs w:val="24"/>
          <w:lang w:eastAsia="zh-TW"/>
        </w:rPr>
        <w:t>Olympus, Tokyo, Japan</w:t>
      </w:r>
      <w:r w:rsidRPr="000E04AC">
        <w:rPr>
          <w:color w:val="000000"/>
          <w:szCs w:val="24"/>
        </w:rPr>
        <w:t>).</w:t>
      </w:r>
    </w:p>
    <w:p w14:paraId="30B86F00" w14:textId="01275606" w:rsidR="00E61EE7" w:rsidRPr="007F1C70" w:rsidRDefault="00E61EE7" w:rsidP="00850A86">
      <w:pPr>
        <w:adjustRightInd w:val="0"/>
        <w:snapToGrid w:val="0"/>
        <w:spacing w:line="480" w:lineRule="auto"/>
        <w:ind w:firstLineChars="200" w:firstLine="480"/>
        <w:jc w:val="both"/>
        <w:rPr>
          <w:color w:val="000000"/>
          <w:szCs w:val="24"/>
        </w:rPr>
      </w:pPr>
      <w:r w:rsidRPr="000E04AC">
        <w:rPr>
          <w:rFonts w:eastAsia="新細明體"/>
          <w:szCs w:val="24"/>
          <w:lang w:eastAsia="zh-TW"/>
        </w:rPr>
        <w:t xml:space="preserve">To investigate the dynamic interaction between LDs and lysosomes, the cells were maintained in complete medium containing OA (400 </w:t>
      </w:r>
      <w:r w:rsidRPr="000E04AC">
        <w:rPr>
          <w:rFonts w:ascii="Symbol" w:eastAsia="新細明體" w:hAnsi="Symbol"/>
          <w:szCs w:val="24"/>
          <w:lang w:eastAsia="zh-TW"/>
        </w:rPr>
        <w:sym w:font="Symbol" w:char="F06D"/>
      </w:r>
      <w:r w:rsidRPr="000E04AC">
        <w:rPr>
          <w:rFonts w:eastAsia="新細明體"/>
          <w:szCs w:val="24"/>
          <w:lang w:eastAsia="zh-TW"/>
        </w:rPr>
        <w:t>M) for 24 h and then labeled with Lysotracker and BODIPY in serum-free OPTI-MEM for another 30 min at 37 °C. Live image analysis was conducted using an FV3000 laser scanning microscope equipped with a CO</w:t>
      </w:r>
      <w:r w:rsidRPr="000E04AC">
        <w:rPr>
          <w:rFonts w:eastAsia="新細明體"/>
          <w:szCs w:val="24"/>
          <w:vertAlign w:val="subscript"/>
          <w:lang w:eastAsia="zh-TW"/>
        </w:rPr>
        <w:t>2</w:t>
      </w:r>
      <w:r w:rsidRPr="000E04AC">
        <w:rPr>
          <w:rFonts w:eastAsia="新細明體"/>
          <w:szCs w:val="24"/>
          <w:lang w:eastAsia="zh-TW"/>
        </w:rPr>
        <w:t xml:space="preserve"> incubator (Olympus, Tokyo, Japan).</w:t>
      </w:r>
    </w:p>
    <w:p w14:paraId="214C24EC" w14:textId="77777777" w:rsidR="00A745D2" w:rsidRPr="000E04AC" w:rsidRDefault="00A745D2" w:rsidP="00850A86">
      <w:pPr>
        <w:pStyle w:val="af3"/>
        <w:adjustRightInd w:val="0"/>
        <w:snapToGrid w:val="0"/>
        <w:spacing w:line="480" w:lineRule="auto"/>
        <w:ind w:leftChars="50" w:left="120" w:firstLineChars="150" w:firstLine="360"/>
        <w:jc w:val="both"/>
        <w:rPr>
          <w:rFonts w:eastAsia="標楷體"/>
          <w:sz w:val="24"/>
          <w:szCs w:val="24"/>
        </w:rPr>
      </w:pPr>
    </w:p>
    <w:p w14:paraId="013138FF" w14:textId="77777777" w:rsidR="00A745D2" w:rsidRPr="000E04AC" w:rsidRDefault="00A745D2" w:rsidP="00850A86">
      <w:pPr>
        <w:autoSpaceDE w:val="0"/>
        <w:autoSpaceDN w:val="0"/>
        <w:adjustRightInd w:val="0"/>
        <w:snapToGrid w:val="0"/>
        <w:spacing w:line="480" w:lineRule="auto"/>
        <w:rPr>
          <w:rFonts w:eastAsia="DengXian"/>
          <w:szCs w:val="24"/>
        </w:rPr>
      </w:pPr>
      <w:r w:rsidRPr="000E04AC">
        <w:rPr>
          <w:b/>
          <w:szCs w:val="24"/>
        </w:rPr>
        <w:t>Immunoblotting analysis</w:t>
      </w:r>
    </w:p>
    <w:p w14:paraId="58643825" w14:textId="27C7221C" w:rsidR="00A745D2" w:rsidRPr="000E04AC" w:rsidRDefault="00A745D2" w:rsidP="00850A86">
      <w:pPr>
        <w:pStyle w:val="af3"/>
        <w:adjustRightInd w:val="0"/>
        <w:snapToGrid w:val="0"/>
        <w:spacing w:line="480" w:lineRule="auto"/>
        <w:ind w:firstLineChars="200" w:firstLine="480"/>
        <w:jc w:val="both"/>
        <w:rPr>
          <w:sz w:val="24"/>
          <w:szCs w:val="24"/>
        </w:rPr>
      </w:pPr>
      <w:r w:rsidRPr="000E04AC">
        <w:rPr>
          <w:sz w:val="24"/>
          <w:szCs w:val="24"/>
        </w:rPr>
        <w:t>The cells were lysed with passive lysis</w:t>
      </w:r>
      <w:r w:rsidRPr="000E04AC">
        <w:rPr>
          <w:color w:val="000000"/>
          <w:sz w:val="24"/>
          <w:szCs w:val="24"/>
        </w:rPr>
        <w:t xml:space="preserve"> buffer (</w:t>
      </w:r>
      <w:r w:rsidRPr="000E04AC">
        <w:rPr>
          <w:rFonts w:eastAsia="標楷體"/>
          <w:sz w:val="24"/>
          <w:szCs w:val="24"/>
        </w:rPr>
        <w:t>Promega, WI, USA</w:t>
      </w:r>
      <w:r w:rsidRPr="000E04AC">
        <w:rPr>
          <w:color w:val="000000"/>
          <w:sz w:val="24"/>
          <w:szCs w:val="24"/>
        </w:rPr>
        <w:t>) containing 1 mM</w:t>
      </w:r>
      <w:r w:rsidRPr="000E04AC">
        <w:rPr>
          <w:sz w:val="24"/>
          <w:szCs w:val="24"/>
        </w:rPr>
        <w:t xml:space="preserve"> protease inhibitor cocktail (</w:t>
      </w:r>
      <w:proofErr w:type="spellStart"/>
      <w:r w:rsidRPr="000E04AC">
        <w:rPr>
          <w:sz w:val="24"/>
          <w:szCs w:val="24"/>
        </w:rPr>
        <w:t>Sangon</w:t>
      </w:r>
      <w:proofErr w:type="spellEnd"/>
      <w:r w:rsidRPr="000E04AC">
        <w:rPr>
          <w:sz w:val="24"/>
          <w:szCs w:val="24"/>
        </w:rPr>
        <w:t xml:space="preserve"> Biotech, Shanghai, China). The protein concentration of </w:t>
      </w:r>
      <w:r w:rsidRPr="000E04AC">
        <w:rPr>
          <w:rFonts w:eastAsia="DengXian"/>
          <w:sz w:val="24"/>
          <w:szCs w:val="24"/>
        </w:rPr>
        <w:t xml:space="preserve">the </w:t>
      </w:r>
      <w:r w:rsidRPr="000E04AC">
        <w:rPr>
          <w:sz w:val="24"/>
          <w:szCs w:val="24"/>
        </w:rPr>
        <w:t>cell lysate was determined using a BCA protein assay</w:t>
      </w:r>
      <w:r w:rsidRPr="000E04AC">
        <w:rPr>
          <w:color w:val="000000"/>
          <w:sz w:val="24"/>
          <w:szCs w:val="24"/>
        </w:rPr>
        <w:t xml:space="preserve"> kit (</w:t>
      </w:r>
      <w:r w:rsidRPr="000E04AC">
        <w:rPr>
          <w:rFonts w:eastAsia="DengXian"/>
          <w:color w:val="000000"/>
          <w:sz w:val="24"/>
          <w:szCs w:val="24"/>
        </w:rPr>
        <w:t>Ther</w:t>
      </w:r>
      <w:r w:rsidRPr="000E04AC">
        <w:rPr>
          <w:rFonts w:eastAsia="DengXian"/>
          <w:sz w:val="24"/>
          <w:szCs w:val="24"/>
        </w:rPr>
        <w:t>mo Fisher Scientific</w:t>
      </w:r>
      <w:r w:rsidRPr="000E04AC">
        <w:rPr>
          <w:rFonts w:eastAsia="標楷體"/>
          <w:sz w:val="24"/>
          <w:szCs w:val="24"/>
        </w:rPr>
        <w:t xml:space="preserve"> Inc.</w:t>
      </w:r>
      <w:r w:rsidRPr="000E04AC">
        <w:rPr>
          <w:sz w:val="24"/>
          <w:szCs w:val="24"/>
        </w:rPr>
        <w:t>), separated by SDS–PAGE, and transferred to PVDF membranes (Millipore, MA, USA). After block</w:t>
      </w:r>
      <w:r w:rsidR="00381B1C" w:rsidRPr="000E04AC">
        <w:rPr>
          <w:sz w:val="24"/>
          <w:szCs w:val="24"/>
        </w:rPr>
        <w:t>ing</w:t>
      </w:r>
      <w:r w:rsidRPr="000E04AC">
        <w:rPr>
          <w:sz w:val="24"/>
          <w:szCs w:val="24"/>
        </w:rPr>
        <w:t xml:space="preserve"> with 5% skim milk, the membranes were probed with specific primary antibodies and HRP-conjugated secondary antibodies, and developed with </w:t>
      </w:r>
      <w:r w:rsidRPr="000E04AC">
        <w:rPr>
          <w:color w:val="000000"/>
          <w:sz w:val="24"/>
          <w:szCs w:val="24"/>
        </w:rPr>
        <w:t xml:space="preserve">Western Lighting solution </w:t>
      </w:r>
      <w:r w:rsidRPr="000E04AC">
        <w:rPr>
          <w:sz w:val="24"/>
          <w:szCs w:val="24"/>
        </w:rPr>
        <w:t>(Perkin-Elmer Life Sciences, MA, USA). The chemiluminescent signals were detected by</w:t>
      </w:r>
      <w:r w:rsidRPr="000E04AC">
        <w:rPr>
          <w:rFonts w:eastAsia="DengXian"/>
          <w:sz w:val="24"/>
          <w:szCs w:val="24"/>
        </w:rPr>
        <w:t xml:space="preserve"> a</w:t>
      </w:r>
      <w:r w:rsidRPr="000E04AC">
        <w:rPr>
          <w:sz w:val="24"/>
          <w:szCs w:val="24"/>
        </w:rPr>
        <w:t xml:space="preserve"> </w:t>
      </w:r>
      <w:proofErr w:type="spellStart"/>
      <w:r w:rsidRPr="000E04AC">
        <w:rPr>
          <w:color w:val="000000" w:themeColor="text1"/>
          <w:sz w:val="24"/>
          <w:szCs w:val="24"/>
        </w:rPr>
        <w:t>Tanon</w:t>
      </w:r>
      <w:proofErr w:type="spellEnd"/>
      <w:r w:rsidRPr="000E04AC">
        <w:rPr>
          <w:color w:val="000000" w:themeColor="text1"/>
          <w:sz w:val="24"/>
          <w:szCs w:val="24"/>
        </w:rPr>
        <w:t xml:space="preserve"> 5200 Multi</w:t>
      </w:r>
      <w:r w:rsidRPr="000E04AC">
        <w:rPr>
          <w:sz w:val="24"/>
          <w:szCs w:val="24"/>
        </w:rPr>
        <w:t xml:space="preserve"> Chemiluminescent Imaging System</w:t>
      </w:r>
      <w:r w:rsidRPr="000E04AC">
        <w:rPr>
          <w:color w:val="000000"/>
          <w:sz w:val="24"/>
          <w:szCs w:val="24"/>
        </w:rPr>
        <w:t xml:space="preserve"> </w:t>
      </w:r>
      <w:r w:rsidRPr="000E04AC">
        <w:rPr>
          <w:color w:val="000000" w:themeColor="text1"/>
          <w:sz w:val="24"/>
          <w:szCs w:val="24"/>
        </w:rPr>
        <w:t>(Sha</w:t>
      </w:r>
      <w:r w:rsidRPr="000E04AC">
        <w:rPr>
          <w:sz w:val="24"/>
          <w:szCs w:val="24"/>
        </w:rPr>
        <w:t xml:space="preserve">nghai, China) and quantified by </w:t>
      </w:r>
      <w:proofErr w:type="spellStart"/>
      <w:r w:rsidRPr="000E04AC">
        <w:rPr>
          <w:sz w:val="24"/>
          <w:szCs w:val="24"/>
        </w:rPr>
        <w:t>AlphaImage</w:t>
      </w:r>
      <w:proofErr w:type="spellEnd"/>
      <w:r w:rsidRPr="000E04AC">
        <w:rPr>
          <w:sz w:val="24"/>
          <w:szCs w:val="24"/>
        </w:rPr>
        <w:t xml:space="preserve"> 2200 software (Lab Recyclers, MD, USA).</w:t>
      </w:r>
    </w:p>
    <w:p w14:paraId="75261217" w14:textId="5BA7C223" w:rsidR="00A745D2" w:rsidRPr="000E04AC" w:rsidRDefault="00A745D2" w:rsidP="00850A86">
      <w:pPr>
        <w:spacing w:line="480" w:lineRule="auto"/>
        <w:rPr>
          <w:rStyle w:val="fontstyle01"/>
        </w:rPr>
      </w:pPr>
    </w:p>
    <w:p w14:paraId="2F8F3F40" w14:textId="77777777" w:rsidR="00A745D2" w:rsidRPr="000E04AC" w:rsidRDefault="00A745D2" w:rsidP="00850A86">
      <w:pPr>
        <w:autoSpaceDE w:val="0"/>
        <w:autoSpaceDN w:val="0"/>
        <w:adjustRightInd w:val="0"/>
        <w:snapToGrid w:val="0"/>
        <w:spacing w:line="480" w:lineRule="auto"/>
        <w:rPr>
          <w:szCs w:val="24"/>
        </w:rPr>
      </w:pPr>
      <w:r w:rsidRPr="000E04AC">
        <w:rPr>
          <w:rFonts w:eastAsia="DengXian"/>
          <w:b/>
          <w:szCs w:val="24"/>
        </w:rPr>
        <w:t>Macroautophagic</w:t>
      </w:r>
      <w:r w:rsidRPr="000E04AC">
        <w:rPr>
          <w:rFonts w:eastAsia="新細明體"/>
          <w:szCs w:val="24"/>
        </w:rPr>
        <w:t xml:space="preserve"> </w:t>
      </w:r>
      <w:r w:rsidRPr="000E04AC">
        <w:rPr>
          <w:rFonts w:eastAsia="DengXian"/>
          <w:b/>
          <w:szCs w:val="24"/>
        </w:rPr>
        <w:t>flux assessment</w:t>
      </w:r>
    </w:p>
    <w:p w14:paraId="3ECD4D21" w14:textId="77777777" w:rsidR="00381B1C" w:rsidRPr="000E04AC" w:rsidRDefault="00381B1C" w:rsidP="00850A86">
      <w:pPr>
        <w:autoSpaceDE w:val="0"/>
        <w:autoSpaceDN w:val="0"/>
        <w:adjustRightInd w:val="0"/>
        <w:snapToGrid w:val="0"/>
        <w:spacing w:line="480" w:lineRule="auto"/>
        <w:ind w:firstLineChars="200" w:firstLine="480"/>
        <w:jc w:val="both"/>
        <w:rPr>
          <w:color w:val="000000" w:themeColor="text1"/>
          <w:szCs w:val="24"/>
        </w:rPr>
      </w:pPr>
      <w:r w:rsidRPr="000E04AC">
        <w:rPr>
          <w:szCs w:val="24"/>
        </w:rPr>
        <w:t xml:space="preserve">The plasmid </w:t>
      </w:r>
      <w:r w:rsidRPr="000E04AC">
        <w:rPr>
          <w:rFonts w:eastAsia="DengXian"/>
          <w:szCs w:val="24"/>
        </w:rPr>
        <w:t>encoding</w:t>
      </w:r>
      <w:r w:rsidRPr="000E04AC">
        <w:rPr>
          <w:color w:val="000000" w:themeColor="text1"/>
          <w:szCs w:val="24"/>
        </w:rPr>
        <w:t xml:space="preserve"> mCherry-GFP-LC3B </w:t>
      </w:r>
      <w:r w:rsidRPr="000E04AC">
        <w:rPr>
          <w:szCs w:val="24"/>
        </w:rPr>
        <w:t>(</w:t>
      </w:r>
      <w:proofErr w:type="spellStart"/>
      <w:r w:rsidRPr="000E04AC">
        <w:rPr>
          <w:szCs w:val="24"/>
        </w:rPr>
        <w:t>Beyotime</w:t>
      </w:r>
      <w:proofErr w:type="spellEnd"/>
      <w:r w:rsidRPr="000E04AC">
        <w:rPr>
          <w:szCs w:val="24"/>
        </w:rPr>
        <w:t xml:space="preserve">, Shanghai, China) was transfected into HK2 </w:t>
      </w:r>
      <w:r w:rsidRPr="000E04AC">
        <w:rPr>
          <w:rFonts w:eastAsia="DengXian"/>
          <w:szCs w:val="24"/>
        </w:rPr>
        <w:t xml:space="preserve">cells </w:t>
      </w:r>
      <w:r w:rsidRPr="000E04AC">
        <w:rPr>
          <w:szCs w:val="24"/>
        </w:rPr>
        <w:t xml:space="preserve">bearing </w:t>
      </w:r>
      <w:proofErr w:type="spellStart"/>
      <w:r w:rsidRPr="000E04AC">
        <w:rPr>
          <w:szCs w:val="24"/>
        </w:rPr>
        <w:t>shLuc</w:t>
      </w:r>
      <w:proofErr w:type="spellEnd"/>
      <w:r w:rsidRPr="000E04AC">
        <w:rPr>
          <w:szCs w:val="24"/>
        </w:rPr>
        <w:t xml:space="preserve"> or </w:t>
      </w:r>
      <w:proofErr w:type="spellStart"/>
      <w:r w:rsidRPr="000E04AC">
        <w:rPr>
          <w:szCs w:val="24"/>
        </w:rPr>
        <w:t>shApoJ</w:t>
      </w:r>
      <w:proofErr w:type="spellEnd"/>
      <w:r w:rsidRPr="000E04AC">
        <w:rPr>
          <w:szCs w:val="24"/>
        </w:rPr>
        <w:t xml:space="preserve"> RNA. After </w:t>
      </w:r>
      <w:r w:rsidRPr="000E04AC">
        <w:rPr>
          <w:color w:val="000000" w:themeColor="text1"/>
          <w:szCs w:val="24"/>
        </w:rPr>
        <w:t xml:space="preserve">treatment </w:t>
      </w:r>
      <w:r w:rsidRPr="000E04AC">
        <w:rPr>
          <w:rFonts w:eastAsia="DengXian"/>
          <w:color w:val="000000"/>
          <w:szCs w:val="24"/>
        </w:rPr>
        <w:t>with</w:t>
      </w:r>
      <w:r w:rsidRPr="000E04AC">
        <w:rPr>
          <w:color w:val="000000" w:themeColor="text1"/>
          <w:szCs w:val="24"/>
        </w:rPr>
        <w:t xml:space="preserve"> </w:t>
      </w:r>
      <w:r w:rsidRPr="000E04AC">
        <w:rPr>
          <w:szCs w:val="24"/>
        </w:rPr>
        <w:t xml:space="preserve">OA (400 </w:t>
      </w:r>
      <w:r w:rsidRPr="000E04AC">
        <w:rPr>
          <w:rFonts w:ascii="Symbol" w:hAnsi="Symbol"/>
          <w:szCs w:val="24"/>
        </w:rPr>
        <w:sym w:font="Symbol" w:char="F06D"/>
      </w:r>
      <w:r w:rsidRPr="000E04AC">
        <w:rPr>
          <w:szCs w:val="24"/>
        </w:rPr>
        <w:t xml:space="preserve">M) for 24 h, </w:t>
      </w:r>
      <w:r w:rsidRPr="000E04AC">
        <w:rPr>
          <w:color w:val="000000" w:themeColor="text1"/>
          <w:szCs w:val="24"/>
        </w:rPr>
        <w:t xml:space="preserve">the RFP- and GFP-LC3 puncta in each cell </w:t>
      </w:r>
      <w:r w:rsidRPr="000E04AC">
        <w:rPr>
          <w:rFonts w:eastAsia="DengXian"/>
          <w:color w:val="000000"/>
          <w:szCs w:val="24"/>
        </w:rPr>
        <w:t>were</w:t>
      </w:r>
      <w:r w:rsidRPr="000E04AC">
        <w:rPr>
          <w:color w:val="000000" w:themeColor="text1"/>
          <w:szCs w:val="24"/>
        </w:rPr>
        <w:t xml:space="preserve"> determined</w:t>
      </w:r>
      <w:r w:rsidRPr="000E04AC">
        <w:rPr>
          <w:rFonts w:eastAsia="DengXian"/>
          <w:color w:val="000000"/>
          <w:szCs w:val="24"/>
        </w:rPr>
        <w:t>,</w:t>
      </w:r>
      <w:r w:rsidRPr="000E04AC">
        <w:rPr>
          <w:color w:val="000000" w:themeColor="text1"/>
          <w:szCs w:val="24"/>
        </w:rPr>
        <w:t xml:space="preserve"> and the </w:t>
      </w:r>
      <w:r w:rsidRPr="000E04AC">
        <w:rPr>
          <w:rFonts w:eastAsia="DengXian"/>
          <w:color w:val="000000"/>
          <w:szCs w:val="24"/>
        </w:rPr>
        <w:t>results are</w:t>
      </w:r>
      <w:r w:rsidRPr="000E04AC">
        <w:rPr>
          <w:color w:val="000000" w:themeColor="text1"/>
          <w:szCs w:val="24"/>
        </w:rPr>
        <w:t xml:space="preserve"> presented as</w:t>
      </w:r>
      <w:r w:rsidRPr="000E04AC">
        <w:rPr>
          <w:rFonts w:eastAsia="DengXian"/>
          <w:color w:val="000000"/>
          <w:szCs w:val="24"/>
        </w:rPr>
        <w:t xml:space="preserve"> the</w:t>
      </w:r>
      <w:r w:rsidRPr="000E04AC">
        <w:rPr>
          <w:color w:val="000000" w:themeColor="text1"/>
          <w:szCs w:val="24"/>
        </w:rPr>
        <w:t xml:space="preserve"> % of total LC-3</w:t>
      </w:r>
      <w:r w:rsidRPr="000E04AC">
        <w:rPr>
          <w:rFonts w:eastAsia="DengXian"/>
          <w:color w:val="000000"/>
          <w:szCs w:val="24"/>
        </w:rPr>
        <w:t>-</w:t>
      </w:r>
      <w:r w:rsidRPr="000E04AC">
        <w:rPr>
          <w:color w:val="000000" w:themeColor="text1"/>
          <w:szCs w:val="24"/>
        </w:rPr>
        <w:t>positive puncta.</w:t>
      </w:r>
    </w:p>
    <w:p w14:paraId="1F74FCE7" w14:textId="77777777" w:rsidR="00A745D2" w:rsidRPr="000E04AC" w:rsidRDefault="00A745D2" w:rsidP="00850A86">
      <w:pPr>
        <w:adjustRightInd w:val="0"/>
        <w:snapToGrid w:val="0"/>
        <w:spacing w:line="480" w:lineRule="auto"/>
        <w:rPr>
          <w:bCs/>
          <w:szCs w:val="24"/>
        </w:rPr>
      </w:pPr>
    </w:p>
    <w:p w14:paraId="6616F5AB" w14:textId="77777777" w:rsidR="00A745D2" w:rsidRPr="000E04AC" w:rsidRDefault="00A745D2" w:rsidP="00850A86">
      <w:pPr>
        <w:adjustRightInd w:val="0"/>
        <w:snapToGrid w:val="0"/>
        <w:spacing w:line="480" w:lineRule="auto"/>
        <w:rPr>
          <w:b/>
          <w:szCs w:val="24"/>
        </w:rPr>
      </w:pPr>
      <w:r w:rsidRPr="000E04AC">
        <w:rPr>
          <w:b/>
          <w:szCs w:val="24"/>
        </w:rPr>
        <w:t>Immunoprecipitation assay</w:t>
      </w:r>
    </w:p>
    <w:p w14:paraId="19DB9377" w14:textId="77777777" w:rsidR="00A745D2" w:rsidRPr="000E04AC" w:rsidRDefault="00A745D2" w:rsidP="00850A86">
      <w:pPr>
        <w:adjustRightInd w:val="0"/>
        <w:snapToGrid w:val="0"/>
        <w:spacing w:line="480" w:lineRule="auto"/>
        <w:ind w:firstLineChars="200" w:firstLine="480"/>
        <w:jc w:val="both"/>
        <w:rPr>
          <w:szCs w:val="24"/>
        </w:rPr>
      </w:pPr>
      <w:r w:rsidRPr="000E04AC">
        <w:rPr>
          <w:szCs w:val="24"/>
        </w:rPr>
        <w:t>The transfectants were harvested using NETN lysis buffer (150 mM NaCl, 20 mM Tris-base, 5% NP40, and</w:t>
      </w:r>
      <w:r w:rsidRPr="000E04AC">
        <w:rPr>
          <w:rFonts w:eastAsia="DengXian"/>
          <w:szCs w:val="24"/>
        </w:rPr>
        <w:t xml:space="preserve"> 1</w:t>
      </w:r>
      <w:r w:rsidRPr="000E04AC">
        <w:rPr>
          <w:szCs w:val="24"/>
        </w:rPr>
        <w:t xml:space="preserve"> </w:t>
      </w:r>
      <w:r w:rsidRPr="000E04AC">
        <w:rPr>
          <w:rFonts w:eastAsia="DengXian"/>
          <w:szCs w:val="24"/>
        </w:rPr>
        <w:t>mM</w:t>
      </w:r>
      <w:r w:rsidRPr="000E04AC">
        <w:rPr>
          <w:szCs w:val="24"/>
        </w:rPr>
        <w:t xml:space="preserve"> EDTA, pH 8.0) containing proteinase inhibitor cocktail (</w:t>
      </w:r>
      <w:proofErr w:type="spellStart"/>
      <w:r w:rsidRPr="000E04AC">
        <w:rPr>
          <w:szCs w:val="24"/>
        </w:rPr>
        <w:t>Sangon</w:t>
      </w:r>
      <w:proofErr w:type="spellEnd"/>
      <w:r w:rsidRPr="000E04AC">
        <w:rPr>
          <w:szCs w:val="24"/>
        </w:rPr>
        <w:t xml:space="preserve">, Shanghai, China). The cell lysate was </w:t>
      </w:r>
      <w:r w:rsidRPr="000E04AC">
        <w:rPr>
          <w:rFonts w:eastAsia="DengXian"/>
          <w:color w:val="000000"/>
          <w:szCs w:val="24"/>
        </w:rPr>
        <w:t>precleaned</w:t>
      </w:r>
      <w:r w:rsidRPr="000E04AC">
        <w:rPr>
          <w:color w:val="000000"/>
          <w:szCs w:val="24"/>
        </w:rPr>
        <w:t xml:space="preserve"> with protein G agarose beads (</w:t>
      </w:r>
      <w:proofErr w:type="spellStart"/>
      <w:r w:rsidRPr="000E04AC">
        <w:rPr>
          <w:color w:val="000000"/>
          <w:szCs w:val="24"/>
        </w:rPr>
        <w:t>Leadgene</w:t>
      </w:r>
      <w:proofErr w:type="spellEnd"/>
      <w:r w:rsidRPr="000E04AC">
        <w:rPr>
          <w:color w:val="000000"/>
          <w:szCs w:val="24"/>
        </w:rPr>
        <w:t xml:space="preserve">, Tainan, Taiwan), </w:t>
      </w:r>
      <w:r w:rsidRPr="000E04AC">
        <w:rPr>
          <w:color w:val="000000"/>
          <w:szCs w:val="24"/>
        </w:rPr>
        <w:lastRenderedPageBreak/>
        <w:t>immunoprecipitated with antibo</w:t>
      </w:r>
      <w:r w:rsidRPr="000E04AC">
        <w:rPr>
          <w:szCs w:val="24"/>
        </w:rPr>
        <w:t>dy against FLAG</w:t>
      </w:r>
      <w:r w:rsidRPr="000E04AC">
        <w:rPr>
          <w:szCs w:val="24"/>
          <w:shd w:val="clear" w:color="auto" w:fill="FFFFFF"/>
        </w:rPr>
        <w:t xml:space="preserve"> </w:t>
      </w:r>
      <w:r w:rsidRPr="000E04AC">
        <w:rPr>
          <w:szCs w:val="24"/>
        </w:rPr>
        <w:t>or mouse IgG (Merck-Millipore, MA, USA), and examined by immunoblotting with antibodies as appropriate.</w:t>
      </w:r>
    </w:p>
    <w:p w14:paraId="4DCF94E0" w14:textId="72706D8C" w:rsidR="00A745D2" w:rsidRPr="000E04AC" w:rsidRDefault="00A745D2" w:rsidP="00850A86">
      <w:pPr>
        <w:spacing w:line="480" w:lineRule="auto"/>
        <w:rPr>
          <w:rStyle w:val="fontstyle01"/>
        </w:rPr>
      </w:pPr>
    </w:p>
    <w:p w14:paraId="102B437D" w14:textId="77777777" w:rsidR="00A745D2" w:rsidRPr="000E04AC" w:rsidRDefault="00A745D2" w:rsidP="00850A86">
      <w:pPr>
        <w:autoSpaceDE w:val="0"/>
        <w:autoSpaceDN w:val="0"/>
        <w:adjustRightInd w:val="0"/>
        <w:snapToGrid w:val="0"/>
        <w:spacing w:line="480" w:lineRule="auto"/>
        <w:rPr>
          <w:rFonts w:eastAsia="DengXian"/>
          <w:szCs w:val="24"/>
        </w:rPr>
      </w:pPr>
      <w:r w:rsidRPr="000E04AC">
        <w:rPr>
          <w:rFonts w:eastAsia="DengXian"/>
          <w:b/>
          <w:szCs w:val="24"/>
        </w:rPr>
        <w:t>MTS assay</w:t>
      </w:r>
    </w:p>
    <w:p w14:paraId="641AB8EA" w14:textId="77777777" w:rsidR="00381B1C" w:rsidRPr="000E04AC" w:rsidRDefault="00381B1C" w:rsidP="00850A86">
      <w:pPr>
        <w:autoSpaceDE w:val="0"/>
        <w:autoSpaceDN w:val="0"/>
        <w:adjustRightInd w:val="0"/>
        <w:snapToGrid w:val="0"/>
        <w:spacing w:line="480" w:lineRule="auto"/>
        <w:ind w:firstLineChars="200" w:firstLine="480"/>
        <w:jc w:val="both"/>
        <w:rPr>
          <w:rStyle w:val="fontstyle01"/>
        </w:rPr>
      </w:pPr>
      <w:r w:rsidRPr="000E04AC">
        <w:rPr>
          <w:szCs w:val="24"/>
        </w:rPr>
        <w:t>The</w:t>
      </w:r>
      <w:r w:rsidRPr="000E04AC">
        <w:rPr>
          <w:rFonts w:eastAsia="標楷體"/>
          <w:szCs w:val="24"/>
        </w:rPr>
        <w:t xml:space="preserve"> viability of OA-treated HK2 cells was assessed using a </w:t>
      </w:r>
      <w:proofErr w:type="spellStart"/>
      <w:r w:rsidRPr="000E04AC">
        <w:rPr>
          <w:rFonts w:eastAsia="標楷體"/>
          <w:szCs w:val="24"/>
        </w:rPr>
        <w:t>CellTiter</w:t>
      </w:r>
      <w:proofErr w:type="spellEnd"/>
      <w:r w:rsidRPr="000E04AC">
        <w:rPr>
          <w:rFonts w:eastAsia="標楷體"/>
          <w:szCs w:val="24"/>
        </w:rPr>
        <w:t xml:space="preserve"> 96® Aqueous Non-Radioactive Cell Proliferation Assay (Promega, WI, USA).</w:t>
      </w:r>
    </w:p>
    <w:p w14:paraId="3F25C998" w14:textId="77777777" w:rsidR="00A745D2" w:rsidRPr="000E04AC" w:rsidRDefault="00A745D2" w:rsidP="00850A86">
      <w:pPr>
        <w:spacing w:line="480" w:lineRule="auto"/>
        <w:rPr>
          <w:rStyle w:val="fontstyle01"/>
        </w:rPr>
      </w:pPr>
    </w:p>
    <w:p w14:paraId="27B3A72F" w14:textId="77777777" w:rsidR="00A745D2" w:rsidRPr="000E04AC" w:rsidRDefault="00A745D2" w:rsidP="00850A86">
      <w:pPr>
        <w:adjustRightInd w:val="0"/>
        <w:snapToGrid w:val="0"/>
        <w:spacing w:line="480" w:lineRule="auto"/>
        <w:rPr>
          <w:b/>
          <w:szCs w:val="24"/>
        </w:rPr>
      </w:pPr>
      <w:r w:rsidRPr="000E04AC">
        <w:rPr>
          <w:b/>
          <w:szCs w:val="24"/>
        </w:rPr>
        <w:t xml:space="preserve">Lipid and </w:t>
      </w:r>
      <w:proofErr w:type="spellStart"/>
      <w:r w:rsidRPr="000E04AC">
        <w:rPr>
          <w:b/>
          <w:szCs w:val="24"/>
        </w:rPr>
        <w:t>ApoJ</w:t>
      </w:r>
      <w:proofErr w:type="spellEnd"/>
      <w:r w:rsidRPr="000E04AC">
        <w:rPr>
          <w:b/>
          <w:szCs w:val="24"/>
        </w:rPr>
        <w:t xml:space="preserve"> quantification</w:t>
      </w:r>
    </w:p>
    <w:p w14:paraId="10E82DD4" w14:textId="00DE7B45" w:rsidR="00381B1C" w:rsidRPr="000E04AC" w:rsidRDefault="00381B1C" w:rsidP="00850A86">
      <w:pPr>
        <w:tabs>
          <w:tab w:val="left" w:pos="4111"/>
        </w:tabs>
        <w:adjustRightInd w:val="0"/>
        <w:snapToGrid w:val="0"/>
        <w:spacing w:line="480" w:lineRule="auto"/>
        <w:ind w:firstLineChars="200" w:firstLine="480"/>
        <w:jc w:val="both"/>
        <w:rPr>
          <w:szCs w:val="24"/>
        </w:rPr>
      </w:pPr>
      <w:r w:rsidRPr="000E04AC">
        <w:rPr>
          <w:szCs w:val="24"/>
        </w:rPr>
        <w:t xml:space="preserve">Lipid quantification was performed as </w:t>
      </w:r>
      <w:r w:rsidRPr="000E04AC">
        <w:rPr>
          <w:rFonts w:eastAsia="DengXian"/>
          <w:szCs w:val="24"/>
        </w:rPr>
        <w:t>previously</w:t>
      </w:r>
      <w:r w:rsidRPr="000E04AC">
        <w:rPr>
          <w:szCs w:val="24"/>
        </w:rPr>
        <w:t xml:space="preserve"> described</w:t>
      </w:r>
      <w:r w:rsidRPr="000E04AC">
        <w:rPr>
          <w:szCs w:val="24"/>
        </w:rPr>
        <w:fldChar w:fldCharType="begin">
          <w:fldData xml:space="preserve">PEVuZE5vdGU+PENpdGU+PEF1dGhvcj5TdW48L0F1dGhvcj48WWVhcj4yMDIxPC9ZZWFyPjxSZWNO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</w:fldData>
        </w:fldChar>
      </w:r>
      <w:r w:rsidR="001079C8">
        <w:rPr>
          <w:szCs w:val="24"/>
        </w:rPr>
        <w:instrText xml:space="preserve"> ADDIN EN.CITE </w:instrText>
      </w:r>
      <w:r w:rsidR="001079C8">
        <w:rPr>
          <w:szCs w:val="24"/>
        </w:rPr>
        <w:fldChar w:fldCharType="begin">
          <w:fldData xml:space="preserve">PEVuZE5vdGU+PENpdGU+PEF1dGhvcj5TdW48L0F1dGhvcj48WWVhcj4yMDIxPC9ZZWFyPjxSZWNO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</w:fldData>
        </w:fldChar>
      </w:r>
      <w:r w:rsidR="001079C8">
        <w:rPr>
          <w:szCs w:val="24"/>
        </w:rPr>
        <w:instrText xml:space="preserve"> ADDIN EN.CITE.DATA </w:instrText>
      </w:r>
      <w:r w:rsidR="001079C8">
        <w:rPr>
          <w:szCs w:val="24"/>
        </w:rPr>
      </w:r>
      <w:r w:rsidR="001079C8">
        <w:rPr>
          <w:szCs w:val="24"/>
        </w:rPr>
        <w:fldChar w:fldCharType="end"/>
      </w:r>
      <w:r w:rsidRPr="000E04AC">
        <w:rPr>
          <w:szCs w:val="24"/>
        </w:rPr>
      </w:r>
      <w:r w:rsidRPr="000E04AC">
        <w:rPr>
          <w:szCs w:val="24"/>
        </w:rPr>
        <w:fldChar w:fldCharType="separate"/>
      </w:r>
      <w:r w:rsidR="001079C8" w:rsidRPr="001079C8">
        <w:rPr>
          <w:noProof/>
          <w:szCs w:val="24"/>
          <w:vertAlign w:val="superscript"/>
        </w:rPr>
        <w:t>5</w:t>
      </w:r>
      <w:r w:rsidRPr="000E04AC">
        <w:rPr>
          <w:szCs w:val="24"/>
        </w:rPr>
        <w:fldChar w:fldCharType="end"/>
      </w:r>
      <w:r w:rsidRPr="000E04AC">
        <w:rPr>
          <w:rFonts w:eastAsia="標楷體"/>
          <w:szCs w:val="24"/>
        </w:rPr>
        <w:t xml:space="preserve">. </w:t>
      </w:r>
      <w:r w:rsidRPr="000E04AC">
        <w:rPr>
          <w:rFonts w:eastAsia="DengXian"/>
          <w:szCs w:val="24"/>
        </w:rPr>
        <w:t xml:space="preserve">Intracellular </w:t>
      </w:r>
      <w:r w:rsidRPr="000E04AC">
        <w:rPr>
          <w:szCs w:val="24"/>
        </w:rPr>
        <w:t>lipids</w:t>
      </w:r>
      <w:r w:rsidRPr="000E04AC">
        <w:rPr>
          <w:rFonts w:eastAsia="標楷體"/>
          <w:szCs w:val="24"/>
        </w:rPr>
        <w:t xml:space="preserve"> w</w:t>
      </w:r>
      <w:r w:rsidRPr="000E04AC">
        <w:rPr>
          <w:szCs w:val="24"/>
        </w:rPr>
        <w:t xml:space="preserve">ere extracted </w:t>
      </w:r>
      <w:r w:rsidRPr="000E04AC">
        <w:rPr>
          <w:rFonts w:eastAsia="DengXian"/>
          <w:szCs w:val="24"/>
        </w:rPr>
        <w:t>by hexane/isopropanol</w:t>
      </w:r>
      <w:r w:rsidRPr="000E04AC">
        <w:rPr>
          <w:szCs w:val="24"/>
        </w:rPr>
        <w:t xml:space="preserve"> (3:2; v/v) and resuspended in PBS containing 0.1% </w:t>
      </w:r>
      <w:r w:rsidRPr="000E04AC">
        <w:rPr>
          <w:color w:val="000000"/>
          <w:szCs w:val="24"/>
        </w:rPr>
        <w:t>Triton X-100 after</w:t>
      </w:r>
      <w:r w:rsidRPr="000E04AC">
        <w:rPr>
          <w:szCs w:val="24"/>
        </w:rPr>
        <w:t xml:space="preserve"> removing</w:t>
      </w:r>
      <w:r w:rsidRPr="000E04AC">
        <w:rPr>
          <w:rFonts w:eastAsia="DengXian"/>
          <w:szCs w:val="24"/>
        </w:rPr>
        <w:t xml:space="preserve"> the</w:t>
      </w:r>
      <w:r w:rsidRPr="000E04AC">
        <w:rPr>
          <w:szCs w:val="24"/>
        </w:rPr>
        <w:t xml:space="preserve"> organic solvent</w:t>
      </w:r>
      <w:r w:rsidRPr="000E04AC">
        <w:rPr>
          <w:color w:val="000000"/>
          <w:szCs w:val="24"/>
        </w:rPr>
        <w:t>. The tissue samples were homogeniz</w:t>
      </w:r>
      <w:r w:rsidRPr="000E04AC">
        <w:rPr>
          <w:szCs w:val="24"/>
        </w:rPr>
        <w:t>ed in lysi</w:t>
      </w:r>
      <w:r w:rsidRPr="000E04AC">
        <w:rPr>
          <w:color w:val="000000"/>
          <w:szCs w:val="24"/>
        </w:rPr>
        <w:t>s buffer (50 mmol/L Tris (pH=8.0), 150 mmol/L NaCl, and 0.5% sodium deoxycholate)</w:t>
      </w:r>
      <w:r w:rsidRPr="000E04AC">
        <w:rPr>
          <w:szCs w:val="24"/>
        </w:rPr>
        <w:t xml:space="preserve"> at </w:t>
      </w:r>
      <w:r w:rsidRPr="000E04AC">
        <w:rPr>
          <w:rFonts w:eastAsia="DengXian"/>
          <w:color w:val="000000"/>
          <w:szCs w:val="24"/>
        </w:rPr>
        <w:t>4 °C. The</w:t>
      </w:r>
      <w:r w:rsidRPr="000E04AC">
        <w:rPr>
          <w:color w:val="000000"/>
          <w:szCs w:val="24"/>
        </w:rPr>
        <w:t xml:space="preserve"> t</w:t>
      </w:r>
      <w:r w:rsidRPr="000E04AC">
        <w:rPr>
          <w:szCs w:val="24"/>
        </w:rPr>
        <w:t>otal cholesterol (TC) and triglyceride (TG)</w:t>
      </w:r>
      <w:r w:rsidRPr="000E04AC">
        <w:rPr>
          <w:rFonts w:eastAsia="DengXian"/>
          <w:szCs w:val="24"/>
        </w:rPr>
        <w:t xml:space="preserve"> levels</w:t>
      </w:r>
      <w:r w:rsidRPr="000E04AC">
        <w:rPr>
          <w:szCs w:val="24"/>
        </w:rPr>
        <w:t xml:space="preserve"> were determined using corresponding</w:t>
      </w:r>
      <w:r w:rsidRPr="000E04AC">
        <w:rPr>
          <w:color w:val="000000"/>
          <w:szCs w:val="24"/>
        </w:rPr>
        <w:t xml:space="preserve"> kits from </w:t>
      </w:r>
      <w:r w:rsidRPr="000E04AC">
        <w:rPr>
          <w:szCs w:val="24"/>
        </w:rPr>
        <w:t xml:space="preserve">Nanjing </w:t>
      </w:r>
      <w:proofErr w:type="spellStart"/>
      <w:r w:rsidRPr="000E04AC">
        <w:rPr>
          <w:szCs w:val="24"/>
        </w:rPr>
        <w:t>Jiancheng</w:t>
      </w:r>
      <w:proofErr w:type="spellEnd"/>
      <w:r w:rsidRPr="000E04AC">
        <w:rPr>
          <w:szCs w:val="24"/>
        </w:rPr>
        <w:t xml:space="preserve"> Bioengineering Inc.</w:t>
      </w:r>
      <w:r w:rsidRPr="000E04AC">
        <w:rPr>
          <w:color w:val="000000"/>
          <w:szCs w:val="24"/>
        </w:rPr>
        <w:t xml:space="preserve"> (Nanji</w:t>
      </w:r>
      <w:r w:rsidRPr="000E04AC">
        <w:rPr>
          <w:szCs w:val="24"/>
        </w:rPr>
        <w:t xml:space="preserve">ng, China) according to the </w:t>
      </w:r>
      <w:r w:rsidRPr="000E04AC">
        <w:rPr>
          <w:rFonts w:eastAsia="DengXian"/>
          <w:szCs w:val="24"/>
        </w:rPr>
        <w:t>manufacturer’s instructions</w:t>
      </w:r>
      <w:r w:rsidRPr="000E04AC">
        <w:rPr>
          <w:szCs w:val="24"/>
        </w:rPr>
        <w:t xml:space="preserve">. </w:t>
      </w:r>
      <w:r w:rsidRPr="000E04AC">
        <w:rPr>
          <w:color w:val="000000" w:themeColor="text1"/>
          <w:szCs w:val="24"/>
        </w:rPr>
        <w:t xml:space="preserve">The hepatic lipid contents were normalized </w:t>
      </w:r>
      <w:r w:rsidRPr="000E04AC">
        <w:rPr>
          <w:rFonts w:eastAsia="DengXian"/>
          <w:color w:val="000000"/>
          <w:szCs w:val="24"/>
        </w:rPr>
        <w:t>to</w:t>
      </w:r>
      <w:r w:rsidRPr="000E04AC">
        <w:rPr>
          <w:color w:val="000000" w:themeColor="text1"/>
          <w:szCs w:val="24"/>
        </w:rPr>
        <w:t xml:space="preserve"> total protein and presented as </w:t>
      </w:r>
      <w:r w:rsidRPr="000E04AC">
        <w:rPr>
          <w:rFonts w:ascii="Symbol" w:hAnsi="Symbol"/>
          <w:color w:val="000000" w:themeColor="text1"/>
          <w:szCs w:val="24"/>
        </w:rPr>
        <w:sym w:font="Symbol" w:char="F06D"/>
      </w:r>
      <w:r w:rsidRPr="000E04AC">
        <w:rPr>
          <w:color w:val="000000" w:themeColor="text1"/>
          <w:szCs w:val="24"/>
        </w:rPr>
        <w:t xml:space="preserve">g/mg. The </w:t>
      </w:r>
      <w:r w:rsidRPr="000E04AC">
        <w:rPr>
          <w:szCs w:val="24"/>
        </w:rPr>
        <w:t xml:space="preserve">circulating </w:t>
      </w:r>
      <w:proofErr w:type="spellStart"/>
      <w:r w:rsidRPr="000E04AC">
        <w:rPr>
          <w:szCs w:val="24"/>
        </w:rPr>
        <w:t>ApoJ</w:t>
      </w:r>
      <w:proofErr w:type="spellEnd"/>
      <w:r w:rsidRPr="000E04AC">
        <w:rPr>
          <w:szCs w:val="24"/>
        </w:rPr>
        <w:t xml:space="preserve"> was </w:t>
      </w:r>
      <w:r w:rsidRPr="000E04AC">
        <w:rPr>
          <w:rFonts w:eastAsia="DengXian"/>
          <w:szCs w:val="24"/>
        </w:rPr>
        <w:t>determined</w:t>
      </w:r>
      <w:r w:rsidRPr="000E04AC">
        <w:rPr>
          <w:szCs w:val="24"/>
        </w:rPr>
        <w:t xml:space="preserve"> using</w:t>
      </w:r>
      <w:r w:rsidRPr="000E04AC">
        <w:rPr>
          <w:rFonts w:eastAsia="DengXian"/>
          <w:szCs w:val="24"/>
        </w:rPr>
        <w:t xml:space="preserve"> the</w:t>
      </w:r>
      <w:r w:rsidRPr="000E04AC">
        <w:rPr>
          <w:szCs w:val="24"/>
        </w:rPr>
        <w:t xml:space="preserve"> </w:t>
      </w:r>
      <w:r w:rsidRPr="000E04AC">
        <w:rPr>
          <w:rFonts w:eastAsia="DengXian"/>
          <w:szCs w:val="24"/>
        </w:rPr>
        <w:t xml:space="preserve">Mouse </w:t>
      </w:r>
      <w:proofErr w:type="spellStart"/>
      <w:r w:rsidRPr="000E04AC">
        <w:rPr>
          <w:rFonts w:eastAsia="DengXian"/>
          <w:szCs w:val="24"/>
        </w:rPr>
        <w:t>Clusterin</w:t>
      </w:r>
      <w:proofErr w:type="spellEnd"/>
      <w:r w:rsidRPr="000E04AC">
        <w:rPr>
          <w:rFonts w:eastAsia="DengXian"/>
          <w:szCs w:val="24"/>
        </w:rPr>
        <w:t xml:space="preserve"> </w:t>
      </w:r>
      <w:proofErr w:type="spellStart"/>
      <w:r w:rsidRPr="000E04AC">
        <w:rPr>
          <w:rFonts w:eastAsia="DengXian"/>
          <w:szCs w:val="24"/>
        </w:rPr>
        <w:t>Quantikine</w:t>
      </w:r>
      <w:proofErr w:type="spellEnd"/>
      <w:r w:rsidRPr="000E04AC">
        <w:rPr>
          <w:rFonts w:eastAsia="DengXian"/>
          <w:szCs w:val="24"/>
        </w:rPr>
        <w:t xml:space="preserve"> ELISA Kit</w:t>
      </w:r>
      <w:r w:rsidRPr="000E04AC">
        <w:rPr>
          <w:szCs w:val="24"/>
        </w:rPr>
        <w:t xml:space="preserve"> </w:t>
      </w:r>
      <w:r w:rsidR="00576081">
        <w:rPr>
          <w:szCs w:val="24"/>
        </w:rPr>
        <w:t xml:space="preserve">and </w:t>
      </w:r>
      <w:r w:rsidR="00576081">
        <w:rPr>
          <w:rFonts w:eastAsia="DengXian"/>
          <w:szCs w:val="24"/>
        </w:rPr>
        <w:t>Human</w:t>
      </w:r>
      <w:r w:rsidR="00576081" w:rsidRPr="000E04AC">
        <w:rPr>
          <w:rFonts w:eastAsia="DengXian"/>
          <w:szCs w:val="24"/>
        </w:rPr>
        <w:t xml:space="preserve"> </w:t>
      </w:r>
      <w:proofErr w:type="spellStart"/>
      <w:r w:rsidR="00576081" w:rsidRPr="000E04AC">
        <w:rPr>
          <w:rFonts w:eastAsia="DengXian"/>
          <w:szCs w:val="24"/>
        </w:rPr>
        <w:t>Clusterin</w:t>
      </w:r>
      <w:proofErr w:type="spellEnd"/>
      <w:r w:rsidR="00576081" w:rsidRPr="000E04AC">
        <w:rPr>
          <w:rFonts w:eastAsia="DengXian"/>
          <w:szCs w:val="24"/>
        </w:rPr>
        <w:t xml:space="preserve"> </w:t>
      </w:r>
      <w:proofErr w:type="spellStart"/>
      <w:r w:rsidR="00576081">
        <w:rPr>
          <w:rFonts w:eastAsia="DengXian"/>
          <w:szCs w:val="24"/>
        </w:rPr>
        <w:t>DuoSet</w:t>
      </w:r>
      <w:proofErr w:type="spellEnd"/>
      <w:r w:rsidR="00576081" w:rsidRPr="000E04AC">
        <w:rPr>
          <w:rFonts w:eastAsia="DengXian"/>
          <w:szCs w:val="24"/>
        </w:rPr>
        <w:t xml:space="preserve"> ELISA</w:t>
      </w:r>
      <w:r w:rsidR="00576081">
        <w:rPr>
          <w:szCs w:val="24"/>
        </w:rPr>
        <w:t xml:space="preserve"> </w:t>
      </w:r>
      <w:r w:rsidRPr="000E04AC">
        <w:rPr>
          <w:szCs w:val="24"/>
        </w:rPr>
        <w:t>(R&amp;D Systems</w:t>
      </w:r>
      <w:r w:rsidR="00576081">
        <w:rPr>
          <w:szCs w:val="24"/>
        </w:rPr>
        <w:t>)</w:t>
      </w:r>
      <w:r w:rsidRPr="000E04AC">
        <w:rPr>
          <w:rFonts w:eastAsia="DengXian"/>
          <w:szCs w:val="24"/>
        </w:rPr>
        <w:t xml:space="preserve">. </w:t>
      </w:r>
    </w:p>
    <w:p w14:paraId="76113430" w14:textId="77777777" w:rsidR="00986A7B" w:rsidRPr="00F720AA" w:rsidRDefault="00986A7B" w:rsidP="00850A86">
      <w:pPr>
        <w:spacing w:line="480" w:lineRule="auto"/>
        <w:ind w:leftChars="90" w:left="216" w:firstLineChars="200" w:firstLine="480"/>
        <w:jc w:val="both"/>
        <w:rPr>
          <w:color w:val="000000" w:themeColor="text1"/>
          <w:szCs w:val="24"/>
        </w:rPr>
      </w:pPr>
    </w:p>
    <w:p w14:paraId="0D0C1CE9" w14:textId="77777777" w:rsidR="00986A7B" w:rsidRPr="00F720AA" w:rsidRDefault="00986A7B" w:rsidP="00850A86">
      <w:pPr>
        <w:spacing w:line="480" w:lineRule="auto"/>
        <w:rPr>
          <w:rFonts w:eastAsia="DengXian"/>
          <w:b/>
          <w:color w:val="000000" w:themeColor="text1"/>
          <w:szCs w:val="24"/>
        </w:rPr>
      </w:pPr>
      <w:r w:rsidRPr="00F720AA">
        <w:rPr>
          <w:rFonts w:eastAsia="DengXian"/>
          <w:b/>
          <w:color w:val="000000" w:themeColor="text1"/>
          <w:szCs w:val="24"/>
        </w:rPr>
        <w:t>Measurement of indicators of oxidative stress</w:t>
      </w:r>
    </w:p>
    <w:p w14:paraId="24BDD9B5" w14:textId="15A20020" w:rsidR="00986A7B" w:rsidRPr="00F720AA" w:rsidRDefault="00986A7B" w:rsidP="00850A86">
      <w:pPr>
        <w:spacing w:line="480" w:lineRule="auto"/>
        <w:ind w:firstLineChars="200" w:firstLine="480"/>
        <w:jc w:val="both"/>
        <w:rPr>
          <w:bCs/>
          <w:color w:val="000000" w:themeColor="text1"/>
          <w:szCs w:val="24"/>
        </w:rPr>
      </w:pPr>
      <w:r w:rsidRPr="00F720AA">
        <w:rPr>
          <w:rFonts w:eastAsia="新細明體"/>
          <w:color w:val="000000" w:themeColor="text1"/>
          <w:szCs w:val="24"/>
          <w:lang w:eastAsia="zh-TW"/>
        </w:rPr>
        <w:t xml:space="preserve">The biological indicators of oxidative stress, including </w:t>
      </w:r>
      <w:r w:rsidRPr="00F720AA">
        <w:rPr>
          <w:bCs/>
          <w:color w:val="000000" w:themeColor="text1"/>
          <w:szCs w:val="24"/>
        </w:rPr>
        <w:t xml:space="preserve">malondialdehyde (MDA) and glutathione (GSH) levels as well as the activities of superoxide dismutase (SOD), were determined by commercial assay kits, following the instructions provided by </w:t>
      </w:r>
      <w:proofErr w:type="spellStart"/>
      <w:r w:rsidRPr="00F720AA">
        <w:rPr>
          <w:bCs/>
          <w:color w:val="000000" w:themeColor="text1"/>
          <w:szCs w:val="24"/>
        </w:rPr>
        <w:t>Dojindo</w:t>
      </w:r>
      <w:proofErr w:type="spellEnd"/>
      <w:r w:rsidRPr="00F720AA">
        <w:rPr>
          <w:bCs/>
          <w:color w:val="000000" w:themeColor="text1"/>
          <w:szCs w:val="24"/>
        </w:rPr>
        <w:t xml:space="preserve"> Laboratories, Kumamoto, </w:t>
      </w:r>
      <w:proofErr w:type="spellStart"/>
      <w:r w:rsidRPr="00F720AA">
        <w:rPr>
          <w:bCs/>
          <w:color w:val="000000" w:themeColor="text1"/>
          <w:szCs w:val="24"/>
        </w:rPr>
        <w:t>Janpan</w:t>
      </w:r>
      <w:proofErr w:type="spellEnd"/>
      <w:r w:rsidRPr="00F720AA">
        <w:rPr>
          <w:bCs/>
          <w:color w:val="000000" w:themeColor="text1"/>
          <w:szCs w:val="24"/>
        </w:rPr>
        <w:t xml:space="preserve"> </w:t>
      </w:r>
      <w:r w:rsidRPr="00F720AA">
        <w:rPr>
          <w:bCs/>
          <w:color w:val="000000" w:themeColor="text1"/>
          <w:szCs w:val="24"/>
        </w:rPr>
        <w:fldChar w:fldCharType="begin">
          <w:fldData xml:space="preserve">PEVuZE5vdGU+PENpdGU+PEF1dGhvcj5TYWtha2liYXJhPC9BdXRob3I+PFllYXI+MjAxNTwvWWVh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</w:fldData>
        </w:fldChar>
      </w:r>
      <w:r w:rsidR="000957BA">
        <w:rPr>
          <w:bCs/>
          <w:color w:val="000000" w:themeColor="text1"/>
          <w:szCs w:val="24"/>
        </w:rPr>
        <w:instrText xml:space="preserve"> ADDIN EN.CITE </w:instrText>
      </w:r>
      <w:r w:rsidR="000957BA">
        <w:rPr>
          <w:bCs/>
          <w:color w:val="000000" w:themeColor="text1"/>
          <w:szCs w:val="24"/>
        </w:rPr>
        <w:fldChar w:fldCharType="begin">
          <w:fldData xml:space="preserve">PEVuZE5vdGU+PENpdGU+PEF1dGhvcj5TYWtha2liYXJhPC9BdXRob3I+PFllYXI+MjAxNTwvWWVh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</w:fldData>
        </w:fldChar>
      </w:r>
      <w:r w:rsidR="000957BA">
        <w:rPr>
          <w:bCs/>
          <w:color w:val="000000" w:themeColor="text1"/>
          <w:szCs w:val="24"/>
        </w:rPr>
        <w:instrText xml:space="preserve"> ADDIN EN.CITE.DATA </w:instrText>
      </w:r>
      <w:r w:rsidR="000957BA">
        <w:rPr>
          <w:bCs/>
          <w:color w:val="000000" w:themeColor="text1"/>
          <w:szCs w:val="24"/>
        </w:rPr>
      </w:r>
      <w:r w:rsidR="000957BA">
        <w:rPr>
          <w:bCs/>
          <w:color w:val="000000" w:themeColor="text1"/>
          <w:szCs w:val="24"/>
        </w:rPr>
        <w:fldChar w:fldCharType="end"/>
      </w:r>
      <w:r w:rsidRPr="00F720AA">
        <w:rPr>
          <w:bCs/>
          <w:color w:val="000000" w:themeColor="text1"/>
          <w:szCs w:val="24"/>
        </w:rPr>
        <w:fldChar w:fldCharType="separate"/>
      </w:r>
      <w:r w:rsidR="000957BA" w:rsidRPr="000957BA">
        <w:rPr>
          <w:bCs/>
          <w:noProof/>
          <w:color w:val="000000" w:themeColor="text1"/>
          <w:szCs w:val="24"/>
          <w:vertAlign w:val="superscript"/>
        </w:rPr>
        <w:t>6, 7, 8</w:t>
      </w:r>
      <w:r w:rsidRPr="00F720AA">
        <w:rPr>
          <w:bCs/>
          <w:color w:val="000000" w:themeColor="text1"/>
          <w:szCs w:val="24"/>
        </w:rPr>
        <w:fldChar w:fldCharType="end"/>
      </w:r>
      <w:r w:rsidRPr="00F720AA">
        <w:rPr>
          <w:bCs/>
          <w:color w:val="000000" w:themeColor="text1"/>
          <w:szCs w:val="24"/>
        </w:rPr>
        <w:t>. The</w:t>
      </w:r>
      <w:r w:rsidRPr="00F720AA">
        <w:rPr>
          <w:color w:val="000000" w:themeColor="text1"/>
          <w:szCs w:val="24"/>
        </w:rPr>
        <w:t xml:space="preserve"> reactive oxygen species </w:t>
      </w:r>
      <w:r w:rsidRPr="00F720AA">
        <w:rPr>
          <w:rFonts w:eastAsia="新細明體"/>
          <w:color w:val="000000" w:themeColor="text1"/>
          <w:szCs w:val="24"/>
        </w:rPr>
        <w:t>(</w:t>
      </w:r>
      <w:r w:rsidRPr="00F720AA">
        <w:rPr>
          <w:color w:val="000000" w:themeColor="text1"/>
          <w:szCs w:val="24"/>
        </w:rPr>
        <w:t>ROS</w:t>
      </w:r>
      <w:r w:rsidRPr="00F720AA">
        <w:rPr>
          <w:rFonts w:eastAsia="新細明體"/>
          <w:color w:val="000000" w:themeColor="text1"/>
          <w:szCs w:val="24"/>
        </w:rPr>
        <w:t xml:space="preserve">) </w:t>
      </w:r>
      <w:r w:rsidRPr="00F720AA">
        <w:rPr>
          <w:color w:val="000000" w:themeColor="text1"/>
          <w:szCs w:val="24"/>
        </w:rPr>
        <w:t xml:space="preserve">level was quantified using an ROS </w:t>
      </w:r>
      <w:r w:rsidRPr="00F720AA">
        <w:rPr>
          <w:color w:val="000000" w:themeColor="text1"/>
          <w:szCs w:val="24"/>
        </w:rPr>
        <w:lastRenderedPageBreak/>
        <w:t>assay kit (</w:t>
      </w:r>
      <w:r w:rsidRPr="00F720AA">
        <w:rPr>
          <w:rFonts w:eastAsia="DengXian"/>
          <w:color w:val="000000" w:themeColor="text1"/>
          <w:szCs w:val="24"/>
        </w:rPr>
        <w:t>Thermo Fisher Scientific</w:t>
      </w:r>
      <w:r w:rsidRPr="00F720AA">
        <w:rPr>
          <w:rFonts w:eastAsia="標楷體"/>
          <w:color w:val="000000" w:themeColor="text1"/>
          <w:szCs w:val="24"/>
        </w:rPr>
        <w:t xml:space="preserve"> Inc.</w:t>
      </w:r>
      <w:r w:rsidRPr="00F720AA">
        <w:rPr>
          <w:color w:val="000000" w:themeColor="text1"/>
          <w:szCs w:val="24"/>
        </w:rPr>
        <w:t>). Briefly, the cells were labeled with 2’,7’-dichlorodihydrofluorescein diacetate (DCFH-DA) and washed with PBS, and detecte</w:t>
      </w:r>
      <w:r w:rsidRPr="00F720AA">
        <w:rPr>
          <w:bCs/>
          <w:color w:val="000000" w:themeColor="text1"/>
          <w:szCs w:val="24"/>
        </w:rPr>
        <w:t xml:space="preserve">d using 488 nm excitation light at the Olympus IX70 microscope. The </w:t>
      </w:r>
      <w:r w:rsidRPr="00F720AA">
        <w:rPr>
          <w:color w:val="000000" w:themeColor="text1"/>
          <w:szCs w:val="24"/>
        </w:rPr>
        <w:t>fluorescence</w:t>
      </w:r>
      <w:r w:rsidRPr="00F720AA" w:rsidDel="00340364">
        <w:rPr>
          <w:bCs/>
          <w:color w:val="000000" w:themeColor="text1"/>
          <w:szCs w:val="24"/>
        </w:rPr>
        <w:t xml:space="preserve"> </w:t>
      </w:r>
      <w:r w:rsidRPr="00F720AA">
        <w:rPr>
          <w:bCs/>
          <w:color w:val="000000" w:themeColor="text1"/>
          <w:szCs w:val="24"/>
        </w:rPr>
        <w:t xml:space="preserve">intensities were determined by using </w:t>
      </w:r>
      <w:r w:rsidRPr="00F720AA">
        <w:rPr>
          <w:bCs/>
          <w:color w:val="000000" w:themeColor="text1"/>
          <w:szCs w:val="24"/>
          <w:lang w:eastAsia="zh-CN"/>
        </w:rPr>
        <w:t>Microplate Reader</w:t>
      </w:r>
      <w:r w:rsidRPr="00F720AA">
        <w:rPr>
          <w:bCs/>
          <w:color w:val="000000" w:themeColor="text1"/>
          <w:szCs w:val="24"/>
        </w:rPr>
        <w:t xml:space="preserve">. </w:t>
      </w:r>
    </w:p>
    <w:p w14:paraId="2255BE09" w14:textId="77777777" w:rsidR="00986A7B" w:rsidRPr="00F720AA" w:rsidRDefault="00986A7B" w:rsidP="00850A86">
      <w:pPr>
        <w:spacing w:line="480" w:lineRule="auto"/>
        <w:ind w:firstLineChars="200" w:firstLine="480"/>
        <w:rPr>
          <w:bCs/>
          <w:color w:val="000000" w:themeColor="text1"/>
          <w:szCs w:val="24"/>
        </w:rPr>
      </w:pPr>
    </w:p>
    <w:p w14:paraId="4E682B79" w14:textId="77777777" w:rsidR="00986A7B" w:rsidRPr="00F720AA" w:rsidRDefault="00986A7B" w:rsidP="00850A86">
      <w:pPr>
        <w:adjustRightInd w:val="0"/>
        <w:snapToGrid w:val="0"/>
        <w:spacing w:line="480" w:lineRule="auto"/>
        <w:rPr>
          <w:b/>
          <w:color w:val="000000" w:themeColor="text1"/>
          <w:szCs w:val="24"/>
        </w:rPr>
      </w:pPr>
      <w:r w:rsidRPr="00F720AA">
        <w:rPr>
          <w:b/>
          <w:color w:val="000000" w:themeColor="text1"/>
          <w:szCs w:val="24"/>
        </w:rPr>
        <w:t xml:space="preserve">Generation of </w:t>
      </w:r>
      <w:proofErr w:type="spellStart"/>
      <w:r w:rsidRPr="00F720AA">
        <w:rPr>
          <w:b/>
          <w:color w:val="000000" w:themeColor="text1"/>
          <w:szCs w:val="24"/>
        </w:rPr>
        <w:t>ApoJ</w:t>
      </w:r>
      <w:proofErr w:type="spellEnd"/>
      <w:r w:rsidRPr="00F720AA">
        <w:rPr>
          <w:b/>
          <w:color w:val="000000" w:themeColor="text1"/>
          <w:szCs w:val="24"/>
        </w:rPr>
        <w:t xml:space="preserve"> TEC-KO and HKO mice</w:t>
      </w:r>
    </w:p>
    <w:p w14:paraId="0D589062" w14:textId="15CB0C66" w:rsidR="00986A7B" w:rsidRPr="00F720AA" w:rsidRDefault="00986A7B" w:rsidP="00850A86">
      <w:pPr>
        <w:spacing w:line="480" w:lineRule="auto"/>
        <w:ind w:firstLineChars="200" w:firstLine="480"/>
        <w:jc w:val="both"/>
        <w:rPr>
          <w:color w:val="000000" w:themeColor="text1"/>
          <w:szCs w:val="24"/>
        </w:rPr>
      </w:pPr>
      <w:r w:rsidRPr="00F720AA">
        <w:rPr>
          <w:color w:val="000000" w:themeColor="text1"/>
          <w:szCs w:val="24"/>
        </w:rPr>
        <w:t xml:space="preserve">Tissue-specific </w:t>
      </w:r>
      <w:proofErr w:type="spellStart"/>
      <w:r w:rsidRPr="00F720AA">
        <w:rPr>
          <w:color w:val="000000" w:themeColor="text1"/>
          <w:szCs w:val="24"/>
        </w:rPr>
        <w:t>ApoJ</w:t>
      </w:r>
      <w:proofErr w:type="spellEnd"/>
      <w:r w:rsidRPr="00F720AA">
        <w:rPr>
          <w:color w:val="000000" w:themeColor="text1"/>
          <w:szCs w:val="24"/>
        </w:rPr>
        <w:t xml:space="preserve"> knockout mice on </w:t>
      </w:r>
      <w:r w:rsidRPr="00F720AA">
        <w:rPr>
          <w:rFonts w:eastAsia="DengXian"/>
          <w:color w:val="000000" w:themeColor="text1"/>
          <w:szCs w:val="24"/>
        </w:rPr>
        <w:t xml:space="preserve">the </w:t>
      </w:r>
      <w:r w:rsidRPr="00F720AA">
        <w:rPr>
          <w:rFonts w:eastAsia="TimesNewRomanPSMT"/>
          <w:color w:val="000000" w:themeColor="text1"/>
          <w:szCs w:val="24"/>
        </w:rPr>
        <w:t>C57BL/6 background were generated using the CRISPR/Cas9 system</w:t>
      </w:r>
      <w:r w:rsidRPr="00F720AA">
        <w:rPr>
          <w:rFonts w:eastAsia="TimesNewRomanPSMT"/>
          <w:color w:val="000000" w:themeColor="text1"/>
          <w:szCs w:val="24"/>
          <w:lang w:eastAsia="zh-TW"/>
        </w:rPr>
        <w:t xml:space="preserve"> </w:t>
      </w:r>
      <w:r w:rsidRPr="00F720AA">
        <w:rPr>
          <w:rFonts w:eastAsia="新細明體"/>
          <w:color w:val="000000" w:themeColor="text1"/>
          <w:szCs w:val="24"/>
          <w:lang w:eastAsia="zh-TW"/>
        </w:rPr>
        <w:t>(Fig. S1)</w:t>
      </w:r>
      <w:r w:rsidRPr="00F720AA">
        <w:rPr>
          <w:rFonts w:eastAsia="TimesNewRomanPSMT"/>
          <w:color w:val="000000" w:themeColor="text1"/>
          <w:szCs w:val="24"/>
        </w:rPr>
        <w:t xml:space="preserve"> and obtained from </w:t>
      </w:r>
      <w:r w:rsidRPr="00F720AA">
        <w:rPr>
          <w:color w:val="000000" w:themeColor="text1"/>
          <w:szCs w:val="24"/>
        </w:rPr>
        <w:t>Shanghai Model Organisms Center, Inc. (Shanghai, China). Briefly,</w:t>
      </w:r>
      <w:r w:rsidRPr="00F720AA" w:rsidDel="00D95370">
        <w:rPr>
          <w:color w:val="000000" w:themeColor="text1"/>
          <w:szCs w:val="24"/>
        </w:rPr>
        <w:t xml:space="preserve"> </w:t>
      </w:r>
      <w:r w:rsidRPr="00F720AA">
        <w:rPr>
          <w:color w:val="000000" w:themeColor="text1"/>
          <w:szCs w:val="24"/>
        </w:rPr>
        <w:t xml:space="preserve">a targeting vector </w:t>
      </w:r>
      <w:r w:rsidRPr="00F720AA">
        <w:rPr>
          <w:rFonts w:eastAsia="新細明體"/>
          <w:color w:val="000000" w:themeColor="text1"/>
          <w:szCs w:val="24"/>
          <w:lang w:eastAsia="zh-TW"/>
        </w:rPr>
        <w:t>was constructed</w:t>
      </w:r>
      <w:r w:rsidRPr="00F720AA">
        <w:rPr>
          <w:color w:val="000000" w:themeColor="text1"/>
          <w:szCs w:val="24"/>
        </w:rPr>
        <w:t xml:space="preserve"> by flanking </w:t>
      </w:r>
      <w:proofErr w:type="spellStart"/>
      <w:r w:rsidRPr="00F720AA">
        <w:rPr>
          <w:color w:val="000000" w:themeColor="text1"/>
          <w:szCs w:val="24"/>
        </w:rPr>
        <w:t>LoxP</w:t>
      </w:r>
      <w:proofErr w:type="spellEnd"/>
      <w:r w:rsidRPr="00F720AA">
        <w:rPr>
          <w:color w:val="000000" w:themeColor="text1"/>
          <w:szCs w:val="24"/>
        </w:rPr>
        <w:t xml:space="preserve"> sites to exons 4 and 5 of </w:t>
      </w:r>
      <w:r w:rsidRPr="00F720AA">
        <w:rPr>
          <w:i/>
          <w:color w:val="000000" w:themeColor="text1"/>
          <w:szCs w:val="24"/>
        </w:rPr>
        <w:t>CLU</w:t>
      </w:r>
      <w:r w:rsidRPr="00F720AA">
        <w:rPr>
          <w:rFonts w:eastAsia="新細明體"/>
          <w:color w:val="000000" w:themeColor="text1"/>
          <w:szCs w:val="24"/>
          <w:lang w:eastAsia="zh-TW"/>
        </w:rPr>
        <w:t xml:space="preserve">. </w:t>
      </w:r>
      <w:r w:rsidRPr="00F720AA">
        <w:rPr>
          <w:color w:val="000000" w:themeColor="text1"/>
          <w:szCs w:val="24"/>
        </w:rPr>
        <w:t xml:space="preserve">The </w:t>
      </w:r>
      <w:proofErr w:type="spellStart"/>
      <w:r w:rsidRPr="00F720AA">
        <w:rPr>
          <w:color w:val="000000" w:themeColor="text1"/>
          <w:szCs w:val="24"/>
        </w:rPr>
        <w:t>floxed</w:t>
      </w:r>
      <w:proofErr w:type="spellEnd"/>
      <w:r w:rsidRPr="00F720AA">
        <w:rPr>
          <w:color w:val="000000" w:themeColor="text1"/>
          <w:szCs w:val="24"/>
        </w:rPr>
        <w:t xml:space="preserve"> mice</w:t>
      </w:r>
      <w:r w:rsidRPr="00F720AA">
        <w:rPr>
          <w:rFonts w:eastAsia="新細明體"/>
          <w:color w:val="000000" w:themeColor="text1"/>
          <w:szCs w:val="24"/>
          <w:lang w:eastAsia="zh-TW"/>
        </w:rPr>
        <w:t xml:space="preserve"> were produced</w:t>
      </w:r>
      <w:r w:rsidRPr="00F720AA">
        <w:rPr>
          <w:color w:val="000000" w:themeColor="text1"/>
          <w:szCs w:val="24"/>
        </w:rPr>
        <w:t xml:space="preserve"> by microinjection of the donor vector, gRNA, and Cas9 into embryos and confirmed by genotyping PCR. The </w:t>
      </w:r>
      <w:proofErr w:type="spellStart"/>
      <w:r w:rsidRPr="00F720AA">
        <w:rPr>
          <w:color w:val="000000" w:themeColor="text1"/>
          <w:szCs w:val="24"/>
        </w:rPr>
        <w:t>ApoJ</w:t>
      </w:r>
      <w:r w:rsidRPr="00F720AA">
        <w:rPr>
          <w:color w:val="000000" w:themeColor="text1"/>
          <w:szCs w:val="24"/>
          <w:vertAlign w:val="superscript"/>
        </w:rPr>
        <w:t>fl</w:t>
      </w:r>
      <w:proofErr w:type="spellEnd"/>
      <w:r w:rsidRPr="00F720AA">
        <w:rPr>
          <w:color w:val="000000" w:themeColor="text1"/>
          <w:szCs w:val="24"/>
          <w:vertAlign w:val="superscript"/>
        </w:rPr>
        <w:t>/</w:t>
      </w:r>
      <w:proofErr w:type="spellStart"/>
      <w:r w:rsidRPr="00F720AA">
        <w:rPr>
          <w:color w:val="000000" w:themeColor="text1"/>
          <w:szCs w:val="24"/>
          <w:vertAlign w:val="superscript"/>
        </w:rPr>
        <w:t>fl</w:t>
      </w:r>
      <w:proofErr w:type="spellEnd"/>
      <w:r w:rsidRPr="00F720AA">
        <w:rPr>
          <w:color w:val="000000" w:themeColor="text1"/>
          <w:szCs w:val="24"/>
          <w:vertAlign w:val="superscript"/>
        </w:rPr>
        <w:t xml:space="preserve"> </w:t>
      </w:r>
      <w:r w:rsidRPr="00F720AA">
        <w:rPr>
          <w:color w:val="000000" w:themeColor="text1"/>
          <w:szCs w:val="24"/>
        </w:rPr>
        <w:t xml:space="preserve">mice were intercrossed with </w:t>
      </w:r>
      <w:r w:rsidRPr="00F720AA">
        <w:rPr>
          <w:i/>
          <w:iCs/>
          <w:color w:val="000000" w:themeColor="text1"/>
          <w:szCs w:val="24"/>
        </w:rPr>
        <w:t>Alb</w:t>
      </w:r>
      <w:r w:rsidRPr="00F720AA">
        <w:rPr>
          <w:color w:val="000000" w:themeColor="text1"/>
          <w:szCs w:val="24"/>
        </w:rPr>
        <w:t xml:space="preserve">- or </w:t>
      </w:r>
      <w:r w:rsidRPr="00F720AA">
        <w:rPr>
          <w:i/>
          <w:iCs/>
          <w:color w:val="000000" w:themeColor="text1"/>
          <w:szCs w:val="24"/>
        </w:rPr>
        <w:t>Cdh16</w:t>
      </w:r>
      <w:r w:rsidRPr="00F720AA">
        <w:rPr>
          <w:color w:val="000000" w:themeColor="text1"/>
          <w:szCs w:val="24"/>
        </w:rPr>
        <w:t xml:space="preserve">-cre mice to generate hepatocyte-specific (HKO) and tubular epithelial cells-specific (TEC-KO) </w:t>
      </w:r>
      <w:proofErr w:type="spellStart"/>
      <w:r w:rsidRPr="00F720AA">
        <w:rPr>
          <w:color w:val="000000" w:themeColor="text1"/>
          <w:szCs w:val="24"/>
        </w:rPr>
        <w:t>ApoJ</w:t>
      </w:r>
      <w:proofErr w:type="spellEnd"/>
      <w:r w:rsidRPr="00F720AA">
        <w:rPr>
          <w:color w:val="000000" w:themeColor="text1"/>
          <w:szCs w:val="24"/>
        </w:rPr>
        <w:t xml:space="preserve"> knockout mice, respectively</w:t>
      </w:r>
      <w:r w:rsidRPr="00F720AA">
        <w:rPr>
          <w:color w:val="000000" w:themeColor="text1"/>
          <w:szCs w:val="24"/>
        </w:rPr>
        <w:fldChar w:fldCharType="begin">
          <w:fldData xml:space="preserve">PEVuZE5vdGU+PENpdGU+PEF1dGhvcj5TYWxlZW08L0F1dGhvcj48WWVhcj4yMDAyPC9ZZWFyPjxS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</w:fldData>
        </w:fldChar>
      </w:r>
      <w:r w:rsidR="000957BA">
        <w:rPr>
          <w:color w:val="000000" w:themeColor="text1"/>
          <w:szCs w:val="24"/>
        </w:rPr>
        <w:instrText xml:space="preserve"> ADDIN EN.CITE </w:instrText>
      </w:r>
      <w:r w:rsidR="000957BA">
        <w:rPr>
          <w:color w:val="000000" w:themeColor="text1"/>
          <w:szCs w:val="24"/>
        </w:rPr>
        <w:fldChar w:fldCharType="begin">
          <w:fldData xml:space="preserve">PEVuZE5vdGU+PENpdGU+PEF1dGhvcj5TYWxlZW08L0F1dGhvcj48WWVhcj4yMDAyPC9ZZWFyPjxS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</w:fldData>
        </w:fldChar>
      </w:r>
      <w:r w:rsidR="000957BA">
        <w:rPr>
          <w:color w:val="000000" w:themeColor="text1"/>
          <w:szCs w:val="24"/>
        </w:rPr>
        <w:instrText xml:space="preserve"> ADDIN EN.CITE.DATA </w:instrText>
      </w:r>
      <w:r w:rsidR="000957BA">
        <w:rPr>
          <w:color w:val="000000" w:themeColor="text1"/>
          <w:szCs w:val="24"/>
        </w:rPr>
      </w:r>
      <w:r w:rsidR="000957BA">
        <w:rPr>
          <w:color w:val="000000" w:themeColor="text1"/>
          <w:szCs w:val="24"/>
        </w:rPr>
        <w:fldChar w:fldCharType="end"/>
      </w:r>
      <w:r w:rsidRPr="00F720AA">
        <w:rPr>
          <w:color w:val="000000" w:themeColor="text1"/>
          <w:szCs w:val="24"/>
        </w:rPr>
        <w:fldChar w:fldCharType="separate"/>
      </w:r>
      <w:r w:rsidR="000957BA" w:rsidRPr="000957BA">
        <w:rPr>
          <w:noProof/>
          <w:color w:val="000000" w:themeColor="text1"/>
          <w:szCs w:val="24"/>
          <w:vertAlign w:val="superscript"/>
        </w:rPr>
        <w:t>9, 10</w:t>
      </w:r>
      <w:r w:rsidRPr="00F720AA">
        <w:rPr>
          <w:color w:val="000000" w:themeColor="text1"/>
          <w:szCs w:val="24"/>
        </w:rPr>
        <w:fldChar w:fldCharType="end"/>
      </w:r>
      <w:r w:rsidRPr="00F720AA">
        <w:rPr>
          <w:iCs/>
          <w:color w:val="000000" w:themeColor="text1"/>
          <w:szCs w:val="24"/>
        </w:rPr>
        <w:t xml:space="preserve">. </w:t>
      </w:r>
      <w:r w:rsidRPr="00F720AA">
        <w:rPr>
          <w:color w:val="000000" w:themeColor="text1"/>
          <w:szCs w:val="24"/>
        </w:rPr>
        <w:t xml:space="preserve">The HKO and TEC-KO mice were validated by PCR with specific primer pairs </w:t>
      </w:r>
      <w:r w:rsidRPr="00F720AA">
        <w:rPr>
          <w:rFonts w:eastAsia="新細明體"/>
          <w:color w:val="000000" w:themeColor="text1"/>
          <w:szCs w:val="24"/>
          <w:lang w:eastAsia="zh-TW"/>
        </w:rPr>
        <w:t>(</w:t>
      </w:r>
      <w:r w:rsidRPr="00F720AA">
        <w:rPr>
          <w:bCs/>
          <w:color w:val="000000" w:themeColor="text1"/>
          <w:szCs w:val="24"/>
        </w:rPr>
        <w:t>Supplementary Table</w:t>
      </w:r>
      <w:r w:rsidRPr="00F720AA">
        <w:rPr>
          <w:color w:val="000000" w:themeColor="text1"/>
          <w:szCs w:val="24"/>
        </w:rPr>
        <w:t xml:space="preserve"> </w:t>
      </w:r>
      <w:r>
        <w:rPr>
          <w:color w:val="000000" w:themeColor="text1"/>
          <w:szCs w:val="24"/>
        </w:rPr>
        <w:t>5</w:t>
      </w:r>
      <w:r w:rsidRPr="00F720AA">
        <w:rPr>
          <w:rFonts w:eastAsia="新細明體"/>
          <w:color w:val="000000" w:themeColor="text1"/>
          <w:szCs w:val="24"/>
          <w:lang w:eastAsia="zh-TW"/>
        </w:rPr>
        <w:t>)</w:t>
      </w:r>
      <w:r w:rsidRPr="00F720AA">
        <w:rPr>
          <w:color w:val="000000" w:themeColor="text1"/>
          <w:szCs w:val="24"/>
        </w:rPr>
        <w:t>.</w:t>
      </w:r>
    </w:p>
    <w:p w14:paraId="61CD9ED5" w14:textId="77777777" w:rsidR="00986A7B" w:rsidRPr="000E04AC" w:rsidRDefault="00986A7B" w:rsidP="00850A86">
      <w:pPr>
        <w:spacing w:line="480" w:lineRule="auto"/>
        <w:rPr>
          <w:rStyle w:val="fontstyle01"/>
        </w:rPr>
      </w:pPr>
    </w:p>
    <w:p w14:paraId="07B523A0" w14:textId="7692D84F" w:rsidR="00A745D2" w:rsidRPr="000E04AC" w:rsidRDefault="00A745D2" w:rsidP="00850A86">
      <w:pPr>
        <w:spacing w:line="480" w:lineRule="auto"/>
        <w:rPr>
          <w:sz w:val="36"/>
          <w:szCs w:val="36"/>
        </w:rPr>
      </w:pPr>
      <w:r w:rsidRPr="000E04AC">
        <w:rPr>
          <w:sz w:val="36"/>
          <w:szCs w:val="36"/>
        </w:rPr>
        <w:br w:type="page"/>
      </w:r>
    </w:p>
    <w:p w14:paraId="3A641B7C" w14:textId="6C90B60C" w:rsidR="00A52DBE" w:rsidRPr="000E04AC" w:rsidRDefault="00A745D2" w:rsidP="00850A86">
      <w:pPr>
        <w:spacing w:line="480" w:lineRule="auto"/>
        <w:rPr>
          <w:rStyle w:val="fontstyle01"/>
        </w:rPr>
      </w:pPr>
      <w:r w:rsidRPr="000E04AC">
        <w:rPr>
          <w:rStyle w:val="fontstyle01"/>
        </w:rPr>
        <w:lastRenderedPageBreak/>
        <w:t>Supplementary Figures</w:t>
      </w:r>
    </w:p>
    <w:p w14:paraId="1550CC7A" w14:textId="560BAFEF" w:rsidR="003F3F70" w:rsidRPr="000E04AC" w:rsidRDefault="003F3F70" w:rsidP="00850A86">
      <w:pPr>
        <w:adjustRightInd w:val="0"/>
        <w:snapToGrid w:val="0"/>
        <w:spacing w:line="480" w:lineRule="auto"/>
        <w:rPr>
          <w:b/>
          <w:bCs/>
          <w:szCs w:val="24"/>
        </w:rPr>
      </w:pPr>
    </w:p>
    <w:p w14:paraId="60C3B90D" w14:textId="425C3ED2" w:rsidR="00381B1C" w:rsidRDefault="00381B1C" w:rsidP="00850A86">
      <w:pPr>
        <w:adjustRightInd w:val="0"/>
        <w:snapToGrid w:val="0"/>
        <w:spacing w:line="480" w:lineRule="auto"/>
        <w:jc w:val="both"/>
        <w:rPr>
          <w:rFonts w:eastAsia="SimSun"/>
          <w:szCs w:val="24"/>
        </w:rPr>
      </w:pPr>
      <w:r w:rsidRPr="000E04AC">
        <w:rPr>
          <w:b/>
          <w:bCs/>
          <w:szCs w:val="24"/>
        </w:rPr>
        <w:t xml:space="preserve">Fig. S1. Generation of </w:t>
      </w:r>
      <w:proofErr w:type="spellStart"/>
      <w:r w:rsidRPr="000E04AC">
        <w:rPr>
          <w:b/>
          <w:bCs/>
          <w:szCs w:val="24"/>
        </w:rPr>
        <w:t>ApoJ</w:t>
      </w:r>
      <w:proofErr w:type="spellEnd"/>
      <w:r w:rsidRPr="000E04AC">
        <w:rPr>
          <w:b/>
          <w:bCs/>
          <w:szCs w:val="24"/>
        </w:rPr>
        <w:t xml:space="preserve"> </w:t>
      </w:r>
      <w:r w:rsidR="004F05C3" w:rsidRPr="000E04AC">
        <w:rPr>
          <w:b/>
          <w:bCs/>
          <w:szCs w:val="24"/>
        </w:rPr>
        <w:t>TEC-KO</w:t>
      </w:r>
      <w:r w:rsidRPr="000E04AC">
        <w:rPr>
          <w:b/>
          <w:bCs/>
          <w:szCs w:val="24"/>
        </w:rPr>
        <w:t xml:space="preserve"> and HKO mice.</w:t>
      </w:r>
      <w:r w:rsidRPr="000E04AC">
        <w:rPr>
          <w:rFonts w:eastAsia="SimSun"/>
          <w:b/>
          <w:bCs/>
          <w:szCs w:val="24"/>
        </w:rPr>
        <w:t xml:space="preserve"> (</w:t>
      </w:r>
      <w:r w:rsidR="00C24613">
        <w:rPr>
          <w:rFonts w:eastAsia="SimSun"/>
          <w:b/>
          <w:bCs/>
          <w:szCs w:val="24"/>
        </w:rPr>
        <w:t>a</w:t>
      </w:r>
      <w:r w:rsidRPr="000E04AC">
        <w:rPr>
          <w:rFonts w:eastAsia="SimSun"/>
          <w:b/>
          <w:bCs/>
          <w:szCs w:val="24"/>
        </w:rPr>
        <w:t>)</w:t>
      </w:r>
      <w:r w:rsidRPr="000E04AC">
        <w:rPr>
          <w:rFonts w:eastAsia="SimSun"/>
          <w:szCs w:val="24"/>
        </w:rPr>
        <w:t xml:space="preserve"> Flowchart of the generation of tissue-specific knockout mice. </w:t>
      </w:r>
      <w:r w:rsidRPr="000E04AC">
        <w:rPr>
          <w:rFonts w:eastAsia="SimSun"/>
          <w:b/>
          <w:bCs/>
          <w:szCs w:val="24"/>
        </w:rPr>
        <w:t>(</w:t>
      </w:r>
      <w:r w:rsidR="00C24613">
        <w:rPr>
          <w:rFonts w:eastAsia="SimSun"/>
          <w:b/>
          <w:bCs/>
          <w:szCs w:val="24"/>
        </w:rPr>
        <w:t>b</w:t>
      </w:r>
      <w:r w:rsidRPr="000E04AC">
        <w:rPr>
          <w:rFonts w:eastAsia="SimSun"/>
          <w:b/>
          <w:bCs/>
          <w:szCs w:val="24"/>
        </w:rPr>
        <w:t xml:space="preserve">) </w:t>
      </w:r>
      <w:r w:rsidRPr="000E04AC">
        <w:rPr>
          <w:rFonts w:eastAsia="SimSun"/>
          <w:szCs w:val="24"/>
        </w:rPr>
        <w:t xml:space="preserve">The genotyping of </w:t>
      </w:r>
      <w:proofErr w:type="spellStart"/>
      <w:r w:rsidRPr="000E04AC">
        <w:rPr>
          <w:rFonts w:eastAsia="SimSun"/>
          <w:szCs w:val="24"/>
        </w:rPr>
        <w:t>ApoJ</w:t>
      </w:r>
      <w:r w:rsidRPr="000E04AC">
        <w:rPr>
          <w:rFonts w:eastAsia="SimSun"/>
          <w:szCs w:val="24"/>
          <w:vertAlign w:val="superscript"/>
        </w:rPr>
        <w:t>flox</w:t>
      </w:r>
      <w:proofErr w:type="spellEnd"/>
      <w:r w:rsidRPr="000E04AC">
        <w:rPr>
          <w:rFonts w:eastAsia="SimSun"/>
          <w:szCs w:val="24"/>
          <w:vertAlign w:val="superscript"/>
        </w:rPr>
        <w:t>/-</w:t>
      </w:r>
      <w:r w:rsidRPr="000E04AC">
        <w:rPr>
          <w:rFonts w:eastAsia="SimSun"/>
          <w:szCs w:val="24"/>
        </w:rPr>
        <w:t xml:space="preserve"> and </w:t>
      </w:r>
      <w:proofErr w:type="spellStart"/>
      <w:r w:rsidRPr="000E04AC">
        <w:rPr>
          <w:rFonts w:eastAsia="SimSun"/>
          <w:szCs w:val="24"/>
        </w:rPr>
        <w:t>ApoJ</w:t>
      </w:r>
      <w:r w:rsidRPr="000E04AC">
        <w:rPr>
          <w:rFonts w:eastAsia="SimSun"/>
          <w:szCs w:val="24"/>
          <w:vertAlign w:val="superscript"/>
        </w:rPr>
        <w:t>flox</w:t>
      </w:r>
      <w:proofErr w:type="spellEnd"/>
      <w:r w:rsidRPr="000E04AC">
        <w:rPr>
          <w:rFonts w:eastAsia="SimSun"/>
          <w:szCs w:val="24"/>
          <w:vertAlign w:val="superscript"/>
        </w:rPr>
        <w:t>/</w:t>
      </w:r>
      <w:proofErr w:type="spellStart"/>
      <w:r w:rsidRPr="000E04AC">
        <w:rPr>
          <w:rFonts w:eastAsia="SimSun"/>
          <w:szCs w:val="24"/>
          <w:vertAlign w:val="superscript"/>
        </w:rPr>
        <w:t>flox</w:t>
      </w:r>
      <w:proofErr w:type="spellEnd"/>
      <w:r w:rsidRPr="000E04AC">
        <w:rPr>
          <w:rFonts w:eastAsia="SimSun"/>
          <w:szCs w:val="24"/>
        </w:rPr>
        <w:t xml:space="preserve"> is shown. The PCR product of </w:t>
      </w:r>
      <w:proofErr w:type="spellStart"/>
      <w:r w:rsidRPr="000E04AC">
        <w:rPr>
          <w:rFonts w:eastAsia="SimSun"/>
          <w:szCs w:val="24"/>
        </w:rPr>
        <w:t>loxp</w:t>
      </w:r>
      <w:proofErr w:type="spellEnd"/>
      <w:r w:rsidRPr="000E04AC">
        <w:rPr>
          <w:rFonts w:eastAsia="SimSun"/>
          <w:szCs w:val="24"/>
        </w:rPr>
        <w:t xml:space="preserve"> is indicated by an arrowhead. The transcript of </w:t>
      </w:r>
      <w:proofErr w:type="spellStart"/>
      <w:r w:rsidRPr="000E04AC">
        <w:rPr>
          <w:rFonts w:eastAsia="SimSun"/>
          <w:szCs w:val="24"/>
        </w:rPr>
        <w:t>ApoJ</w:t>
      </w:r>
      <w:proofErr w:type="spellEnd"/>
      <w:r w:rsidRPr="000E04AC">
        <w:rPr>
          <w:rFonts w:eastAsia="SimSun"/>
          <w:szCs w:val="24"/>
        </w:rPr>
        <w:t xml:space="preserve"> was examined in different organs of </w:t>
      </w:r>
      <w:proofErr w:type="spellStart"/>
      <w:r w:rsidRPr="000E04AC">
        <w:rPr>
          <w:rFonts w:eastAsia="SimSun"/>
          <w:szCs w:val="24"/>
        </w:rPr>
        <w:t>ApoJ</w:t>
      </w:r>
      <w:proofErr w:type="spellEnd"/>
      <w:r w:rsidRPr="000E04AC">
        <w:rPr>
          <w:rFonts w:eastAsia="SimSun"/>
          <w:szCs w:val="24"/>
        </w:rPr>
        <w:t>-</w:t>
      </w:r>
      <w:r w:rsidR="004F05C3" w:rsidRPr="000E04AC">
        <w:rPr>
          <w:rFonts w:eastAsia="SimSun"/>
          <w:szCs w:val="24"/>
        </w:rPr>
        <w:t>TEC-KO</w:t>
      </w:r>
      <w:r w:rsidRPr="000E04AC">
        <w:rPr>
          <w:rFonts w:eastAsia="SimSun"/>
          <w:szCs w:val="24"/>
        </w:rPr>
        <w:t xml:space="preserve"> </w:t>
      </w:r>
      <w:r w:rsidRPr="000E04AC">
        <w:rPr>
          <w:b/>
          <w:bCs/>
          <w:szCs w:val="24"/>
        </w:rPr>
        <w:t>(</w:t>
      </w:r>
      <w:r w:rsidR="00C24613">
        <w:rPr>
          <w:rFonts w:eastAsia="SimSun"/>
          <w:b/>
          <w:bCs/>
          <w:szCs w:val="24"/>
        </w:rPr>
        <w:t>c</w:t>
      </w:r>
      <w:r w:rsidRPr="000E04AC">
        <w:rPr>
          <w:rFonts w:eastAsia="SimSun"/>
          <w:b/>
          <w:bCs/>
          <w:szCs w:val="24"/>
        </w:rPr>
        <w:t>)</w:t>
      </w:r>
      <w:r w:rsidRPr="000E04AC">
        <w:rPr>
          <w:rFonts w:eastAsia="SimSun"/>
          <w:szCs w:val="24"/>
        </w:rPr>
        <w:t xml:space="preserve"> and </w:t>
      </w:r>
      <w:proofErr w:type="spellStart"/>
      <w:r w:rsidRPr="000E04AC">
        <w:rPr>
          <w:rFonts w:eastAsia="SimSun"/>
          <w:szCs w:val="24"/>
        </w:rPr>
        <w:t>ApoJ</w:t>
      </w:r>
      <w:proofErr w:type="spellEnd"/>
      <w:r w:rsidRPr="000E04AC">
        <w:rPr>
          <w:rFonts w:eastAsia="SimSun"/>
          <w:szCs w:val="24"/>
        </w:rPr>
        <w:t xml:space="preserve">-HKO </w:t>
      </w:r>
      <w:r w:rsidRPr="000E04AC">
        <w:rPr>
          <w:b/>
          <w:bCs/>
          <w:szCs w:val="24"/>
        </w:rPr>
        <w:t>(</w:t>
      </w:r>
      <w:r w:rsidR="00C24613">
        <w:rPr>
          <w:rFonts w:eastAsia="SimSun"/>
          <w:b/>
          <w:bCs/>
          <w:szCs w:val="24"/>
        </w:rPr>
        <w:t>d</w:t>
      </w:r>
      <w:r w:rsidRPr="000E04AC">
        <w:rPr>
          <w:rFonts w:eastAsia="SimSun"/>
          <w:b/>
          <w:bCs/>
          <w:szCs w:val="24"/>
        </w:rPr>
        <w:t xml:space="preserve">) </w:t>
      </w:r>
      <w:r w:rsidRPr="000E04AC">
        <w:rPr>
          <w:rFonts w:eastAsia="SimSun"/>
          <w:szCs w:val="24"/>
        </w:rPr>
        <w:t>mice using RT</w:t>
      </w:r>
      <w:r w:rsidR="007F1C70">
        <w:rPr>
          <w:rFonts w:eastAsia="SimSun"/>
          <w:szCs w:val="24"/>
        </w:rPr>
        <w:t>-</w:t>
      </w:r>
      <w:r w:rsidRPr="000E04AC">
        <w:rPr>
          <w:rFonts w:eastAsia="SimSun"/>
          <w:szCs w:val="24"/>
        </w:rPr>
        <w:t>PCR shown by the arrowhead.</w:t>
      </w:r>
    </w:p>
    <w:p w14:paraId="6FC25C70" w14:textId="77777777" w:rsidR="007F1C70" w:rsidRPr="000E04AC" w:rsidRDefault="007F1C70" w:rsidP="00850A86">
      <w:pPr>
        <w:adjustRightInd w:val="0"/>
        <w:snapToGrid w:val="0"/>
        <w:spacing w:line="480" w:lineRule="auto"/>
        <w:jc w:val="both"/>
        <w:rPr>
          <w:rFonts w:eastAsia="SimSun"/>
          <w:szCs w:val="24"/>
        </w:rPr>
      </w:pPr>
    </w:p>
    <w:p w14:paraId="74AA485D" w14:textId="77777777" w:rsidR="00A332A3" w:rsidRDefault="00381B1C" w:rsidP="00850A86">
      <w:pPr>
        <w:adjustRightInd w:val="0"/>
        <w:snapToGrid w:val="0"/>
        <w:spacing w:line="480" w:lineRule="auto"/>
      </w:pPr>
      <w:bookmarkStart w:id="0" w:name="Tables"/>
      <w:bookmarkStart w:id="1" w:name="MaterialsMethods"/>
      <w:bookmarkEnd w:id="0"/>
      <w:bookmarkEnd w:id="1"/>
      <w:r w:rsidRPr="000E04AC">
        <w:rPr>
          <w:b/>
          <w:bCs/>
          <w:szCs w:val="24"/>
        </w:rPr>
        <w:t xml:space="preserve">Fig. S2. The dominant expression of </w:t>
      </w:r>
      <w:proofErr w:type="spellStart"/>
      <w:r w:rsidRPr="000E04AC">
        <w:rPr>
          <w:b/>
          <w:bCs/>
          <w:szCs w:val="24"/>
        </w:rPr>
        <w:t>ApoJ</w:t>
      </w:r>
      <w:proofErr w:type="spellEnd"/>
      <w:r w:rsidRPr="000E04AC">
        <w:rPr>
          <w:b/>
          <w:bCs/>
          <w:szCs w:val="24"/>
        </w:rPr>
        <w:t xml:space="preserve"> in proximal tubular cells. (</w:t>
      </w:r>
      <w:r w:rsidR="00C24613">
        <w:rPr>
          <w:b/>
          <w:bCs/>
          <w:szCs w:val="24"/>
        </w:rPr>
        <w:t>a</w:t>
      </w:r>
      <w:r w:rsidRPr="000E04AC">
        <w:rPr>
          <w:b/>
          <w:bCs/>
          <w:szCs w:val="24"/>
        </w:rPr>
        <w:t>)</w:t>
      </w:r>
      <w:r w:rsidRPr="000E04AC">
        <w:rPr>
          <w:bCs/>
          <w:szCs w:val="24"/>
        </w:rPr>
        <w:t xml:space="preserve"> The single-cell RNA expression of </w:t>
      </w:r>
      <w:proofErr w:type="spellStart"/>
      <w:r w:rsidRPr="000E04AC">
        <w:rPr>
          <w:bCs/>
          <w:szCs w:val="24"/>
        </w:rPr>
        <w:t>ApoJ</w:t>
      </w:r>
      <w:proofErr w:type="spellEnd"/>
      <w:r w:rsidRPr="000E04AC">
        <w:rPr>
          <w:bCs/>
          <w:szCs w:val="24"/>
        </w:rPr>
        <w:t xml:space="preserve"> in </w:t>
      </w:r>
      <w:r w:rsidRPr="000E04AC">
        <w:rPr>
          <w:rFonts w:eastAsia="DengXian"/>
          <w:bCs/>
          <w:szCs w:val="24"/>
        </w:rPr>
        <w:t xml:space="preserve">the </w:t>
      </w:r>
      <w:r w:rsidRPr="000E04AC">
        <w:rPr>
          <w:bCs/>
          <w:szCs w:val="24"/>
        </w:rPr>
        <w:t xml:space="preserve">kidney was extracted from </w:t>
      </w:r>
      <w:r w:rsidRPr="000E04AC">
        <w:rPr>
          <w:rFonts w:eastAsia="DengXian"/>
          <w:bCs/>
          <w:szCs w:val="24"/>
        </w:rPr>
        <w:t xml:space="preserve">the </w:t>
      </w:r>
      <w:r w:rsidRPr="000E04AC">
        <w:rPr>
          <w:bCs/>
          <w:szCs w:val="24"/>
        </w:rPr>
        <w:t xml:space="preserve">Human Protein Atlas database. The samples </w:t>
      </w:r>
      <w:r w:rsidRPr="000E04AC">
        <w:rPr>
          <w:rFonts w:eastAsia="DengXian"/>
          <w:bCs/>
          <w:szCs w:val="24"/>
        </w:rPr>
        <w:t>were</w:t>
      </w:r>
      <w:r w:rsidRPr="000E04AC">
        <w:rPr>
          <w:bCs/>
          <w:szCs w:val="24"/>
        </w:rPr>
        <w:t xml:space="preserve"> collected from </w:t>
      </w:r>
      <w:r w:rsidRPr="000E04AC">
        <w:rPr>
          <w:rFonts w:eastAsia="DengXian"/>
          <w:bCs/>
          <w:szCs w:val="24"/>
        </w:rPr>
        <w:t xml:space="preserve">the </w:t>
      </w:r>
      <w:r w:rsidRPr="000E04AC">
        <w:rPr>
          <w:bCs/>
          <w:szCs w:val="24"/>
        </w:rPr>
        <w:t>normal part of</w:t>
      </w:r>
      <w:r w:rsidRPr="000E04AC">
        <w:rPr>
          <w:rFonts w:eastAsia="DengXian"/>
          <w:bCs/>
          <w:szCs w:val="24"/>
        </w:rPr>
        <w:t xml:space="preserve"> the</w:t>
      </w:r>
      <w:r w:rsidRPr="000E04AC">
        <w:rPr>
          <w:bCs/>
          <w:szCs w:val="24"/>
        </w:rPr>
        <w:t xml:space="preserve"> kidney of three patients with </w:t>
      </w:r>
      <w:r w:rsidRPr="000E04AC">
        <w:rPr>
          <w:rFonts w:eastAsia="DengXian"/>
          <w:bCs/>
          <w:szCs w:val="24"/>
        </w:rPr>
        <w:t xml:space="preserve">a </w:t>
      </w:r>
      <w:r w:rsidRPr="000E04AC">
        <w:rPr>
          <w:bCs/>
          <w:szCs w:val="24"/>
        </w:rPr>
        <w:t xml:space="preserve">history of </w:t>
      </w:r>
      <w:r w:rsidRPr="000E04AC">
        <w:rPr>
          <w:rFonts w:eastAsia="DengXian"/>
          <w:bCs/>
          <w:szCs w:val="24"/>
        </w:rPr>
        <w:t>papillary urothelial</w:t>
      </w:r>
      <w:r w:rsidRPr="000E04AC">
        <w:rPr>
          <w:bCs/>
          <w:szCs w:val="24"/>
        </w:rPr>
        <w:t xml:space="preserve"> carcinoma of the renal pelvis (kidney sample 1) and clear renal cell carcinoma (kidney </w:t>
      </w:r>
      <w:r w:rsidRPr="000E04AC">
        <w:rPr>
          <w:rFonts w:eastAsia="DengXian"/>
          <w:bCs/>
          <w:szCs w:val="24"/>
        </w:rPr>
        <w:t>samples</w:t>
      </w:r>
      <w:r w:rsidRPr="000E04AC">
        <w:rPr>
          <w:bCs/>
          <w:szCs w:val="24"/>
        </w:rPr>
        <w:t xml:space="preserve"> 2 and 3). </w:t>
      </w:r>
      <w:r w:rsidRPr="000E04AC">
        <w:rPr>
          <w:b/>
          <w:bCs/>
          <w:szCs w:val="24"/>
        </w:rPr>
        <w:t>(</w:t>
      </w:r>
      <w:r w:rsidR="00C24613">
        <w:rPr>
          <w:b/>
          <w:bCs/>
          <w:szCs w:val="24"/>
        </w:rPr>
        <w:t>b</w:t>
      </w:r>
      <w:r w:rsidRPr="000E04AC">
        <w:rPr>
          <w:b/>
          <w:bCs/>
          <w:szCs w:val="24"/>
        </w:rPr>
        <w:t>)</w:t>
      </w:r>
      <w:r w:rsidRPr="000E04AC">
        <w:t xml:space="preserve"> The renal tubular </w:t>
      </w:r>
      <w:r w:rsidRPr="000E04AC">
        <w:rPr>
          <w:rFonts w:eastAsia="DengXian"/>
        </w:rPr>
        <w:t xml:space="preserve">dataset </w:t>
      </w:r>
      <w:r w:rsidRPr="000E04AC">
        <w:t>for patients with DN was extracted from</w:t>
      </w:r>
      <w:r w:rsidRPr="000E04AC">
        <w:rPr>
          <w:rFonts w:eastAsia="DengXian"/>
        </w:rPr>
        <w:t xml:space="preserve"> the</w:t>
      </w:r>
      <w:r w:rsidRPr="000E04AC">
        <w:t xml:space="preserve"> GEO database (GSE30529)</w:t>
      </w:r>
      <w:r w:rsidRPr="000E04AC">
        <w:rPr>
          <w:rFonts w:eastAsia="DengXian"/>
        </w:rPr>
        <w:t>,</w:t>
      </w:r>
      <w:r w:rsidRPr="000E04AC">
        <w:t xml:space="preserve"> and the differentially expressed genes (p&lt;0.05) </w:t>
      </w:r>
      <w:r w:rsidRPr="000E04AC">
        <w:rPr>
          <w:rFonts w:eastAsia="DengXian"/>
        </w:rPr>
        <w:t>were</w:t>
      </w:r>
      <w:r w:rsidRPr="000E04AC">
        <w:t xml:space="preserve"> analyzed by volcano plot. </w:t>
      </w:r>
    </w:p>
    <w:p w14:paraId="3E774D58" w14:textId="4461BD5C" w:rsidR="00B072B8" w:rsidRPr="000E04AC" w:rsidRDefault="00381B1C" w:rsidP="00850A86">
      <w:pPr>
        <w:adjustRightInd w:val="0"/>
        <w:snapToGrid w:val="0"/>
        <w:spacing w:line="480" w:lineRule="auto"/>
        <w:rPr>
          <w:b/>
          <w:szCs w:val="24"/>
        </w:rPr>
      </w:pPr>
      <w:r w:rsidRPr="000E04AC">
        <w:rPr>
          <w:b/>
          <w:szCs w:val="24"/>
        </w:rPr>
        <w:t xml:space="preserve"> </w:t>
      </w:r>
    </w:p>
    <w:p w14:paraId="0474B7EE" w14:textId="38FB5489" w:rsidR="00381B1C" w:rsidRPr="000E04AC" w:rsidRDefault="00381B1C" w:rsidP="00850A86">
      <w:pPr>
        <w:adjustRightInd w:val="0"/>
        <w:snapToGrid w:val="0"/>
        <w:spacing w:line="480" w:lineRule="auto"/>
        <w:rPr>
          <w:szCs w:val="24"/>
        </w:rPr>
      </w:pPr>
      <w:r w:rsidRPr="000E04AC">
        <w:rPr>
          <w:b/>
          <w:szCs w:val="24"/>
        </w:rPr>
        <w:t xml:space="preserve">Fig. S3. Quantification of </w:t>
      </w:r>
      <w:r w:rsidRPr="000E04AC">
        <w:rPr>
          <w:b/>
          <w:szCs w:val="24"/>
          <w:lang w:eastAsia="zh-CN"/>
        </w:rPr>
        <w:t xml:space="preserve">tubular and glomerular </w:t>
      </w:r>
      <w:proofErr w:type="spellStart"/>
      <w:r w:rsidRPr="000E04AC">
        <w:rPr>
          <w:b/>
          <w:szCs w:val="24"/>
          <w:lang w:eastAsia="zh-CN"/>
        </w:rPr>
        <w:t>ApoJ</w:t>
      </w:r>
      <w:proofErr w:type="spellEnd"/>
      <w:r w:rsidRPr="000E04AC">
        <w:rPr>
          <w:szCs w:val="24"/>
          <w:lang w:eastAsia="zh-CN"/>
        </w:rPr>
        <w:t>.</w:t>
      </w:r>
      <w:r w:rsidRPr="000E04AC">
        <w:rPr>
          <w:rFonts w:eastAsia="DengXian"/>
          <w:szCs w:val="24"/>
          <w:lang w:eastAsia="zh-CN"/>
        </w:rPr>
        <w:t xml:space="preserve"> </w:t>
      </w:r>
      <w:r w:rsidRPr="000E04AC">
        <w:rPr>
          <w:szCs w:val="24"/>
          <w:lang w:eastAsia="zh-CN"/>
        </w:rPr>
        <w:t xml:space="preserve">The </w:t>
      </w:r>
      <w:r w:rsidRPr="000E04AC">
        <w:rPr>
          <w:rFonts w:eastAsia="DengXian"/>
          <w:szCs w:val="24"/>
          <w:lang w:eastAsia="zh-CN"/>
        </w:rPr>
        <w:t>levels</w:t>
      </w:r>
      <w:r w:rsidRPr="000E04AC">
        <w:rPr>
          <w:szCs w:val="24"/>
          <w:lang w:eastAsia="zh-CN"/>
        </w:rPr>
        <w:t xml:space="preserve"> of </w:t>
      </w:r>
      <w:proofErr w:type="spellStart"/>
      <w:r w:rsidRPr="000E04AC">
        <w:rPr>
          <w:szCs w:val="24"/>
          <w:lang w:eastAsia="zh-CN"/>
        </w:rPr>
        <w:t>ApoJ</w:t>
      </w:r>
      <w:proofErr w:type="spellEnd"/>
      <w:r w:rsidRPr="000E04AC">
        <w:rPr>
          <w:szCs w:val="24"/>
          <w:lang w:eastAsia="zh-CN"/>
        </w:rPr>
        <w:t xml:space="preserve"> in </w:t>
      </w:r>
      <w:r w:rsidRPr="000E04AC">
        <w:rPr>
          <w:rFonts w:eastAsia="DengXian"/>
          <w:szCs w:val="24"/>
          <w:lang w:eastAsia="zh-CN"/>
        </w:rPr>
        <w:t>tubules</w:t>
      </w:r>
      <w:r w:rsidRPr="000E04AC">
        <w:rPr>
          <w:b/>
          <w:szCs w:val="24"/>
          <w:lang w:eastAsia="zh-CN"/>
        </w:rPr>
        <w:t xml:space="preserve"> (</w:t>
      </w:r>
      <w:r w:rsidR="00C24613">
        <w:rPr>
          <w:b/>
          <w:szCs w:val="24"/>
          <w:lang w:eastAsia="zh-CN"/>
        </w:rPr>
        <w:t>a</w:t>
      </w:r>
      <w:r w:rsidRPr="000E04AC">
        <w:rPr>
          <w:b/>
          <w:szCs w:val="24"/>
          <w:lang w:eastAsia="zh-CN"/>
        </w:rPr>
        <w:t>)</w:t>
      </w:r>
      <w:r w:rsidRPr="000E04AC">
        <w:rPr>
          <w:szCs w:val="24"/>
          <w:lang w:eastAsia="zh-CN"/>
        </w:rPr>
        <w:t xml:space="preserve"> and glomeruli </w:t>
      </w:r>
      <w:r w:rsidRPr="000E04AC">
        <w:rPr>
          <w:b/>
          <w:szCs w:val="24"/>
          <w:lang w:eastAsia="zh-CN"/>
        </w:rPr>
        <w:t>(</w:t>
      </w:r>
      <w:r w:rsidR="00C24613">
        <w:rPr>
          <w:b/>
          <w:szCs w:val="24"/>
          <w:lang w:eastAsia="zh-CN"/>
        </w:rPr>
        <w:t>b</w:t>
      </w:r>
      <w:r w:rsidRPr="000E04AC">
        <w:rPr>
          <w:b/>
          <w:szCs w:val="24"/>
          <w:lang w:eastAsia="zh-CN"/>
        </w:rPr>
        <w:t>)</w:t>
      </w:r>
      <w:r w:rsidRPr="000E04AC">
        <w:rPr>
          <w:szCs w:val="24"/>
          <w:lang w:eastAsia="zh-CN"/>
        </w:rPr>
        <w:t xml:space="preserve"> shown in Fig. 1</w:t>
      </w:r>
      <w:r w:rsidR="006E261B">
        <w:rPr>
          <w:szCs w:val="24"/>
          <w:lang w:eastAsia="zh-CN"/>
        </w:rPr>
        <w:t>d</w:t>
      </w:r>
      <w:r w:rsidRPr="000E04AC">
        <w:rPr>
          <w:szCs w:val="24"/>
          <w:lang w:eastAsia="zh-CN"/>
        </w:rPr>
        <w:t xml:space="preserve"> were determined by </w:t>
      </w:r>
      <w:r w:rsidRPr="000E04AC">
        <w:rPr>
          <w:rFonts w:eastAsia="DengXian"/>
          <w:szCs w:val="24"/>
          <w:lang w:eastAsia="zh-CN"/>
        </w:rPr>
        <w:t xml:space="preserve">ImageJ </w:t>
      </w:r>
      <w:r w:rsidRPr="000E04AC">
        <w:rPr>
          <w:szCs w:val="24"/>
          <w:lang w:eastAsia="zh-CN"/>
        </w:rPr>
        <w:t>software.</w:t>
      </w:r>
    </w:p>
    <w:p w14:paraId="0B5C4851" w14:textId="1CA34DBA" w:rsidR="00162395" w:rsidRPr="000E04AC" w:rsidRDefault="00D408EA" w:rsidP="00850A86">
      <w:pPr>
        <w:adjustRightInd w:val="0"/>
        <w:snapToGrid w:val="0"/>
        <w:spacing w:line="480" w:lineRule="auto"/>
        <w:rPr>
          <w:szCs w:val="24"/>
        </w:rPr>
      </w:pPr>
      <w:r w:rsidRPr="000E04AC" w:rsidDel="00534492">
        <w:rPr>
          <w:szCs w:val="24"/>
          <w:lang w:eastAsia="zh-CN"/>
        </w:rPr>
        <w:t xml:space="preserve"> </w:t>
      </w:r>
    </w:p>
    <w:p w14:paraId="7E86B7E2" w14:textId="3EA328A3" w:rsidR="00162395" w:rsidRPr="000E04AC" w:rsidRDefault="00D03DBE" w:rsidP="00850A86">
      <w:pPr>
        <w:adjustRightInd w:val="0"/>
        <w:snapToGrid w:val="0"/>
        <w:spacing w:line="480" w:lineRule="auto"/>
        <w:jc w:val="both"/>
        <w:rPr>
          <w:b/>
          <w:szCs w:val="24"/>
        </w:rPr>
      </w:pPr>
      <w:r w:rsidRPr="000E04AC">
        <w:rPr>
          <w:b/>
          <w:bCs/>
          <w:szCs w:val="24"/>
        </w:rPr>
        <w:t>Fig</w:t>
      </w:r>
      <w:r w:rsidR="00A745D2" w:rsidRPr="000E04AC">
        <w:rPr>
          <w:b/>
          <w:bCs/>
          <w:szCs w:val="24"/>
        </w:rPr>
        <w:t>.</w:t>
      </w:r>
      <w:r w:rsidRPr="000E04AC">
        <w:rPr>
          <w:b/>
          <w:bCs/>
          <w:szCs w:val="24"/>
        </w:rPr>
        <w:t xml:space="preserve"> </w:t>
      </w:r>
      <w:r w:rsidR="00534492" w:rsidRPr="000E04AC">
        <w:rPr>
          <w:b/>
          <w:bCs/>
          <w:szCs w:val="24"/>
        </w:rPr>
        <w:t>S4</w:t>
      </w:r>
      <w:r w:rsidR="00162395" w:rsidRPr="000E04AC">
        <w:rPr>
          <w:b/>
          <w:bCs/>
          <w:szCs w:val="24"/>
        </w:rPr>
        <w:t xml:space="preserve">. </w:t>
      </w:r>
      <w:r w:rsidR="00162395" w:rsidRPr="000E04AC">
        <w:rPr>
          <w:b/>
          <w:color w:val="000000" w:themeColor="text1"/>
          <w:szCs w:val="24"/>
        </w:rPr>
        <w:t>The protein levels</w:t>
      </w:r>
      <w:r w:rsidR="00162395" w:rsidRPr="000E04AC">
        <w:rPr>
          <w:b/>
          <w:szCs w:val="24"/>
        </w:rPr>
        <w:t xml:space="preserve"> in OA-treated </w:t>
      </w:r>
      <w:proofErr w:type="spellStart"/>
      <w:r w:rsidR="00162395" w:rsidRPr="000E04AC">
        <w:rPr>
          <w:b/>
          <w:szCs w:val="24"/>
        </w:rPr>
        <w:t>shLuc</w:t>
      </w:r>
      <w:proofErr w:type="spellEnd"/>
      <w:r w:rsidR="00162395" w:rsidRPr="000E04AC">
        <w:rPr>
          <w:b/>
          <w:szCs w:val="24"/>
        </w:rPr>
        <w:t xml:space="preserve">, </w:t>
      </w:r>
      <w:proofErr w:type="spellStart"/>
      <w:r w:rsidR="00162395" w:rsidRPr="000E04AC">
        <w:rPr>
          <w:b/>
          <w:szCs w:val="24"/>
        </w:rPr>
        <w:t>shApoJ</w:t>
      </w:r>
      <w:proofErr w:type="spellEnd"/>
      <w:r w:rsidR="00162395" w:rsidRPr="000E04AC">
        <w:rPr>
          <w:b/>
          <w:szCs w:val="24"/>
        </w:rPr>
        <w:t xml:space="preserve">, and </w:t>
      </w:r>
      <w:proofErr w:type="spellStart"/>
      <w:r w:rsidR="00162395" w:rsidRPr="000E04AC">
        <w:rPr>
          <w:b/>
          <w:szCs w:val="24"/>
        </w:rPr>
        <w:t>ApoJ</w:t>
      </w:r>
      <w:proofErr w:type="spellEnd"/>
      <w:r w:rsidR="00162395" w:rsidRPr="000E04AC">
        <w:rPr>
          <w:b/>
          <w:szCs w:val="24"/>
        </w:rPr>
        <w:t xml:space="preserve"> rescued HK2 </w:t>
      </w:r>
      <w:r w:rsidR="00162395" w:rsidRPr="000E04AC">
        <w:rPr>
          <w:rFonts w:eastAsia="DengXian"/>
          <w:b/>
          <w:szCs w:val="24"/>
        </w:rPr>
        <w:t>cells</w:t>
      </w:r>
      <w:r w:rsidR="00162395" w:rsidRPr="000E04AC">
        <w:rPr>
          <w:b/>
          <w:szCs w:val="24"/>
        </w:rPr>
        <w:t xml:space="preserve">. </w:t>
      </w:r>
      <w:r w:rsidR="00162395" w:rsidRPr="000E04AC">
        <w:rPr>
          <w:color w:val="000000" w:themeColor="text1"/>
          <w:szCs w:val="24"/>
        </w:rPr>
        <w:t xml:space="preserve">The intensities of </w:t>
      </w:r>
      <w:proofErr w:type="spellStart"/>
      <w:r w:rsidR="00162395" w:rsidRPr="000E04AC">
        <w:rPr>
          <w:color w:val="000000" w:themeColor="text1"/>
          <w:szCs w:val="24"/>
        </w:rPr>
        <w:t>psApoJ</w:t>
      </w:r>
      <w:proofErr w:type="spellEnd"/>
      <w:r w:rsidR="00162395" w:rsidRPr="000E04AC">
        <w:rPr>
          <w:color w:val="000000" w:themeColor="text1"/>
          <w:szCs w:val="24"/>
        </w:rPr>
        <w:t xml:space="preserve"> </w:t>
      </w:r>
      <w:r w:rsidR="00162395" w:rsidRPr="000E04AC">
        <w:rPr>
          <w:bCs/>
          <w:color w:val="000000" w:themeColor="text1"/>
          <w:szCs w:val="24"/>
        </w:rPr>
        <w:t>(</w:t>
      </w:r>
      <w:r w:rsidR="00C24613">
        <w:rPr>
          <w:b/>
          <w:bCs/>
          <w:color w:val="000000" w:themeColor="text1"/>
          <w:szCs w:val="24"/>
        </w:rPr>
        <w:t>a</w:t>
      </w:r>
      <w:r w:rsidR="00162395" w:rsidRPr="000E04AC">
        <w:rPr>
          <w:bCs/>
          <w:color w:val="000000" w:themeColor="text1"/>
          <w:szCs w:val="24"/>
        </w:rPr>
        <w:t>)</w:t>
      </w:r>
      <w:r w:rsidR="00162395" w:rsidRPr="000E04AC">
        <w:rPr>
          <w:color w:val="000000" w:themeColor="text1"/>
          <w:szCs w:val="24"/>
        </w:rPr>
        <w:t xml:space="preserve">, </w:t>
      </w:r>
      <w:proofErr w:type="spellStart"/>
      <w:r w:rsidR="00162395" w:rsidRPr="000E04AC">
        <w:rPr>
          <w:color w:val="000000" w:themeColor="text1"/>
          <w:szCs w:val="24"/>
        </w:rPr>
        <w:t>ApoJ</w:t>
      </w:r>
      <w:proofErr w:type="spellEnd"/>
      <w:r w:rsidR="00162395" w:rsidRPr="000E04AC">
        <w:rPr>
          <w:color w:val="000000" w:themeColor="text1"/>
          <w:szCs w:val="24"/>
        </w:rPr>
        <w:t xml:space="preserve"> </w:t>
      </w:r>
      <w:r w:rsidR="00162395" w:rsidRPr="000E04AC">
        <w:rPr>
          <w:bCs/>
          <w:color w:val="000000" w:themeColor="text1"/>
          <w:szCs w:val="24"/>
        </w:rPr>
        <w:t>(</w:t>
      </w:r>
      <w:r w:rsidR="00C24613">
        <w:rPr>
          <w:b/>
          <w:bCs/>
          <w:color w:val="000000" w:themeColor="text1"/>
          <w:szCs w:val="24"/>
        </w:rPr>
        <w:t>b</w:t>
      </w:r>
      <w:r w:rsidR="00162395" w:rsidRPr="000E04AC">
        <w:rPr>
          <w:bCs/>
          <w:color w:val="000000" w:themeColor="text1"/>
          <w:szCs w:val="24"/>
        </w:rPr>
        <w:t>)</w:t>
      </w:r>
      <w:r w:rsidR="00162395" w:rsidRPr="000E04AC">
        <w:rPr>
          <w:color w:val="000000" w:themeColor="text1"/>
          <w:szCs w:val="24"/>
        </w:rPr>
        <w:t xml:space="preserve">, fibronectin </w:t>
      </w:r>
      <w:r w:rsidR="00162395" w:rsidRPr="000E04AC">
        <w:rPr>
          <w:b/>
          <w:bCs/>
          <w:szCs w:val="24"/>
        </w:rPr>
        <w:t>(</w:t>
      </w:r>
      <w:r w:rsidR="00C24613">
        <w:rPr>
          <w:b/>
          <w:bCs/>
          <w:szCs w:val="24"/>
        </w:rPr>
        <w:t>c</w:t>
      </w:r>
      <w:r w:rsidR="00162395" w:rsidRPr="000E04AC">
        <w:rPr>
          <w:b/>
          <w:bCs/>
          <w:szCs w:val="24"/>
        </w:rPr>
        <w:t>)</w:t>
      </w:r>
      <w:r w:rsidR="00162395" w:rsidRPr="000E04AC">
        <w:rPr>
          <w:color w:val="000000" w:themeColor="text1"/>
          <w:szCs w:val="24"/>
        </w:rPr>
        <w:t xml:space="preserve">, collagen </w:t>
      </w:r>
      <w:proofErr w:type="spellStart"/>
      <w:r w:rsidR="00162395" w:rsidRPr="000E04AC">
        <w:rPr>
          <w:color w:val="000000" w:themeColor="text1"/>
          <w:szCs w:val="24"/>
        </w:rPr>
        <w:t>Ia</w:t>
      </w:r>
      <w:proofErr w:type="spellEnd"/>
      <w:r w:rsidR="00162395" w:rsidRPr="000E04AC">
        <w:rPr>
          <w:color w:val="000000" w:themeColor="text1"/>
          <w:szCs w:val="24"/>
        </w:rPr>
        <w:t xml:space="preserve"> </w:t>
      </w:r>
      <w:r w:rsidR="00162395" w:rsidRPr="000E04AC">
        <w:rPr>
          <w:b/>
          <w:bCs/>
          <w:szCs w:val="24"/>
        </w:rPr>
        <w:t>(</w:t>
      </w:r>
      <w:r w:rsidR="00C24613">
        <w:rPr>
          <w:b/>
          <w:bCs/>
          <w:szCs w:val="24"/>
        </w:rPr>
        <w:t>d</w:t>
      </w:r>
      <w:r w:rsidR="00162395" w:rsidRPr="000E04AC">
        <w:rPr>
          <w:b/>
          <w:bCs/>
          <w:szCs w:val="24"/>
        </w:rPr>
        <w:t>)</w:t>
      </w:r>
      <w:r w:rsidR="00162395" w:rsidRPr="000E04AC">
        <w:rPr>
          <w:color w:val="000000" w:themeColor="text1"/>
          <w:szCs w:val="24"/>
        </w:rPr>
        <w:t>,</w:t>
      </w:r>
      <w:r w:rsidR="00162395" w:rsidRPr="000E04AC">
        <w:rPr>
          <w:b/>
          <w:bCs/>
          <w:szCs w:val="24"/>
        </w:rPr>
        <w:t xml:space="preserve"> </w:t>
      </w:r>
      <w:r w:rsidR="00162395" w:rsidRPr="000E04AC">
        <w:rPr>
          <w:color w:val="000000" w:themeColor="text1"/>
          <w:szCs w:val="24"/>
        </w:rPr>
        <w:t xml:space="preserve">TGF-beta </w:t>
      </w:r>
      <w:r w:rsidR="00162395" w:rsidRPr="000E04AC">
        <w:rPr>
          <w:b/>
          <w:bCs/>
          <w:szCs w:val="24"/>
        </w:rPr>
        <w:t>(</w:t>
      </w:r>
      <w:r w:rsidR="00C24613">
        <w:rPr>
          <w:b/>
          <w:bCs/>
          <w:szCs w:val="24"/>
        </w:rPr>
        <w:t>e</w:t>
      </w:r>
      <w:r w:rsidR="00162395" w:rsidRPr="000E04AC">
        <w:rPr>
          <w:b/>
          <w:bCs/>
          <w:szCs w:val="24"/>
        </w:rPr>
        <w:t>)</w:t>
      </w:r>
      <w:r w:rsidR="00162395" w:rsidRPr="000E04AC">
        <w:rPr>
          <w:color w:val="000000" w:themeColor="text1"/>
          <w:szCs w:val="24"/>
        </w:rPr>
        <w:t xml:space="preserve">, alpha-SMA </w:t>
      </w:r>
      <w:r w:rsidR="00162395" w:rsidRPr="000E04AC">
        <w:rPr>
          <w:b/>
          <w:bCs/>
          <w:szCs w:val="24"/>
        </w:rPr>
        <w:t>(</w:t>
      </w:r>
      <w:r w:rsidR="00C24613">
        <w:rPr>
          <w:b/>
          <w:bCs/>
          <w:szCs w:val="24"/>
        </w:rPr>
        <w:t>f</w:t>
      </w:r>
      <w:r w:rsidR="00162395" w:rsidRPr="000E04AC">
        <w:rPr>
          <w:b/>
          <w:bCs/>
          <w:szCs w:val="24"/>
        </w:rPr>
        <w:t>)</w:t>
      </w:r>
      <w:r w:rsidR="00162395" w:rsidRPr="000E04AC">
        <w:rPr>
          <w:color w:val="000000" w:themeColor="text1"/>
          <w:szCs w:val="24"/>
        </w:rPr>
        <w:t xml:space="preserve">, mTOR </w:t>
      </w:r>
      <w:r w:rsidR="00162395" w:rsidRPr="000E04AC">
        <w:rPr>
          <w:bCs/>
          <w:szCs w:val="24"/>
        </w:rPr>
        <w:t>(</w:t>
      </w:r>
      <w:r w:rsidR="00C24613">
        <w:rPr>
          <w:b/>
          <w:bCs/>
          <w:szCs w:val="24"/>
        </w:rPr>
        <w:t>g</w:t>
      </w:r>
      <w:r w:rsidR="00162395" w:rsidRPr="000E04AC">
        <w:rPr>
          <w:bCs/>
          <w:szCs w:val="24"/>
        </w:rPr>
        <w:t>)</w:t>
      </w:r>
      <w:r w:rsidR="00162395" w:rsidRPr="000E04AC">
        <w:rPr>
          <w:bCs/>
          <w:color w:val="000000" w:themeColor="text1"/>
          <w:szCs w:val="24"/>
        </w:rPr>
        <w:t>,</w:t>
      </w:r>
      <w:r w:rsidR="00162395" w:rsidRPr="000E04AC">
        <w:rPr>
          <w:color w:val="000000" w:themeColor="text1"/>
          <w:szCs w:val="24"/>
        </w:rPr>
        <w:t xml:space="preserve"> </w:t>
      </w:r>
      <w:r w:rsidR="00162395" w:rsidRPr="000E04AC">
        <w:rPr>
          <w:szCs w:val="24"/>
        </w:rPr>
        <w:t xml:space="preserve">p-S6K/S6K </w:t>
      </w:r>
      <w:r w:rsidR="00162395" w:rsidRPr="000E04AC">
        <w:rPr>
          <w:bCs/>
          <w:szCs w:val="24"/>
        </w:rPr>
        <w:t>(</w:t>
      </w:r>
      <w:r w:rsidR="00C24613">
        <w:rPr>
          <w:b/>
          <w:bCs/>
          <w:szCs w:val="24"/>
        </w:rPr>
        <w:t>h</w:t>
      </w:r>
      <w:r w:rsidR="00162395" w:rsidRPr="000E04AC">
        <w:rPr>
          <w:bCs/>
          <w:szCs w:val="24"/>
        </w:rPr>
        <w:t>)</w:t>
      </w:r>
      <w:r w:rsidR="00162395" w:rsidRPr="000E04AC">
        <w:rPr>
          <w:szCs w:val="24"/>
        </w:rPr>
        <w:t>,</w:t>
      </w:r>
      <w:r w:rsidR="00162395" w:rsidRPr="000E04AC">
        <w:rPr>
          <w:b/>
          <w:bCs/>
          <w:szCs w:val="24"/>
        </w:rPr>
        <w:t xml:space="preserve"> </w:t>
      </w:r>
      <w:r w:rsidR="00162395" w:rsidRPr="000E04AC">
        <w:rPr>
          <w:szCs w:val="24"/>
        </w:rPr>
        <w:t>p-AKT/AKT</w:t>
      </w:r>
      <w:r w:rsidR="00162395" w:rsidRPr="000E04AC">
        <w:rPr>
          <w:bCs/>
          <w:szCs w:val="24"/>
        </w:rPr>
        <w:t xml:space="preserve"> (</w:t>
      </w:r>
      <w:proofErr w:type="spellStart"/>
      <w:r w:rsidR="00C24613">
        <w:rPr>
          <w:b/>
          <w:bCs/>
          <w:szCs w:val="24"/>
        </w:rPr>
        <w:t>i</w:t>
      </w:r>
      <w:proofErr w:type="spellEnd"/>
      <w:r w:rsidR="00162395" w:rsidRPr="000E04AC">
        <w:rPr>
          <w:bCs/>
          <w:szCs w:val="24"/>
        </w:rPr>
        <w:t>)</w:t>
      </w:r>
      <w:r w:rsidR="00162395" w:rsidRPr="000E04AC">
        <w:rPr>
          <w:szCs w:val="24"/>
        </w:rPr>
        <w:t xml:space="preserve">, TFEB </w:t>
      </w:r>
      <w:r w:rsidR="00162395" w:rsidRPr="000E04AC">
        <w:rPr>
          <w:bCs/>
          <w:szCs w:val="24"/>
        </w:rPr>
        <w:t>(</w:t>
      </w:r>
      <w:r w:rsidR="00C24613">
        <w:rPr>
          <w:b/>
          <w:bCs/>
          <w:szCs w:val="24"/>
        </w:rPr>
        <w:t>j</w:t>
      </w:r>
      <w:r w:rsidR="00162395" w:rsidRPr="000E04AC">
        <w:rPr>
          <w:bCs/>
          <w:szCs w:val="24"/>
        </w:rPr>
        <w:t>)</w:t>
      </w:r>
      <w:r w:rsidR="00162395" w:rsidRPr="000E04AC">
        <w:rPr>
          <w:szCs w:val="24"/>
        </w:rPr>
        <w:t>, LAMP2A (</w:t>
      </w:r>
      <w:r w:rsidR="00C24613">
        <w:rPr>
          <w:b/>
          <w:bCs/>
          <w:szCs w:val="24"/>
        </w:rPr>
        <w:t>k</w:t>
      </w:r>
      <w:r w:rsidR="00162395" w:rsidRPr="000E04AC">
        <w:rPr>
          <w:szCs w:val="24"/>
        </w:rPr>
        <w:t xml:space="preserve">), ULK </w:t>
      </w:r>
      <w:r w:rsidR="00162395" w:rsidRPr="000E04AC">
        <w:rPr>
          <w:b/>
          <w:bCs/>
          <w:szCs w:val="24"/>
        </w:rPr>
        <w:t>(</w:t>
      </w:r>
      <w:r w:rsidR="00C24613">
        <w:rPr>
          <w:b/>
          <w:bCs/>
          <w:szCs w:val="24"/>
        </w:rPr>
        <w:t>l</w:t>
      </w:r>
      <w:r w:rsidR="00162395" w:rsidRPr="000E04AC">
        <w:rPr>
          <w:b/>
          <w:bCs/>
          <w:szCs w:val="24"/>
        </w:rPr>
        <w:t>)</w:t>
      </w:r>
      <w:r w:rsidR="00162395" w:rsidRPr="000E04AC">
        <w:rPr>
          <w:szCs w:val="24"/>
        </w:rPr>
        <w:t>, p62</w:t>
      </w:r>
      <w:r w:rsidR="00162395" w:rsidRPr="000E04AC">
        <w:rPr>
          <w:bCs/>
          <w:szCs w:val="24"/>
        </w:rPr>
        <w:t xml:space="preserve"> </w:t>
      </w:r>
      <w:r w:rsidR="00162395" w:rsidRPr="000E04AC">
        <w:rPr>
          <w:b/>
          <w:bCs/>
          <w:szCs w:val="24"/>
        </w:rPr>
        <w:t>(</w:t>
      </w:r>
      <w:r w:rsidR="00C24613">
        <w:rPr>
          <w:b/>
          <w:bCs/>
          <w:szCs w:val="24"/>
        </w:rPr>
        <w:t>m</w:t>
      </w:r>
      <w:r w:rsidR="00162395" w:rsidRPr="000E04AC">
        <w:rPr>
          <w:b/>
          <w:bCs/>
          <w:szCs w:val="24"/>
        </w:rPr>
        <w:t>)</w:t>
      </w:r>
      <w:r w:rsidR="00162395" w:rsidRPr="000E04AC">
        <w:rPr>
          <w:szCs w:val="24"/>
        </w:rPr>
        <w:t xml:space="preserve">, ATPV0D1 </w:t>
      </w:r>
      <w:r w:rsidR="00162395" w:rsidRPr="000E04AC">
        <w:rPr>
          <w:b/>
          <w:bCs/>
          <w:szCs w:val="24"/>
        </w:rPr>
        <w:t>(</w:t>
      </w:r>
      <w:r w:rsidR="00C24613">
        <w:rPr>
          <w:b/>
          <w:bCs/>
          <w:szCs w:val="24"/>
        </w:rPr>
        <w:t>n</w:t>
      </w:r>
      <w:r w:rsidR="00162395" w:rsidRPr="000E04AC">
        <w:rPr>
          <w:b/>
          <w:bCs/>
          <w:szCs w:val="24"/>
        </w:rPr>
        <w:t xml:space="preserve">), </w:t>
      </w:r>
      <w:r w:rsidR="00162395" w:rsidRPr="000E04AC">
        <w:rPr>
          <w:szCs w:val="24"/>
        </w:rPr>
        <w:t xml:space="preserve">and LC3B </w:t>
      </w:r>
      <w:r w:rsidR="00162395" w:rsidRPr="000E04AC">
        <w:rPr>
          <w:bCs/>
          <w:szCs w:val="24"/>
        </w:rPr>
        <w:t>(</w:t>
      </w:r>
      <w:r w:rsidR="00C24613">
        <w:rPr>
          <w:b/>
          <w:bCs/>
          <w:szCs w:val="24"/>
        </w:rPr>
        <w:t>o</w:t>
      </w:r>
      <w:r w:rsidR="00162395" w:rsidRPr="000E04AC">
        <w:rPr>
          <w:bCs/>
          <w:szCs w:val="24"/>
        </w:rPr>
        <w:t>)</w:t>
      </w:r>
      <w:r w:rsidR="00162395" w:rsidRPr="000E04AC">
        <w:rPr>
          <w:szCs w:val="24"/>
        </w:rPr>
        <w:t xml:space="preserve"> in </w:t>
      </w:r>
      <w:r w:rsidR="00B072B8" w:rsidRPr="000E04AC">
        <w:rPr>
          <w:szCs w:val="24"/>
        </w:rPr>
        <w:t xml:space="preserve">Fig. </w:t>
      </w:r>
      <w:r w:rsidR="00162395" w:rsidRPr="000E04AC">
        <w:rPr>
          <w:szCs w:val="24"/>
        </w:rPr>
        <w:t>2</w:t>
      </w:r>
      <w:r w:rsidR="00C24613">
        <w:rPr>
          <w:szCs w:val="24"/>
        </w:rPr>
        <w:t>a</w:t>
      </w:r>
      <w:r w:rsidR="00162395" w:rsidRPr="000E04AC">
        <w:rPr>
          <w:szCs w:val="24"/>
        </w:rPr>
        <w:t xml:space="preserve"> were quantified by </w:t>
      </w:r>
      <w:proofErr w:type="spellStart"/>
      <w:r w:rsidR="00162395" w:rsidRPr="000E04AC">
        <w:rPr>
          <w:szCs w:val="24"/>
        </w:rPr>
        <w:t>AlphaImager</w:t>
      </w:r>
      <w:proofErr w:type="spellEnd"/>
      <w:r w:rsidR="00162395" w:rsidRPr="000E04AC">
        <w:rPr>
          <w:szCs w:val="24"/>
        </w:rPr>
        <w:t xml:space="preserve"> software. The results were normalized </w:t>
      </w:r>
      <w:r w:rsidR="00162395" w:rsidRPr="000E04AC">
        <w:rPr>
          <w:rFonts w:eastAsia="DengXian"/>
          <w:szCs w:val="24"/>
        </w:rPr>
        <w:t>to</w:t>
      </w:r>
      <w:r w:rsidR="00162395" w:rsidRPr="000E04AC">
        <w:rPr>
          <w:szCs w:val="24"/>
        </w:rPr>
        <w:t xml:space="preserve"> actin and </w:t>
      </w:r>
      <w:r w:rsidR="000C327F" w:rsidRPr="000E04AC">
        <w:rPr>
          <w:rFonts w:eastAsia="DengXian"/>
          <w:szCs w:val="24"/>
        </w:rPr>
        <w:t>expressed</w:t>
      </w:r>
      <w:r w:rsidR="00162395" w:rsidRPr="000E04AC">
        <w:rPr>
          <w:szCs w:val="24"/>
        </w:rPr>
        <w:t xml:space="preserve"> as </w:t>
      </w:r>
      <w:r w:rsidR="00162395" w:rsidRPr="000E04AC">
        <w:rPr>
          <w:rFonts w:eastAsia="DengXian"/>
          <w:szCs w:val="24"/>
        </w:rPr>
        <w:t xml:space="preserve">the </w:t>
      </w:r>
      <w:r w:rsidR="00162395" w:rsidRPr="000E04AC">
        <w:rPr>
          <w:szCs w:val="24"/>
        </w:rPr>
        <w:t xml:space="preserve">fold </w:t>
      </w:r>
      <w:r w:rsidR="00162395" w:rsidRPr="000E04AC">
        <w:rPr>
          <w:rFonts w:eastAsia="DengXian"/>
          <w:szCs w:val="24"/>
        </w:rPr>
        <w:t>change relative to</w:t>
      </w:r>
      <w:r w:rsidR="00162395" w:rsidRPr="000E04AC">
        <w:rPr>
          <w:szCs w:val="24"/>
        </w:rPr>
        <w:t xml:space="preserve"> the respective untreated </w:t>
      </w:r>
      <w:r w:rsidR="00162395" w:rsidRPr="000E04AC">
        <w:rPr>
          <w:szCs w:val="24"/>
        </w:rPr>
        <w:lastRenderedPageBreak/>
        <w:t>control (n =3)</w:t>
      </w:r>
      <w:r w:rsidR="00162395" w:rsidRPr="000E04AC">
        <w:rPr>
          <w:color w:val="000000" w:themeColor="text1"/>
          <w:szCs w:val="24"/>
        </w:rPr>
        <w:t>.</w:t>
      </w:r>
      <w:r w:rsidR="00162395" w:rsidRPr="000E04AC">
        <w:rPr>
          <w:bCs/>
          <w:szCs w:val="24"/>
        </w:rPr>
        <w:t xml:space="preserve"> All data are presented as the </w:t>
      </w:r>
      <w:proofErr w:type="spellStart"/>
      <w:r w:rsidR="00162395" w:rsidRPr="000E04AC">
        <w:rPr>
          <w:bCs/>
          <w:szCs w:val="24"/>
        </w:rPr>
        <w:t>mean±</w:t>
      </w:r>
      <w:r w:rsidR="00AE3B46" w:rsidRPr="000E04AC">
        <w:rPr>
          <w:bCs/>
          <w:szCs w:val="24"/>
        </w:rPr>
        <w:t>SD</w:t>
      </w:r>
      <w:proofErr w:type="spellEnd"/>
      <w:r w:rsidR="00162395" w:rsidRPr="000E04AC">
        <w:rPr>
          <w:bCs/>
          <w:szCs w:val="24"/>
        </w:rPr>
        <w:t xml:space="preserve">. N.D., not determined; </w:t>
      </w:r>
      <w:r w:rsidR="00162395" w:rsidRPr="000E04AC">
        <w:rPr>
          <w:szCs w:val="24"/>
        </w:rPr>
        <w:t>*, p&lt; 0.05; **, p&lt; 0.01; ***, p&lt; 0.001.</w:t>
      </w:r>
    </w:p>
    <w:p w14:paraId="6FA26D61" w14:textId="2FF26D7F" w:rsidR="00162395" w:rsidRPr="000E04AC" w:rsidRDefault="00162395" w:rsidP="00850A86">
      <w:pPr>
        <w:pStyle w:val="SMcaption"/>
        <w:adjustRightInd w:val="0"/>
        <w:snapToGrid w:val="0"/>
        <w:spacing w:line="480" w:lineRule="auto"/>
      </w:pPr>
    </w:p>
    <w:p w14:paraId="555AEE35" w14:textId="45EB91A1" w:rsidR="00381B1C" w:rsidRPr="000E04AC" w:rsidRDefault="00381B1C" w:rsidP="00850A86">
      <w:pPr>
        <w:adjustRightInd w:val="0"/>
        <w:snapToGrid w:val="0"/>
        <w:spacing w:line="480" w:lineRule="auto"/>
        <w:jc w:val="both"/>
        <w:rPr>
          <w:b/>
          <w:bCs/>
          <w:szCs w:val="24"/>
        </w:rPr>
      </w:pPr>
      <w:r w:rsidRPr="000E04AC">
        <w:rPr>
          <w:b/>
          <w:bCs/>
          <w:szCs w:val="24"/>
        </w:rPr>
        <w:t xml:space="preserve">Fig. S5. Knockdown of </w:t>
      </w:r>
      <w:proofErr w:type="spellStart"/>
      <w:r w:rsidRPr="000E04AC">
        <w:rPr>
          <w:b/>
          <w:bCs/>
          <w:szCs w:val="24"/>
        </w:rPr>
        <w:t>ApoJ</w:t>
      </w:r>
      <w:proofErr w:type="spellEnd"/>
      <w:r w:rsidRPr="000E04AC">
        <w:rPr>
          <w:b/>
          <w:bCs/>
          <w:szCs w:val="24"/>
        </w:rPr>
        <w:t xml:space="preserve"> attenuated lipid and ROS accumulation in high glucose</w:t>
      </w:r>
      <w:r w:rsidRPr="000E04AC">
        <w:rPr>
          <w:rFonts w:eastAsia="DengXian"/>
          <w:b/>
          <w:bCs/>
          <w:szCs w:val="24"/>
        </w:rPr>
        <w:t>-</w:t>
      </w:r>
      <w:r w:rsidRPr="000E04AC">
        <w:rPr>
          <w:b/>
          <w:bCs/>
          <w:szCs w:val="24"/>
        </w:rPr>
        <w:t>treated HK2 cells.</w:t>
      </w:r>
      <w:r w:rsidRPr="000E04AC">
        <w:rPr>
          <w:rFonts w:eastAsia="DengXian"/>
          <w:b/>
          <w:bCs/>
          <w:szCs w:val="24"/>
        </w:rPr>
        <w:t xml:space="preserve"> </w:t>
      </w:r>
      <w:r w:rsidRPr="000E04AC">
        <w:rPr>
          <w:szCs w:val="24"/>
        </w:rPr>
        <w:t>(</w:t>
      </w:r>
      <w:r w:rsidR="00C24613" w:rsidRPr="00352D41">
        <w:rPr>
          <w:b/>
          <w:bCs/>
          <w:szCs w:val="24"/>
        </w:rPr>
        <w:t>a</w:t>
      </w:r>
      <w:r w:rsidRPr="000E04AC">
        <w:rPr>
          <w:szCs w:val="24"/>
        </w:rPr>
        <w:t>) The ROS in glucose-treated</w:t>
      </w:r>
      <w:r w:rsidRPr="000E04AC">
        <w:rPr>
          <w:rFonts w:eastAsia="新細明體"/>
          <w:szCs w:val="24"/>
          <w:lang w:eastAsia="zh-TW"/>
        </w:rPr>
        <w:t xml:space="preserve"> </w:t>
      </w:r>
      <w:r w:rsidRPr="000E04AC">
        <w:rPr>
          <w:szCs w:val="24"/>
        </w:rPr>
        <w:t xml:space="preserve">HK2 </w:t>
      </w:r>
      <w:proofErr w:type="spellStart"/>
      <w:r w:rsidRPr="000E04AC">
        <w:rPr>
          <w:szCs w:val="24"/>
        </w:rPr>
        <w:t>shLuc</w:t>
      </w:r>
      <w:proofErr w:type="spellEnd"/>
      <w:r w:rsidRPr="000E04AC">
        <w:rPr>
          <w:szCs w:val="24"/>
        </w:rPr>
        <w:t xml:space="preserve"> and </w:t>
      </w:r>
      <w:proofErr w:type="spellStart"/>
      <w:r w:rsidRPr="000E04AC">
        <w:rPr>
          <w:szCs w:val="24"/>
        </w:rPr>
        <w:t>shApoJ</w:t>
      </w:r>
      <w:proofErr w:type="spellEnd"/>
      <w:r w:rsidRPr="000E04AC">
        <w:rPr>
          <w:szCs w:val="24"/>
        </w:rPr>
        <w:t xml:space="preserve"> cells were evaluated by </w:t>
      </w:r>
      <w:r w:rsidRPr="000E04AC">
        <w:rPr>
          <w:rFonts w:eastAsia="DengXian"/>
          <w:szCs w:val="24"/>
        </w:rPr>
        <w:t xml:space="preserve">the </w:t>
      </w:r>
      <w:r w:rsidRPr="000E04AC">
        <w:rPr>
          <w:szCs w:val="24"/>
        </w:rPr>
        <w:t>fluorescent probe DCFH-DA</w:t>
      </w:r>
      <w:r w:rsidRPr="000E04AC">
        <w:rPr>
          <w:rFonts w:eastAsia="DengXian"/>
          <w:szCs w:val="24"/>
        </w:rPr>
        <w:t>,</w:t>
      </w:r>
      <w:r w:rsidRPr="000E04AC">
        <w:rPr>
          <w:szCs w:val="24"/>
        </w:rPr>
        <w:t xml:space="preserve"> and the relative fluorescence intensities were determined (right panel, n=6)</w:t>
      </w:r>
      <w:r w:rsidRPr="000E04AC">
        <w:rPr>
          <w:rFonts w:eastAsia="DengXian"/>
          <w:szCs w:val="24"/>
        </w:rPr>
        <w:t>. Scale</w:t>
      </w:r>
      <w:r w:rsidRPr="000E04AC">
        <w:rPr>
          <w:szCs w:val="24"/>
        </w:rPr>
        <w:t xml:space="preserve"> bar, 200 </w:t>
      </w:r>
      <w:proofErr w:type="spellStart"/>
      <w:r w:rsidRPr="000E04AC">
        <w:rPr>
          <w:szCs w:val="24"/>
        </w:rPr>
        <w:t>μm</w:t>
      </w:r>
      <w:proofErr w:type="spellEnd"/>
      <w:r w:rsidRPr="000E04AC">
        <w:rPr>
          <w:szCs w:val="24"/>
        </w:rPr>
        <w:t>. The protein</w:t>
      </w:r>
      <w:r w:rsidRPr="000E04AC">
        <w:rPr>
          <w:rFonts w:eastAsia="DengXian"/>
          <w:szCs w:val="24"/>
        </w:rPr>
        <w:t xml:space="preserve"> expression levels</w:t>
      </w:r>
      <w:r w:rsidRPr="000E04AC">
        <w:rPr>
          <w:szCs w:val="24"/>
        </w:rPr>
        <w:t xml:space="preserve"> in glucose-treated </w:t>
      </w:r>
      <w:proofErr w:type="spellStart"/>
      <w:r w:rsidRPr="000E04AC">
        <w:rPr>
          <w:szCs w:val="24"/>
        </w:rPr>
        <w:t>shLuc</w:t>
      </w:r>
      <w:proofErr w:type="spellEnd"/>
      <w:r w:rsidRPr="000E04AC">
        <w:rPr>
          <w:rFonts w:eastAsia="DengXian"/>
          <w:szCs w:val="24"/>
        </w:rPr>
        <w:t>-</w:t>
      </w:r>
      <w:r w:rsidRPr="000E04AC">
        <w:rPr>
          <w:szCs w:val="24"/>
        </w:rPr>
        <w:t xml:space="preserve">, </w:t>
      </w:r>
      <w:proofErr w:type="spellStart"/>
      <w:r w:rsidRPr="000E04AC">
        <w:rPr>
          <w:szCs w:val="24"/>
        </w:rPr>
        <w:t>shApoJ</w:t>
      </w:r>
      <w:proofErr w:type="spellEnd"/>
      <w:r w:rsidRPr="000E04AC">
        <w:rPr>
          <w:rFonts w:eastAsia="DengXian"/>
          <w:szCs w:val="24"/>
        </w:rPr>
        <w:t>-</w:t>
      </w:r>
      <w:r w:rsidRPr="000E04AC">
        <w:rPr>
          <w:szCs w:val="24"/>
        </w:rPr>
        <w:t xml:space="preserve">, and </w:t>
      </w:r>
      <w:proofErr w:type="spellStart"/>
      <w:r w:rsidRPr="000E04AC">
        <w:rPr>
          <w:szCs w:val="24"/>
        </w:rPr>
        <w:t>ApoJ</w:t>
      </w:r>
      <w:proofErr w:type="spellEnd"/>
      <w:r w:rsidRPr="000E04AC">
        <w:rPr>
          <w:rFonts w:eastAsia="DengXian"/>
          <w:szCs w:val="24"/>
        </w:rPr>
        <w:t>-</w:t>
      </w:r>
      <w:r w:rsidRPr="000E04AC">
        <w:rPr>
          <w:szCs w:val="24"/>
        </w:rPr>
        <w:t xml:space="preserve">rescued HK2 cells were evaluated by immunoblotting </w:t>
      </w:r>
      <w:r w:rsidRPr="000E04AC">
        <w:rPr>
          <w:b/>
          <w:bCs/>
          <w:szCs w:val="24"/>
        </w:rPr>
        <w:t>(</w:t>
      </w:r>
      <w:r w:rsidR="00C24613">
        <w:rPr>
          <w:b/>
          <w:bCs/>
          <w:szCs w:val="24"/>
        </w:rPr>
        <w:t>b</w:t>
      </w:r>
      <w:r w:rsidRPr="000E04AC">
        <w:rPr>
          <w:b/>
          <w:bCs/>
          <w:szCs w:val="24"/>
        </w:rPr>
        <w:t>)</w:t>
      </w:r>
      <w:r w:rsidRPr="000E04AC">
        <w:rPr>
          <w:rFonts w:eastAsia="DengXian"/>
          <w:b/>
          <w:bCs/>
          <w:szCs w:val="24"/>
        </w:rPr>
        <w:t>,</w:t>
      </w:r>
      <w:r w:rsidRPr="000E04AC">
        <w:rPr>
          <w:bCs/>
          <w:szCs w:val="24"/>
        </w:rPr>
        <w:t xml:space="preserve"> and the protein intensities </w:t>
      </w:r>
      <w:r w:rsidRPr="000E04AC">
        <w:rPr>
          <w:rFonts w:eastAsia="DengXian"/>
          <w:bCs/>
          <w:szCs w:val="24"/>
        </w:rPr>
        <w:t>are</w:t>
      </w:r>
      <w:r w:rsidRPr="000E04AC">
        <w:rPr>
          <w:bCs/>
          <w:szCs w:val="24"/>
        </w:rPr>
        <w:t xml:space="preserve"> shown (</w:t>
      </w:r>
      <w:r w:rsidR="00C24613">
        <w:rPr>
          <w:b/>
          <w:szCs w:val="24"/>
        </w:rPr>
        <w:t>c</w:t>
      </w:r>
      <w:r w:rsidRPr="000E04AC">
        <w:rPr>
          <w:b/>
          <w:szCs w:val="24"/>
        </w:rPr>
        <w:t>-</w:t>
      </w:r>
      <w:r w:rsidR="00C24613">
        <w:rPr>
          <w:b/>
          <w:szCs w:val="24"/>
        </w:rPr>
        <w:t>j</w:t>
      </w:r>
      <w:r w:rsidRPr="000E04AC">
        <w:rPr>
          <w:szCs w:val="24"/>
        </w:rPr>
        <w:t>, n=3</w:t>
      </w:r>
      <w:r w:rsidRPr="000E04AC">
        <w:rPr>
          <w:b/>
          <w:bCs/>
          <w:szCs w:val="24"/>
        </w:rPr>
        <w:t>)</w:t>
      </w:r>
      <w:r w:rsidRPr="000E04AC">
        <w:rPr>
          <w:bCs/>
          <w:szCs w:val="24"/>
        </w:rPr>
        <w:t xml:space="preserve">. All data are presented as the </w:t>
      </w:r>
      <w:proofErr w:type="spellStart"/>
      <w:r w:rsidRPr="000E04AC">
        <w:rPr>
          <w:bCs/>
          <w:szCs w:val="24"/>
        </w:rPr>
        <w:t>mean±SD</w:t>
      </w:r>
      <w:proofErr w:type="spellEnd"/>
      <w:r w:rsidRPr="000E04AC">
        <w:rPr>
          <w:bCs/>
          <w:szCs w:val="24"/>
        </w:rPr>
        <w:t>.</w:t>
      </w:r>
      <w:r w:rsidRPr="000E04AC">
        <w:rPr>
          <w:szCs w:val="24"/>
        </w:rPr>
        <w:t xml:space="preserve"> N.D., not determined; *, p&lt; 0.05; **, p&lt; 0.01; ***, p&lt; 0.001.</w:t>
      </w:r>
    </w:p>
    <w:p w14:paraId="4BAF9B61" w14:textId="6C2B1135" w:rsidR="006A7990" w:rsidRPr="000E04AC" w:rsidRDefault="006A7990" w:rsidP="00850A86">
      <w:pPr>
        <w:adjustRightInd w:val="0"/>
        <w:snapToGrid w:val="0"/>
        <w:spacing w:line="480" w:lineRule="auto"/>
      </w:pPr>
    </w:p>
    <w:p w14:paraId="02F2E683" w14:textId="1E7558D6" w:rsidR="00381B1C" w:rsidRDefault="00381B1C" w:rsidP="00850A86">
      <w:pPr>
        <w:adjustRightInd w:val="0"/>
        <w:snapToGrid w:val="0"/>
        <w:spacing w:line="480" w:lineRule="auto"/>
        <w:jc w:val="both"/>
        <w:rPr>
          <w:szCs w:val="24"/>
        </w:rPr>
      </w:pPr>
      <w:r w:rsidRPr="000E04AC">
        <w:rPr>
          <w:b/>
          <w:bCs/>
          <w:szCs w:val="24"/>
        </w:rPr>
        <w:t xml:space="preserve">Fig. S6. </w:t>
      </w:r>
      <w:r w:rsidRPr="000E04AC">
        <w:rPr>
          <w:rFonts w:eastAsia="DengXian"/>
          <w:b/>
          <w:bCs/>
          <w:szCs w:val="24"/>
        </w:rPr>
        <w:t>Upregulation</w:t>
      </w:r>
      <w:r w:rsidRPr="000E04AC">
        <w:rPr>
          <w:b/>
          <w:bCs/>
          <w:szCs w:val="24"/>
        </w:rPr>
        <w:t xml:space="preserve"> of </w:t>
      </w:r>
      <w:proofErr w:type="spellStart"/>
      <w:r w:rsidRPr="000E04AC">
        <w:rPr>
          <w:b/>
          <w:bCs/>
          <w:szCs w:val="24"/>
        </w:rPr>
        <w:t>ApoJ</w:t>
      </w:r>
      <w:proofErr w:type="spellEnd"/>
      <w:r w:rsidRPr="000E04AC">
        <w:rPr>
          <w:b/>
          <w:bCs/>
          <w:szCs w:val="24"/>
        </w:rPr>
        <w:t xml:space="preserve"> expression in </w:t>
      </w:r>
      <w:r w:rsidRPr="000E04AC">
        <w:rPr>
          <w:rFonts w:eastAsia="DengXian"/>
          <w:b/>
          <w:bCs/>
          <w:szCs w:val="24"/>
        </w:rPr>
        <w:t>the kidneys</w:t>
      </w:r>
      <w:r w:rsidRPr="000E04AC">
        <w:rPr>
          <w:b/>
          <w:bCs/>
          <w:szCs w:val="24"/>
        </w:rPr>
        <w:t xml:space="preserve"> of HFD-fed mice.</w:t>
      </w:r>
      <w:r w:rsidRPr="000E04AC">
        <w:rPr>
          <w:rFonts w:eastAsia="DengXian"/>
          <w:b/>
          <w:bCs/>
          <w:szCs w:val="24"/>
        </w:rPr>
        <w:t xml:space="preserve"> </w:t>
      </w:r>
      <w:r w:rsidR="00797839">
        <w:rPr>
          <w:rFonts w:eastAsia="DengXian"/>
          <w:b/>
          <w:bCs/>
          <w:szCs w:val="24"/>
        </w:rPr>
        <w:t xml:space="preserve">(a) </w:t>
      </w:r>
      <w:r w:rsidR="00797839" w:rsidRPr="00797839">
        <w:rPr>
          <w:rFonts w:eastAsia="DengXian"/>
          <w:szCs w:val="24"/>
        </w:rPr>
        <w:t xml:space="preserve">The renal expressions of proteins in mice fed with normal diet (ND) or </w:t>
      </w:r>
      <w:r w:rsidR="00797839" w:rsidRPr="00797839">
        <w:rPr>
          <w:rFonts w:eastAsia="新細明體" w:hint="eastAsia"/>
          <w:szCs w:val="24"/>
          <w:lang w:eastAsia="zh-TW"/>
        </w:rPr>
        <w:t>h</w:t>
      </w:r>
      <w:r w:rsidR="00797839" w:rsidRPr="00797839">
        <w:rPr>
          <w:rFonts w:eastAsia="新細明體"/>
          <w:szCs w:val="24"/>
          <w:lang w:eastAsia="zh-TW"/>
        </w:rPr>
        <w:t>igh-fat diet (HFD) were evaluated by WB.</w:t>
      </w:r>
      <w:r w:rsidR="00797839">
        <w:rPr>
          <w:rFonts w:eastAsia="新細明體"/>
          <w:szCs w:val="24"/>
          <w:lang w:eastAsia="zh-TW"/>
        </w:rPr>
        <w:t xml:space="preserve"> </w:t>
      </w:r>
      <w:r w:rsidRPr="000E04AC">
        <w:rPr>
          <w:szCs w:val="24"/>
        </w:rPr>
        <w:t xml:space="preserve">The intensities of </w:t>
      </w:r>
      <w:proofErr w:type="spellStart"/>
      <w:r w:rsidRPr="000E04AC">
        <w:rPr>
          <w:szCs w:val="24"/>
        </w:rPr>
        <w:t>psApoJ</w:t>
      </w:r>
      <w:proofErr w:type="spellEnd"/>
      <w:r w:rsidRPr="000E04AC">
        <w:rPr>
          <w:szCs w:val="24"/>
        </w:rPr>
        <w:t xml:space="preserve"> </w:t>
      </w:r>
      <w:r w:rsidRPr="000E04AC">
        <w:rPr>
          <w:b/>
          <w:bCs/>
          <w:szCs w:val="24"/>
        </w:rPr>
        <w:t>(</w:t>
      </w:r>
      <w:r w:rsidR="00C24613">
        <w:rPr>
          <w:b/>
          <w:bCs/>
          <w:szCs w:val="24"/>
        </w:rPr>
        <w:t>b</w:t>
      </w:r>
      <w:r w:rsidRPr="000E04AC">
        <w:rPr>
          <w:b/>
          <w:bCs/>
          <w:szCs w:val="24"/>
        </w:rPr>
        <w:t>)</w:t>
      </w:r>
      <w:r w:rsidRPr="000E04AC">
        <w:rPr>
          <w:szCs w:val="24"/>
        </w:rPr>
        <w:t xml:space="preserve">, fibronectin </w:t>
      </w:r>
      <w:r w:rsidRPr="000E04AC">
        <w:rPr>
          <w:b/>
          <w:bCs/>
          <w:szCs w:val="24"/>
        </w:rPr>
        <w:t>(</w:t>
      </w:r>
      <w:r w:rsidR="00C24613">
        <w:rPr>
          <w:b/>
          <w:bCs/>
          <w:szCs w:val="24"/>
        </w:rPr>
        <w:t>c</w:t>
      </w:r>
      <w:r w:rsidRPr="000E04AC">
        <w:rPr>
          <w:b/>
          <w:bCs/>
          <w:szCs w:val="24"/>
        </w:rPr>
        <w:t>),</w:t>
      </w:r>
      <w:r w:rsidRPr="000E04AC">
        <w:rPr>
          <w:szCs w:val="24"/>
        </w:rPr>
        <w:t xml:space="preserve"> mTOR </w:t>
      </w:r>
      <w:r w:rsidRPr="000E04AC">
        <w:rPr>
          <w:b/>
          <w:bCs/>
          <w:szCs w:val="24"/>
        </w:rPr>
        <w:t>(</w:t>
      </w:r>
      <w:r w:rsidR="00C24613">
        <w:rPr>
          <w:b/>
          <w:bCs/>
          <w:szCs w:val="24"/>
        </w:rPr>
        <w:t>d</w:t>
      </w:r>
      <w:r w:rsidRPr="000E04AC">
        <w:rPr>
          <w:b/>
          <w:bCs/>
          <w:szCs w:val="24"/>
        </w:rPr>
        <w:t>)</w:t>
      </w:r>
      <w:r w:rsidRPr="000E04AC">
        <w:rPr>
          <w:szCs w:val="24"/>
        </w:rPr>
        <w:t xml:space="preserve">, LAMP2A </w:t>
      </w:r>
      <w:r w:rsidRPr="000E04AC">
        <w:rPr>
          <w:b/>
          <w:bCs/>
          <w:szCs w:val="24"/>
        </w:rPr>
        <w:t>(</w:t>
      </w:r>
      <w:r w:rsidR="00C24613">
        <w:rPr>
          <w:b/>
          <w:bCs/>
          <w:szCs w:val="24"/>
        </w:rPr>
        <w:t>e</w:t>
      </w:r>
      <w:r w:rsidRPr="000E04AC">
        <w:rPr>
          <w:b/>
          <w:bCs/>
          <w:szCs w:val="24"/>
        </w:rPr>
        <w:t>)</w:t>
      </w:r>
      <w:r w:rsidRPr="000E04AC">
        <w:rPr>
          <w:szCs w:val="24"/>
        </w:rPr>
        <w:t xml:space="preserve">, HSC70 </w:t>
      </w:r>
      <w:r w:rsidRPr="000E04AC">
        <w:rPr>
          <w:b/>
          <w:bCs/>
          <w:szCs w:val="24"/>
        </w:rPr>
        <w:t>(</w:t>
      </w:r>
      <w:r w:rsidR="00C24613">
        <w:rPr>
          <w:b/>
          <w:bCs/>
          <w:szCs w:val="24"/>
        </w:rPr>
        <w:t>f</w:t>
      </w:r>
      <w:r w:rsidRPr="000E04AC">
        <w:rPr>
          <w:b/>
          <w:bCs/>
          <w:szCs w:val="24"/>
        </w:rPr>
        <w:t>)</w:t>
      </w:r>
      <w:r w:rsidRPr="000E04AC">
        <w:rPr>
          <w:szCs w:val="24"/>
        </w:rPr>
        <w:t xml:space="preserve">, p62 </w:t>
      </w:r>
      <w:r w:rsidRPr="000E04AC">
        <w:rPr>
          <w:b/>
          <w:bCs/>
          <w:szCs w:val="24"/>
        </w:rPr>
        <w:t>(</w:t>
      </w:r>
      <w:r w:rsidR="00C24613">
        <w:rPr>
          <w:b/>
          <w:bCs/>
          <w:szCs w:val="24"/>
        </w:rPr>
        <w:t>g</w:t>
      </w:r>
      <w:r w:rsidRPr="000E04AC">
        <w:rPr>
          <w:b/>
          <w:bCs/>
          <w:szCs w:val="24"/>
        </w:rPr>
        <w:t>)</w:t>
      </w:r>
      <w:r w:rsidRPr="000E04AC">
        <w:rPr>
          <w:szCs w:val="24"/>
        </w:rPr>
        <w:t xml:space="preserve"> and LC3B </w:t>
      </w:r>
      <w:r w:rsidRPr="000E04AC">
        <w:rPr>
          <w:b/>
          <w:bCs/>
          <w:szCs w:val="24"/>
        </w:rPr>
        <w:t>(</w:t>
      </w:r>
      <w:r w:rsidR="00C24613">
        <w:rPr>
          <w:b/>
          <w:bCs/>
          <w:szCs w:val="24"/>
        </w:rPr>
        <w:t>h</w:t>
      </w:r>
      <w:r w:rsidRPr="000E04AC">
        <w:rPr>
          <w:b/>
          <w:bCs/>
          <w:szCs w:val="24"/>
        </w:rPr>
        <w:t>)</w:t>
      </w:r>
      <w:r w:rsidRPr="000E04AC">
        <w:rPr>
          <w:szCs w:val="24"/>
        </w:rPr>
        <w:t xml:space="preserve"> shown in (</w:t>
      </w:r>
      <w:r w:rsidR="00C24613">
        <w:rPr>
          <w:b/>
          <w:bCs/>
          <w:szCs w:val="24"/>
        </w:rPr>
        <w:t>a</w:t>
      </w:r>
      <w:r w:rsidRPr="000E04AC">
        <w:rPr>
          <w:szCs w:val="24"/>
        </w:rPr>
        <w:t xml:space="preserve">) were quantified by </w:t>
      </w:r>
      <w:proofErr w:type="spellStart"/>
      <w:r w:rsidRPr="000E04AC">
        <w:rPr>
          <w:szCs w:val="24"/>
        </w:rPr>
        <w:t>AlphaImager</w:t>
      </w:r>
      <w:proofErr w:type="spellEnd"/>
      <w:r w:rsidRPr="000E04AC">
        <w:rPr>
          <w:szCs w:val="24"/>
        </w:rPr>
        <w:t xml:space="preserve"> software. The results were normalized to actin and presented as the relative band intensity of ND mice. *, p&lt;0.05; **, p&lt;0.01; ***, p&lt;0.001. </w:t>
      </w:r>
    </w:p>
    <w:p w14:paraId="5F968172" w14:textId="77777777" w:rsidR="00797839" w:rsidRPr="000E04AC" w:rsidRDefault="00797839" w:rsidP="00850A86">
      <w:pPr>
        <w:adjustRightInd w:val="0"/>
        <w:snapToGrid w:val="0"/>
        <w:spacing w:line="480" w:lineRule="auto"/>
        <w:jc w:val="both"/>
        <w:rPr>
          <w:szCs w:val="24"/>
        </w:rPr>
      </w:pPr>
    </w:p>
    <w:p w14:paraId="7EBDBB11" w14:textId="04AFF5AA" w:rsidR="00381B1C" w:rsidRDefault="00381B1C" w:rsidP="00850A86">
      <w:pPr>
        <w:adjustRightInd w:val="0"/>
        <w:snapToGrid w:val="0"/>
        <w:spacing w:line="480" w:lineRule="auto"/>
        <w:rPr>
          <w:rFonts w:eastAsia="DengXian"/>
          <w:bCs/>
          <w:szCs w:val="24"/>
        </w:rPr>
      </w:pPr>
      <w:r w:rsidRPr="000E04AC">
        <w:rPr>
          <w:b/>
          <w:bCs/>
          <w:szCs w:val="24"/>
        </w:rPr>
        <w:t>Fig. S7</w:t>
      </w:r>
      <w:r w:rsidRPr="000E04AC">
        <w:rPr>
          <w:b/>
          <w:bCs/>
          <w:color w:val="000000" w:themeColor="text1"/>
          <w:szCs w:val="24"/>
        </w:rPr>
        <w:t xml:space="preserve">. </w:t>
      </w:r>
      <w:r w:rsidRPr="000E04AC">
        <w:rPr>
          <w:rFonts w:eastAsia="新細明體"/>
          <w:b/>
          <w:bCs/>
          <w:color w:val="000000" w:themeColor="text1"/>
          <w:szCs w:val="24"/>
          <w:lang w:eastAsia="zh-TW"/>
        </w:rPr>
        <w:t xml:space="preserve">Targeting of </w:t>
      </w:r>
      <w:proofErr w:type="spellStart"/>
      <w:r w:rsidRPr="000E04AC">
        <w:rPr>
          <w:b/>
          <w:bCs/>
          <w:color w:val="000000" w:themeColor="text1"/>
          <w:szCs w:val="24"/>
        </w:rPr>
        <w:t>ApoJ</w:t>
      </w:r>
      <w:proofErr w:type="spellEnd"/>
      <w:r w:rsidRPr="000E04AC">
        <w:rPr>
          <w:b/>
          <w:bCs/>
          <w:color w:val="000000" w:themeColor="text1"/>
          <w:szCs w:val="24"/>
        </w:rPr>
        <w:t xml:space="preserve"> promoted nuclear translocation of TFEB. </w:t>
      </w:r>
      <w:r w:rsidRPr="000E04AC">
        <w:rPr>
          <w:bCs/>
          <w:color w:val="000000" w:themeColor="text1"/>
          <w:szCs w:val="24"/>
        </w:rPr>
        <w:t xml:space="preserve">Representative fluorescence images </w:t>
      </w:r>
      <w:r w:rsidRPr="000E04AC">
        <w:rPr>
          <w:bCs/>
          <w:szCs w:val="24"/>
        </w:rPr>
        <w:t xml:space="preserve">of GFP-TFEB in OA-treated </w:t>
      </w:r>
      <w:proofErr w:type="spellStart"/>
      <w:r w:rsidRPr="000E04AC">
        <w:rPr>
          <w:bCs/>
          <w:szCs w:val="24"/>
        </w:rPr>
        <w:t>shLuc</w:t>
      </w:r>
      <w:proofErr w:type="spellEnd"/>
      <w:r w:rsidRPr="000E04AC">
        <w:rPr>
          <w:bCs/>
          <w:szCs w:val="24"/>
        </w:rPr>
        <w:t xml:space="preserve"> and </w:t>
      </w:r>
      <w:proofErr w:type="spellStart"/>
      <w:r w:rsidRPr="000E04AC">
        <w:rPr>
          <w:bCs/>
          <w:szCs w:val="24"/>
        </w:rPr>
        <w:t>shApoJ</w:t>
      </w:r>
      <w:proofErr w:type="spellEnd"/>
      <w:r w:rsidRPr="000E04AC">
        <w:rPr>
          <w:bCs/>
          <w:szCs w:val="24"/>
        </w:rPr>
        <w:t xml:space="preserve"> cells </w:t>
      </w:r>
      <w:r w:rsidRPr="000E04AC">
        <w:rPr>
          <w:b/>
          <w:color w:val="000000" w:themeColor="text1"/>
          <w:szCs w:val="24"/>
        </w:rPr>
        <w:t>(</w:t>
      </w:r>
      <w:r w:rsidR="00C24613">
        <w:rPr>
          <w:b/>
          <w:color w:val="000000" w:themeColor="text1"/>
          <w:szCs w:val="24"/>
        </w:rPr>
        <w:t>a</w:t>
      </w:r>
      <w:r w:rsidRPr="000E04AC">
        <w:rPr>
          <w:b/>
          <w:color w:val="000000" w:themeColor="text1"/>
          <w:szCs w:val="24"/>
        </w:rPr>
        <w:t>)</w:t>
      </w:r>
      <w:r w:rsidRPr="000E04AC">
        <w:rPr>
          <w:bCs/>
          <w:szCs w:val="24"/>
        </w:rPr>
        <w:t xml:space="preserve"> or cells </w:t>
      </w:r>
      <w:r w:rsidR="00797839">
        <w:rPr>
          <w:bCs/>
          <w:szCs w:val="24"/>
        </w:rPr>
        <w:t xml:space="preserve">treated with control penetrating or </w:t>
      </w:r>
      <w:r w:rsidR="00E0224D">
        <w:rPr>
          <w:bCs/>
          <w:color w:val="000000" w:themeColor="text1"/>
          <w:szCs w:val="24"/>
        </w:rPr>
        <w:t>MK53</w:t>
      </w:r>
      <w:r w:rsidR="00C164DD">
        <w:rPr>
          <w:bCs/>
          <w:color w:val="000000" w:themeColor="text1"/>
          <w:szCs w:val="24"/>
        </w:rPr>
        <w:t xml:space="preserve"> peptide</w:t>
      </w:r>
      <w:r w:rsidR="00797839">
        <w:rPr>
          <w:bCs/>
          <w:color w:val="000000" w:themeColor="text1"/>
          <w:szCs w:val="24"/>
        </w:rPr>
        <w:t xml:space="preserve"> at a dose of 20 </w:t>
      </w:r>
      <w:r w:rsidR="00797839" w:rsidRPr="00797839">
        <w:rPr>
          <w:rFonts w:ascii="Symbol" w:hAnsi="Symbol"/>
          <w:bCs/>
          <w:color w:val="000000" w:themeColor="text1"/>
          <w:szCs w:val="24"/>
        </w:rPr>
        <w:t></w:t>
      </w:r>
      <w:r w:rsidR="00797839">
        <w:rPr>
          <w:bCs/>
          <w:color w:val="000000" w:themeColor="text1"/>
          <w:szCs w:val="24"/>
        </w:rPr>
        <w:t>M</w:t>
      </w:r>
      <w:r w:rsidRPr="000E04AC">
        <w:rPr>
          <w:bCs/>
          <w:color w:val="000000" w:themeColor="text1"/>
          <w:szCs w:val="24"/>
        </w:rPr>
        <w:t xml:space="preserve"> </w:t>
      </w:r>
      <w:r w:rsidRPr="000E04AC">
        <w:rPr>
          <w:b/>
          <w:color w:val="000000" w:themeColor="text1"/>
          <w:szCs w:val="24"/>
        </w:rPr>
        <w:t>(</w:t>
      </w:r>
      <w:r w:rsidR="00C24613">
        <w:rPr>
          <w:b/>
          <w:color w:val="000000" w:themeColor="text1"/>
          <w:szCs w:val="24"/>
        </w:rPr>
        <w:t>b</w:t>
      </w:r>
      <w:r w:rsidRPr="000E04AC">
        <w:rPr>
          <w:b/>
          <w:color w:val="000000" w:themeColor="text1"/>
          <w:szCs w:val="24"/>
        </w:rPr>
        <w:t>)</w:t>
      </w:r>
      <w:r w:rsidRPr="000E04AC">
        <w:rPr>
          <w:color w:val="000000" w:themeColor="text1"/>
          <w:szCs w:val="24"/>
        </w:rPr>
        <w:t>.</w:t>
      </w:r>
      <w:r w:rsidRPr="000E04AC">
        <w:rPr>
          <w:rFonts w:eastAsia="DengXian"/>
          <w:bCs/>
          <w:szCs w:val="24"/>
        </w:rPr>
        <w:t xml:space="preserve"> </w:t>
      </w:r>
    </w:p>
    <w:p w14:paraId="03AF8A9A" w14:textId="77777777" w:rsidR="00F725B6" w:rsidRDefault="00F725B6" w:rsidP="00850A86">
      <w:pPr>
        <w:adjustRightInd w:val="0"/>
        <w:snapToGrid w:val="0"/>
        <w:spacing w:line="480" w:lineRule="auto"/>
        <w:rPr>
          <w:b/>
          <w:bCs/>
          <w:szCs w:val="24"/>
        </w:rPr>
      </w:pPr>
      <w:bookmarkStart w:id="2" w:name="_Hlk113632520"/>
    </w:p>
    <w:p w14:paraId="403357F2" w14:textId="0326B2D1" w:rsidR="00381B1C" w:rsidRPr="000E04AC" w:rsidRDefault="00381B1C" w:rsidP="00850A86">
      <w:pPr>
        <w:adjustRightInd w:val="0"/>
        <w:snapToGrid w:val="0"/>
        <w:spacing w:line="480" w:lineRule="auto"/>
        <w:rPr>
          <w:bCs/>
          <w:szCs w:val="24"/>
        </w:rPr>
      </w:pPr>
      <w:r w:rsidRPr="000E04AC">
        <w:rPr>
          <w:b/>
          <w:bCs/>
          <w:szCs w:val="24"/>
        </w:rPr>
        <w:lastRenderedPageBreak/>
        <w:t>Fig. S8</w:t>
      </w:r>
      <w:r w:rsidRPr="000E04AC">
        <w:rPr>
          <w:b/>
          <w:bCs/>
          <w:color w:val="000000" w:themeColor="text1"/>
          <w:szCs w:val="24"/>
        </w:rPr>
        <w:t xml:space="preserve">. </w:t>
      </w:r>
      <w:r w:rsidR="00E0224D">
        <w:rPr>
          <w:b/>
          <w:bCs/>
          <w:color w:val="000000" w:themeColor="text1"/>
          <w:szCs w:val="24"/>
        </w:rPr>
        <w:t>MK53</w:t>
      </w:r>
      <w:r w:rsidR="00C164DD">
        <w:rPr>
          <w:b/>
          <w:bCs/>
          <w:color w:val="000000" w:themeColor="text1"/>
          <w:szCs w:val="24"/>
        </w:rPr>
        <w:t xml:space="preserve"> peptide</w:t>
      </w:r>
      <w:r w:rsidRPr="000E04AC">
        <w:rPr>
          <w:b/>
          <w:bCs/>
          <w:color w:val="000000" w:themeColor="text1"/>
          <w:szCs w:val="24"/>
        </w:rPr>
        <w:t xml:space="preserve"> inhibited </w:t>
      </w:r>
      <w:r w:rsidRPr="000E04AC">
        <w:rPr>
          <w:rFonts w:eastAsia="DengXian"/>
          <w:b/>
          <w:bCs/>
          <w:color w:val="000000"/>
          <w:szCs w:val="24"/>
        </w:rPr>
        <w:t xml:space="preserve">the </w:t>
      </w:r>
      <w:r w:rsidRPr="000E04AC">
        <w:rPr>
          <w:b/>
          <w:bCs/>
          <w:color w:val="000000" w:themeColor="text1"/>
          <w:szCs w:val="24"/>
        </w:rPr>
        <w:t>mTOR</w:t>
      </w:r>
      <w:r w:rsidRPr="000E04AC">
        <w:rPr>
          <w:rFonts w:eastAsia="DengXian"/>
          <w:b/>
          <w:bCs/>
          <w:color w:val="000000"/>
          <w:szCs w:val="24"/>
        </w:rPr>
        <w:t xml:space="preserve"> </w:t>
      </w:r>
      <w:r w:rsidRPr="000E04AC">
        <w:rPr>
          <w:b/>
          <w:bCs/>
          <w:color w:val="000000" w:themeColor="text1"/>
          <w:szCs w:val="24"/>
        </w:rPr>
        <w:t>signal cascade and reduced LD accumulation.</w:t>
      </w:r>
      <w:r w:rsidR="0040634F">
        <w:rPr>
          <w:b/>
          <w:bCs/>
          <w:color w:val="000000" w:themeColor="text1"/>
          <w:szCs w:val="24"/>
        </w:rPr>
        <w:t xml:space="preserve"> </w:t>
      </w:r>
      <w:r w:rsidRPr="00352D41">
        <w:rPr>
          <w:bCs/>
          <w:color w:val="000000" w:themeColor="text1"/>
          <w:szCs w:val="24"/>
        </w:rPr>
        <w:t xml:space="preserve">Representative </w:t>
      </w:r>
      <w:r w:rsidRPr="000E04AC">
        <w:rPr>
          <w:szCs w:val="24"/>
        </w:rPr>
        <w:t xml:space="preserve">immunoblotting </w:t>
      </w:r>
      <w:r w:rsidRPr="000E04AC">
        <w:rPr>
          <w:rFonts w:eastAsia="新細明體"/>
          <w:b/>
          <w:bCs/>
          <w:szCs w:val="24"/>
          <w:lang w:eastAsia="zh-TW"/>
        </w:rPr>
        <w:t>(</w:t>
      </w:r>
      <w:r w:rsidR="0040634F">
        <w:rPr>
          <w:rFonts w:eastAsia="新細明體"/>
          <w:b/>
          <w:bCs/>
          <w:szCs w:val="24"/>
          <w:lang w:eastAsia="zh-TW"/>
        </w:rPr>
        <w:t>a</w:t>
      </w:r>
      <w:r w:rsidRPr="000E04AC">
        <w:rPr>
          <w:rFonts w:eastAsia="新細明體"/>
          <w:b/>
          <w:bCs/>
          <w:szCs w:val="24"/>
          <w:lang w:eastAsia="zh-TW"/>
        </w:rPr>
        <w:t>)</w:t>
      </w:r>
      <w:r w:rsidRPr="000E04AC">
        <w:rPr>
          <w:szCs w:val="24"/>
        </w:rPr>
        <w:t xml:space="preserve"> </w:t>
      </w:r>
      <w:r w:rsidRPr="00352D41">
        <w:rPr>
          <w:bCs/>
          <w:color w:val="000000" w:themeColor="text1"/>
          <w:szCs w:val="24"/>
        </w:rPr>
        <w:t>and</w:t>
      </w:r>
      <w:r w:rsidRPr="00352D41">
        <w:rPr>
          <w:b/>
          <w:color w:val="000000" w:themeColor="text1"/>
          <w:szCs w:val="24"/>
        </w:rPr>
        <w:t xml:space="preserve"> </w:t>
      </w:r>
      <w:r w:rsidRPr="00352D41">
        <w:rPr>
          <w:bCs/>
          <w:color w:val="000000" w:themeColor="text1"/>
          <w:szCs w:val="24"/>
        </w:rPr>
        <w:t xml:space="preserve">fluorescence images of LDs </w:t>
      </w:r>
      <w:r w:rsidRPr="00352D41">
        <w:rPr>
          <w:b/>
          <w:color w:val="000000" w:themeColor="text1"/>
          <w:szCs w:val="24"/>
        </w:rPr>
        <w:t>(</w:t>
      </w:r>
      <w:r w:rsidR="0040634F">
        <w:rPr>
          <w:b/>
          <w:color w:val="000000" w:themeColor="text1"/>
          <w:szCs w:val="24"/>
        </w:rPr>
        <w:t>b</w:t>
      </w:r>
      <w:r w:rsidRPr="00352D41">
        <w:rPr>
          <w:b/>
          <w:color w:val="000000" w:themeColor="text1"/>
          <w:szCs w:val="24"/>
        </w:rPr>
        <w:t>)</w:t>
      </w:r>
      <w:r w:rsidRPr="00352D41">
        <w:rPr>
          <w:bCs/>
          <w:color w:val="000000" w:themeColor="text1"/>
          <w:szCs w:val="24"/>
        </w:rPr>
        <w:t xml:space="preserve"> in</w:t>
      </w:r>
      <w:r w:rsidR="0040634F">
        <w:rPr>
          <w:bCs/>
          <w:color w:val="000000" w:themeColor="text1"/>
          <w:szCs w:val="24"/>
        </w:rPr>
        <w:t xml:space="preserve"> OA (400 </w:t>
      </w:r>
      <w:r w:rsidR="0040634F" w:rsidRPr="00797839">
        <w:rPr>
          <w:rFonts w:ascii="Symbol" w:hAnsi="Symbol"/>
          <w:bCs/>
          <w:color w:val="000000" w:themeColor="text1"/>
          <w:szCs w:val="24"/>
        </w:rPr>
        <w:t></w:t>
      </w:r>
      <w:r w:rsidR="0040634F">
        <w:rPr>
          <w:bCs/>
          <w:color w:val="000000" w:themeColor="text1"/>
          <w:szCs w:val="24"/>
        </w:rPr>
        <w:t>M)-treated</w:t>
      </w:r>
      <w:r w:rsidRPr="00352D41">
        <w:rPr>
          <w:bCs/>
          <w:color w:val="000000" w:themeColor="text1"/>
          <w:szCs w:val="24"/>
        </w:rPr>
        <w:t xml:space="preserve"> PTECs after administration of </w:t>
      </w:r>
      <w:r w:rsidR="00E0224D">
        <w:rPr>
          <w:bCs/>
          <w:color w:val="000000" w:themeColor="text1"/>
          <w:szCs w:val="24"/>
        </w:rPr>
        <w:t>MK53</w:t>
      </w:r>
      <w:r w:rsidR="00C164DD">
        <w:rPr>
          <w:bCs/>
          <w:color w:val="000000" w:themeColor="text1"/>
          <w:szCs w:val="24"/>
        </w:rPr>
        <w:t xml:space="preserve"> peptide</w:t>
      </w:r>
      <w:r w:rsidR="0040634F">
        <w:rPr>
          <w:bCs/>
          <w:color w:val="000000" w:themeColor="text1"/>
          <w:szCs w:val="24"/>
        </w:rPr>
        <w:t xml:space="preserve"> (20 </w:t>
      </w:r>
      <w:r w:rsidR="0040634F" w:rsidRPr="00797839">
        <w:rPr>
          <w:rFonts w:ascii="Symbol" w:hAnsi="Symbol"/>
          <w:bCs/>
          <w:color w:val="000000" w:themeColor="text1"/>
          <w:szCs w:val="24"/>
        </w:rPr>
        <w:t></w:t>
      </w:r>
      <w:r w:rsidR="0040634F">
        <w:rPr>
          <w:bCs/>
          <w:color w:val="000000" w:themeColor="text1"/>
          <w:szCs w:val="24"/>
        </w:rPr>
        <w:t>M)</w:t>
      </w:r>
      <w:r w:rsidRPr="00352D41">
        <w:rPr>
          <w:bCs/>
          <w:color w:val="000000" w:themeColor="text1"/>
          <w:szCs w:val="24"/>
        </w:rPr>
        <w:t xml:space="preserve"> </w:t>
      </w:r>
      <w:r w:rsidRPr="000E04AC">
        <w:rPr>
          <w:rFonts w:eastAsia="DengXian"/>
          <w:bCs/>
          <w:color w:val="000000"/>
          <w:szCs w:val="24"/>
        </w:rPr>
        <w:t>are</w:t>
      </w:r>
      <w:r w:rsidRPr="00352D41">
        <w:rPr>
          <w:bCs/>
          <w:color w:val="000000" w:themeColor="text1"/>
          <w:szCs w:val="24"/>
        </w:rPr>
        <w:t xml:space="preserve"> shown</w:t>
      </w:r>
      <w:r w:rsidRPr="000E04AC">
        <w:rPr>
          <w:szCs w:val="24"/>
        </w:rPr>
        <w:t>.</w:t>
      </w:r>
      <w:r w:rsidRPr="000E04AC">
        <w:rPr>
          <w:rFonts w:ascii="新細明體" w:eastAsia="新細明體" w:hAnsi="新細明體"/>
          <w:bCs/>
          <w:szCs w:val="24"/>
          <w:lang w:eastAsia="zh-TW"/>
        </w:rPr>
        <w:t xml:space="preserve"> </w:t>
      </w:r>
      <w:r w:rsidRPr="0040634F">
        <w:rPr>
          <w:rFonts w:eastAsia="新細明體"/>
          <w:bCs/>
          <w:szCs w:val="24"/>
          <w:lang w:eastAsia="zh-TW"/>
        </w:rPr>
        <w:t>S</w:t>
      </w:r>
      <w:r w:rsidRPr="000E04AC">
        <w:rPr>
          <w:bCs/>
          <w:szCs w:val="24"/>
        </w:rPr>
        <w:t xml:space="preserve">cale bar, 50 </w:t>
      </w:r>
      <w:r w:rsidRPr="000E04AC">
        <w:rPr>
          <w:rFonts w:ascii="Symbol" w:eastAsia="SimSun" w:hAnsi="Symbol"/>
        </w:rPr>
        <w:sym w:font="Symbol" w:char="F06D"/>
      </w:r>
      <w:r w:rsidRPr="000E04AC">
        <w:rPr>
          <w:bCs/>
          <w:szCs w:val="24"/>
        </w:rPr>
        <w:t>m.</w:t>
      </w:r>
    </w:p>
    <w:p w14:paraId="38AC7120" w14:textId="21A6978E" w:rsidR="00AD5920" w:rsidRPr="000E04AC" w:rsidRDefault="00AD5920" w:rsidP="00850A86">
      <w:pPr>
        <w:adjustRightInd w:val="0"/>
        <w:snapToGrid w:val="0"/>
        <w:spacing w:line="480" w:lineRule="auto"/>
        <w:rPr>
          <w:bCs/>
          <w:szCs w:val="24"/>
        </w:rPr>
      </w:pPr>
    </w:p>
    <w:p w14:paraId="239AE61C" w14:textId="0731C295" w:rsidR="00381B1C" w:rsidRPr="000E04AC" w:rsidRDefault="00381B1C" w:rsidP="00850A86">
      <w:pPr>
        <w:adjustRightInd w:val="0"/>
        <w:snapToGrid w:val="0"/>
        <w:spacing w:line="480" w:lineRule="auto"/>
        <w:jc w:val="both"/>
        <w:rPr>
          <w:szCs w:val="24"/>
        </w:rPr>
      </w:pPr>
      <w:r w:rsidRPr="000E04AC">
        <w:rPr>
          <w:b/>
          <w:bCs/>
          <w:szCs w:val="24"/>
        </w:rPr>
        <w:t xml:space="preserve">Fig. S9. Kidney-specific </w:t>
      </w:r>
      <w:proofErr w:type="spellStart"/>
      <w:r w:rsidRPr="000E04AC">
        <w:rPr>
          <w:b/>
          <w:bCs/>
          <w:szCs w:val="24"/>
        </w:rPr>
        <w:t>ApoJ</w:t>
      </w:r>
      <w:proofErr w:type="spellEnd"/>
      <w:r w:rsidRPr="000E04AC">
        <w:rPr>
          <w:b/>
          <w:bCs/>
          <w:szCs w:val="24"/>
        </w:rPr>
        <w:t xml:space="preserve"> overexpression </w:t>
      </w:r>
      <w:r w:rsidRPr="000E04AC">
        <w:rPr>
          <w:rFonts w:eastAsia="DengXian"/>
          <w:b/>
          <w:bCs/>
          <w:szCs w:val="24"/>
        </w:rPr>
        <w:t>accelerate</w:t>
      </w:r>
      <w:r w:rsidR="0040634F">
        <w:rPr>
          <w:rFonts w:eastAsia="DengXian"/>
          <w:b/>
          <w:bCs/>
          <w:szCs w:val="24"/>
        </w:rPr>
        <w:t>d</w:t>
      </w:r>
      <w:r w:rsidRPr="000E04AC">
        <w:rPr>
          <w:b/>
          <w:bCs/>
          <w:szCs w:val="24"/>
        </w:rPr>
        <w:t xml:space="preserve"> renal lipid accumulation in </w:t>
      </w:r>
      <w:proofErr w:type="spellStart"/>
      <w:r w:rsidRPr="000E04AC">
        <w:rPr>
          <w:b/>
          <w:bCs/>
          <w:szCs w:val="24"/>
        </w:rPr>
        <w:t>db</w:t>
      </w:r>
      <w:proofErr w:type="spellEnd"/>
      <w:r w:rsidRPr="000E04AC">
        <w:rPr>
          <w:b/>
          <w:bCs/>
          <w:szCs w:val="24"/>
        </w:rPr>
        <w:t>/</w:t>
      </w:r>
      <w:proofErr w:type="spellStart"/>
      <w:r w:rsidRPr="000E04AC">
        <w:rPr>
          <w:b/>
          <w:bCs/>
          <w:szCs w:val="24"/>
        </w:rPr>
        <w:t>db</w:t>
      </w:r>
      <w:proofErr w:type="spellEnd"/>
      <w:r w:rsidRPr="000E04AC">
        <w:rPr>
          <w:b/>
          <w:bCs/>
          <w:szCs w:val="24"/>
        </w:rPr>
        <w:t xml:space="preserve"> mice.</w:t>
      </w:r>
      <w:r w:rsidRPr="00352D41">
        <w:rPr>
          <w:b/>
          <w:bCs/>
          <w:szCs w:val="24"/>
        </w:rPr>
        <w:t xml:space="preserve"> (</w:t>
      </w:r>
      <w:r w:rsidR="00C24613" w:rsidRPr="00352D41">
        <w:rPr>
          <w:b/>
          <w:bCs/>
          <w:szCs w:val="24"/>
        </w:rPr>
        <w:t>a</w:t>
      </w:r>
      <w:r w:rsidRPr="00352D41">
        <w:rPr>
          <w:b/>
          <w:bCs/>
          <w:szCs w:val="24"/>
        </w:rPr>
        <w:t>)</w:t>
      </w:r>
      <w:r w:rsidRPr="000E04AC">
        <w:rPr>
          <w:b/>
          <w:bCs/>
          <w:szCs w:val="24"/>
        </w:rPr>
        <w:t xml:space="preserve"> </w:t>
      </w:r>
      <w:r w:rsidRPr="000E04AC">
        <w:rPr>
          <w:rFonts w:eastAsia="DengXian"/>
          <w:bCs/>
          <w:szCs w:val="24"/>
        </w:rPr>
        <w:t>Scheme of the</w:t>
      </w:r>
      <w:r w:rsidRPr="000E04AC">
        <w:rPr>
          <w:bCs/>
          <w:szCs w:val="24"/>
        </w:rPr>
        <w:t xml:space="preserve"> animal study. </w:t>
      </w:r>
      <w:r w:rsidRPr="000E04AC">
        <w:rPr>
          <w:szCs w:val="24"/>
        </w:rPr>
        <w:t>Representative fluorescence images of GFP</w:t>
      </w:r>
      <w:r w:rsidR="00AB2580" w:rsidRPr="00352D41">
        <w:rPr>
          <w:b/>
          <w:szCs w:val="24"/>
        </w:rPr>
        <w:t xml:space="preserve"> </w:t>
      </w:r>
      <w:r w:rsidR="00AB2580" w:rsidRPr="00352D41">
        <w:rPr>
          <w:b/>
          <w:bCs/>
          <w:szCs w:val="24"/>
        </w:rPr>
        <w:t>(</w:t>
      </w:r>
      <w:r w:rsidR="00AB2580" w:rsidRPr="00352D41">
        <w:rPr>
          <w:b/>
          <w:szCs w:val="24"/>
        </w:rPr>
        <w:t>b</w:t>
      </w:r>
      <w:r w:rsidR="00AB2580" w:rsidRPr="00352D41">
        <w:rPr>
          <w:b/>
          <w:bCs/>
          <w:szCs w:val="24"/>
        </w:rPr>
        <w:t>)</w:t>
      </w:r>
      <w:r w:rsidRPr="000E04AC">
        <w:rPr>
          <w:szCs w:val="24"/>
        </w:rPr>
        <w:t xml:space="preserve"> and immunohistochemistry staining of </w:t>
      </w:r>
      <w:proofErr w:type="spellStart"/>
      <w:r w:rsidRPr="000E04AC">
        <w:rPr>
          <w:szCs w:val="24"/>
        </w:rPr>
        <w:t>ApoJ</w:t>
      </w:r>
      <w:proofErr w:type="spellEnd"/>
      <w:r w:rsidR="00AB2580">
        <w:rPr>
          <w:szCs w:val="24"/>
        </w:rPr>
        <w:t xml:space="preserve"> </w:t>
      </w:r>
      <w:r w:rsidR="00AB2580" w:rsidRPr="00352D41">
        <w:rPr>
          <w:b/>
          <w:bCs/>
          <w:szCs w:val="24"/>
        </w:rPr>
        <w:t>(</w:t>
      </w:r>
      <w:r w:rsidR="00AB2580" w:rsidRPr="00352D41">
        <w:rPr>
          <w:b/>
          <w:szCs w:val="24"/>
        </w:rPr>
        <w:t>c</w:t>
      </w:r>
      <w:r w:rsidR="00AB2580" w:rsidRPr="00352D41">
        <w:rPr>
          <w:b/>
          <w:bCs/>
          <w:szCs w:val="24"/>
        </w:rPr>
        <w:t>)</w:t>
      </w:r>
      <w:r w:rsidRPr="000E04AC">
        <w:rPr>
          <w:szCs w:val="24"/>
        </w:rPr>
        <w:t xml:space="preserve"> in kidney </w:t>
      </w:r>
      <w:r w:rsidRPr="000E04AC">
        <w:rPr>
          <w:rFonts w:eastAsia="DengXian"/>
          <w:szCs w:val="24"/>
        </w:rPr>
        <w:t>sections</w:t>
      </w:r>
      <w:r w:rsidRPr="000E04AC">
        <w:rPr>
          <w:szCs w:val="24"/>
        </w:rPr>
        <w:t xml:space="preserve"> </w:t>
      </w:r>
      <w:r w:rsidRPr="000E04AC">
        <w:rPr>
          <w:rFonts w:hint="eastAsia"/>
          <w:szCs w:val="24"/>
          <w:lang w:eastAsia="zh-CN"/>
        </w:rPr>
        <w:t>of</w:t>
      </w:r>
      <w:r w:rsidRPr="000E04AC">
        <w:rPr>
          <w:szCs w:val="24"/>
        </w:rPr>
        <w:t xml:space="preserve"> AAV-</w:t>
      </w:r>
      <w:proofErr w:type="spellStart"/>
      <w:r w:rsidRPr="000E04AC">
        <w:rPr>
          <w:szCs w:val="24"/>
        </w:rPr>
        <w:t>ApoJ</w:t>
      </w:r>
      <w:proofErr w:type="spellEnd"/>
      <w:r w:rsidRPr="000E04AC">
        <w:rPr>
          <w:szCs w:val="24"/>
        </w:rPr>
        <w:t xml:space="preserve">-GFP-treated mice. </w:t>
      </w:r>
      <w:r w:rsidRPr="00352D41">
        <w:rPr>
          <w:b/>
          <w:bCs/>
          <w:szCs w:val="24"/>
        </w:rPr>
        <w:t>(</w:t>
      </w:r>
      <w:r w:rsidR="00AB2580" w:rsidRPr="00352D41">
        <w:rPr>
          <w:b/>
          <w:bCs/>
          <w:szCs w:val="24"/>
        </w:rPr>
        <w:t>d</w:t>
      </w:r>
      <w:r w:rsidRPr="00352D41">
        <w:rPr>
          <w:b/>
          <w:szCs w:val="24"/>
        </w:rPr>
        <w:t>)</w:t>
      </w:r>
      <w:r w:rsidRPr="000E04AC">
        <w:rPr>
          <w:szCs w:val="24"/>
        </w:rPr>
        <w:t xml:space="preserve"> </w:t>
      </w:r>
      <w:r w:rsidRPr="000E04AC">
        <w:rPr>
          <w:rFonts w:hint="eastAsia"/>
          <w:szCs w:val="24"/>
        </w:rPr>
        <w:t xml:space="preserve">Representative fluorescence images of </w:t>
      </w:r>
      <w:r w:rsidRPr="000E04AC">
        <w:rPr>
          <w:rFonts w:eastAsia="DengXian"/>
          <w:szCs w:val="24"/>
        </w:rPr>
        <w:t>BODIPY</w:t>
      </w:r>
      <w:r w:rsidRPr="000E04AC">
        <w:rPr>
          <w:rFonts w:hint="eastAsia"/>
          <w:szCs w:val="24"/>
        </w:rPr>
        <w:t xml:space="preserve"> </w:t>
      </w:r>
      <w:r w:rsidRPr="000E04AC">
        <w:rPr>
          <w:szCs w:val="24"/>
        </w:rPr>
        <w:t xml:space="preserve">staining </w:t>
      </w:r>
      <w:r w:rsidRPr="000E04AC">
        <w:rPr>
          <w:rFonts w:hint="eastAsia"/>
          <w:szCs w:val="24"/>
        </w:rPr>
        <w:t xml:space="preserve">in </w:t>
      </w:r>
      <w:r w:rsidRPr="000E04AC">
        <w:rPr>
          <w:szCs w:val="24"/>
        </w:rPr>
        <w:t>OA-treated C</w:t>
      </w:r>
      <w:r w:rsidRPr="000E04AC">
        <w:rPr>
          <w:rFonts w:hint="eastAsia"/>
          <w:szCs w:val="24"/>
          <w:lang w:eastAsia="zh-CN"/>
        </w:rPr>
        <w:t>trl</w:t>
      </w:r>
      <w:r w:rsidRPr="000E04AC">
        <w:rPr>
          <w:szCs w:val="24"/>
        </w:rPr>
        <w:t xml:space="preserve"> and </w:t>
      </w:r>
      <w:proofErr w:type="spellStart"/>
      <w:r w:rsidRPr="000E04AC">
        <w:rPr>
          <w:szCs w:val="24"/>
        </w:rPr>
        <w:t>A</w:t>
      </w:r>
      <w:r w:rsidRPr="000E04AC">
        <w:rPr>
          <w:rFonts w:hint="eastAsia"/>
          <w:szCs w:val="24"/>
          <w:lang w:eastAsia="zh-CN"/>
        </w:rPr>
        <w:t>poJ</w:t>
      </w:r>
      <w:proofErr w:type="spellEnd"/>
      <w:r w:rsidRPr="000E04AC">
        <w:rPr>
          <w:szCs w:val="24"/>
          <w:lang w:eastAsia="zh-CN"/>
        </w:rPr>
        <w:t>-</w:t>
      </w:r>
      <w:r w:rsidRPr="000E04AC">
        <w:rPr>
          <w:rFonts w:eastAsia="DengXian"/>
          <w:szCs w:val="24"/>
          <w:lang w:eastAsia="zh-CN"/>
        </w:rPr>
        <w:t>overexpressing</w:t>
      </w:r>
      <w:r w:rsidRPr="000E04AC">
        <w:rPr>
          <w:szCs w:val="24"/>
        </w:rPr>
        <w:t xml:space="preserve"> HK2 cells</w:t>
      </w:r>
      <w:r w:rsidRPr="000E04AC">
        <w:rPr>
          <w:rFonts w:hint="eastAsia"/>
          <w:szCs w:val="24"/>
        </w:rPr>
        <w:t xml:space="preserve">. Scale bar, 100 </w:t>
      </w:r>
      <w:r w:rsidR="0040634F" w:rsidRPr="00797839">
        <w:rPr>
          <w:rFonts w:ascii="Symbol" w:hAnsi="Symbol"/>
          <w:bCs/>
          <w:color w:val="000000" w:themeColor="text1"/>
          <w:szCs w:val="24"/>
        </w:rPr>
        <w:t></w:t>
      </w:r>
      <w:r w:rsidRPr="000E04AC">
        <w:rPr>
          <w:rFonts w:hint="eastAsia"/>
          <w:szCs w:val="24"/>
        </w:rPr>
        <w:t>m.</w:t>
      </w:r>
      <w:r w:rsidRPr="000E04AC">
        <w:rPr>
          <w:szCs w:val="24"/>
        </w:rPr>
        <w:t xml:space="preserve"> The expression levels of </w:t>
      </w:r>
      <w:r w:rsidRPr="000E04AC">
        <w:rPr>
          <w:rFonts w:hint="eastAsia"/>
          <w:szCs w:val="24"/>
          <w:lang w:eastAsia="zh-CN"/>
        </w:rPr>
        <w:t>mTOR</w:t>
      </w:r>
      <w:r w:rsidRPr="000E04AC">
        <w:rPr>
          <w:szCs w:val="24"/>
        </w:rPr>
        <w:t xml:space="preserve"> </w:t>
      </w:r>
      <w:r w:rsidRPr="00352D41">
        <w:rPr>
          <w:b/>
          <w:szCs w:val="24"/>
        </w:rPr>
        <w:t>(</w:t>
      </w:r>
      <w:r w:rsidR="00AB2580" w:rsidRPr="00352D41">
        <w:rPr>
          <w:b/>
          <w:szCs w:val="24"/>
        </w:rPr>
        <w:t>e</w:t>
      </w:r>
      <w:r w:rsidRPr="00352D41">
        <w:rPr>
          <w:b/>
          <w:szCs w:val="24"/>
        </w:rPr>
        <w:t>)</w:t>
      </w:r>
      <w:r w:rsidRPr="000E04AC">
        <w:rPr>
          <w:szCs w:val="24"/>
        </w:rPr>
        <w:t xml:space="preserve">, TFEB </w:t>
      </w:r>
      <w:r w:rsidRPr="00352D41">
        <w:rPr>
          <w:b/>
          <w:szCs w:val="24"/>
        </w:rPr>
        <w:t>(</w:t>
      </w:r>
      <w:r w:rsidR="00AB2580" w:rsidRPr="00352D41">
        <w:rPr>
          <w:b/>
          <w:bCs/>
          <w:szCs w:val="24"/>
        </w:rPr>
        <w:t>f</w:t>
      </w:r>
      <w:r w:rsidRPr="00352D41">
        <w:rPr>
          <w:b/>
          <w:szCs w:val="24"/>
        </w:rPr>
        <w:t>)</w:t>
      </w:r>
      <w:r w:rsidRPr="000E04AC">
        <w:rPr>
          <w:szCs w:val="24"/>
        </w:rPr>
        <w:t xml:space="preserve">, p-AKT/AKT </w:t>
      </w:r>
      <w:r w:rsidRPr="00352D41">
        <w:rPr>
          <w:b/>
          <w:szCs w:val="24"/>
        </w:rPr>
        <w:t>(</w:t>
      </w:r>
      <w:r w:rsidR="00AB2580" w:rsidRPr="00352D41">
        <w:rPr>
          <w:b/>
          <w:bCs/>
          <w:szCs w:val="24"/>
        </w:rPr>
        <w:t>g</w:t>
      </w:r>
      <w:r w:rsidRPr="00352D41">
        <w:rPr>
          <w:b/>
          <w:szCs w:val="24"/>
        </w:rPr>
        <w:t>)</w:t>
      </w:r>
      <w:r w:rsidRPr="000E04AC">
        <w:rPr>
          <w:szCs w:val="24"/>
        </w:rPr>
        <w:t>,</w:t>
      </w:r>
      <w:r w:rsidRPr="000E04AC">
        <w:rPr>
          <w:rFonts w:eastAsia="DengXian"/>
          <w:szCs w:val="24"/>
        </w:rPr>
        <w:t xml:space="preserve"> and</w:t>
      </w:r>
      <w:r w:rsidRPr="000E04AC">
        <w:rPr>
          <w:szCs w:val="24"/>
        </w:rPr>
        <w:t xml:space="preserve"> p-S6K/S6K</w:t>
      </w:r>
      <w:r w:rsidRPr="00352D41">
        <w:rPr>
          <w:szCs w:val="24"/>
        </w:rPr>
        <w:t xml:space="preserve"> </w:t>
      </w:r>
      <w:r w:rsidRPr="00352D41">
        <w:rPr>
          <w:b/>
          <w:bCs/>
          <w:szCs w:val="24"/>
        </w:rPr>
        <w:t>(</w:t>
      </w:r>
      <w:r w:rsidR="00AB2580" w:rsidRPr="00352D41">
        <w:rPr>
          <w:b/>
          <w:bCs/>
          <w:szCs w:val="24"/>
        </w:rPr>
        <w:t>h</w:t>
      </w:r>
      <w:r w:rsidRPr="00352D41">
        <w:rPr>
          <w:b/>
          <w:bCs/>
          <w:szCs w:val="24"/>
        </w:rPr>
        <w:t>)</w:t>
      </w:r>
      <w:r w:rsidRPr="000E04AC">
        <w:rPr>
          <w:szCs w:val="24"/>
        </w:rPr>
        <w:t xml:space="preserve"> in Fig</w:t>
      </w:r>
      <w:r w:rsidR="00B072B8" w:rsidRPr="000E04AC">
        <w:rPr>
          <w:szCs w:val="24"/>
        </w:rPr>
        <w:t xml:space="preserve">. </w:t>
      </w:r>
      <w:r w:rsidRPr="000E04AC">
        <w:rPr>
          <w:szCs w:val="24"/>
        </w:rPr>
        <w:t>4</w:t>
      </w:r>
      <w:r w:rsidR="006E261B">
        <w:rPr>
          <w:szCs w:val="24"/>
        </w:rPr>
        <w:t>g</w:t>
      </w:r>
      <w:r w:rsidRPr="000E04AC">
        <w:rPr>
          <w:szCs w:val="24"/>
        </w:rPr>
        <w:t xml:space="preserve"> were quantified, normalized against actin, and presented as the relative band intensity of WT mice (</w:t>
      </w:r>
      <w:proofErr w:type="spellStart"/>
      <w:r w:rsidRPr="000E04AC">
        <w:rPr>
          <w:szCs w:val="24"/>
        </w:rPr>
        <w:t>mean±SD</w:t>
      </w:r>
      <w:proofErr w:type="spellEnd"/>
      <w:r w:rsidRPr="000E04AC">
        <w:rPr>
          <w:szCs w:val="24"/>
        </w:rPr>
        <w:t>). *, indicates a significant difference between groups (p&lt;0.05).</w:t>
      </w:r>
    </w:p>
    <w:bookmarkEnd w:id="2"/>
    <w:p w14:paraId="37B79481" w14:textId="52F1F24F" w:rsidR="00162395" w:rsidRPr="000E04AC" w:rsidRDefault="00162395" w:rsidP="00850A86">
      <w:pPr>
        <w:pStyle w:val="SMcaption"/>
        <w:adjustRightInd w:val="0"/>
        <w:snapToGrid w:val="0"/>
        <w:spacing w:line="480" w:lineRule="auto"/>
      </w:pPr>
    </w:p>
    <w:p w14:paraId="75BDE23A" w14:textId="653BEB53" w:rsidR="00381B1C" w:rsidRPr="000E04AC" w:rsidRDefault="00381B1C" w:rsidP="00850A86">
      <w:pPr>
        <w:adjustRightInd w:val="0"/>
        <w:snapToGrid w:val="0"/>
        <w:spacing w:line="480" w:lineRule="auto"/>
        <w:jc w:val="both"/>
        <w:rPr>
          <w:b/>
          <w:bCs/>
          <w:color w:val="000000" w:themeColor="text1"/>
          <w:szCs w:val="24"/>
        </w:rPr>
      </w:pPr>
      <w:r w:rsidRPr="000E04AC">
        <w:rPr>
          <w:b/>
          <w:bCs/>
          <w:szCs w:val="24"/>
        </w:rPr>
        <w:t xml:space="preserve">Fig. S10. </w:t>
      </w:r>
      <w:r w:rsidR="008A5C17">
        <w:rPr>
          <w:b/>
          <w:bCs/>
          <w:color w:val="000000" w:themeColor="text1"/>
          <w:szCs w:val="24"/>
        </w:rPr>
        <w:t>Tubular epithelial cell</w:t>
      </w:r>
      <w:r w:rsidRPr="000E04AC">
        <w:rPr>
          <w:b/>
          <w:bCs/>
          <w:color w:val="000000" w:themeColor="text1"/>
          <w:szCs w:val="24"/>
        </w:rPr>
        <w:t xml:space="preserve">-specific </w:t>
      </w:r>
      <w:proofErr w:type="spellStart"/>
      <w:r w:rsidRPr="000E04AC">
        <w:rPr>
          <w:b/>
          <w:bCs/>
          <w:color w:val="000000" w:themeColor="text1"/>
          <w:szCs w:val="24"/>
        </w:rPr>
        <w:t>ApoJ</w:t>
      </w:r>
      <w:proofErr w:type="spellEnd"/>
      <w:r w:rsidRPr="000E04AC">
        <w:rPr>
          <w:b/>
          <w:bCs/>
          <w:color w:val="000000" w:themeColor="text1"/>
          <w:szCs w:val="24"/>
        </w:rPr>
        <w:t xml:space="preserve"> knockout had </w:t>
      </w:r>
      <w:r w:rsidRPr="000E04AC">
        <w:rPr>
          <w:rFonts w:eastAsia="DengXian"/>
          <w:b/>
          <w:bCs/>
          <w:color w:val="000000"/>
          <w:szCs w:val="24"/>
        </w:rPr>
        <w:t xml:space="preserve">a </w:t>
      </w:r>
      <w:r w:rsidRPr="000E04AC">
        <w:rPr>
          <w:b/>
          <w:bCs/>
          <w:color w:val="000000" w:themeColor="text1"/>
          <w:szCs w:val="24"/>
        </w:rPr>
        <w:t xml:space="preserve">minimal effect on renal lipid deposition and injuries in mice </w:t>
      </w:r>
      <w:r w:rsidRPr="000E04AC">
        <w:rPr>
          <w:rFonts w:eastAsia="DengXian"/>
          <w:b/>
          <w:bCs/>
          <w:color w:val="000000"/>
          <w:szCs w:val="24"/>
        </w:rPr>
        <w:t xml:space="preserve">fed </w:t>
      </w:r>
      <w:r w:rsidR="0040634F">
        <w:rPr>
          <w:rFonts w:eastAsia="DengXian"/>
          <w:b/>
          <w:bCs/>
          <w:color w:val="000000"/>
          <w:szCs w:val="24"/>
        </w:rPr>
        <w:t>with</w:t>
      </w:r>
      <w:r w:rsidRPr="000E04AC">
        <w:rPr>
          <w:b/>
          <w:bCs/>
          <w:color w:val="000000" w:themeColor="text1"/>
          <w:szCs w:val="24"/>
        </w:rPr>
        <w:t xml:space="preserve"> HFD. </w:t>
      </w:r>
      <w:r w:rsidRPr="000E04AC">
        <w:rPr>
          <w:b/>
          <w:bCs/>
          <w:szCs w:val="24"/>
        </w:rPr>
        <w:t>(</w:t>
      </w:r>
      <w:r w:rsidR="00C24613">
        <w:rPr>
          <w:b/>
          <w:bCs/>
          <w:szCs w:val="24"/>
        </w:rPr>
        <w:t>a</w:t>
      </w:r>
      <w:r w:rsidRPr="000E04AC">
        <w:rPr>
          <w:b/>
          <w:bCs/>
          <w:szCs w:val="24"/>
        </w:rPr>
        <w:t xml:space="preserve">) </w:t>
      </w:r>
      <w:r w:rsidRPr="000E04AC">
        <w:rPr>
          <w:bCs/>
          <w:szCs w:val="24"/>
        </w:rPr>
        <w:t xml:space="preserve">The expression of </w:t>
      </w:r>
      <w:proofErr w:type="spellStart"/>
      <w:r w:rsidRPr="000E04AC">
        <w:rPr>
          <w:bCs/>
          <w:szCs w:val="24"/>
        </w:rPr>
        <w:t>ApoJ</w:t>
      </w:r>
      <w:proofErr w:type="spellEnd"/>
      <w:r w:rsidRPr="000E04AC">
        <w:rPr>
          <w:bCs/>
          <w:szCs w:val="24"/>
        </w:rPr>
        <w:t xml:space="preserve"> was </w:t>
      </w:r>
      <w:r w:rsidR="008A5C17">
        <w:rPr>
          <w:bCs/>
          <w:szCs w:val="24"/>
        </w:rPr>
        <w:t>confirmed</w:t>
      </w:r>
      <w:r w:rsidRPr="000E04AC">
        <w:rPr>
          <w:bCs/>
          <w:szCs w:val="24"/>
        </w:rPr>
        <w:t xml:space="preserve"> in</w:t>
      </w:r>
      <w:r w:rsidRPr="000E04AC">
        <w:rPr>
          <w:rFonts w:eastAsia="DengXian"/>
          <w:bCs/>
          <w:szCs w:val="24"/>
        </w:rPr>
        <w:t xml:space="preserve"> the kidneys</w:t>
      </w:r>
      <w:r w:rsidRPr="000E04AC">
        <w:rPr>
          <w:bCs/>
          <w:szCs w:val="24"/>
        </w:rPr>
        <w:t xml:space="preserve"> of </w:t>
      </w:r>
      <w:r w:rsidR="004F05C3" w:rsidRPr="000E04AC">
        <w:rPr>
          <w:bCs/>
          <w:szCs w:val="24"/>
        </w:rPr>
        <w:t>TEC-KO</w:t>
      </w:r>
      <w:r w:rsidRPr="000E04AC">
        <w:rPr>
          <w:bCs/>
          <w:szCs w:val="24"/>
        </w:rPr>
        <w:t xml:space="preserve"> mice.</w:t>
      </w:r>
      <w:r w:rsidR="008A5C17">
        <w:rPr>
          <w:bCs/>
          <w:szCs w:val="24"/>
        </w:rPr>
        <w:t xml:space="preserve"> </w:t>
      </w:r>
      <w:proofErr w:type="spellStart"/>
      <w:r w:rsidR="008A5C17">
        <w:rPr>
          <w:bCs/>
          <w:szCs w:val="24"/>
        </w:rPr>
        <w:t>psApoJ</w:t>
      </w:r>
      <w:proofErr w:type="spellEnd"/>
      <w:r w:rsidR="008A5C17">
        <w:rPr>
          <w:bCs/>
          <w:szCs w:val="24"/>
        </w:rPr>
        <w:t xml:space="preserve">, precursor </w:t>
      </w:r>
      <w:proofErr w:type="spellStart"/>
      <w:r w:rsidR="008A5C17" w:rsidRPr="000E04AC">
        <w:rPr>
          <w:bCs/>
          <w:szCs w:val="24"/>
        </w:rPr>
        <w:t>ApoJ</w:t>
      </w:r>
      <w:proofErr w:type="spellEnd"/>
      <w:r w:rsidR="008A5C17">
        <w:rPr>
          <w:bCs/>
          <w:szCs w:val="24"/>
        </w:rPr>
        <w:t>.</w:t>
      </w:r>
      <w:r w:rsidRPr="000E04AC">
        <w:rPr>
          <w:bCs/>
          <w:szCs w:val="24"/>
        </w:rPr>
        <w:t xml:space="preserve"> </w:t>
      </w:r>
      <w:r w:rsidRPr="000E04AC">
        <w:rPr>
          <w:b/>
          <w:szCs w:val="24"/>
        </w:rPr>
        <w:t>(</w:t>
      </w:r>
      <w:r w:rsidR="00C24613">
        <w:rPr>
          <w:b/>
          <w:szCs w:val="24"/>
        </w:rPr>
        <w:t>b</w:t>
      </w:r>
      <w:r w:rsidRPr="000E04AC">
        <w:rPr>
          <w:b/>
          <w:szCs w:val="24"/>
        </w:rPr>
        <w:t xml:space="preserve">) </w:t>
      </w:r>
      <w:r w:rsidRPr="000E04AC">
        <w:rPr>
          <w:rFonts w:eastAsia="DengXian"/>
          <w:bCs/>
          <w:szCs w:val="24"/>
        </w:rPr>
        <w:t>Scheme of the</w:t>
      </w:r>
      <w:r w:rsidRPr="000E04AC">
        <w:rPr>
          <w:bCs/>
          <w:szCs w:val="24"/>
        </w:rPr>
        <w:t xml:space="preserve"> animal study. The levels of lipids in kidney </w:t>
      </w:r>
      <w:r w:rsidRPr="000E04AC">
        <w:rPr>
          <w:b/>
          <w:szCs w:val="24"/>
        </w:rPr>
        <w:t>(</w:t>
      </w:r>
      <w:r w:rsidR="00C24613">
        <w:rPr>
          <w:b/>
          <w:szCs w:val="24"/>
        </w:rPr>
        <w:t>c</w:t>
      </w:r>
      <w:r w:rsidRPr="000E04AC">
        <w:rPr>
          <w:b/>
          <w:szCs w:val="24"/>
        </w:rPr>
        <w:t>)</w:t>
      </w:r>
      <w:r w:rsidRPr="000E04AC">
        <w:rPr>
          <w:bCs/>
          <w:szCs w:val="24"/>
        </w:rPr>
        <w:t xml:space="preserve">, BUN </w:t>
      </w:r>
      <w:r w:rsidRPr="000E04AC">
        <w:rPr>
          <w:b/>
          <w:bCs/>
          <w:szCs w:val="24"/>
        </w:rPr>
        <w:t>(</w:t>
      </w:r>
      <w:r w:rsidR="00C24613">
        <w:rPr>
          <w:b/>
          <w:bCs/>
          <w:szCs w:val="24"/>
        </w:rPr>
        <w:t>d</w:t>
      </w:r>
      <w:r w:rsidRPr="000E04AC">
        <w:rPr>
          <w:b/>
          <w:bCs/>
          <w:szCs w:val="24"/>
        </w:rPr>
        <w:t>)</w:t>
      </w:r>
      <w:r w:rsidRPr="000E04AC">
        <w:rPr>
          <w:bCs/>
          <w:szCs w:val="24"/>
        </w:rPr>
        <w:t>, creatinine</w:t>
      </w:r>
      <w:r w:rsidRPr="000E04AC">
        <w:rPr>
          <w:b/>
          <w:bCs/>
          <w:szCs w:val="24"/>
        </w:rPr>
        <w:t xml:space="preserve"> (</w:t>
      </w:r>
      <w:r w:rsidR="00C24613">
        <w:rPr>
          <w:b/>
          <w:bCs/>
          <w:szCs w:val="24"/>
        </w:rPr>
        <w:t>e</w:t>
      </w:r>
      <w:r w:rsidRPr="000E04AC">
        <w:rPr>
          <w:b/>
          <w:bCs/>
          <w:szCs w:val="24"/>
        </w:rPr>
        <w:t>)</w:t>
      </w:r>
      <w:r w:rsidRPr="000E04AC">
        <w:rPr>
          <w:szCs w:val="24"/>
        </w:rPr>
        <w:t xml:space="preserve"> in </w:t>
      </w:r>
      <w:r w:rsidR="004F05C3" w:rsidRPr="000E04AC">
        <w:rPr>
          <w:szCs w:val="24"/>
        </w:rPr>
        <w:t>TEC-KO</w:t>
      </w:r>
      <w:r w:rsidRPr="000E04AC">
        <w:rPr>
          <w:szCs w:val="24"/>
        </w:rPr>
        <w:t xml:space="preserve"> mice fed </w:t>
      </w:r>
      <w:r w:rsidR="008A5C17">
        <w:rPr>
          <w:rFonts w:eastAsia="DengXian"/>
          <w:szCs w:val="24"/>
        </w:rPr>
        <w:t>with</w:t>
      </w:r>
      <w:r w:rsidRPr="000E04AC">
        <w:rPr>
          <w:szCs w:val="24"/>
        </w:rPr>
        <w:t xml:space="preserve"> HFD</w:t>
      </w:r>
      <w:r w:rsidRPr="000E04AC">
        <w:rPr>
          <w:color w:val="000000" w:themeColor="text1"/>
          <w:szCs w:val="24"/>
        </w:rPr>
        <w:t xml:space="preserve">. </w:t>
      </w:r>
      <w:r w:rsidRPr="000E04AC">
        <w:rPr>
          <w:szCs w:val="24"/>
        </w:rPr>
        <w:t xml:space="preserve">All data are presented as the </w:t>
      </w:r>
      <w:proofErr w:type="spellStart"/>
      <w:r w:rsidRPr="000E04AC">
        <w:rPr>
          <w:szCs w:val="24"/>
        </w:rPr>
        <w:t>mean±SD</w:t>
      </w:r>
      <w:proofErr w:type="spellEnd"/>
      <w:r w:rsidRPr="000E04AC">
        <w:rPr>
          <w:szCs w:val="24"/>
        </w:rPr>
        <w:t>. *, p&lt; 0.05; **, p&lt; 0.01; ***, p&lt; 0.001.</w:t>
      </w:r>
    </w:p>
    <w:p w14:paraId="4A5C061A" w14:textId="720E3E01" w:rsidR="00162395" w:rsidRPr="000E04AC" w:rsidRDefault="00162395" w:rsidP="00850A86">
      <w:pPr>
        <w:pStyle w:val="SMcaption"/>
        <w:adjustRightInd w:val="0"/>
        <w:snapToGrid w:val="0"/>
        <w:spacing w:line="480" w:lineRule="auto"/>
      </w:pPr>
    </w:p>
    <w:p w14:paraId="37C5B430" w14:textId="10EAC1C7" w:rsidR="00381B1C" w:rsidRDefault="00381B1C" w:rsidP="00850A86">
      <w:pPr>
        <w:adjustRightInd w:val="0"/>
        <w:snapToGrid w:val="0"/>
        <w:spacing w:line="480" w:lineRule="auto"/>
        <w:jc w:val="both"/>
        <w:rPr>
          <w:szCs w:val="24"/>
        </w:rPr>
      </w:pPr>
      <w:r w:rsidRPr="000E04AC">
        <w:rPr>
          <w:b/>
          <w:bCs/>
          <w:szCs w:val="24"/>
        </w:rPr>
        <w:t xml:space="preserve">Fig. S11. </w:t>
      </w:r>
      <w:r w:rsidR="004066E4" w:rsidRPr="000E04AC">
        <w:rPr>
          <w:b/>
          <w:bCs/>
          <w:color w:val="000000" w:themeColor="text1"/>
          <w:szCs w:val="24"/>
        </w:rPr>
        <w:t>Hepatocyte</w:t>
      </w:r>
      <w:r w:rsidRPr="000E04AC">
        <w:rPr>
          <w:b/>
          <w:bCs/>
          <w:color w:val="000000" w:themeColor="text1"/>
          <w:szCs w:val="24"/>
        </w:rPr>
        <w:t xml:space="preserve">-specific </w:t>
      </w:r>
      <w:proofErr w:type="spellStart"/>
      <w:r w:rsidRPr="000E04AC">
        <w:rPr>
          <w:b/>
          <w:bCs/>
          <w:color w:val="000000" w:themeColor="text1"/>
          <w:szCs w:val="24"/>
        </w:rPr>
        <w:t>ApoJ</w:t>
      </w:r>
      <w:proofErr w:type="spellEnd"/>
      <w:r w:rsidRPr="000E04AC">
        <w:rPr>
          <w:b/>
          <w:bCs/>
          <w:color w:val="000000" w:themeColor="text1"/>
          <w:szCs w:val="24"/>
        </w:rPr>
        <w:t xml:space="preserve"> knockout improved HFD-induced renal injury. </w:t>
      </w:r>
      <w:r w:rsidRPr="000E04AC">
        <w:rPr>
          <w:b/>
          <w:bCs/>
          <w:szCs w:val="24"/>
        </w:rPr>
        <w:t>(</w:t>
      </w:r>
      <w:r w:rsidR="00C24613">
        <w:rPr>
          <w:b/>
          <w:bCs/>
          <w:szCs w:val="24"/>
        </w:rPr>
        <w:t>a</w:t>
      </w:r>
      <w:r w:rsidRPr="000E04AC">
        <w:rPr>
          <w:b/>
          <w:bCs/>
          <w:szCs w:val="24"/>
        </w:rPr>
        <w:t xml:space="preserve">) </w:t>
      </w:r>
      <w:r w:rsidRPr="000E04AC">
        <w:rPr>
          <w:rFonts w:eastAsia="DengXian"/>
          <w:bCs/>
          <w:szCs w:val="24"/>
        </w:rPr>
        <w:t>Scheme of the</w:t>
      </w:r>
      <w:r w:rsidRPr="000E04AC">
        <w:rPr>
          <w:bCs/>
          <w:szCs w:val="24"/>
        </w:rPr>
        <w:t xml:space="preserve"> animal study. </w:t>
      </w:r>
      <w:r w:rsidRPr="000E04AC">
        <w:rPr>
          <w:b/>
          <w:bCs/>
          <w:szCs w:val="24"/>
        </w:rPr>
        <w:t>(</w:t>
      </w:r>
      <w:r w:rsidR="00C24613">
        <w:rPr>
          <w:b/>
          <w:bCs/>
          <w:szCs w:val="24"/>
        </w:rPr>
        <w:t>b</w:t>
      </w:r>
      <w:r w:rsidRPr="000E04AC">
        <w:rPr>
          <w:b/>
          <w:bCs/>
          <w:szCs w:val="24"/>
        </w:rPr>
        <w:t>)</w:t>
      </w:r>
      <w:r w:rsidRPr="000E04AC">
        <w:rPr>
          <w:szCs w:val="24"/>
        </w:rPr>
        <w:t xml:space="preserve"> </w:t>
      </w:r>
      <w:r w:rsidR="00C74BA7" w:rsidRPr="00C74BA7">
        <w:rPr>
          <w:rFonts w:eastAsia="新細明體"/>
          <w:szCs w:val="24"/>
          <w:lang w:eastAsia="zh-TW"/>
        </w:rPr>
        <w:t>WB</w:t>
      </w:r>
      <w:r w:rsidRPr="00C74BA7">
        <w:rPr>
          <w:szCs w:val="24"/>
        </w:rPr>
        <w:t xml:space="preserve"> a</w:t>
      </w:r>
      <w:r w:rsidRPr="000E04AC">
        <w:rPr>
          <w:szCs w:val="24"/>
        </w:rPr>
        <w:t xml:space="preserve">nalysis of protein </w:t>
      </w:r>
      <w:r w:rsidRPr="000E04AC">
        <w:rPr>
          <w:rFonts w:eastAsia="DengXian"/>
          <w:szCs w:val="24"/>
        </w:rPr>
        <w:t>expression in the kidneys</w:t>
      </w:r>
      <w:r w:rsidRPr="000E04AC">
        <w:rPr>
          <w:szCs w:val="24"/>
        </w:rPr>
        <w:t xml:space="preserve"> of </w:t>
      </w:r>
      <w:proofErr w:type="spellStart"/>
      <w:r w:rsidRPr="000E04AC">
        <w:rPr>
          <w:szCs w:val="24"/>
        </w:rPr>
        <w:t>ApoJ</w:t>
      </w:r>
      <w:proofErr w:type="spellEnd"/>
      <w:r w:rsidRPr="000E04AC">
        <w:rPr>
          <w:szCs w:val="24"/>
        </w:rPr>
        <w:t xml:space="preserve"> HKO mice. The</w:t>
      </w:r>
      <w:r w:rsidR="00B072B8" w:rsidRPr="000E04AC">
        <w:rPr>
          <w:szCs w:val="24"/>
        </w:rPr>
        <w:t xml:space="preserve"> renal</w:t>
      </w:r>
      <w:r w:rsidR="00C24613">
        <w:rPr>
          <w:szCs w:val="24"/>
        </w:rPr>
        <w:t xml:space="preserve"> </w:t>
      </w:r>
      <w:r w:rsidRPr="000E04AC">
        <w:rPr>
          <w:szCs w:val="24"/>
        </w:rPr>
        <w:t>lipid</w:t>
      </w:r>
      <w:r w:rsidR="00B072B8" w:rsidRPr="000E04AC">
        <w:rPr>
          <w:szCs w:val="24"/>
        </w:rPr>
        <w:t xml:space="preserve"> </w:t>
      </w:r>
      <w:r w:rsidR="00C90FF5" w:rsidRPr="000E04AC">
        <w:rPr>
          <w:szCs w:val="24"/>
        </w:rPr>
        <w:t>contents</w:t>
      </w:r>
      <w:r w:rsidR="00C74BA7">
        <w:rPr>
          <w:szCs w:val="24"/>
        </w:rPr>
        <w:t xml:space="preserve"> (</w:t>
      </w:r>
      <w:r w:rsidR="00C74BA7">
        <w:rPr>
          <w:rFonts w:eastAsia="新細明體" w:hint="eastAsia"/>
          <w:b/>
          <w:bCs/>
          <w:szCs w:val="24"/>
          <w:lang w:eastAsia="zh-TW"/>
        </w:rPr>
        <w:t>c</w:t>
      </w:r>
      <w:r w:rsidR="00C74BA7">
        <w:rPr>
          <w:szCs w:val="24"/>
        </w:rPr>
        <w:t>)</w:t>
      </w:r>
      <w:r w:rsidR="00C90FF5" w:rsidRPr="000E04AC">
        <w:rPr>
          <w:szCs w:val="24"/>
        </w:rPr>
        <w:t xml:space="preserve"> </w:t>
      </w:r>
      <w:r w:rsidRPr="000E04AC">
        <w:rPr>
          <w:szCs w:val="24"/>
        </w:rPr>
        <w:t xml:space="preserve">and renal function </w:t>
      </w:r>
      <w:r w:rsidRPr="000E04AC">
        <w:rPr>
          <w:b/>
          <w:szCs w:val="24"/>
        </w:rPr>
        <w:t>(</w:t>
      </w:r>
      <w:r w:rsidR="00C74BA7">
        <w:rPr>
          <w:b/>
          <w:szCs w:val="24"/>
        </w:rPr>
        <w:t>d</w:t>
      </w:r>
      <w:r w:rsidRPr="000E04AC">
        <w:rPr>
          <w:b/>
          <w:szCs w:val="24"/>
        </w:rPr>
        <w:t xml:space="preserve">) </w:t>
      </w:r>
      <w:r w:rsidRPr="000E04AC">
        <w:rPr>
          <w:rFonts w:eastAsia="DengXian"/>
          <w:szCs w:val="24"/>
        </w:rPr>
        <w:t>were</w:t>
      </w:r>
      <w:r w:rsidRPr="000E04AC">
        <w:rPr>
          <w:szCs w:val="24"/>
        </w:rPr>
        <w:t xml:space="preserve"> determined and presented as the </w:t>
      </w:r>
      <w:proofErr w:type="spellStart"/>
      <w:r w:rsidRPr="000E04AC">
        <w:rPr>
          <w:szCs w:val="24"/>
        </w:rPr>
        <w:t>mean±SD</w:t>
      </w:r>
      <w:proofErr w:type="spellEnd"/>
      <w:r w:rsidRPr="000E04AC">
        <w:rPr>
          <w:szCs w:val="24"/>
        </w:rPr>
        <w:t>. *, p&lt; 0.05; **, p&lt; 0.01; ***, p&lt; 0.001.</w:t>
      </w:r>
    </w:p>
    <w:p w14:paraId="46BF3086" w14:textId="77777777" w:rsidR="008A5C17" w:rsidRPr="000E04AC" w:rsidRDefault="008A5C17" w:rsidP="00850A86">
      <w:pPr>
        <w:adjustRightInd w:val="0"/>
        <w:snapToGrid w:val="0"/>
        <w:spacing w:line="480" w:lineRule="auto"/>
        <w:jc w:val="both"/>
        <w:rPr>
          <w:szCs w:val="24"/>
          <w:lang w:eastAsia="zh-CN"/>
        </w:rPr>
      </w:pPr>
    </w:p>
    <w:p w14:paraId="68BAB88C" w14:textId="316E1A1D" w:rsidR="00381B1C" w:rsidRPr="000E04AC" w:rsidRDefault="00381B1C" w:rsidP="00850A86">
      <w:pPr>
        <w:adjustRightInd w:val="0"/>
        <w:snapToGrid w:val="0"/>
        <w:spacing w:line="480" w:lineRule="auto"/>
        <w:rPr>
          <w:color w:val="000000" w:themeColor="text1"/>
          <w:szCs w:val="24"/>
        </w:rPr>
      </w:pPr>
      <w:r w:rsidRPr="000E04AC">
        <w:rPr>
          <w:b/>
          <w:bCs/>
          <w:szCs w:val="24"/>
        </w:rPr>
        <w:t xml:space="preserve">Fig. S12. </w:t>
      </w:r>
      <w:r w:rsidR="00D66834">
        <w:rPr>
          <w:b/>
          <w:bCs/>
          <w:szCs w:val="24"/>
        </w:rPr>
        <w:t>Hepatocyte-specific</w:t>
      </w:r>
      <w:r w:rsidRPr="000E04AC">
        <w:rPr>
          <w:b/>
          <w:bCs/>
          <w:szCs w:val="24"/>
        </w:rPr>
        <w:t xml:space="preserve"> </w:t>
      </w:r>
      <w:proofErr w:type="spellStart"/>
      <w:r w:rsidRPr="000E04AC">
        <w:rPr>
          <w:b/>
          <w:bCs/>
          <w:szCs w:val="24"/>
        </w:rPr>
        <w:t>ApoJ</w:t>
      </w:r>
      <w:proofErr w:type="spellEnd"/>
      <w:r w:rsidR="00D66834">
        <w:rPr>
          <w:b/>
          <w:bCs/>
          <w:szCs w:val="24"/>
        </w:rPr>
        <w:t xml:space="preserve"> knockout</w:t>
      </w:r>
      <w:r w:rsidRPr="000E04AC">
        <w:rPr>
          <w:b/>
          <w:bCs/>
          <w:szCs w:val="24"/>
        </w:rPr>
        <w:t xml:space="preserve"> reduced renal lipid deposition and improved renal injury</w:t>
      </w:r>
      <w:r w:rsidR="00C74BA7">
        <w:rPr>
          <w:b/>
          <w:bCs/>
          <w:szCs w:val="24"/>
        </w:rPr>
        <w:t xml:space="preserve"> in </w:t>
      </w:r>
      <w:r w:rsidR="00C74BA7" w:rsidRPr="00C74BA7">
        <w:rPr>
          <w:b/>
          <w:bCs/>
          <w:szCs w:val="24"/>
        </w:rPr>
        <w:t>mice with HFD/STZ-induced diabetes</w:t>
      </w:r>
      <w:r w:rsidRPr="000E04AC">
        <w:rPr>
          <w:b/>
          <w:bCs/>
          <w:szCs w:val="24"/>
        </w:rPr>
        <w:t>.</w:t>
      </w:r>
      <w:r w:rsidRPr="000E04AC">
        <w:rPr>
          <w:szCs w:val="24"/>
        </w:rPr>
        <w:t xml:space="preserve"> </w:t>
      </w:r>
      <w:r w:rsidR="00C90FF5" w:rsidRPr="000E04AC">
        <w:rPr>
          <w:b/>
          <w:bCs/>
          <w:szCs w:val="24"/>
        </w:rPr>
        <w:t>(</w:t>
      </w:r>
      <w:r w:rsidR="00C24613">
        <w:rPr>
          <w:b/>
          <w:bCs/>
          <w:szCs w:val="24"/>
        </w:rPr>
        <w:t>a</w:t>
      </w:r>
      <w:r w:rsidR="00C90FF5" w:rsidRPr="000E04AC">
        <w:rPr>
          <w:b/>
          <w:bCs/>
          <w:szCs w:val="24"/>
        </w:rPr>
        <w:t xml:space="preserve">) </w:t>
      </w:r>
      <w:r w:rsidR="00C90FF5" w:rsidRPr="000E04AC">
        <w:rPr>
          <w:rFonts w:eastAsia="新細明體"/>
          <w:bCs/>
          <w:szCs w:val="24"/>
          <w:lang w:eastAsia="zh-TW"/>
        </w:rPr>
        <w:t xml:space="preserve">Scheme of the animal </w:t>
      </w:r>
      <w:r w:rsidR="00C90FF5" w:rsidRPr="000E04AC">
        <w:rPr>
          <w:szCs w:val="24"/>
        </w:rPr>
        <w:t xml:space="preserve">study. </w:t>
      </w:r>
      <w:r w:rsidR="00C90FF5" w:rsidRPr="000E04AC">
        <w:rPr>
          <w:b/>
          <w:bCs/>
          <w:szCs w:val="24"/>
        </w:rPr>
        <w:t>(</w:t>
      </w:r>
      <w:r w:rsidR="00C24613">
        <w:rPr>
          <w:b/>
          <w:bCs/>
          <w:szCs w:val="24"/>
          <w:lang w:eastAsia="zh-CN"/>
        </w:rPr>
        <w:t>b</w:t>
      </w:r>
      <w:r w:rsidR="00C90FF5" w:rsidRPr="000E04AC">
        <w:rPr>
          <w:b/>
          <w:bCs/>
          <w:szCs w:val="24"/>
        </w:rPr>
        <w:t xml:space="preserve">) </w:t>
      </w:r>
      <w:r w:rsidRPr="000E04AC">
        <w:rPr>
          <w:szCs w:val="24"/>
        </w:rPr>
        <w:t xml:space="preserve">The </w:t>
      </w:r>
      <w:r w:rsidR="00DB4361">
        <w:rPr>
          <w:szCs w:val="24"/>
        </w:rPr>
        <w:t>intensities</w:t>
      </w:r>
      <w:r w:rsidRPr="000E04AC">
        <w:rPr>
          <w:szCs w:val="24"/>
        </w:rPr>
        <w:t xml:space="preserve"> of </w:t>
      </w:r>
      <w:proofErr w:type="spellStart"/>
      <w:r w:rsidR="00DB4361">
        <w:rPr>
          <w:szCs w:val="24"/>
          <w:lang w:eastAsia="zh-CN"/>
        </w:rPr>
        <w:t>ApoJ</w:t>
      </w:r>
      <w:proofErr w:type="spellEnd"/>
      <w:r w:rsidRPr="000E04AC">
        <w:rPr>
          <w:szCs w:val="24"/>
          <w:lang w:eastAsia="zh-CN"/>
        </w:rPr>
        <w:t xml:space="preserve"> in </w:t>
      </w:r>
      <w:r w:rsidRPr="000E04AC">
        <w:rPr>
          <w:rFonts w:eastAsia="DengXian"/>
          <w:szCs w:val="24"/>
          <w:lang w:eastAsia="zh-CN"/>
        </w:rPr>
        <w:t>tubules</w:t>
      </w:r>
      <w:r w:rsidRPr="000E04AC">
        <w:rPr>
          <w:szCs w:val="24"/>
          <w:lang w:eastAsia="zh-CN"/>
        </w:rPr>
        <w:t xml:space="preserve"> and glomeruli </w:t>
      </w:r>
      <w:r w:rsidR="00D66834" w:rsidRPr="000E04AC">
        <w:rPr>
          <w:szCs w:val="24"/>
          <w:lang w:eastAsia="zh-CN"/>
        </w:rPr>
        <w:t>shown in</w:t>
      </w:r>
      <w:r w:rsidR="00D66834">
        <w:rPr>
          <w:szCs w:val="24"/>
          <w:lang w:eastAsia="zh-CN"/>
        </w:rPr>
        <w:t xml:space="preserve"> Fig. 5</w:t>
      </w:r>
      <w:r w:rsidR="006E261B">
        <w:rPr>
          <w:szCs w:val="24"/>
          <w:lang w:eastAsia="zh-CN"/>
        </w:rPr>
        <w:t>a</w:t>
      </w:r>
      <w:r w:rsidR="00D66834" w:rsidRPr="000E04AC">
        <w:rPr>
          <w:rFonts w:eastAsia="DengXian"/>
          <w:szCs w:val="24"/>
          <w:lang w:eastAsia="zh-CN"/>
        </w:rPr>
        <w:t xml:space="preserve"> </w:t>
      </w:r>
      <w:r w:rsidRPr="000E04AC">
        <w:rPr>
          <w:rFonts w:eastAsia="DengXian"/>
          <w:szCs w:val="24"/>
          <w:lang w:eastAsia="zh-CN"/>
        </w:rPr>
        <w:t>was</w:t>
      </w:r>
      <w:r w:rsidRPr="000E04AC">
        <w:rPr>
          <w:szCs w:val="24"/>
          <w:lang w:eastAsia="zh-CN"/>
        </w:rPr>
        <w:t xml:space="preserve"> determined by </w:t>
      </w:r>
      <w:r w:rsidRPr="000E04AC">
        <w:rPr>
          <w:rFonts w:eastAsia="DengXian"/>
          <w:szCs w:val="24"/>
          <w:lang w:eastAsia="zh-CN"/>
        </w:rPr>
        <w:t>ImageJ software</w:t>
      </w:r>
      <w:r w:rsidR="00D66834">
        <w:rPr>
          <w:rFonts w:eastAsia="DengXian"/>
          <w:szCs w:val="24"/>
          <w:lang w:eastAsia="zh-CN"/>
        </w:rPr>
        <w:t>.</w:t>
      </w:r>
      <w:r w:rsidRPr="000E04AC">
        <w:rPr>
          <w:szCs w:val="24"/>
          <w:lang w:eastAsia="zh-CN"/>
        </w:rPr>
        <w:t xml:space="preserve"> </w:t>
      </w:r>
      <w:r w:rsidR="0061330A" w:rsidRPr="000E04AC">
        <w:rPr>
          <w:b/>
          <w:szCs w:val="24"/>
        </w:rPr>
        <w:t>(</w:t>
      </w:r>
      <w:r w:rsidR="0061330A">
        <w:rPr>
          <w:b/>
          <w:szCs w:val="24"/>
          <w:lang w:eastAsia="zh-CN"/>
        </w:rPr>
        <w:t>c</w:t>
      </w:r>
      <w:r w:rsidR="0061330A" w:rsidRPr="000E04AC">
        <w:rPr>
          <w:b/>
          <w:szCs w:val="24"/>
        </w:rPr>
        <w:t>)</w:t>
      </w:r>
      <w:r w:rsidR="0061330A" w:rsidRPr="000E04AC" w:rsidDel="00D66834">
        <w:rPr>
          <w:rFonts w:eastAsia="DengXian"/>
          <w:szCs w:val="24"/>
          <w:lang w:eastAsia="zh-CN"/>
        </w:rPr>
        <w:t xml:space="preserve"> </w:t>
      </w:r>
      <w:r w:rsidR="0061330A" w:rsidRPr="000E04AC">
        <w:rPr>
          <w:bCs/>
          <w:szCs w:val="24"/>
        </w:rPr>
        <w:t>The kidney</w:t>
      </w:r>
      <w:r w:rsidR="0061330A" w:rsidRPr="000E04AC">
        <w:rPr>
          <w:rFonts w:eastAsia="新細明體"/>
          <w:bCs/>
          <w:szCs w:val="24"/>
          <w:lang w:eastAsia="zh-TW"/>
        </w:rPr>
        <w:t>-to-</w:t>
      </w:r>
      <w:r w:rsidR="0061330A" w:rsidRPr="000E04AC">
        <w:rPr>
          <w:bCs/>
          <w:szCs w:val="24"/>
        </w:rPr>
        <w:t>body weight</w:t>
      </w:r>
      <w:r w:rsidR="0061330A" w:rsidRPr="000E04AC">
        <w:rPr>
          <w:b/>
          <w:szCs w:val="24"/>
        </w:rPr>
        <w:t xml:space="preserve"> </w:t>
      </w:r>
      <w:r w:rsidR="0061330A" w:rsidRPr="000E04AC">
        <w:rPr>
          <w:rFonts w:hint="eastAsia"/>
          <w:bCs/>
          <w:szCs w:val="24"/>
          <w:lang w:eastAsia="zh-CN"/>
        </w:rPr>
        <w:t>was</w:t>
      </w:r>
      <w:r w:rsidR="0061330A" w:rsidRPr="000E04AC">
        <w:rPr>
          <w:bCs/>
          <w:szCs w:val="24"/>
        </w:rPr>
        <w:t xml:space="preserve"> determined at the end of </w:t>
      </w:r>
      <w:r w:rsidR="0061330A" w:rsidRPr="000E04AC">
        <w:rPr>
          <w:rFonts w:eastAsia="DengXian"/>
          <w:bCs/>
          <w:szCs w:val="24"/>
        </w:rPr>
        <w:t xml:space="preserve">the </w:t>
      </w:r>
      <w:r w:rsidR="0061330A" w:rsidRPr="000E04AC">
        <w:rPr>
          <w:bCs/>
          <w:szCs w:val="24"/>
        </w:rPr>
        <w:t>experiment.</w:t>
      </w:r>
      <w:r w:rsidR="00FC1D9D" w:rsidRPr="000E04AC">
        <w:rPr>
          <w:bCs/>
          <w:szCs w:val="24"/>
        </w:rPr>
        <w:t xml:space="preserve"> </w:t>
      </w:r>
      <w:r w:rsidR="00FC1D9D" w:rsidRPr="000E04AC">
        <w:rPr>
          <w:color w:val="000000" w:themeColor="text1"/>
          <w:szCs w:val="24"/>
        </w:rPr>
        <w:t xml:space="preserve">The expression levels of </w:t>
      </w:r>
      <w:proofErr w:type="spellStart"/>
      <w:r w:rsidR="00FC1D9D" w:rsidRPr="000E04AC">
        <w:rPr>
          <w:rFonts w:hint="eastAsia"/>
          <w:color w:val="000000" w:themeColor="text1"/>
          <w:szCs w:val="24"/>
          <w:lang w:eastAsia="zh-CN"/>
        </w:rPr>
        <w:t>psApoJ</w:t>
      </w:r>
      <w:proofErr w:type="spellEnd"/>
      <w:r w:rsidR="00FC1D9D" w:rsidRPr="000E04AC">
        <w:rPr>
          <w:color w:val="000000" w:themeColor="text1"/>
          <w:szCs w:val="24"/>
          <w:lang w:eastAsia="zh-CN"/>
        </w:rPr>
        <w:t xml:space="preserve"> </w:t>
      </w:r>
      <w:r w:rsidR="00FC1D9D" w:rsidRPr="000E04AC">
        <w:rPr>
          <w:bCs/>
          <w:color w:val="000000" w:themeColor="text1"/>
          <w:szCs w:val="24"/>
        </w:rPr>
        <w:t>(</w:t>
      </w:r>
      <w:r w:rsidR="00FC1D9D">
        <w:rPr>
          <w:b/>
          <w:bCs/>
          <w:color w:val="000000" w:themeColor="text1"/>
          <w:szCs w:val="24"/>
          <w:lang w:eastAsia="zh-CN"/>
        </w:rPr>
        <w:t>d</w:t>
      </w:r>
      <w:r w:rsidR="00FC1D9D" w:rsidRPr="000E04AC">
        <w:rPr>
          <w:bCs/>
          <w:color w:val="000000" w:themeColor="text1"/>
          <w:szCs w:val="24"/>
        </w:rPr>
        <w:t xml:space="preserve">), </w:t>
      </w:r>
      <w:proofErr w:type="spellStart"/>
      <w:r w:rsidR="00FC1D9D" w:rsidRPr="000E04AC">
        <w:rPr>
          <w:bCs/>
          <w:color w:val="000000" w:themeColor="text1"/>
          <w:szCs w:val="24"/>
        </w:rPr>
        <w:t>ApoJ</w:t>
      </w:r>
      <w:proofErr w:type="spellEnd"/>
      <w:r w:rsidR="00FC1D9D" w:rsidRPr="000E04AC">
        <w:rPr>
          <w:bCs/>
          <w:color w:val="000000" w:themeColor="text1"/>
          <w:szCs w:val="24"/>
        </w:rPr>
        <w:t xml:space="preserve"> (</w:t>
      </w:r>
      <w:r w:rsidR="00FC1D9D">
        <w:rPr>
          <w:b/>
          <w:bCs/>
          <w:color w:val="000000" w:themeColor="text1"/>
          <w:szCs w:val="24"/>
          <w:lang w:eastAsia="zh-CN"/>
        </w:rPr>
        <w:t>e</w:t>
      </w:r>
      <w:r w:rsidR="00FC1D9D" w:rsidRPr="000E04AC">
        <w:rPr>
          <w:bCs/>
          <w:color w:val="000000" w:themeColor="text1"/>
          <w:szCs w:val="24"/>
        </w:rPr>
        <w:t>), mTOR (</w:t>
      </w:r>
      <w:r w:rsidR="00FC1D9D">
        <w:rPr>
          <w:b/>
          <w:bCs/>
          <w:color w:val="000000" w:themeColor="text1"/>
          <w:szCs w:val="24"/>
          <w:lang w:eastAsia="zh-CN"/>
        </w:rPr>
        <w:t>f</w:t>
      </w:r>
      <w:r w:rsidR="00FC1D9D" w:rsidRPr="000E04AC">
        <w:rPr>
          <w:color w:val="000000" w:themeColor="text1"/>
          <w:szCs w:val="24"/>
        </w:rPr>
        <w:t xml:space="preserve">), </w:t>
      </w:r>
      <w:r w:rsidR="00FC1D9D" w:rsidRPr="000E04AC">
        <w:rPr>
          <w:szCs w:val="24"/>
        </w:rPr>
        <w:t xml:space="preserve">p-S6K/S6K </w:t>
      </w:r>
      <w:r w:rsidR="00FC1D9D" w:rsidRPr="000E04AC">
        <w:rPr>
          <w:bCs/>
          <w:color w:val="000000" w:themeColor="text1"/>
          <w:szCs w:val="24"/>
        </w:rPr>
        <w:t>(</w:t>
      </w:r>
      <w:r w:rsidR="00FC1D9D">
        <w:rPr>
          <w:b/>
          <w:bCs/>
          <w:color w:val="000000" w:themeColor="text1"/>
          <w:szCs w:val="24"/>
          <w:lang w:eastAsia="zh-CN"/>
        </w:rPr>
        <w:t>g</w:t>
      </w:r>
      <w:r w:rsidR="00FC1D9D" w:rsidRPr="000E04AC">
        <w:rPr>
          <w:color w:val="000000" w:themeColor="text1"/>
          <w:szCs w:val="24"/>
        </w:rPr>
        <w:t xml:space="preserve">), </w:t>
      </w:r>
      <w:r w:rsidR="00FC1D9D" w:rsidRPr="000E04AC">
        <w:rPr>
          <w:szCs w:val="24"/>
        </w:rPr>
        <w:t>p-AKT/AKT</w:t>
      </w:r>
      <w:r w:rsidR="00FC1D9D" w:rsidRPr="000E04AC">
        <w:rPr>
          <w:bCs/>
          <w:color w:val="000000" w:themeColor="text1"/>
          <w:szCs w:val="24"/>
        </w:rPr>
        <w:t xml:space="preserve"> </w:t>
      </w:r>
      <w:r w:rsidR="00FC1D9D" w:rsidRPr="000E04AC">
        <w:rPr>
          <w:bCs/>
          <w:szCs w:val="24"/>
        </w:rPr>
        <w:t>(</w:t>
      </w:r>
      <w:r w:rsidR="00FC1D9D">
        <w:rPr>
          <w:b/>
          <w:bCs/>
          <w:szCs w:val="24"/>
          <w:lang w:eastAsia="zh-CN"/>
        </w:rPr>
        <w:t>h</w:t>
      </w:r>
      <w:r w:rsidR="00FC1D9D" w:rsidRPr="000E04AC">
        <w:rPr>
          <w:szCs w:val="24"/>
        </w:rPr>
        <w:t>), TFEB (</w:t>
      </w:r>
      <w:proofErr w:type="spellStart"/>
      <w:r w:rsidR="00FC1D9D">
        <w:rPr>
          <w:b/>
          <w:bCs/>
          <w:szCs w:val="24"/>
          <w:lang w:eastAsia="zh-CN"/>
        </w:rPr>
        <w:t>i</w:t>
      </w:r>
      <w:proofErr w:type="spellEnd"/>
      <w:r w:rsidR="00FC1D9D" w:rsidRPr="000E04AC">
        <w:rPr>
          <w:b/>
          <w:bCs/>
          <w:szCs w:val="24"/>
        </w:rPr>
        <w:t>),</w:t>
      </w:r>
      <w:r w:rsidR="00FC1D9D" w:rsidRPr="000E04AC">
        <w:rPr>
          <w:bCs/>
          <w:szCs w:val="24"/>
        </w:rPr>
        <w:t xml:space="preserve"> p62 (</w:t>
      </w:r>
      <w:r w:rsidR="00FC1D9D">
        <w:rPr>
          <w:b/>
          <w:bCs/>
          <w:szCs w:val="24"/>
          <w:lang w:eastAsia="zh-CN"/>
        </w:rPr>
        <w:t>j</w:t>
      </w:r>
      <w:r w:rsidR="00FC1D9D" w:rsidRPr="000E04AC">
        <w:rPr>
          <w:szCs w:val="24"/>
        </w:rPr>
        <w:t>), ATPV0D1 (</w:t>
      </w:r>
      <w:r w:rsidR="00FC1D9D">
        <w:rPr>
          <w:b/>
          <w:bCs/>
          <w:szCs w:val="24"/>
          <w:lang w:eastAsia="zh-CN"/>
        </w:rPr>
        <w:t>k</w:t>
      </w:r>
      <w:r w:rsidR="00FC1D9D" w:rsidRPr="000E04AC">
        <w:rPr>
          <w:szCs w:val="24"/>
        </w:rPr>
        <w:t xml:space="preserve">) </w:t>
      </w:r>
      <w:r w:rsidR="00FC1D9D" w:rsidRPr="000E04AC">
        <w:rPr>
          <w:rFonts w:eastAsia="DengXian"/>
          <w:szCs w:val="24"/>
        </w:rPr>
        <w:t xml:space="preserve">and </w:t>
      </w:r>
      <w:r w:rsidR="00FC1D9D" w:rsidRPr="000E04AC">
        <w:rPr>
          <w:bCs/>
          <w:szCs w:val="24"/>
        </w:rPr>
        <w:t>LC3B (</w:t>
      </w:r>
      <w:r w:rsidR="00FC1D9D">
        <w:rPr>
          <w:b/>
          <w:bCs/>
          <w:szCs w:val="24"/>
          <w:lang w:eastAsia="zh-CN"/>
        </w:rPr>
        <w:t>l</w:t>
      </w:r>
      <w:r w:rsidR="00FC1D9D" w:rsidRPr="000E04AC">
        <w:rPr>
          <w:szCs w:val="24"/>
        </w:rPr>
        <w:t>) in Fig. 5</w:t>
      </w:r>
      <w:r w:rsidR="006E261B">
        <w:rPr>
          <w:szCs w:val="24"/>
        </w:rPr>
        <w:t>c</w:t>
      </w:r>
      <w:r w:rsidR="00FC1D9D" w:rsidRPr="000E04AC">
        <w:rPr>
          <w:szCs w:val="24"/>
        </w:rPr>
        <w:t xml:space="preserve"> were quantified, normalized </w:t>
      </w:r>
      <w:r w:rsidR="00FC1D9D" w:rsidRPr="000E04AC">
        <w:rPr>
          <w:rFonts w:eastAsia="DengXian"/>
          <w:szCs w:val="24"/>
        </w:rPr>
        <w:t>against</w:t>
      </w:r>
      <w:r w:rsidR="00FC1D9D" w:rsidRPr="000E04AC">
        <w:rPr>
          <w:szCs w:val="24"/>
        </w:rPr>
        <w:t xml:space="preserve"> actin</w:t>
      </w:r>
      <w:r w:rsidR="00FC1D9D">
        <w:rPr>
          <w:szCs w:val="24"/>
        </w:rPr>
        <w:t>,</w:t>
      </w:r>
      <w:r w:rsidR="00FC1D9D" w:rsidRPr="00FC1D9D">
        <w:rPr>
          <w:szCs w:val="24"/>
        </w:rPr>
        <w:t xml:space="preserve"> </w:t>
      </w:r>
      <w:r w:rsidR="00FC1D9D">
        <w:rPr>
          <w:szCs w:val="24"/>
        </w:rPr>
        <w:t>a</w:t>
      </w:r>
      <w:r w:rsidR="00FC1D9D" w:rsidRPr="000E04AC">
        <w:rPr>
          <w:szCs w:val="24"/>
        </w:rPr>
        <w:t xml:space="preserve">nd presented as </w:t>
      </w:r>
      <w:r w:rsidR="00FC1D9D" w:rsidRPr="000E04AC">
        <w:rPr>
          <w:rFonts w:eastAsia="DengXian"/>
          <w:szCs w:val="24"/>
        </w:rPr>
        <w:t xml:space="preserve">the </w:t>
      </w:r>
      <w:r w:rsidR="00FC1D9D" w:rsidRPr="000E04AC">
        <w:rPr>
          <w:szCs w:val="24"/>
        </w:rPr>
        <w:t>relative band intensity of</w:t>
      </w:r>
      <w:r w:rsidR="00FC1D9D" w:rsidRPr="000E04AC">
        <w:rPr>
          <w:color w:val="000000" w:themeColor="text1"/>
          <w:szCs w:val="24"/>
        </w:rPr>
        <w:t xml:space="preserve"> </w:t>
      </w:r>
      <w:proofErr w:type="spellStart"/>
      <w:r w:rsidR="00FC1D9D">
        <w:rPr>
          <w:color w:val="000000" w:themeColor="text1"/>
          <w:szCs w:val="24"/>
        </w:rPr>
        <w:t>Flox</w:t>
      </w:r>
      <w:proofErr w:type="spellEnd"/>
      <w:r w:rsidR="00FC1D9D" w:rsidRPr="000E04AC">
        <w:rPr>
          <w:color w:val="000000" w:themeColor="text1"/>
          <w:szCs w:val="24"/>
        </w:rPr>
        <w:t xml:space="preserve"> mice (</w:t>
      </w:r>
      <w:r w:rsidR="00FC1D9D" w:rsidRPr="00F720AA">
        <w:rPr>
          <w:bCs/>
          <w:color w:val="000000" w:themeColor="text1"/>
          <w:szCs w:val="24"/>
        </w:rPr>
        <w:t>n=5</w:t>
      </w:r>
      <w:r w:rsidR="00FC1D9D">
        <w:rPr>
          <w:bCs/>
          <w:color w:val="000000" w:themeColor="text1"/>
          <w:szCs w:val="24"/>
        </w:rPr>
        <w:t xml:space="preserve">, </w:t>
      </w:r>
      <w:proofErr w:type="spellStart"/>
      <w:r w:rsidR="00FC1D9D" w:rsidRPr="000E04AC">
        <w:rPr>
          <w:szCs w:val="24"/>
        </w:rPr>
        <w:t>mean±SD</w:t>
      </w:r>
      <w:proofErr w:type="spellEnd"/>
      <w:r w:rsidR="00FC1D9D" w:rsidRPr="000E04AC">
        <w:rPr>
          <w:color w:val="000000" w:themeColor="text1"/>
          <w:szCs w:val="24"/>
        </w:rPr>
        <w:t>)</w:t>
      </w:r>
      <w:r w:rsidR="00FC1D9D" w:rsidRPr="000E04AC">
        <w:rPr>
          <w:szCs w:val="24"/>
        </w:rPr>
        <w:t>.</w:t>
      </w:r>
      <w:r w:rsidR="00FC1D9D">
        <w:rPr>
          <w:szCs w:val="24"/>
          <w:lang w:eastAsia="zh-CN"/>
        </w:rPr>
        <w:t xml:space="preserve"> </w:t>
      </w:r>
      <w:r w:rsidR="00D66834" w:rsidRPr="00F720AA">
        <w:rPr>
          <w:bCs/>
          <w:color w:val="000000" w:themeColor="text1"/>
          <w:szCs w:val="24"/>
        </w:rPr>
        <w:t xml:space="preserve">The glomerular size </w:t>
      </w:r>
      <w:r w:rsidR="00D66834" w:rsidRPr="00F720AA">
        <w:rPr>
          <w:b/>
          <w:bCs/>
          <w:color w:val="000000" w:themeColor="text1"/>
          <w:szCs w:val="24"/>
        </w:rPr>
        <w:t>(</w:t>
      </w:r>
      <w:r w:rsidR="00FC1D9D">
        <w:rPr>
          <w:b/>
          <w:bCs/>
          <w:color w:val="000000" w:themeColor="text1"/>
          <w:szCs w:val="24"/>
        </w:rPr>
        <w:t>m</w:t>
      </w:r>
      <w:r w:rsidR="00D66834" w:rsidRPr="00F720AA">
        <w:rPr>
          <w:b/>
          <w:bCs/>
          <w:color w:val="000000" w:themeColor="text1"/>
          <w:szCs w:val="24"/>
        </w:rPr>
        <w:t>)</w:t>
      </w:r>
      <w:r w:rsidR="00D66834" w:rsidRPr="00F720AA">
        <w:rPr>
          <w:bCs/>
          <w:color w:val="000000" w:themeColor="text1"/>
          <w:szCs w:val="24"/>
        </w:rPr>
        <w:t xml:space="preserve">, expansion of mesangial matrix </w:t>
      </w:r>
      <w:r w:rsidR="00D66834" w:rsidRPr="00F720AA">
        <w:rPr>
          <w:b/>
          <w:bCs/>
          <w:color w:val="000000" w:themeColor="text1"/>
          <w:szCs w:val="24"/>
        </w:rPr>
        <w:t>(</w:t>
      </w:r>
      <w:r w:rsidR="00FC1D9D">
        <w:rPr>
          <w:b/>
          <w:bCs/>
          <w:color w:val="000000" w:themeColor="text1"/>
          <w:szCs w:val="24"/>
        </w:rPr>
        <w:t>n</w:t>
      </w:r>
      <w:r w:rsidR="00D66834" w:rsidRPr="00F720AA">
        <w:rPr>
          <w:b/>
          <w:bCs/>
          <w:color w:val="000000" w:themeColor="text1"/>
          <w:szCs w:val="24"/>
        </w:rPr>
        <w:t>)</w:t>
      </w:r>
      <w:r w:rsidR="00D66834" w:rsidRPr="00F720AA">
        <w:rPr>
          <w:bCs/>
          <w:color w:val="000000" w:themeColor="text1"/>
          <w:szCs w:val="24"/>
        </w:rPr>
        <w:t xml:space="preserve">, and tubular injury scoring system </w:t>
      </w:r>
      <w:r w:rsidR="00D66834" w:rsidRPr="00F720AA">
        <w:rPr>
          <w:b/>
          <w:bCs/>
          <w:color w:val="000000" w:themeColor="text1"/>
          <w:szCs w:val="24"/>
        </w:rPr>
        <w:t>(</w:t>
      </w:r>
      <w:r w:rsidR="00FC1D9D">
        <w:rPr>
          <w:b/>
          <w:bCs/>
          <w:color w:val="000000" w:themeColor="text1"/>
          <w:szCs w:val="24"/>
        </w:rPr>
        <w:t>o</w:t>
      </w:r>
      <w:r w:rsidR="00D66834" w:rsidRPr="00F720AA">
        <w:rPr>
          <w:b/>
          <w:bCs/>
          <w:color w:val="000000" w:themeColor="text1"/>
          <w:szCs w:val="24"/>
        </w:rPr>
        <w:t>)</w:t>
      </w:r>
      <w:r w:rsidR="00981F6A" w:rsidRPr="00981F6A">
        <w:rPr>
          <w:szCs w:val="24"/>
        </w:rPr>
        <w:t xml:space="preserve"> </w:t>
      </w:r>
      <w:r w:rsidR="00981F6A" w:rsidRPr="000E04AC">
        <w:rPr>
          <w:szCs w:val="24"/>
        </w:rPr>
        <w:t>in Fig. 5</w:t>
      </w:r>
      <w:r w:rsidR="006E261B">
        <w:rPr>
          <w:szCs w:val="24"/>
        </w:rPr>
        <w:t>h</w:t>
      </w:r>
      <w:r w:rsidR="00981F6A" w:rsidRPr="000E04AC">
        <w:rPr>
          <w:szCs w:val="24"/>
        </w:rPr>
        <w:t xml:space="preserve"> were quantified</w:t>
      </w:r>
      <w:r w:rsidR="00981F6A">
        <w:rPr>
          <w:szCs w:val="24"/>
        </w:rPr>
        <w:t xml:space="preserve"> as described previously</w:t>
      </w:r>
      <w:r w:rsidR="00FC1D9D">
        <w:rPr>
          <w:szCs w:val="24"/>
        </w:rPr>
        <w:t>.</w:t>
      </w:r>
      <w:r w:rsidR="00DF15E7" w:rsidRPr="000E04AC">
        <w:rPr>
          <w:bCs/>
          <w:szCs w:val="24"/>
        </w:rPr>
        <w:t xml:space="preserve"> *, indicates a significant difference between groups (p&lt;0.05).</w:t>
      </w:r>
    </w:p>
    <w:p w14:paraId="14149BB8" w14:textId="77777777" w:rsidR="00A332A3" w:rsidRDefault="00A332A3" w:rsidP="00850A86">
      <w:pPr>
        <w:adjustRightInd w:val="0"/>
        <w:snapToGrid w:val="0"/>
        <w:spacing w:line="480" w:lineRule="auto"/>
        <w:rPr>
          <w:szCs w:val="24"/>
        </w:rPr>
      </w:pPr>
    </w:p>
    <w:p w14:paraId="05BF96D0" w14:textId="2F8ECB28" w:rsidR="00A71F0C" w:rsidRPr="00A71F0C" w:rsidRDefault="00676A72" w:rsidP="00850A86">
      <w:pPr>
        <w:adjustRightInd w:val="0"/>
        <w:snapToGrid w:val="0"/>
        <w:spacing w:line="480" w:lineRule="auto"/>
        <w:rPr>
          <w:szCs w:val="24"/>
        </w:rPr>
      </w:pPr>
      <w:r w:rsidRPr="000E04AC">
        <w:rPr>
          <w:b/>
          <w:bCs/>
          <w:szCs w:val="24"/>
        </w:rPr>
        <w:t>Fig. S1</w:t>
      </w:r>
      <w:r>
        <w:rPr>
          <w:b/>
          <w:bCs/>
          <w:szCs w:val="24"/>
        </w:rPr>
        <w:t>3</w:t>
      </w:r>
      <w:r w:rsidRPr="000E04AC">
        <w:rPr>
          <w:b/>
          <w:bCs/>
          <w:szCs w:val="24"/>
        </w:rPr>
        <w:t xml:space="preserve">. </w:t>
      </w:r>
      <w:r w:rsidR="00A71F0C" w:rsidRPr="00A71F0C">
        <w:rPr>
          <w:b/>
          <w:bCs/>
          <w:szCs w:val="24"/>
        </w:rPr>
        <w:t xml:space="preserve"> The dominant expression of LRP2 in proximal tubular cells. </w:t>
      </w:r>
    </w:p>
    <w:p w14:paraId="2209533A" w14:textId="7AB3D1CC" w:rsidR="00A71F0C" w:rsidRPr="00A71F0C" w:rsidRDefault="00A71F0C" w:rsidP="00850A86">
      <w:pPr>
        <w:adjustRightInd w:val="0"/>
        <w:snapToGrid w:val="0"/>
        <w:spacing w:line="480" w:lineRule="auto"/>
        <w:rPr>
          <w:szCs w:val="24"/>
        </w:rPr>
      </w:pPr>
      <w:r w:rsidRPr="00A71F0C">
        <w:rPr>
          <w:szCs w:val="24"/>
        </w:rPr>
        <w:t xml:space="preserve">The single-cell RNA expression </w:t>
      </w:r>
      <w:r w:rsidRPr="00834B8C">
        <w:rPr>
          <w:b/>
          <w:bCs/>
          <w:szCs w:val="24"/>
        </w:rPr>
        <w:t>(</w:t>
      </w:r>
      <w:r w:rsidR="00834B8C" w:rsidRPr="00834B8C">
        <w:rPr>
          <w:rFonts w:eastAsia="新細明體" w:hint="eastAsia"/>
          <w:b/>
          <w:bCs/>
          <w:szCs w:val="24"/>
          <w:lang w:eastAsia="zh-TW"/>
        </w:rPr>
        <w:t>a</w:t>
      </w:r>
      <w:r w:rsidRPr="00834B8C">
        <w:rPr>
          <w:b/>
          <w:bCs/>
          <w:szCs w:val="24"/>
        </w:rPr>
        <w:t>)</w:t>
      </w:r>
      <w:r w:rsidRPr="00A71F0C">
        <w:rPr>
          <w:szCs w:val="24"/>
        </w:rPr>
        <w:t xml:space="preserve"> and representative IHC staining</w:t>
      </w:r>
      <w:r w:rsidR="00834B8C" w:rsidRPr="00834B8C">
        <w:rPr>
          <w:b/>
          <w:bCs/>
          <w:szCs w:val="24"/>
        </w:rPr>
        <w:t xml:space="preserve"> (</w:t>
      </w:r>
      <w:r w:rsidR="00834B8C" w:rsidRPr="00834B8C">
        <w:rPr>
          <w:rFonts w:eastAsia="新細明體"/>
          <w:b/>
          <w:bCs/>
          <w:szCs w:val="24"/>
          <w:lang w:eastAsia="zh-TW"/>
        </w:rPr>
        <w:t>b</w:t>
      </w:r>
      <w:r w:rsidR="00834B8C" w:rsidRPr="00834B8C">
        <w:rPr>
          <w:b/>
          <w:bCs/>
          <w:szCs w:val="24"/>
        </w:rPr>
        <w:t>)</w:t>
      </w:r>
      <w:r w:rsidRPr="00A71F0C">
        <w:rPr>
          <w:szCs w:val="24"/>
        </w:rPr>
        <w:t xml:space="preserve"> of LRP2 in the kidney sourced from Human protein atlas database. Scale bars, 100 </w:t>
      </w:r>
      <w:proofErr w:type="spellStart"/>
      <w:r w:rsidRPr="00A71F0C">
        <w:rPr>
          <w:szCs w:val="24"/>
        </w:rPr>
        <w:t>μm</w:t>
      </w:r>
      <w:proofErr w:type="spellEnd"/>
      <w:r w:rsidRPr="00A71F0C">
        <w:rPr>
          <w:szCs w:val="24"/>
        </w:rPr>
        <w:t>.</w:t>
      </w:r>
    </w:p>
    <w:p w14:paraId="5D56C001" w14:textId="77777777" w:rsidR="00A332A3" w:rsidRDefault="00A332A3" w:rsidP="00850A86">
      <w:pPr>
        <w:adjustRightInd w:val="0"/>
        <w:snapToGrid w:val="0"/>
        <w:spacing w:line="480" w:lineRule="auto"/>
        <w:jc w:val="both"/>
        <w:rPr>
          <w:b/>
          <w:bCs/>
          <w:szCs w:val="24"/>
        </w:rPr>
      </w:pPr>
    </w:p>
    <w:p w14:paraId="535B498B" w14:textId="7AEC79BE" w:rsidR="00381B1C" w:rsidRPr="000E04AC" w:rsidRDefault="00381B1C" w:rsidP="00850A86">
      <w:pPr>
        <w:adjustRightInd w:val="0"/>
        <w:snapToGrid w:val="0"/>
        <w:spacing w:line="480" w:lineRule="auto"/>
        <w:jc w:val="both"/>
        <w:rPr>
          <w:b/>
          <w:color w:val="000000" w:themeColor="text1"/>
          <w:szCs w:val="24"/>
        </w:rPr>
      </w:pPr>
      <w:r w:rsidRPr="000E04AC">
        <w:rPr>
          <w:b/>
          <w:bCs/>
          <w:szCs w:val="24"/>
        </w:rPr>
        <w:t>Fig. S1</w:t>
      </w:r>
      <w:r w:rsidR="00BB6540">
        <w:rPr>
          <w:b/>
          <w:bCs/>
          <w:szCs w:val="24"/>
        </w:rPr>
        <w:t>4</w:t>
      </w:r>
      <w:r w:rsidRPr="000E04AC">
        <w:rPr>
          <w:b/>
          <w:bCs/>
          <w:szCs w:val="24"/>
        </w:rPr>
        <w:t xml:space="preserve">. </w:t>
      </w:r>
      <w:r w:rsidR="00981F6A" w:rsidRPr="000E04AC">
        <w:rPr>
          <w:b/>
          <w:color w:val="000000" w:themeColor="text1"/>
          <w:szCs w:val="24"/>
        </w:rPr>
        <w:t>The protein levels</w:t>
      </w:r>
      <w:r w:rsidR="00981F6A" w:rsidRPr="000E04AC">
        <w:rPr>
          <w:b/>
          <w:szCs w:val="24"/>
        </w:rPr>
        <w:t xml:space="preserve"> in </w:t>
      </w:r>
      <w:r w:rsidR="00981F6A">
        <w:rPr>
          <w:b/>
          <w:szCs w:val="24"/>
        </w:rPr>
        <w:t>the kidneys of HFD-fed mice</w:t>
      </w:r>
      <w:r w:rsidR="00981F6A" w:rsidRPr="000E04AC">
        <w:rPr>
          <w:b/>
          <w:szCs w:val="24"/>
        </w:rPr>
        <w:t>.</w:t>
      </w:r>
      <w:r w:rsidR="00981F6A">
        <w:rPr>
          <w:b/>
          <w:szCs w:val="24"/>
        </w:rPr>
        <w:t xml:space="preserve"> </w:t>
      </w:r>
      <w:r w:rsidRPr="000E04AC">
        <w:rPr>
          <w:color w:val="000000" w:themeColor="text1"/>
          <w:szCs w:val="24"/>
        </w:rPr>
        <w:t xml:space="preserve">The expression levels of </w:t>
      </w:r>
      <w:proofErr w:type="spellStart"/>
      <w:r w:rsidRPr="000E04AC">
        <w:rPr>
          <w:rFonts w:hint="eastAsia"/>
          <w:color w:val="000000" w:themeColor="text1"/>
          <w:szCs w:val="24"/>
          <w:lang w:eastAsia="zh-CN"/>
        </w:rPr>
        <w:t>psApoJ</w:t>
      </w:r>
      <w:proofErr w:type="spellEnd"/>
      <w:r w:rsidRPr="000E04AC">
        <w:rPr>
          <w:color w:val="000000" w:themeColor="text1"/>
          <w:szCs w:val="24"/>
          <w:lang w:eastAsia="zh-CN"/>
        </w:rPr>
        <w:t xml:space="preserve"> </w:t>
      </w:r>
      <w:r w:rsidRPr="000E04AC">
        <w:rPr>
          <w:bCs/>
          <w:color w:val="000000" w:themeColor="text1"/>
          <w:szCs w:val="24"/>
        </w:rPr>
        <w:t>(</w:t>
      </w:r>
      <w:r w:rsidR="00352D41">
        <w:rPr>
          <w:b/>
          <w:bCs/>
          <w:color w:val="000000" w:themeColor="text1"/>
          <w:szCs w:val="24"/>
          <w:lang w:eastAsia="zh-CN"/>
        </w:rPr>
        <w:t>a</w:t>
      </w:r>
      <w:r w:rsidRPr="000E04AC">
        <w:rPr>
          <w:bCs/>
          <w:color w:val="000000" w:themeColor="text1"/>
          <w:szCs w:val="24"/>
        </w:rPr>
        <w:t xml:space="preserve">), </w:t>
      </w:r>
      <w:proofErr w:type="spellStart"/>
      <w:r w:rsidRPr="000E04AC">
        <w:rPr>
          <w:bCs/>
          <w:color w:val="000000" w:themeColor="text1"/>
          <w:szCs w:val="24"/>
        </w:rPr>
        <w:t>ApoJ</w:t>
      </w:r>
      <w:proofErr w:type="spellEnd"/>
      <w:r w:rsidRPr="000E04AC">
        <w:rPr>
          <w:bCs/>
          <w:color w:val="000000" w:themeColor="text1"/>
          <w:szCs w:val="24"/>
        </w:rPr>
        <w:t xml:space="preserve"> (</w:t>
      </w:r>
      <w:r w:rsidR="00352D41">
        <w:rPr>
          <w:b/>
          <w:bCs/>
          <w:color w:val="000000" w:themeColor="text1"/>
          <w:szCs w:val="24"/>
        </w:rPr>
        <w:t>b</w:t>
      </w:r>
      <w:r w:rsidRPr="000E04AC">
        <w:rPr>
          <w:bCs/>
          <w:color w:val="000000" w:themeColor="text1"/>
          <w:szCs w:val="24"/>
        </w:rPr>
        <w:t xml:space="preserve">), </w:t>
      </w:r>
      <w:r w:rsidRPr="000E04AC">
        <w:rPr>
          <w:rFonts w:eastAsia="DengXian"/>
          <w:bCs/>
          <w:color w:val="000000"/>
          <w:szCs w:val="24"/>
        </w:rPr>
        <w:t>fibronectin</w:t>
      </w:r>
      <w:r w:rsidRPr="000E04AC">
        <w:rPr>
          <w:bCs/>
          <w:color w:val="000000" w:themeColor="text1"/>
          <w:szCs w:val="24"/>
        </w:rPr>
        <w:t xml:space="preserve"> (</w:t>
      </w:r>
      <w:r w:rsidR="00352D41">
        <w:rPr>
          <w:b/>
          <w:bCs/>
          <w:color w:val="000000" w:themeColor="text1"/>
          <w:szCs w:val="24"/>
        </w:rPr>
        <w:t>c</w:t>
      </w:r>
      <w:r w:rsidRPr="000E04AC">
        <w:rPr>
          <w:color w:val="000000" w:themeColor="text1"/>
          <w:szCs w:val="24"/>
        </w:rPr>
        <w:t xml:space="preserve">), mTOR </w:t>
      </w:r>
      <w:r w:rsidRPr="000E04AC">
        <w:rPr>
          <w:b/>
          <w:color w:val="000000" w:themeColor="text1"/>
          <w:szCs w:val="24"/>
        </w:rPr>
        <w:t>(</w:t>
      </w:r>
      <w:r w:rsidR="00352D41">
        <w:rPr>
          <w:b/>
          <w:color w:val="000000" w:themeColor="text1"/>
          <w:szCs w:val="24"/>
        </w:rPr>
        <w:t>d</w:t>
      </w:r>
      <w:r w:rsidRPr="000E04AC">
        <w:rPr>
          <w:b/>
          <w:color w:val="000000" w:themeColor="text1"/>
          <w:szCs w:val="24"/>
        </w:rPr>
        <w:t>)</w:t>
      </w:r>
      <w:r w:rsidRPr="000E04AC">
        <w:rPr>
          <w:color w:val="000000" w:themeColor="text1"/>
          <w:szCs w:val="24"/>
        </w:rPr>
        <w:t xml:space="preserve">, </w:t>
      </w:r>
      <w:r w:rsidRPr="000E04AC">
        <w:rPr>
          <w:rFonts w:eastAsia="DengXian"/>
          <w:color w:val="000000"/>
          <w:szCs w:val="24"/>
        </w:rPr>
        <w:t>collagen</w:t>
      </w:r>
      <w:r w:rsidRPr="000E04AC">
        <w:rPr>
          <w:color w:val="000000" w:themeColor="text1"/>
          <w:szCs w:val="24"/>
        </w:rPr>
        <w:t xml:space="preserve"> </w:t>
      </w:r>
      <w:proofErr w:type="spellStart"/>
      <w:r w:rsidRPr="000E04AC">
        <w:rPr>
          <w:color w:val="000000" w:themeColor="text1"/>
          <w:szCs w:val="24"/>
        </w:rPr>
        <w:t>Ia</w:t>
      </w:r>
      <w:proofErr w:type="spellEnd"/>
      <w:r w:rsidRPr="000E04AC">
        <w:rPr>
          <w:color w:val="000000" w:themeColor="text1"/>
          <w:szCs w:val="24"/>
        </w:rPr>
        <w:t xml:space="preserve"> </w:t>
      </w:r>
      <w:r w:rsidRPr="000E04AC">
        <w:rPr>
          <w:b/>
          <w:color w:val="000000" w:themeColor="text1"/>
          <w:szCs w:val="24"/>
        </w:rPr>
        <w:t>(</w:t>
      </w:r>
      <w:r w:rsidR="00352D41">
        <w:rPr>
          <w:b/>
          <w:color w:val="000000" w:themeColor="text1"/>
          <w:szCs w:val="24"/>
        </w:rPr>
        <w:t>e</w:t>
      </w:r>
      <w:r w:rsidRPr="000E04AC">
        <w:rPr>
          <w:b/>
          <w:color w:val="000000" w:themeColor="text1"/>
          <w:szCs w:val="24"/>
        </w:rPr>
        <w:t>)</w:t>
      </w:r>
      <w:r w:rsidRPr="000E04AC">
        <w:rPr>
          <w:color w:val="000000" w:themeColor="text1"/>
          <w:szCs w:val="24"/>
        </w:rPr>
        <w:t xml:space="preserve">, TFEB </w:t>
      </w:r>
      <w:r w:rsidRPr="000E04AC">
        <w:rPr>
          <w:b/>
          <w:color w:val="000000" w:themeColor="text1"/>
          <w:szCs w:val="24"/>
        </w:rPr>
        <w:t>(</w:t>
      </w:r>
      <w:r w:rsidR="00352D41">
        <w:rPr>
          <w:b/>
          <w:color w:val="000000" w:themeColor="text1"/>
          <w:szCs w:val="24"/>
        </w:rPr>
        <w:t>f</w:t>
      </w:r>
      <w:r w:rsidRPr="000E04AC">
        <w:rPr>
          <w:b/>
          <w:color w:val="000000" w:themeColor="text1"/>
          <w:szCs w:val="24"/>
        </w:rPr>
        <w:t>)</w:t>
      </w:r>
      <w:r w:rsidRPr="000E04AC">
        <w:rPr>
          <w:color w:val="000000" w:themeColor="text1"/>
          <w:szCs w:val="24"/>
        </w:rPr>
        <w:t xml:space="preserve">, </w:t>
      </w:r>
      <w:r w:rsidRPr="000E04AC">
        <w:rPr>
          <w:szCs w:val="24"/>
        </w:rPr>
        <w:t xml:space="preserve">p-S6K/S6K </w:t>
      </w:r>
      <w:r w:rsidRPr="000E04AC">
        <w:rPr>
          <w:bCs/>
          <w:color w:val="000000" w:themeColor="text1"/>
          <w:szCs w:val="24"/>
        </w:rPr>
        <w:t>(</w:t>
      </w:r>
      <w:r w:rsidR="00352D41">
        <w:rPr>
          <w:b/>
          <w:bCs/>
          <w:color w:val="000000" w:themeColor="text1"/>
          <w:szCs w:val="24"/>
        </w:rPr>
        <w:t>g</w:t>
      </w:r>
      <w:r w:rsidRPr="000E04AC">
        <w:rPr>
          <w:color w:val="000000" w:themeColor="text1"/>
          <w:szCs w:val="24"/>
        </w:rPr>
        <w:t xml:space="preserve">), </w:t>
      </w:r>
      <w:r w:rsidRPr="000E04AC">
        <w:rPr>
          <w:szCs w:val="24"/>
        </w:rPr>
        <w:t xml:space="preserve">p-AKT/AKT </w:t>
      </w:r>
      <w:r w:rsidRPr="000E04AC">
        <w:rPr>
          <w:b/>
          <w:szCs w:val="24"/>
        </w:rPr>
        <w:t>(</w:t>
      </w:r>
      <w:r w:rsidR="00352D41">
        <w:rPr>
          <w:b/>
          <w:szCs w:val="24"/>
        </w:rPr>
        <w:t>h</w:t>
      </w:r>
      <w:r w:rsidRPr="000E04AC">
        <w:rPr>
          <w:b/>
          <w:szCs w:val="24"/>
        </w:rPr>
        <w:t>)</w:t>
      </w:r>
      <w:r w:rsidRPr="000E04AC">
        <w:rPr>
          <w:szCs w:val="24"/>
        </w:rPr>
        <w:t>, p62 (</w:t>
      </w:r>
      <w:proofErr w:type="spellStart"/>
      <w:r w:rsidR="00352D41">
        <w:rPr>
          <w:b/>
          <w:szCs w:val="24"/>
        </w:rPr>
        <w:t>i</w:t>
      </w:r>
      <w:proofErr w:type="spellEnd"/>
      <w:r w:rsidRPr="000E04AC">
        <w:rPr>
          <w:szCs w:val="24"/>
        </w:rPr>
        <w:t>) and</w:t>
      </w:r>
      <w:r w:rsidRPr="000E04AC">
        <w:rPr>
          <w:rFonts w:eastAsia="DengXian"/>
          <w:szCs w:val="24"/>
        </w:rPr>
        <w:t xml:space="preserve"> </w:t>
      </w:r>
      <w:r w:rsidRPr="000E04AC">
        <w:rPr>
          <w:szCs w:val="24"/>
        </w:rPr>
        <w:t>LC3B (</w:t>
      </w:r>
      <w:r w:rsidR="00352D41">
        <w:rPr>
          <w:b/>
          <w:szCs w:val="24"/>
        </w:rPr>
        <w:t>j</w:t>
      </w:r>
      <w:r w:rsidRPr="000E04AC">
        <w:rPr>
          <w:szCs w:val="24"/>
        </w:rPr>
        <w:t>) in Fig</w:t>
      </w:r>
      <w:r w:rsidR="004066E4" w:rsidRPr="000E04AC">
        <w:rPr>
          <w:szCs w:val="24"/>
          <w:lang w:eastAsia="zh-CN"/>
        </w:rPr>
        <w:t xml:space="preserve">. </w:t>
      </w:r>
      <w:r w:rsidRPr="000E04AC">
        <w:rPr>
          <w:szCs w:val="24"/>
        </w:rPr>
        <w:t>6</w:t>
      </w:r>
      <w:r w:rsidR="006E261B">
        <w:rPr>
          <w:szCs w:val="24"/>
        </w:rPr>
        <w:t>h</w:t>
      </w:r>
      <w:r w:rsidRPr="000E04AC">
        <w:rPr>
          <w:szCs w:val="24"/>
        </w:rPr>
        <w:t xml:space="preserve"> were quantified, normalized </w:t>
      </w:r>
      <w:r w:rsidRPr="000E04AC">
        <w:rPr>
          <w:rFonts w:eastAsia="DengXian"/>
          <w:szCs w:val="24"/>
        </w:rPr>
        <w:t>against</w:t>
      </w:r>
      <w:r w:rsidRPr="000E04AC">
        <w:rPr>
          <w:szCs w:val="24"/>
        </w:rPr>
        <w:t xml:space="preserve"> actin, and presented as </w:t>
      </w:r>
      <w:r w:rsidRPr="000E04AC">
        <w:rPr>
          <w:rFonts w:eastAsia="DengXian"/>
          <w:szCs w:val="24"/>
        </w:rPr>
        <w:t xml:space="preserve">the </w:t>
      </w:r>
      <w:r w:rsidRPr="000E04AC">
        <w:rPr>
          <w:szCs w:val="24"/>
        </w:rPr>
        <w:t>relative band intensity of</w:t>
      </w:r>
      <w:r w:rsidRPr="000E04AC">
        <w:rPr>
          <w:color w:val="000000" w:themeColor="text1"/>
          <w:szCs w:val="24"/>
        </w:rPr>
        <w:t xml:space="preserve"> ND mice (</w:t>
      </w:r>
      <w:proofErr w:type="spellStart"/>
      <w:r w:rsidRPr="000E04AC">
        <w:rPr>
          <w:szCs w:val="24"/>
        </w:rPr>
        <w:t>mean±SD</w:t>
      </w:r>
      <w:proofErr w:type="spellEnd"/>
      <w:r w:rsidRPr="000E04AC">
        <w:rPr>
          <w:color w:val="000000" w:themeColor="text1"/>
          <w:szCs w:val="24"/>
        </w:rPr>
        <w:t>)</w:t>
      </w:r>
      <w:r w:rsidRPr="000E04AC">
        <w:rPr>
          <w:bCs/>
          <w:szCs w:val="24"/>
        </w:rPr>
        <w:t>. *, indicates a significant difference between groups (p&lt;0.05).</w:t>
      </w:r>
    </w:p>
    <w:p w14:paraId="604703AE" w14:textId="77777777" w:rsidR="004066E4" w:rsidRPr="000E04AC" w:rsidRDefault="004066E4" w:rsidP="00A332A3">
      <w:pPr>
        <w:pStyle w:val="SMcaption"/>
        <w:adjustRightInd w:val="0"/>
        <w:snapToGrid w:val="0"/>
        <w:spacing w:line="480" w:lineRule="auto"/>
      </w:pPr>
    </w:p>
    <w:p w14:paraId="3E549C69" w14:textId="02B1C683" w:rsidR="00381B1C" w:rsidRPr="000E04AC" w:rsidRDefault="00381B1C" w:rsidP="00A332A3">
      <w:pPr>
        <w:adjustRightInd w:val="0"/>
        <w:snapToGrid w:val="0"/>
        <w:spacing w:beforeLines="50" w:before="120" w:afterLines="50" w:after="120" w:line="480" w:lineRule="auto"/>
        <w:jc w:val="both"/>
        <w:rPr>
          <w:b/>
          <w:color w:val="000000" w:themeColor="text1"/>
          <w:szCs w:val="24"/>
        </w:rPr>
      </w:pPr>
      <w:r w:rsidRPr="000E04AC">
        <w:rPr>
          <w:b/>
          <w:bCs/>
          <w:szCs w:val="24"/>
        </w:rPr>
        <w:t>Fig. S1</w:t>
      </w:r>
      <w:r w:rsidR="00BB6540">
        <w:rPr>
          <w:b/>
          <w:bCs/>
          <w:szCs w:val="24"/>
        </w:rPr>
        <w:t>5</w:t>
      </w:r>
      <w:r w:rsidRPr="000E04AC">
        <w:rPr>
          <w:b/>
          <w:bCs/>
          <w:szCs w:val="24"/>
        </w:rPr>
        <w:t xml:space="preserve">. </w:t>
      </w:r>
      <w:r w:rsidR="00981F6A" w:rsidRPr="000E04AC">
        <w:rPr>
          <w:b/>
          <w:color w:val="000000" w:themeColor="text1"/>
          <w:szCs w:val="24"/>
        </w:rPr>
        <w:t>The protein levels</w:t>
      </w:r>
      <w:r w:rsidR="00981F6A" w:rsidRPr="000E04AC">
        <w:rPr>
          <w:b/>
          <w:szCs w:val="24"/>
        </w:rPr>
        <w:t xml:space="preserve"> in </w:t>
      </w:r>
      <w:r w:rsidR="00981F6A">
        <w:rPr>
          <w:b/>
          <w:szCs w:val="24"/>
        </w:rPr>
        <w:t xml:space="preserve">the kidneys of </w:t>
      </w:r>
      <w:r w:rsidR="00981F6A" w:rsidRPr="00C74BA7">
        <w:rPr>
          <w:b/>
          <w:bCs/>
          <w:szCs w:val="24"/>
        </w:rPr>
        <w:t>HFD/STZ</w:t>
      </w:r>
      <w:r w:rsidR="00981F6A">
        <w:rPr>
          <w:b/>
          <w:bCs/>
          <w:szCs w:val="24"/>
        </w:rPr>
        <w:t>-treated</w:t>
      </w:r>
      <w:r w:rsidR="00981F6A" w:rsidRPr="00C74BA7">
        <w:rPr>
          <w:b/>
          <w:bCs/>
          <w:szCs w:val="24"/>
        </w:rPr>
        <w:t xml:space="preserve"> mice </w:t>
      </w:r>
      <w:r w:rsidR="00981F6A">
        <w:rPr>
          <w:b/>
          <w:bCs/>
          <w:szCs w:val="24"/>
        </w:rPr>
        <w:t xml:space="preserve">after administration of </w:t>
      </w:r>
      <w:r w:rsidR="00E0224D">
        <w:rPr>
          <w:b/>
          <w:bCs/>
          <w:szCs w:val="24"/>
        </w:rPr>
        <w:t>MK53</w:t>
      </w:r>
      <w:r w:rsidR="00C164DD">
        <w:rPr>
          <w:b/>
          <w:bCs/>
          <w:szCs w:val="24"/>
        </w:rPr>
        <w:t xml:space="preserve"> peptide</w:t>
      </w:r>
      <w:r w:rsidR="00981F6A" w:rsidRPr="000E04AC">
        <w:rPr>
          <w:b/>
          <w:szCs w:val="24"/>
        </w:rPr>
        <w:t>.</w:t>
      </w:r>
      <w:r w:rsidR="00981F6A">
        <w:rPr>
          <w:b/>
          <w:szCs w:val="24"/>
        </w:rPr>
        <w:t xml:space="preserve"> </w:t>
      </w:r>
      <w:r w:rsidR="00690DF8" w:rsidRPr="000E04AC">
        <w:rPr>
          <w:b/>
          <w:bCs/>
          <w:szCs w:val="24"/>
        </w:rPr>
        <w:t>(</w:t>
      </w:r>
      <w:r w:rsidR="008325D5">
        <w:rPr>
          <w:b/>
          <w:bCs/>
          <w:szCs w:val="24"/>
        </w:rPr>
        <w:t>a</w:t>
      </w:r>
      <w:r w:rsidR="00690DF8" w:rsidRPr="000E04AC">
        <w:rPr>
          <w:b/>
          <w:bCs/>
          <w:szCs w:val="24"/>
        </w:rPr>
        <w:t xml:space="preserve">) </w:t>
      </w:r>
      <w:r w:rsidR="00690DF8" w:rsidRPr="000E04AC">
        <w:rPr>
          <w:rFonts w:eastAsia="DengXian"/>
          <w:bCs/>
          <w:szCs w:val="24"/>
        </w:rPr>
        <w:t>A</w:t>
      </w:r>
      <w:r w:rsidR="00690DF8" w:rsidRPr="000E04AC">
        <w:rPr>
          <w:bCs/>
          <w:szCs w:val="24"/>
        </w:rPr>
        <w:t xml:space="preserve"> schematic of</w:t>
      </w:r>
      <w:r w:rsidR="00690DF8" w:rsidRPr="000E04AC">
        <w:rPr>
          <w:rFonts w:eastAsia="DengXian"/>
          <w:bCs/>
          <w:szCs w:val="24"/>
        </w:rPr>
        <w:t xml:space="preserve"> the</w:t>
      </w:r>
      <w:r w:rsidR="00690DF8" w:rsidRPr="000E04AC">
        <w:rPr>
          <w:bCs/>
          <w:szCs w:val="24"/>
        </w:rPr>
        <w:t xml:space="preserve"> animal study </w:t>
      </w:r>
      <w:r w:rsidR="00690DF8" w:rsidRPr="000E04AC">
        <w:rPr>
          <w:rFonts w:eastAsia="DengXian"/>
          <w:bCs/>
          <w:szCs w:val="24"/>
        </w:rPr>
        <w:t>is</w:t>
      </w:r>
      <w:r w:rsidR="00690DF8" w:rsidRPr="000E04AC">
        <w:rPr>
          <w:bCs/>
          <w:szCs w:val="24"/>
        </w:rPr>
        <w:t xml:space="preserve"> shown (n</w:t>
      </w:r>
      <w:r w:rsidR="00690DF8" w:rsidRPr="000E04AC">
        <w:rPr>
          <w:rFonts w:ascii="新細明體" w:eastAsia="新細明體" w:hAnsi="新細明體" w:cs="新細明體" w:hint="eastAsia"/>
          <w:bCs/>
          <w:szCs w:val="24"/>
        </w:rPr>
        <w:t>≧</w:t>
      </w:r>
      <w:r w:rsidR="00690DF8" w:rsidRPr="000E04AC">
        <w:rPr>
          <w:bCs/>
          <w:szCs w:val="24"/>
        </w:rPr>
        <w:t xml:space="preserve">7). </w:t>
      </w:r>
      <w:r w:rsidR="00690DF8" w:rsidRPr="000E04AC">
        <w:rPr>
          <w:b/>
          <w:bCs/>
          <w:szCs w:val="24"/>
        </w:rPr>
        <w:t>(</w:t>
      </w:r>
      <w:r w:rsidR="008325D5">
        <w:rPr>
          <w:b/>
          <w:bCs/>
          <w:szCs w:val="24"/>
        </w:rPr>
        <w:t>b</w:t>
      </w:r>
      <w:r w:rsidR="00690DF8" w:rsidRPr="000E04AC">
        <w:rPr>
          <w:b/>
          <w:bCs/>
          <w:szCs w:val="24"/>
        </w:rPr>
        <w:t>)</w:t>
      </w:r>
      <w:r w:rsidR="00690DF8" w:rsidRPr="000E04AC">
        <w:rPr>
          <w:bCs/>
          <w:szCs w:val="24"/>
        </w:rPr>
        <w:t xml:space="preserve"> </w:t>
      </w:r>
      <w:r w:rsidR="00690DF8" w:rsidRPr="000E04AC">
        <w:rPr>
          <w:rFonts w:eastAsia="DengXian"/>
          <w:szCs w:val="24"/>
        </w:rPr>
        <w:t xml:space="preserve">Body </w:t>
      </w:r>
      <w:r w:rsidR="00690DF8" w:rsidRPr="000E04AC">
        <w:rPr>
          <w:szCs w:val="24"/>
        </w:rPr>
        <w:t xml:space="preserve">weight was </w:t>
      </w:r>
      <w:r w:rsidR="00690DF8" w:rsidRPr="000E04AC">
        <w:rPr>
          <w:szCs w:val="24"/>
        </w:rPr>
        <w:lastRenderedPageBreak/>
        <w:t xml:space="preserve">determined at </w:t>
      </w:r>
      <w:r w:rsidR="00690DF8" w:rsidRPr="000E04AC">
        <w:rPr>
          <w:rFonts w:eastAsia="DengXian"/>
          <w:szCs w:val="24"/>
        </w:rPr>
        <w:t xml:space="preserve">the </w:t>
      </w:r>
      <w:r w:rsidR="00690DF8" w:rsidRPr="000E04AC">
        <w:rPr>
          <w:szCs w:val="24"/>
        </w:rPr>
        <w:t>indicated time</w:t>
      </w:r>
      <w:r w:rsidR="00690DF8" w:rsidRPr="000E04AC">
        <w:rPr>
          <w:rFonts w:eastAsia="DengXian"/>
          <w:szCs w:val="24"/>
        </w:rPr>
        <w:t xml:space="preserve"> points</w:t>
      </w:r>
      <w:r w:rsidR="00690DF8" w:rsidRPr="000E04AC">
        <w:rPr>
          <w:szCs w:val="24"/>
          <w:lang w:eastAsia="zh-CN"/>
        </w:rPr>
        <w:t xml:space="preserve">. </w:t>
      </w:r>
      <w:r w:rsidRPr="000E04AC">
        <w:rPr>
          <w:color w:val="000000" w:themeColor="text1"/>
          <w:szCs w:val="24"/>
        </w:rPr>
        <w:t xml:space="preserve">The expression levels of </w:t>
      </w:r>
      <w:proofErr w:type="spellStart"/>
      <w:r w:rsidRPr="000E04AC">
        <w:rPr>
          <w:rFonts w:hint="eastAsia"/>
          <w:color w:val="000000" w:themeColor="text1"/>
          <w:szCs w:val="24"/>
          <w:lang w:eastAsia="zh-CN"/>
        </w:rPr>
        <w:t>psApoJ</w:t>
      </w:r>
      <w:proofErr w:type="spellEnd"/>
      <w:r w:rsidRPr="000E04AC">
        <w:rPr>
          <w:color w:val="000000" w:themeColor="text1"/>
          <w:szCs w:val="24"/>
          <w:lang w:eastAsia="zh-CN"/>
        </w:rPr>
        <w:t xml:space="preserve"> </w:t>
      </w:r>
      <w:r w:rsidRPr="00352D41">
        <w:rPr>
          <w:b/>
          <w:bCs/>
          <w:color w:val="000000" w:themeColor="text1"/>
          <w:szCs w:val="24"/>
        </w:rPr>
        <w:t>(</w:t>
      </w:r>
      <w:r w:rsidR="008325D5" w:rsidRPr="00352D41">
        <w:rPr>
          <w:b/>
          <w:bCs/>
          <w:color w:val="000000" w:themeColor="text1"/>
          <w:szCs w:val="24"/>
          <w:lang w:eastAsia="zh-CN"/>
        </w:rPr>
        <w:t>c</w:t>
      </w:r>
      <w:r w:rsidRPr="00352D41">
        <w:rPr>
          <w:b/>
          <w:bCs/>
          <w:color w:val="000000" w:themeColor="text1"/>
          <w:szCs w:val="24"/>
        </w:rPr>
        <w:t>)</w:t>
      </w:r>
      <w:r w:rsidRPr="000E04AC">
        <w:rPr>
          <w:bCs/>
          <w:color w:val="000000" w:themeColor="text1"/>
          <w:szCs w:val="24"/>
        </w:rPr>
        <w:t xml:space="preserve">, </w:t>
      </w:r>
      <w:proofErr w:type="spellStart"/>
      <w:r w:rsidRPr="000E04AC">
        <w:rPr>
          <w:bCs/>
          <w:color w:val="000000" w:themeColor="text1"/>
          <w:szCs w:val="24"/>
        </w:rPr>
        <w:t>ApoJ</w:t>
      </w:r>
      <w:proofErr w:type="spellEnd"/>
      <w:r w:rsidRPr="000E04AC">
        <w:rPr>
          <w:bCs/>
          <w:color w:val="000000" w:themeColor="text1"/>
          <w:szCs w:val="24"/>
        </w:rPr>
        <w:t xml:space="preserve"> </w:t>
      </w:r>
      <w:r w:rsidRPr="00352D41">
        <w:rPr>
          <w:b/>
          <w:bCs/>
          <w:color w:val="000000" w:themeColor="text1"/>
          <w:szCs w:val="24"/>
        </w:rPr>
        <w:t>(</w:t>
      </w:r>
      <w:r w:rsidR="008325D5" w:rsidRPr="00352D41">
        <w:rPr>
          <w:b/>
          <w:bCs/>
          <w:color w:val="000000" w:themeColor="text1"/>
          <w:szCs w:val="24"/>
          <w:lang w:eastAsia="zh-CN"/>
        </w:rPr>
        <w:t>d</w:t>
      </w:r>
      <w:r w:rsidRPr="00352D41">
        <w:rPr>
          <w:b/>
          <w:bCs/>
          <w:color w:val="000000" w:themeColor="text1"/>
          <w:szCs w:val="24"/>
        </w:rPr>
        <w:t>)</w:t>
      </w:r>
      <w:r w:rsidRPr="000E04AC">
        <w:rPr>
          <w:bCs/>
          <w:color w:val="000000" w:themeColor="text1"/>
          <w:szCs w:val="24"/>
        </w:rPr>
        <w:t xml:space="preserve">, mTOR </w:t>
      </w:r>
      <w:r w:rsidRPr="00352D41">
        <w:rPr>
          <w:b/>
          <w:bCs/>
          <w:color w:val="000000" w:themeColor="text1"/>
          <w:szCs w:val="24"/>
        </w:rPr>
        <w:t>(</w:t>
      </w:r>
      <w:r w:rsidR="008325D5" w:rsidRPr="00352D41">
        <w:rPr>
          <w:b/>
          <w:bCs/>
          <w:color w:val="000000" w:themeColor="text1"/>
          <w:szCs w:val="24"/>
          <w:lang w:eastAsia="zh-CN"/>
        </w:rPr>
        <w:t>e</w:t>
      </w:r>
      <w:r w:rsidRPr="00352D41">
        <w:rPr>
          <w:b/>
          <w:color w:val="000000" w:themeColor="text1"/>
          <w:szCs w:val="24"/>
        </w:rPr>
        <w:t>)</w:t>
      </w:r>
      <w:r w:rsidRPr="000E04AC">
        <w:rPr>
          <w:color w:val="000000" w:themeColor="text1"/>
          <w:szCs w:val="24"/>
        </w:rPr>
        <w:t xml:space="preserve">, </w:t>
      </w:r>
      <w:r w:rsidRPr="000E04AC">
        <w:rPr>
          <w:szCs w:val="24"/>
        </w:rPr>
        <w:t xml:space="preserve">p-S6K/S6K </w:t>
      </w:r>
      <w:r w:rsidRPr="00352D41">
        <w:rPr>
          <w:b/>
          <w:bCs/>
          <w:color w:val="000000" w:themeColor="text1"/>
          <w:szCs w:val="24"/>
        </w:rPr>
        <w:t>(</w:t>
      </w:r>
      <w:r w:rsidR="008325D5" w:rsidRPr="00352D41">
        <w:rPr>
          <w:b/>
          <w:bCs/>
          <w:color w:val="000000" w:themeColor="text1"/>
          <w:szCs w:val="24"/>
          <w:lang w:eastAsia="zh-CN"/>
        </w:rPr>
        <w:t>f</w:t>
      </w:r>
      <w:r w:rsidRPr="00352D41">
        <w:rPr>
          <w:b/>
          <w:color w:val="000000" w:themeColor="text1"/>
          <w:szCs w:val="24"/>
        </w:rPr>
        <w:t>)</w:t>
      </w:r>
      <w:r w:rsidRPr="000E04AC">
        <w:rPr>
          <w:color w:val="000000" w:themeColor="text1"/>
          <w:szCs w:val="24"/>
        </w:rPr>
        <w:t>,</w:t>
      </w:r>
      <w:r w:rsidRPr="000E04AC">
        <w:rPr>
          <w:szCs w:val="24"/>
        </w:rPr>
        <w:t xml:space="preserve"> p-AKT/AKT </w:t>
      </w:r>
      <w:r w:rsidRPr="00352D41">
        <w:rPr>
          <w:b/>
          <w:szCs w:val="24"/>
        </w:rPr>
        <w:t>(</w:t>
      </w:r>
      <w:r w:rsidR="008325D5" w:rsidRPr="00352D41">
        <w:rPr>
          <w:b/>
          <w:bCs/>
          <w:szCs w:val="24"/>
          <w:lang w:eastAsia="zh-CN"/>
        </w:rPr>
        <w:t>g</w:t>
      </w:r>
      <w:r w:rsidRPr="00352D41">
        <w:rPr>
          <w:b/>
          <w:szCs w:val="24"/>
        </w:rPr>
        <w:t>)</w:t>
      </w:r>
      <w:r w:rsidRPr="000E04AC">
        <w:rPr>
          <w:szCs w:val="24"/>
        </w:rPr>
        <w:t>, TFEB</w:t>
      </w:r>
      <w:r w:rsidRPr="00352D41">
        <w:rPr>
          <w:b/>
          <w:szCs w:val="24"/>
        </w:rPr>
        <w:t xml:space="preserve"> (</w:t>
      </w:r>
      <w:r w:rsidR="008325D5" w:rsidRPr="00352D41">
        <w:rPr>
          <w:b/>
          <w:bCs/>
          <w:szCs w:val="24"/>
          <w:lang w:eastAsia="zh-CN"/>
        </w:rPr>
        <w:t>h</w:t>
      </w:r>
      <w:r w:rsidRPr="00352D41">
        <w:rPr>
          <w:b/>
          <w:szCs w:val="24"/>
        </w:rPr>
        <w:t>)</w:t>
      </w:r>
      <w:r w:rsidRPr="000E04AC">
        <w:rPr>
          <w:szCs w:val="24"/>
        </w:rPr>
        <w:t xml:space="preserve">, ATPV0D1 </w:t>
      </w:r>
      <w:r w:rsidRPr="00352D41">
        <w:rPr>
          <w:b/>
          <w:szCs w:val="24"/>
        </w:rPr>
        <w:t>(</w:t>
      </w:r>
      <w:proofErr w:type="spellStart"/>
      <w:r w:rsidR="008325D5" w:rsidRPr="00352D41">
        <w:rPr>
          <w:b/>
          <w:bCs/>
          <w:szCs w:val="24"/>
          <w:lang w:eastAsia="zh-CN"/>
        </w:rPr>
        <w:t>i</w:t>
      </w:r>
      <w:proofErr w:type="spellEnd"/>
      <w:r w:rsidRPr="00352D41">
        <w:rPr>
          <w:b/>
          <w:szCs w:val="24"/>
        </w:rPr>
        <w:t>)</w:t>
      </w:r>
      <w:r w:rsidR="00352D41" w:rsidRPr="00352D41">
        <w:rPr>
          <w:szCs w:val="24"/>
        </w:rPr>
        <w:t>,</w:t>
      </w:r>
      <w:r w:rsidRPr="00352D41">
        <w:rPr>
          <w:szCs w:val="24"/>
        </w:rPr>
        <w:t xml:space="preserve"> </w:t>
      </w:r>
      <w:r w:rsidRPr="000E04AC">
        <w:rPr>
          <w:szCs w:val="24"/>
        </w:rPr>
        <w:t>and CTSD</w:t>
      </w:r>
      <w:r w:rsidRPr="00352D41">
        <w:rPr>
          <w:b/>
          <w:szCs w:val="24"/>
        </w:rPr>
        <w:t xml:space="preserve"> (</w:t>
      </w:r>
      <w:r w:rsidR="008325D5" w:rsidRPr="00352D41">
        <w:rPr>
          <w:b/>
          <w:bCs/>
          <w:szCs w:val="24"/>
          <w:lang w:eastAsia="zh-CN"/>
        </w:rPr>
        <w:t>j</w:t>
      </w:r>
      <w:r w:rsidRPr="00352D41">
        <w:rPr>
          <w:b/>
          <w:szCs w:val="24"/>
        </w:rPr>
        <w:t xml:space="preserve">) </w:t>
      </w:r>
      <w:r w:rsidRPr="000E04AC">
        <w:rPr>
          <w:szCs w:val="24"/>
        </w:rPr>
        <w:t>in Fig</w:t>
      </w:r>
      <w:r w:rsidR="004066E4" w:rsidRPr="000E04AC">
        <w:rPr>
          <w:szCs w:val="24"/>
          <w:lang w:eastAsia="zh-CN"/>
        </w:rPr>
        <w:t>.</w:t>
      </w:r>
      <w:r w:rsidRPr="000E04AC">
        <w:rPr>
          <w:rFonts w:hint="eastAsia"/>
          <w:szCs w:val="24"/>
          <w:lang w:eastAsia="zh-CN"/>
        </w:rPr>
        <w:t xml:space="preserve"> </w:t>
      </w:r>
      <w:r w:rsidRPr="000E04AC">
        <w:rPr>
          <w:szCs w:val="24"/>
        </w:rPr>
        <w:t>7</w:t>
      </w:r>
      <w:r w:rsidR="006E261B">
        <w:rPr>
          <w:szCs w:val="24"/>
        </w:rPr>
        <w:t>h</w:t>
      </w:r>
      <w:r w:rsidRPr="000E04AC">
        <w:rPr>
          <w:szCs w:val="24"/>
        </w:rPr>
        <w:t xml:space="preserve"> were quantified, normalized </w:t>
      </w:r>
      <w:r w:rsidRPr="000E04AC">
        <w:rPr>
          <w:rFonts w:eastAsia="DengXian"/>
          <w:szCs w:val="24"/>
        </w:rPr>
        <w:t>against</w:t>
      </w:r>
      <w:r w:rsidRPr="000E04AC">
        <w:rPr>
          <w:szCs w:val="24"/>
        </w:rPr>
        <w:t xml:space="preserve"> actin, and presented as </w:t>
      </w:r>
      <w:r w:rsidRPr="000E04AC">
        <w:rPr>
          <w:rFonts w:eastAsia="DengXian"/>
          <w:szCs w:val="24"/>
        </w:rPr>
        <w:t xml:space="preserve">the </w:t>
      </w:r>
      <w:r w:rsidRPr="000E04AC">
        <w:rPr>
          <w:szCs w:val="24"/>
        </w:rPr>
        <w:t>relative band intensity of</w:t>
      </w:r>
      <w:r w:rsidRPr="000E04AC">
        <w:rPr>
          <w:color w:val="000000" w:themeColor="text1"/>
          <w:szCs w:val="24"/>
        </w:rPr>
        <w:t xml:space="preserve"> ND mice (</w:t>
      </w:r>
      <w:proofErr w:type="spellStart"/>
      <w:r w:rsidRPr="000E04AC">
        <w:rPr>
          <w:szCs w:val="24"/>
        </w:rPr>
        <w:t>mean±SD</w:t>
      </w:r>
      <w:proofErr w:type="spellEnd"/>
      <w:r w:rsidRPr="000E04AC">
        <w:rPr>
          <w:color w:val="000000" w:themeColor="text1"/>
          <w:szCs w:val="24"/>
        </w:rPr>
        <w:t>)</w:t>
      </w:r>
      <w:r w:rsidRPr="000E04AC">
        <w:rPr>
          <w:bCs/>
          <w:szCs w:val="24"/>
        </w:rPr>
        <w:t>. *, indicates a significant difference between groups (p&lt;0.05).</w:t>
      </w:r>
    </w:p>
    <w:p w14:paraId="349CFBC4" w14:textId="30CBDCED" w:rsidR="00290DF2" w:rsidRPr="000E04AC" w:rsidRDefault="00290DF2" w:rsidP="00A332A3">
      <w:pPr>
        <w:adjustRightInd w:val="0"/>
        <w:snapToGrid w:val="0"/>
        <w:spacing w:line="480" w:lineRule="auto"/>
        <w:rPr>
          <w:color w:val="000000" w:themeColor="text1"/>
          <w:szCs w:val="24"/>
        </w:rPr>
      </w:pPr>
    </w:p>
    <w:p w14:paraId="41DB5E5A" w14:textId="5845DF53" w:rsidR="00D45709" w:rsidRPr="00352D41" w:rsidRDefault="00381B1C" w:rsidP="00A332A3">
      <w:pPr>
        <w:adjustRightInd w:val="0"/>
        <w:snapToGrid w:val="0"/>
        <w:spacing w:line="480" w:lineRule="auto"/>
        <w:jc w:val="both"/>
        <w:rPr>
          <w:bCs/>
          <w:szCs w:val="24"/>
        </w:rPr>
      </w:pPr>
      <w:r w:rsidRPr="000E04AC">
        <w:rPr>
          <w:b/>
          <w:szCs w:val="24"/>
        </w:rPr>
        <w:t>Fig. S1</w:t>
      </w:r>
      <w:r w:rsidR="00BB6540">
        <w:rPr>
          <w:b/>
          <w:szCs w:val="24"/>
        </w:rPr>
        <w:t>6</w:t>
      </w:r>
      <w:r w:rsidRPr="000E04AC">
        <w:rPr>
          <w:b/>
          <w:szCs w:val="24"/>
        </w:rPr>
        <w:t xml:space="preserve">. </w:t>
      </w:r>
      <w:r w:rsidR="00A9112A" w:rsidRPr="00A9112A">
        <w:rPr>
          <w:b/>
          <w:szCs w:val="24"/>
        </w:rPr>
        <w:t>The</w:t>
      </w:r>
      <w:r w:rsidR="00A9112A">
        <w:rPr>
          <w:b/>
          <w:szCs w:val="24"/>
        </w:rPr>
        <w:t xml:space="preserve"> renal patholog</w:t>
      </w:r>
      <w:r w:rsidR="009724D9">
        <w:rPr>
          <w:b/>
          <w:szCs w:val="24"/>
        </w:rPr>
        <w:t>ies</w:t>
      </w:r>
      <w:r w:rsidR="00A9112A">
        <w:rPr>
          <w:b/>
          <w:szCs w:val="24"/>
        </w:rPr>
        <w:t xml:space="preserve"> and</w:t>
      </w:r>
      <w:r w:rsidR="00A9112A" w:rsidRPr="00A9112A">
        <w:rPr>
          <w:b/>
          <w:szCs w:val="24"/>
        </w:rPr>
        <w:t xml:space="preserve"> protein levels in the kidneys of </w:t>
      </w:r>
      <w:proofErr w:type="spellStart"/>
      <w:r w:rsidR="00A9112A">
        <w:rPr>
          <w:b/>
          <w:szCs w:val="24"/>
        </w:rPr>
        <w:t>db</w:t>
      </w:r>
      <w:proofErr w:type="spellEnd"/>
      <w:r w:rsidR="00A9112A">
        <w:rPr>
          <w:b/>
          <w:szCs w:val="24"/>
        </w:rPr>
        <w:t>/</w:t>
      </w:r>
      <w:proofErr w:type="spellStart"/>
      <w:r w:rsidR="00A9112A">
        <w:rPr>
          <w:b/>
          <w:szCs w:val="24"/>
        </w:rPr>
        <w:t>db</w:t>
      </w:r>
      <w:proofErr w:type="spellEnd"/>
      <w:r w:rsidR="00A9112A" w:rsidRPr="00A9112A">
        <w:rPr>
          <w:b/>
          <w:szCs w:val="24"/>
        </w:rPr>
        <w:t xml:space="preserve"> mice </w:t>
      </w:r>
      <w:r w:rsidR="00A9112A">
        <w:rPr>
          <w:b/>
          <w:szCs w:val="24"/>
        </w:rPr>
        <w:t>treated with</w:t>
      </w:r>
      <w:r w:rsidR="00A9112A" w:rsidRPr="00A9112A">
        <w:rPr>
          <w:b/>
          <w:szCs w:val="24"/>
        </w:rPr>
        <w:t xml:space="preserve"> </w:t>
      </w:r>
      <w:r w:rsidR="00E0224D">
        <w:rPr>
          <w:b/>
          <w:szCs w:val="24"/>
        </w:rPr>
        <w:t>MK53</w:t>
      </w:r>
      <w:r w:rsidR="00C164DD">
        <w:rPr>
          <w:b/>
          <w:szCs w:val="24"/>
        </w:rPr>
        <w:t xml:space="preserve"> peptide</w:t>
      </w:r>
      <w:r w:rsidR="00A9112A" w:rsidRPr="00A9112A">
        <w:rPr>
          <w:b/>
          <w:szCs w:val="24"/>
        </w:rPr>
        <w:t xml:space="preserve">. </w:t>
      </w:r>
      <w:r w:rsidR="00844D28" w:rsidRPr="00F720AA">
        <w:rPr>
          <w:bCs/>
          <w:color w:val="000000" w:themeColor="text1"/>
          <w:szCs w:val="24"/>
        </w:rPr>
        <w:t xml:space="preserve">The assessment of glomerular size </w:t>
      </w:r>
      <w:r w:rsidR="00844D28" w:rsidRPr="00F720AA">
        <w:rPr>
          <w:b/>
          <w:color w:val="000000" w:themeColor="text1"/>
          <w:szCs w:val="24"/>
        </w:rPr>
        <w:t>(</w:t>
      </w:r>
      <w:r w:rsidR="00844D28">
        <w:rPr>
          <w:rFonts w:eastAsia="新細明體"/>
          <w:b/>
          <w:color w:val="000000" w:themeColor="text1"/>
          <w:szCs w:val="24"/>
          <w:lang w:eastAsia="zh-TW"/>
        </w:rPr>
        <w:t>a</w:t>
      </w:r>
      <w:r w:rsidR="00844D28" w:rsidRPr="00F720AA">
        <w:rPr>
          <w:b/>
          <w:color w:val="000000" w:themeColor="text1"/>
          <w:szCs w:val="24"/>
        </w:rPr>
        <w:t>)</w:t>
      </w:r>
      <w:r w:rsidR="00844D28" w:rsidRPr="00F720AA">
        <w:rPr>
          <w:bCs/>
          <w:color w:val="000000" w:themeColor="text1"/>
          <w:szCs w:val="24"/>
        </w:rPr>
        <w:t>,</w:t>
      </w:r>
      <w:r w:rsidR="00844D28" w:rsidRPr="00F720AA">
        <w:rPr>
          <w:rFonts w:eastAsia="DengXian"/>
          <w:bCs/>
          <w:color w:val="000000" w:themeColor="text1"/>
          <w:szCs w:val="24"/>
        </w:rPr>
        <w:t xml:space="preserve"> </w:t>
      </w:r>
      <w:r w:rsidR="00844D28" w:rsidRPr="00F720AA">
        <w:rPr>
          <w:bCs/>
          <w:color w:val="000000" w:themeColor="text1"/>
          <w:szCs w:val="24"/>
        </w:rPr>
        <w:t xml:space="preserve">mesangial matrix </w:t>
      </w:r>
      <w:r w:rsidR="00844D28" w:rsidRPr="00F720AA">
        <w:rPr>
          <w:rFonts w:eastAsia="DengXian"/>
          <w:bCs/>
          <w:color w:val="000000" w:themeColor="text1"/>
          <w:szCs w:val="24"/>
        </w:rPr>
        <w:t xml:space="preserve">expansion </w:t>
      </w:r>
      <w:r w:rsidR="00844D28" w:rsidRPr="00F720AA">
        <w:rPr>
          <w:b/>
          <w:color w:val="000000" w:themeColor="text1"/>
          <w:szCs w:val="24"/>
        </w:rPr>
        <w:t>(</w:t>
      </w:r>
      <w:r w:rsidR="00844D28">
        <w:rPr>
          <w:b/>
          <w:color w:val="000000" w:themeColor="text1"/>
          <w:szCs w:val="24"/>
        </w:rPr>
        <w:t>b</w:t>
      </w:r>
      <w:r w:rsidR="00844D28" w:rsidRPr="00F720AA">
        <w:rPr>
          <w:b/>
          <w:color w:val="000000" w:themeColor="text1"/>
          <w:szCs w:val="24"/>
        </w:rPr>
        <w:t>)</w:t>
      </w:r>
      <w:r w:rsidR="00844D28" w:rsidRPr="00F720AA">
        <w:rPr>
          <w:bCs/>
          <w:color w:val="000000" w:themeColor="text1"/>
          <w:szCs w:val="24"/>
        </w:rPr>
        <w:t xml:space="preserve">, and tubular injury </w:t>
      </w:r>
      <w:r w:rsidR="00844D28" w:rsidRPr="00F720AA">
        <w:rPr>
          <w:b/>
          <w:color w:val="000000" w:themeColor="text1"/>
          <w:szCs w:val="24"/>
        </w:rPr>
        <w:t>(</w:t>
      </w:r>
      <w:r w:rsidR="00844D28">
        <w:rPr>
          <w:b/>
          <w:color w:val="000000" w:themeColor="text1"/>
          <w:szCs w:val="24"/>
        </w:rPr>
        <w:t>c</w:t>
      </w:r>
      <w:r w:rsidR="00844D28" w:rsidRPr="00F720AA">
        <w:rPr>
          <w:b/>
          <w:color w:val="000000" w:themeColor="text1"/>
          <w:szCs w:val="24"/>
        </w:rPr>
        <w:t>)</w:t>
      </w:r>
      <w:r w:rsidR="00844D28" w:rsidRPr="00844D28">
        <w:rPr>
          <w:bCs/>
          <w:color w:val="000000" w:themeColor="text1"/>
          <w:szCs w:val="24"/>
        </w:rPr>
        <w:t xml:space="preserve"> </w:t>
      </w:r>
      <w:r w:rsidR="00844D28">
        <w:rPr>
          <w:bCs/>
          <w:color w:val="000000" w:themeColor="text1"/>
          <w:szCs w:val="24"/>
        </w:rPr>
        <w:t>in Fig. 8</w:t>
      </w:r>
      <w:r w:rsidR="006E261B">
        <w:rPr>
          <w:bCs/>
          <w:color w:val="000000" w:themeColor="text1"/>
          <w:szCs w:val="24"/>
        </w:rPr>
        <w:t>d</w:t>
      </w:r>
      <w:r w:rsidR="00844D28">
        <w:rPr>
          <w:bCs/>
          <w:color w:val="000000" w:themeColor="text1"/>
          <w:szCs w:val="24"/>
        </w:rPr>
        <w:t xml:space="preserve">. </w:t>
      </w:r>
      <w:r w:rsidRPr="000E04AC">
        <w:rPr>
          <w:bCs/>
          <w:color w:val="000000" w:themeColor="text1"/>
          <w:szCs w:val="24"/>
        </w:rPr>
        <w:t xml:space="preserve">The expression levels of </w:t>
      </w:r>
      <w:proofErr w:type="spellStart"/>
      <w:r w:rsidRPr="000E04AC">
        <w:rPr>
          <w:bCs/>
          <w:color w:val="000000" w:themeColor="text1"/>
          <w:szCs w:val="24"/>
        </w:rPr>
        <w:t>psApoJ</w:t>
      </w:r>
      <w:proofErr w:type="spellEnd"/>
      <w:r w:rsidRPr="000E04AC">
        <w:rPr>
          <w:bCs/>
          <w:color w:val="000000" w:themeColor="text1"/>
          <w:szCs w:val="24"/>
        </w:rPr>
        <w:t xml:space="preserve"> (</w:t>
      </w:r>
      <w:r w:rsidR="00844D28">
        <w:rPr>
          <w:b/>
          <w:bCs/>
          <w:color w:val="000000" w:themeColor="text1"/>
          <w:szCs w:val="24"/>
        </w:rPr>
        <w:t>d</w:t>
      </w:r>
      <w:r w:rsidRPr="000E04AC">
        <w:rPr>
          <w:color w:val="000000" w:themeColor="text1"/>
          <w:szCs w:val="24"/>
        </w:rPr>
        <w:t xml:space="preserve">), </w:t>
      </w:r>
      <w:proofErr w:type="spellStart"/>
      <w:r w:rsidRPr="000E04AC">
        <w:rPr>
          <w:color w:val="000000" w:themeColor="text1"/>
          <w:szCs w:val="24"/>
        </w:rPr>
        <w:t>ApoJ</w:t>
      </w:r>
      <w:proofErr w:type="spellEnd"/>
      <w:r w:rsidRPr="000E04AC">
        <w:rPr>
          <w:color w:val="000000" w:themeColor="text1"/>
          <w:szCs w:val="24"/>
        </w:rPr>
        <w:t xml:space="preserve"> (</w:t>
      </w:r>
      <w:r w:rsidR="00844D28">
        <w:rPr>
          <w:b/>
          <w:bCs/>
          <w:color w:val="000000" w:themeColor="text1"/>
          <w:szCs w:val="24"/>
        </w:rPr>
        <w:t>e</w:t>
      </w:r>
      <w:r w:rsidRPr="000E04AC">
        <w:rPr>
          <w:bCs/>
          <w:color w:val="000000" w:themeColor="text1"/>
          <w:szCs w:val="24"/>
        </w:rPr>
        <w:t>), mTOR (</w:t>
      </w:r>
      <w:r w:rsidR="00844D28">
        <w:rPr>
          <w:b/>
          <w:bCs/>
          <w:color w:val="000000" w:themeColor="text1"/>
          <w:szCs w:val="24"/>
        </w:rPr>
        <w:t>f</w:t>
      </w:r>
      <w:r w:rsidRPr="000E04AC">
        <w:rPr>
          <w:color w:val="000000" w:themeColor="text1"/>
          <w:szCs w:val="24"/>
        </w:rPr>
        <w:t xml:space="preserve">), </w:t>
      </w:r>
      <w:r w:rsidRPr="000E04AC">
        <w:rPr>
          <w:szCs w:val="24"/>
        </w:rPr>
        <w:t xml:space="preserve">p-S6K/S6K </w:t>
      </w:r>
      <w:r w:rsidRPr="000E04AC">
        <w:rPr>
          <w:bCs/>
          <w:color w:val="000000" w:themeColor="text1"/>
          <w:szCs w:val="24"/>
        </w:rPr>
        <w:t>(</w:t>
      </w:r>
      <w:r w:rsidR="00844D28">
        <w:rPr>
          <w:b/>
          <w:bCs/>
          <w:color w:val="000000" w:themeColor="text1"/>
          <w:szCs w:val="24"/>
        </w:rPr>
        <w:t>g</w:t>
      </w:r>
      <w:r w:rsidRPr="000E04AC">
        <w:rPr>
          <w:color w:val="000000" w:themeColor="text1"/>
          <w:szCs w:val="24"/>
        </w:rPr>
        <w:t xml:space="preserve">), </w:t>
      </w:r>
      <w:r w:rsidRPr="000E04AC">
        <w:rPr>
          <w:szCs w:val="24"/>
        </w:rPr>
        <w:t>p-AKT/AKT</w:t>
      </w:r>
      <w:r w:rsidRPr="000E04AC">
        <w:rPr>
          <w:bCs/>
          <w:color w:val="000000" w:themeColor="text1"/>
          <w:szCs w:val="24"/>
        </w:rPr>
        <w:t xml:space="preserve"> </w:t>
      </w:r>
      <w:r w:rsidRPr="000E04AC">
        <w:rPr>
          <w:bCs/>
          <w:szCs w:val="24"/>
        </w:rPr>
        <w:t>(</w:t>
      </w:r>
      <w:r w:rsidR="00844D28">
        <w:rPr>
          <w:b/>
          <w:bCs/>
          <w:szCs w:val="24"/>
        </w:rPr>
        <w:t>h</w:t>
      </w:r>
      <w:r w:rsidRPr="000E04AC">
        <w:rPr>
          <w:szCs w:val="24"/>
        </w:rPr>
        <w:t>), TFEB (</w:t>
      </w:r>
      <w:proofErr w:type="spellStart"/>
      <w:r w:rsidR="00844D28">
        <w:rPr>
          <w:b/>
          <w:bCs/>
          <w:szCs w:val="24"/>
        </w:rPr>
        <w:t>i</w:t>
      </w:r>
      <w:proofErr w:type="spellEnd"/>
      <w:r w:rsidRPr="000E04AC">
        <w:rPr>
          <w:b/>
          <w:bCs/>
          <w:szCs w:val="24"/>
        </w:rPr>
        <w:t>),</w:t>
      </w:r>
      <w:r w:rsidRPr="000E04AC">
        <w:rPr>
          <w:bCs/>
          <w:szCs w:val="24"/>
        </w:rPr>
        <w:t xml:space="preserve"> p62 (</w:t>
      </w:r>
      <w:r w:rsidR="00844D28">
        <w:rPr>
          <w:b/>
          <w:bCs/>
          <w:szCs w:val="24"/>
        </w:rPr>
        <w:t>j</w:t>
      </w:r>
      <w:r w:rsidRPr="000E04AC">
        <w:rPr>
          <w:szCs w:val="24"/>
        </w:rPr>
        <w:t>), ATPV0D1 (</w:t>
      </w:r>
      <w:r w:rsidR="00844D28">
        <w:rPr>
          <w:b/>
          <w:bCs/>
          <w:szCs w:val="24"/>
        </w:rPr>
        <w:t>k</w:t>
      </w:r>
      <w:r w:rsidRPr="000E04AC">
        <w:rPr>
          <w:szCs w:val="24"/>
        </w:rPr>
        <w:t>), CTSD (</w:t>
      </w:r>
      <w:r w:rsidR="00844D28">
        <w:rPr>
          <w:b/>
          <w:bCs/>
          <w:szCs w:val="24"/>
        </w:rPr>
        <w:t>l</w:t>
      </w:r>
      <w:r w:rsidRPr="000E04AC">
        <w:rPr>
          <w:szCs w:val="24"/>
        </w:rPr>
        <w:t xml:space="preserve">), </w:t>
      </w:r>
      <w:r w:rsidRPr="000E04AC">
        <w:rPr>
          <w:rFonts w:eastAsia="DengXian"/>
          <w:szCs w:val="24"/>
        </w:rPr>
        <w:t xml:space="preserve">and </w:t>
      </w:r>
      <w:r w:rsidRPr="000E04AC">
        <w:rPr>
          <w:bCs/>
          <w:szCs w:val="24"/>
        </w:rPr>
        <w:t>LC3B (</w:t>
      </w:r>
      <w:r w:rsidR="00844D28">
        <w:rPr>
          <w:b/>
          <w:bCs/>
          <w:szCs w:val="24"/>
        </w:rPr>
        <w:t>m</w:t>
      </w:r>
      <w:r w:rsidRPr="000E04AC">
        <w:rPr>
          <w:szCs w:val="24"/>
        </w:rPr>
        <w:t>) in Fig</w:t>
      </w:r>
      <w:r w:rsidR="004066E4" w:rsidRPr="000E04AC">
        <w:rPr>
          <w:szCs w:val="24"/>
        </w:rPr>
        <w:t>.</w:t>
      </w:r>
      <w:r w:rsidRPr="000E04AC">
        <w:rPr>
          <w:szCs w:val="24"/>
        </w:rPr>
        <w:t xml:space="preserve"> </w:t>
      </w:r>
      <w:r w:rsidR="00A03322" w:rsidRPr="000E04AC">
        <w:rPr>
          <w:szCs w:val="24"/>
        </w:rPr>
        <w:t>8</w:t>
      </w:r>
      <w:r w:rsidR="006E261B">
        <w:rPr>
          <w:szCs w:val="24"/>
        </w:rPr>
        <w:t>e</w:t>
      </w:r>
      <w:r w:rsidR="00A03322" w:rsidRPr="000E04AC">
        <w:rPr>
          <w:szCs w:val="24"/>
        </w:rPr>
        <w:t xml:space="preserve"> </w:t>
      </w:r>
      <w:r w:rsidRPr="000E04AC">
        <w:rPr>
          <w:szCs w:val="24"/>
        </w:rPr>
        <w:t xml:space="preserve">were quantified, normalized </w:t>
      </w:r>
      <w:r w:rsidRPr="000E04AC">
        <w:rPr>
          <w:rFonts w:eastAsia="DengXian"/>
          <w:szCs w:val="24"/>
        </w:rPr>
        <w:t>against</w:t>
      </w:r>
      <w:r w:rsidRPr="000E04AC">
        <w:rPr>
          <w:szCs w:val="24"/>
        </w:rPr>
        <w:t xml:space="preserve"> actin, and presented as </w:t>
      </w:r>
      <w:r w:rsidRPr="000E04AC">
        <w:rPr>
          <w:rFonts w:eastAsia="DengXian"/>
          <w:szCs w:val="24"/>
        </w:rPr>
        <w:t xml:space="preserve">the </w:t>
      </w:r>
      <w:r w:rsidRPr="000E04AC">
        <w:rPr>
          <w:szCs w:val="24"/>
        </w:rPr>
        <w:t>relative band intensity of</w:t>
      </w:r>
      <w:r w:rsidRPr="000E04AC">
        <w:rPr>
          <w:color w:val="000000" w:themeColor="text1"/>
          <w:szCs w:val="24"/>
        </w:rPr>
        <w:t xml:space="preserve"> ND mice (</w:t>
      </w:r>
      <w:proofErr w:type="spellStart"/>
      <w:r w:rsidRPr="000E04AC">
        <w:rPr>
          <w:szCs w:val="24"/>
        </w:rPr>
        <w:t>mean±SD</w:t>
      </w:r>
      <w:proofErr w:type="spellEnd"/>
      <w:r w:rsidRPr="000E04AC">
        <w:rPr>
          <w:color w:val="000000" w:themeColor="text1"/>
          <w:szCs w:val="24"/>
        </w:rPr>
        <w:t>)</w:t>
      </w:r>
      <w:r w:rsidRPr="000E04AC">
        <w:rPr>
          <w:szCs w:val="24"/>
        </w:rPr>
        <w:t>.</w:t>
      </w:r>
      <w:r w:rsidRPr="000E04AC">
        <w:rPr>
          <w:bCs/>
          <w:szCs w:val="24"/>
        </w:rPr>
        <w:t xml:space="preserve"> *, indicates a significant difference between groups (p&lt;0.05).</w:t>
      </w:r>
      <w:r w:rsidR="00844D28">
        <w:rPr>
          <w:bCs/>
          <w:szCs w:val="24"/>
        </w:rPr>
        <w:t xml:space="preserve"> </w:t>
      </w:r>
    </w:p>
    <w:p w14:paraId="01638E26" w14:textId="39508433" w:rsidR="00784C89" w:rsidRPr="000E04AC" w:rsidRDefault="00784C89">
      <w:pPr>
        <w:rPr>
          <w:b/>
          <w:bCs/>
          <w:noProof/>
          <w:color w:val="000000" w:themeColor="text1"/>
          <w:szCs w:val="24"/>
          <w:lang w:eastAsia="zh-CN"/>
        </w:rPr>
      </w:pPr>
      <w:r w:rsidRPr="000E04AC">
        <w:rPr>
          <w:rFonts w:eastAsia="SimSun"/>
          <w:b/>
          <w:bCs/>
          <w:color w:val="000000"/>
          <w:szCs w:val="24"/>
          <w:lang w:bidi="ar"/>
        </w:rPr>
        <w:br w:type="page"/>
      </w:r>
    </w:p>
    <w:p w14:paraId="6D8AAA31" w14:textId="5A6C7E5C" w:rsidR="00784C89" w:rsidRPr="000E04AC" w:rsidRDefault="00D6081E" w:rsidP="00784C89">
      <w:pPr>
        <w:spacing w:line="360" w:lineRule="auto"/>
        <w:rPr>
          <w:rFonts w:eastAsia="SimSun"/>
          <w:b/>
          <w:bCs/>
          <w:color w:val="000000"/>
          <w:szCs w:val="24"/>
          <w:lang w:bidi="ar"/>
        </w:rPr>
      </w:pPr>
      <w:r w:rsidRPr="000E04AC">
        <w:rPr>
          <w:b/>
          <w:bCs/>
          <w:szCs w:val="24"/>
        </w:rPr>
        <w:lastRenderedPageBreak/>
        <w:t>Supplementary</w:t>
      </w:r>
      <w:r w:rsidRPr="000E04AC">
        <w:rPr>
          <w:rFonts w:eastAsia="SimSun"/>
          <w:b/>
          <w:bCs/>
          <w:color w:val="000000"/>
          <w:szCs w:val="24"/>
          <w:lang w:bidi="ar"/>
        </w:rPr>
        <w:t xml:space="preserve"> </w:t>
      </w:r>
      <w:r w:rsidR="00784C89" w:rsidRPr="000E04AC">
        <w:rPr>
          <w:rFonts w:eastAsia="SimSun"/>
          <w:b/>
          <w:bCs/>
          <w:color w:val="000000"/>
          <w:szCs w:val="24"/>
          <w:lang w:bidi="ar"/>
        </w:rPr>
        <w:t>Table 1. Antibody List</w:t>
      </w:r>
    </w:p>
    <w:p w14:paraId="7BB01AD3" w14:textId="77777777" w:rsidR="00784C89" w:rsidRPr="000E04AC" w:rsidRDefault="00784C89" w:rsidP="00784C89">
      <w:pPr>
        <w:spacing w:line="360" w:lineRule="auto"/>
        <w:rPr>
          <w:rFonts w:eastAsia="SimSun"/>
          <w:b/>
          <w:bCs/>
          <w:color w:val="000000"/>
          <w:szCs w:val="24"/>
          <w:lang w:bidi="ar"/>
        </w:rPr>
      </w:pPr>
    </w:p>
    <w:tbl>
      <w:tblPr>
        <w:tblStyle w:val="affff8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71"/>
        <w:gridCol w:w="2769"/>
        <w:gridCol w:w="2766"/>
      </w:tblGrid>
      <w:tr w:rsidR="00784C89" w:rsidRPr="000E04AC" w14:paraId="0BF83BDF" w14:textId="77777777" w:rsidTr="00D408EA">
        <w:tc>
          <w:tcPr>
            <w:tcW w:w="2771" w:type="dxa"/>
            <w:tcBorders>
              <w:bottom w:val="single" w:sz="12" w:space="0" w:color="auto"/>
            </w:tcBorders>
          </w:tcPr>
          <w:p w14:paraId="2E0208C4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b/>
                <w:bCs/>
                <w:color w:val="000000"/>
                <w:szCs w:val="24"/>
                <w:lang w:bidi="ar"/>
              </w:rPr>
              <w:t>ANTIBODIES</w:t>
            </w:r>
          </w:p>
        </w:tc>
        <w:tc>
          <w:tcPr>
            <w:tcW w:w="2769" w:type="dxa"/>
            <w:tcBorders>
              <w:bottom w:val="single" w:sz="12" w:space="0" w:color="auto"/>
            </w:tcBorders>
          </w:tcPr>
          <w:p w14:paraId="1F170146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b/>
                <w:bCs/>
                <w:color w:val="000000"/>
                <w:szCs w:val="24"/>
                <w:lang w:bidi="ar"/>
              </w:rPr>
              <w:t>SOURCE</w:t>
            </w:r>
          </w:p>
        </w:tc>
        <w:tc>
          <w:tcPr>
            <w:tcW w:w="2766" w:type="dxa"/>
            <w:tcBorders>
              <w:bottom w:val="single" w:sz="12" w:space="0" w:color="auto"/>
            </w:tcBorders>
          </w:tcPr>
          <w:p w14:paraId="5098AB80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b/>
                <w:bCs/>
                <w:color w:val="000000"/>
                <w:szCs w:val="24"/>
                <w:lang w:bidi="ar"/>
              </w:rPr>
              <w:t>IDENTIFIER</w:t>
            </w:r>
          </w:p>
        </w:tc>
      </w:tr>
      <w:tr w:rsidR="00784C89" w:rsidRPr="000E04AC" w14:paraId="1446F0D5" w14:textId="77777777" w:rsidTr="00D408EA">
        <w:tc>
          <w:tcPr>
            <w:tcW w:w="2771" w:type="dxa"/>
            <w:tcBorders>
              <w:top w:val="single" w:sz="12" w:space="0" w:color="auto"/>
              <w:tl2br w:val="nil"/>
              <w:tr2bl w:val="nil"/>
            </w:tcBorders>
          </w:tcPr>
          <w:p w14:paraId="4D1DA2D7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Anti-</w:t>
            </w:r>
            <w:proofErr w:type="spellStart"/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ApoJ</w:t>
            </w:r>
            <w:proofErr w:type="spellEnd"/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 xml:space="preserve"> (Rabbit </w:t>
            </w:r>
            <w:proofErr w:type="spellStart"/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mAb</w:t>
            </w:r>
            <w:proofErr w:type="spellEnd"/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)</w:t>
            </w:r>
          </w:p>
        </w:tc>
        <w:tc>
          <w:tcPr>
            <w:tcW w:w="2769" w:type="dxa"/>
            <w:tcBorders>
              <w:top w:val="single" w:sz="12" w:space="0" w:color="auto"/>
              <w:tl2br w:val="nil"/>
              <w:tr2bl w:val="nil"/>
            </w:tcBorders>
          </w:tcPr>
          <w:p w14:paraId="04FD013A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Cell Signaling Technology</w:t>
            </w:r>
          </w:p>
        </w:tc>
        <w:tc>
          <w:tcPr>
            <w:tcW w:w="2766" w:type="dxa"/>
            <w:tcBorders>
              <w:top w:val="single" w:sz="12" w:space="0" w:color="auto"/>
              <w:tl2br w:val="nil"/>
              <w:tr2bl w:val="nil"/>
            </w:tcBorders>
          </w:tcPr>
          <w:p w14:paraId="7924CFDB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#42143</w:t>
            </w:r>
          </w:p>
        </w:tc>
      </w:tr>
      <w:tr w:rsidR="00784C89" w:rsidRPr="000E04AC" w14:paraId="23463A90" w14:textId="77777777" w:rsidTr="00D408EA">
        <w:tc>
          <w:tcPr>
            <w:tcW w:w="2771" w:type="dxa"/>
            <w:tcBorders>
              <w:tl2br w:val="nil"/>
              <w:tr2bl w:val="nil"/>
            </w:tcBorders>
          </w:tcPr>
          <w:p w14:paraId="0091E0FE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 xml:space="preserve">Anti-mTOR (Rabbit </w:t>
            </w:r>
            <w:proofErr w:type="spellStart"/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mAb</w:t>
            </w:r>
            <w:proofErr w:type="spellEnd"/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)</w:t>
            </w:r>
          </w:p>
        </w:tc>
        <w:tc>
          <w:tcPr>
            <w:tcW w:w="2769" w:type="dxa"/>
            <w:tcBorders>
              <w:tl2br w:val="nil"/>
              <w:tr2bl w:val="nil"/>
            </w:tcBorders>
          </w:tcPr>
          <w:p w14:paraId="777119EE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Cell Signaling Technology</w:t>
            </w:r>
          </w:p>
        </w:tc>
        <w:tc>
          <w:tcPr>
            <w:tcW w:w="2766" w:type="dxa"/>
            <w:tcBorders>
              <w:tl2br w:val="nil"/>
              <w:tr2bl w:val="nil"/>
            </w:tcBorders>
          </w:tcPr>
          <w:p w14:paraId="48FCBF5D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#2983T</w:t>
            </w:r>
          </w:p>
        </w:tc>
      </w:tr>
      <w:tr w:rsidR="00784C89" w:rsidRPr="000E04AC" w14:paraId="5D6F97F4" w14:textId="77777777" w:rsidTr="00D408EA">
        <w:tc>
          <w:tcPr>
            <w:tcW w:w="2771" w:type="dxa"/>
            <w:tcBorders>
              <w:tl2br w:val="nil"/>
              <w:tr2bl w:val="nil"/>
            </w:tcBorders>
          </w:tcPr>
          <w:p w14:paraId="58416FBE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Anti-S6K</w:t>
            </w:r>
          </w:p>
        </w:tc>
        <w:tc>
          <w:tcPr>
            <w:tcW w:w="2769" w:type="dxa"/>
            <w:tcBorders>
              <w:tl2br w:val="nil"/>
              <w:tr2bl w:val="nil"/>
            </w:tcBorders>
          </w:tcPr>
          <w:p w14:paraId="6168A629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Cell Signaling Technology</w:t>
            </w:r>
          </w:p>
        </w:tc>
        <w:tc>
          <w:tcPr>
            <w:tcW w:w="2766" w:type="dxa"/>
            <w:tcBorders>
              <w:tl2br w:val="nil"/>
              <w:tr2bl w:val="nil"/>
            </w:tcBorders>
          </w:tcPr>
          <w:p w14:paraId="06BB6072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#2708T</w:t>
            </w:r>
          </w:p>
        </w:tc>
      </w:tr>
      <w:tr w:rsidR="00784C89" w:rsidRPr="000E04AC" w14:paraId="69F2CB71" w14:textId="77777777" w:rsidTr="00D408EA">
        <w:tc>
          <w:tcPr>
            <w:tcW w:w="2771" w:type="dxa"/>
            <w:tcBorders>
              <w:tl2br w:val="nil"/>
              <w:tr2bl w:val="nil"/>
            </w:tcBorders>
          </w:tcPr>
          <w:p w14:paraId="1D2561BB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 xml:space="preserve">Anti-Phospho-p70 S6 kinase (Thr389) (Rabbit </w:t>
            </w:r>
            <w:proofErr w:type="spellStart"/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mAb</w:t>
            </w:r>
            <w:proofErr w:type="spellEnd"/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)</w:t>
            </w:r>
          </w:p>
        </w:tc>
        <w:tc>
          <w:tcPr>
            <w:tcW w:w="2769" w:type="dxa"/>
            <w:tcBorders>
              <w:tl2br w:val="nil"/>
              <w:tr2bl w:val="nil"/>
            </w:tcBorders>
          </w:tcPr>
          <w:p w14:paraId="3E23009A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Cell Signaling Technology</w:t>
            </w:r>
          </w:p>
        </w:tc>
        <w:tc>
          <w:tcPr>
            <w:tcW w:w="2766" w:type="dxa"/>
            <w:tcBorders>
              <w:tl2br w:val="nil"/>
              <w:tr2bl w:val="nil"/>
            </w:tcBorders>
          </w:tcPr>
          <w:p w14:paraId="5FDADA3A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#9234T</w:t>
            </w:r>
          </w:p>
        </w:tc>
      </w:tr>
      <w:tr w:rsidR="00784C89" w:rsidRPr="000E04AC" w14:paraId="39057D82" w14:textId="77777777" w:rsidTr="00D408EA">
        <w:tc>
          <w:tcPr>
            <w:tcW w:w="2771" w:type="dxa"/>
            <w:tcBorders>
              <w:tl2br w:val="nil"/>
              <w:tr2bl w:val="nil"/>
            </w:tcBorders>
          </w:tcPr>
          <w:p w14:paraId="2273AF3B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 xml:space="preserve">Anti-AKT (Rabbit </w:t>
            </w:r>
            <w:proofErr w:type="spellStart"/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mAb</w:t>
            </w:r>
            <w:proofErr w:type="spellEnd"/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)</w:t>
            </w:r>
          </w:p>
        </w:tc>
        <w:tc>
          <w:tcPr>
            <w:tcW w:w="2769" w:type="dxa"/>
            <w:tcBorders>
              <w:tl2br w:val="nil"/>
              <w:tr2bl w:val="nil"/>
            </w:tcBorders>
          </w:tcPr>
          <w:p w14:paraId="4B16239B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Cell Signaling Technology</w:t>
            </w:r>
          </w:p>
        </w:tc>
        <w:tc>
          <w:tcPr>
            <w:tcW w:w="2766" w:type="dxa"/>
            <w:tcBorders>
              <w:tl2br w:val="nil"/>
              <w:tr2bl w:val="nil"/>
            </w:tcBorders>
          </w:tcPr>
          <w:p w14:paraId="2B60BB7D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#4691T</w:t>
            </w:r>
          </w:p>
        </w:tc>
      </w:tr>
      <w:tr w:rsidR="00784C89" w:rsidRPr="000E04AC" w14:paraId="397F4FBD" w14:textId="77777777" w:rsidTr="00D408EA">
        <w:tc>
          <w:tcPr>
            <w:tcW w:w="2771" w:type="dxa"/>
            <w:tcBorders>
              <w:tl2br w:val="nil"/>
              <w:tr2bl w:val="nil"/>
            </w:tcBorders>
          </w:tcPr>
          <w:p w14:paraId="22ACA890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 xml:space="preserve">Anti-Phospho-Akt (Ser473) (Rabbit </w:t>
            </w:r>
            <w:proofErr w:type="spellStart"/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mAb</w:t>
            </w:r>
            <w:proofErr w:type="spellEnd"/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)</w:t>
            </w:r>
          </w:p>
        </w:tc>
        <w:tc>
          <w:tcPr>
            <w:tcW w:w="2769" w:type="dxa"/>
            <w:tcBorders>
              <w:tl2br w:val="nil"/>
              <w:tr2bl w:val="nil"/>
            </w:tcBorders>
          </w:tcPr>
          <w:p w14:paraId="54CB68F7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Cell Signaling Technology</w:t>
            </w:r>
          </w:p>
        </w:tc>
        <w:tc>
          <w:tcPr>
            <w:tcW w:w="2766" w:type="dxa"/>
            <w:tcBorders>
              <w:tl2br w:val="nil"/>
              <w:tr2bl w:val="nil"/>
            </w:tcBorders>
          </w:tcPr>
          <w:p w14:paraId="1A869E9B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#4060T</w:t>
            </w:r>
          </w:p>
        </w:tc>
      </w:tr>
      <w:tr w:rsidR="00784C89" w:rsidRPr="000E04AC" w14:paraId="1BB026DF" w14:textId="77777777" w:rsidTr="00D408EA">
        <w:tc>
          <w:tcPr>
            <w:tcW w:w="2771" w:type="dxa"/>
            <w:tcBorders>
              <w:tl2br w:val="nil"/>
              <w:tr2bl w:val="nil"/>
            </w:tcBorders>
          </w:tcPr>
          <w:p w14:paraId="6422DEAC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 xml:space="preserve">Anti-LC3A/B (Rabbit </w:t>
            </w:r>
            <w:proofErr w:type="spellStart"/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mAb</w:t>
            </w:r>
            <w:proofErr w:type="spellEnd"/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)</w:t>
            </w:r>
          </w:p>
        </w:tc>
        <w:tc>
          <w:tcPr>
            <w:tcW w:w="2769" w:type="dxa"/>
            <w:tcBorders>
              <w:tl2br w:val="nil"/>
              <w:tr2bl w:val="nil"/>
            </w:tcBorders>
          </w:tcPr>
          <w:p w14:paraId="28C56499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Cell Signaling Technology</w:t>
            </w:r>
          </w:p>
        </w:tc>
        <w:tc>
          <w:tcPr>
            <w:tcW w:w="2766" w:type="dxa"/>
            <w:tcBorders>
              <w:tl2br w:val="nil"/>
              <w:tr2bl w:val="nil"/>
            </w:tcBorders>
          </w:tcPr>
          <w:p w14:paraId="37B0FB94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#12741T</w:t>
            </w:r>
          </w:p>
        </w:tc>
      </w:tr>
      <w:tr w:rsidR="00784C89" w:rsidRPr="000E04AC" w14:paraId="5A1894E6" w14:textId="77777777" w:rsidTr="00D408EA">
        <w:tc>
          <w:tcPr>
            <w:tcW w:w="2771" w:type="dxa"/>
            <w:tcBorders>
              <w:tl2br w:val="nil"/>
              <w:tr2bl w:val="nil"/>
            </w:tcBorders>
          </w:tcPr>
          <w:p w14:paraId="4FD00523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 xml:space="preserve">Anti-human </w:t>
            </w:r>
            <w:proofErr w:type="spellStart"/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ApoJ</w:t>
            </w:r>
            <w:proofErr w:type="spellEnd"/>
          </w:p>
        </w:tc>
        <w:tc>
          <w:tcPr>
            <w:tcW w:w="2769" w:type="dxa"/>
            <w:tcBorders>
              <w:tl2br w:val="nil"/>
              <w:tr2bl w:val="nil"/>
            </w:tcBorders>
          </w:tcPr>
          <w:p w14:paraId="7A61FE88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Abcam</w:t>
            </w:r>
          </w:p>
        </w:tc>
        <w:tc>
          <w:tcPr>
            <w:tcW w:w="2766" w:type="dxa"/>
            <w:tcBorders>
              <w:tl2br w:val="nil"/>
              <w:tr2bl w:val="nil"/>
            </w:tcBorders>
          </w:tcPr>
          <w:p w14:paraId="1C6E9A0D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ab69644</w:t>
            </w:r>
          </w:p>
        </w:tc>
      </w:tr>
      <w:tr w:rsidR="00784C89" w:rsidRPr="000E04AC" w14:paraId="57E2F0F8" w14:textId="77777777" w:rsidTr="00D408EA">
        <w:tc>
          <w:tcPr>
            <w:tcW w:w="2771" w:type="dxa"/>
            <w:tcBorders>
              <w:tl2br w:val="nil"/>
              <w:tr2bl w:val="nil"/>
            </w:tcBorders>
          </w:tcPr>
          <w:p w14:paraId="7C1533E3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Anti-p62</w:t>
            </w:r>
          </w:p>
        </w:tc>
        <w:tc>
          <w:tcPr>
            <w:tcW w:w="2769" w:type="dxa"/>
            <w:tcBorders>
              <w:tl2br w:val="nil"/>
              <w:tr2bl w:val="nil"/>
            </w:tcBorders>
          </w:tcPr>
          <w:p w14:paraId="547480BA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Abcam</w:t>
            </w:r>
          </w:p>
        </w:tc>
        <w:tc>
          <w:tcPr>
            <w:tcW w:w="2766" w:type="dxa"/>
            <w:tcBorders>
              <w:tl2br w:val="nil"/>
              <w:tr2bl w:val="nil"/>
            </w:tcBorders>
          </w:tcPr>
          <w:p w14:paraId="147B43C1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ab91526</w:t>
            </w:r>
          </w:p>
        </w:tc>
      </w:tr>
      <w:tr w:rsidR="00784C89" w:rsidRPr="000E04AC" w14:paraId="0717484E" w14:textId="77777777" w:rsidTr="00D408EA">
        <w:tc>
          <w:tcPr>
            <w:tcW w:w="2771" w:type="dxa"/>
            <w:tcBorders>
              <w:tl2br w:val="nil"/>
              <w:tr2bl w:val="nil"/>
            </w:tcBorders>
          </w:tcPr>
          <w:p w14:paraId="38433A3A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Anti-LC3B</w:t>
            </w:r>
          </w:p>
        </w:tc>
        <w:tc>
          <w:tcPr>
            <w:tcW w:w="2769" w:type="dxa"/>
            <w:tcBorders>
              <w:tl2br w:val="nil"/>
              <w:tr2bl w:val="nil"/>
            </w:tcBorders>
          </w:tcPr>
          <w:p w14:paraId="061D9EA3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Abcam</w:t>
            </w:r>
          </w:p>
        </w:tc>
        <w:tc>
          <w:tcPr>
            <w:tcW w:w="2766" w:type="dxa"/>
            <w:tcBorders>
              <w:tl2br w:val="nil"/>
              <w:tr2bl w:val="nil"/>
            </w:tcBorders>
          </w:tcPr>
          <w:p w14:paraId="395B8558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ab51520</w:t>
            </w:r>
          </w:p>
        </w:tc>
      </w:tr>
      <w:tr w:rsidR="00784C89" w:rsidRPr="000E04AC" w14:paraId="141EEE8E" w14:textId="77777777" w:rsidTr="00D408EA">
        <w:tc>
          <w:tcPr>
            <w:tcW w:w="2771" w:type="dxa"/>
            <w:tcBorders>
              <w:tl2br w:val="nil"/>
              <w:tr2bl w:val="nil"/>
            </w:tcBorders>
          </w:tcPr>
          <w:p w14:paraId="233D88D1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Anti-LAMP2A</w:t>
            </w:r>
          </w:p>
        </w:tc>
        <w:tc>
          <w:tcPr>
            <w:tcW w:w="2769" w:type="dxa"/>
            <w:tcBorders>
              <w:tl2br w:val="nil"/>
              <w:tr2bl w:val="nil"/>
            </w:tcBorders>
          </w:tcPr>
          <w:p w14:paraId="0AB68169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Abcam</w:t>
            </w:r>
          </w:p>
        </w:tc>
        <w:tc>
          <w:tcPr>
            <w:tcW w:w="2766" w:type="dxa"/>
            <w:tcBorders>
              <w:tl2br w:val="nil"/>
              <w:tr2bl w:val="nil"/>
            </w:tcBorders>
          </w:tcPr>
          <w:p w14:paraId="168F5790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ab18528</w:t>
            </w:r>
          </w:p>
        </w:tc>
      </w:tr>
      <w:tr w:rsidR="00784C89" w:rsidRPr="000E04AC" w14:paraId="39AEE78C" w14:textId="77777777" w:rsidTr="00D408EA">
        <w:tc>
          <w:tcPr>
            <w:tcW w:w="2771" w:type="dxa"/>
            <w:tcBorders>
              <w:tl2br w:val="nil"/>
              <w:tr2bl w:val="nil"/>
            </w:tcBorders>
          </w:tcPr>
          <w:p w14:paraId="01B27CC1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Anti-α-SMA</w:t>
            </w:r>
          </w:p>
        </w:tc>
        <w:tc>
          <w:tcPr>
            <w:tcW w:w="2769" w:type="dxa"/>
            <w:tcBorders>
              <w:tl2br w:val="nil"/>
              <w:tr2bl w:val="nil"/>
            </w:tcBorders>
          </w:tcPr>
          <w:p w14:paraId="3768B04F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proofErr w:type="spellStart"/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Proteintech</w:t>
            </w:r>
            <w:proofErr w:type="spellEnd"/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 xml:space="preserve"> Group</w:t>
            </w:r>
          </w:p>
        </w:tc>
        <w:tc>
          <w:tcPr>
            <w:tcW w:w="2766" w:type="dxa"/>
            <w:tcBorders>
              <w:tl2br w:val="nil"/>
              <w:tr2bl w:val="nil"/>
            </w:tcBorders>
          </w:tcPr>
          <w:p w14:paraId="4640A962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10201-2-AP</w:t>
            </w:r>
          </w:p>
        </w:tc>
      </w:tr>
      <w:tr w:rsidR="00784C89" w:rsidRPr="000E04AC" w14:paraId="56E70A01" w14:textId="77777777" w:rsidTr="00D408EA">
        <w:tc>
          <w:tcPr>
            <w:tcW w:w="2771" w:type="dxa"/>
            <w:tcBorders>
              <w:tl2br w:val="nil"/>
              <w:tr2bl w:val="nil"/>
            </w:tcBorders>
          </w:tcPr>
          <w:p w14:paraId="05F5C2A0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Anti-β-Actin</w:t>
            </w:r>
          </w:p>
        </w:tc>
        <w:tc>
          <w:tcPr>
            <w:tcW w:w="2769" w:type="dxa"/>
            <w:tcBorders>
              <w:tl2br w:val="nil"/>
              <w:tr2bl w:val="nil"/>
            </w:tcBorders>
          </w:tcPr>
          <w:p w14:paraId="403822A8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proofErr w:type="spellStart"/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Proteintech</w:t>
            </w:r>
            <w:proofErr w:type="spellEnd"/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 xml:space="preserve"> Group</w:t>
            </w:r>
          </w:p>
        </w:tc>
        <w:tc>
          <w:tcPr>
            <w:tcW w:w="2766" w:type="dxa"/>
            <w:tcBorders>
              <w:tl2br w:val="nil"/>
              <w:tr2bl w:val="nil"/>
            </w:tcBorders>
          </w:tcPr>
          <w:p w14:paraId="44965927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66009-1-Ig</w:t>
            </w:r>
          </w:p>
        </w:tc>
      </w:tr>
      <w:tr w:rsidR="00784C89" w:rsidRPr="000E04AC" w14:paraId="21275BF7" w14:textId="77777777" w:rsidTr="00D408EA">
        <w:tc>
          <w:tcPr>
            <w:tcW w:w="2771" w:type="dxa"/>
            <w:tcBorders>
              <w:tl2br w:val="nil"/>
              <w:tr2bl w:val="nil"/>
            </w:tcBorders>
            <w:shd w:val="clear" w:color="auto" w:fill="auto"/>
          </w:tcPr>
          <w:p w14:paraId="7877A439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 xml:space="preserve">Anti-Collagen </w:t>
            </w:r>
            <w:proofErr w:type="spellStart"/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Ia</w:t>
            </w:r>
            <w:proofErr w:type="spellEnd"/>
          </w:p>
        </w:tc>
        <w:tc>
          <w:tcPr>
            <w:tcW w:w="2769" w:type="dxa"/>
            <w:tcBorders>
              <w:tl2br w:val="nil"/>
              <w:tr2bl w:val="nil"/>
            </w:tcBorders>
            <w:shd w:val="clear" w:color="auto" w:fill="auto"/>
          </w:tcPr>
          <w:p w14:paraId="20E41313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proofErr w:type="spellStart"/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Abclone</w:t>
            </w:r>
            <w:proofErr w:type="spellEnd"/>
          </w:p>
        </w:tc>
        <w:tc>
          <w:tcPr>
            <w:tcW w:w="2766" w:type="dxa"/>
            <w:tcBorders>
              <w:tl2br w:val="nil"/>
              <w:tr2bl w:val="nil"/>
            </w:tcBorders>
            <w:shd w:val="clear" w:color="auto" w:fill="auto"/>
          </w:tcPr>
          <w:p w14:paraId="68BC76D3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</w:p>
        </w:tc>
      </w:tr>
      <w:tr w:rsidR="00784C89" w:rsidRPr="000E04AC" w14:paraId="47E1C73E" w14:textId="77777777" w:rsidTr="00D408EA">
        <w:tc>
          <w:tcPr>
            <w:tcW w:w="2771" w:type="dxa"/>
            <w:tcBorders>
              <w:tl2br w:val="nil"/>
              <w:tr2bl w:val="nil"/>
            </w:tcBorders>
            <w:shd w:val="clear" w:color="auto" w:fill="auto"/>
          </w:tcPr>
          <w:p w14:paraId="7DFFC800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Anti-TFEB</w:t>
            </w:r>
          </w:p>
        </w:tc>
        <w:tc>
          <w:tcPr>
            <w:tcW w:w="2769" w:type="dxa"/>
            <w:tcBorders>
              <w:tl2br w:val="nil"/>
              <w:tr2bl w:val="nil"/>
            </w:tcBorders>
            <w:shd w:val="clear" w:color="auto" w:fill="auto"/>
          </w:tcPr>
          <w:p w14:paraId="58A8ADD2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proofErr w:type="spellStart"/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Proteintech</w:t>
            </w:r>
            <w:proofErr w:type="spellEnd"/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 xml:space="preserve"> Group</w:t>
            </w:r>
          </w:p>
        </w:tc>
        <w:tc>
          <w:tcPr>
            <w:tcW w:w="2766" w:type="dxa"/>
            <w:tcBorders>
              <w:tl2br w:val="nil"/>
              <w:tr2bl w:val="nil"/>
            </w:tcBorders>
            <w:shd w:val="clear" w:color="auto" w:fill="auto"/>
          </w:tcPr>
          <w:p w14:paraId="5A213B03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13372-1-AP</w:t>
            </w:r>
          </w:p>
        </w:tc>
      </w:tr>
      <w:tr w:rsidR="00784C89" w:rsidRPr="000E04AC" w14:paraId="4FDA86B8" w14:textId="77777777" w:rsidTr="00D408EA">
        <w:tc>
          <w:tcPr>
            <w:tcW w:w="2771" w:type="dxa"/>
            <w:tcBorders>
              <w:tl2br w:val="nil"/>
              <w:tr2bl w:val="nil"/>
            </w:tcBorders>
          </w:tcPr>
          <w:p w14:paraId="3BA5779B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Anti-FLAG</w:t>
            </w:r>
          </w:p>
        </w:tc>
        <w:tc>
          <w:tcPr>
            <w:tcW w:w="2769" w:type="dxa"/>
            <w:tcBorders>
              <w:tl2br w:val="nil"/>
              <w:tr2bl w:val="nil"/>
            </w:tcBorders>
          </w:tcPr>
          <w:p w14:paraId="55EA463B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Sigma–Aldrich</w:t>
            </w:r>
          </w:p>
        </w:tc>
        <w:tc>
          <w:tcPr>
            <w:tcW w:w="2766" w:type="dxa"/>
            <w:tcBorders>
              <w:tl2br w:val="nil"/>
              <w:tr2bl w:val="nil"/>
            </w:tcBorders>
          </w:tcPr>
          <w:p w14:paraId="179525DE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F1804</w:t>
            </w:r>
          </w:p>
        </w:tc>
      </w:tr>
      <w:tr w:rsidR="00784C89" w:rsidRPr="000E04AC" w14:paraId="201C50A7" w14:textId="77777777" w:rsidTr="00D408EA">
        <w:tc>
          <w:tcPr>
            <w:tcW w:w="2771" w:type="dxa"/>
            <w:tcBorders>
              <w:tl2br w:val="nil"/>
              <w:tr2bl w:val="nil"/>
            </w:tcBorders>
            <w:shd w:val="clear" w:color="auto" w:fill="auto"/>
          </w:tcPr>
          <w:p w14:paraId="0D6F2F37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Anti-CTSD</w:t>
            </w:r>
          </w:p>
        </w:tc>
        <w:tc>
          <w:tcPr>
            <w:tcW w:w="2769" w:type="dxa"/>
            <w:tcBorders>
              <w:tl2br w:val="nil"/>
              <w:tr2bl w:val="nil"/>
            </w:tcBorders>
            <w:shd w:val="clear" w:color="auto" w:fill="auto"/>
          </w:tcPr>
          <w:p w14:paraId="7D7319CF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proofErr w:type="spellStart"/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Proteintech</w:t>
            </w:r>
            <w:proofErr w:type="spellEnd"/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 xml:space="preserve"> Group</w:t>
            </w:r>
          </w:p>
        </w:tc>
        <w:tc>
          <w:tcPr>
            <w:tcW w:w="2766" w:type="dxa"/>
            <w:tcBorders>
              <w:tl2br w:val="nil"/>
              <w:tr2bl w:val="nil"/>
            </w:tcBorders>
            <w:shd w:val="clear" w:color="auto" w:fill="auto"/>
          </w:tcPr>
          <w:p w14:paraId="43B20951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21327-1-AP</w:t>
            </w:r>
          </w:p>
        </w:tc>
      </w:tr>
      <w:tr w:rsidR="00784C89" w:rsidRPr="000E04AC" w14:paraId="79342AEE" w14:textId="77777777" w:rsidTr="00D408EA">
        <w:tc>
          <w:tcPr>
            <w:tcW w:w="2771" w:type="dxa"/>
            <w:tcBorders>
              <w:tl2br w:val="nil"/>
              <w:tr2bl w:val="nil"/>
            </w:tcBorders>
          </w:tcPr>
          <w:p w14:paraId="794EE38B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Mouse anti-</w:t>
            </w:r>
            <w:proofErr w:type="spellStart"/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ApoJ</w:t>
            </w:r>
            <w:proofErr w:type="spellEnd"/>
          </w:p>
        </w:tc>
        <w:tc>
          <w:tcPr>
            <w:tcW w:w="2769" w:type="dxa"/>
            <w:tcBorders>
              <w:tl2br w:val="nil"/>
              <w:tr2bl w:val="nil"/>
            </w:tcBorders>
          </w:tcPr>
          <w:p w14:paraId="627C3345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Thermo Fisher Scientific Inc.</w:t>
            </w:r>
          </w:p>
        </w:tc>
        <w:tc>
          <w:tcPr>
            <w:tcW w:w="2766" w:type="dxa"/>
            <w:tcBorders>
              <w:tl2br w:val="nil"/>
              <w:tr2bl w:val="nil"/>
            </w:tcBorders>
          </w:tcPr>
          <w:p w14:paraId="51C7CDEF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PA5-86452</w:t>
            </w:r>
          </w:p>
        </w:tc>
      </w:tr>
      <w:tr w:rsidR="00784C89" w:rsidRPr="000E04AC" w14:paraId="39B6D72C" w14:textId="77777777" w:rsidTr="00D408EA">
        <w:tc>
          <w:tcPr>
            <w:tcW w:w="2771" w:type="dxa"/>
            <w:tcBorders>
              <w:tl2br w:val="nil"/>
              <w:tr2bl w:val="nil"/>
            </w:tcBorders>
          </w:tcPr>
          <w:p w14:paraId="615FD5E2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Anti-mTOR</w:t>
            </w:r>
          </w:p>
        </w:tc>
        <w:tc>
          <w:tcPr>
            <w:tcW w:w="2769" w:type="dxa"/>
            <w:tcBorders>
              <w:tl2br w:val="nil"/>
              <w:tr2bl w:val="nil"/>
            </w:tcBorders>
          </w:tcPr>
          <w:p w14:paraId="349D2ED2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proofErr w:type="spellStart"/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GeneTex</w:t>
            </w:r>
            <w:proofErr w:type="spellEnd"/>
          </w:p>
        </w:tc>
        <w:tc>
          <w:tcPr>
            <w:tcW w:w="2766" w:type="dxa"/>
            <w:tcBorders>
              <w:tl2br w:val="nil"/>
              <w:tr2bl w:val="nil"/>
            </w:tcBorders>
          </w:tcPr>
          <w:p w14:paraId="0D1A0177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GTX101557</w:t>
            </w:r>
          </w:p>
        </w:tc>
      </w:tr>
      <w:tr w:rsidR="00784C89" w:rsidRPr="000E04AC" w14:paraId="584E74E2" w14:textId="77777777" w:rsidTr="00D408EA">
        <w:tc>
          <w:tcPr>
            <w:tcW w:w="2771" w:type="dxa"/>
            <w:tcBorders>
              <w:tl2br w:val="nil"/>
              <w:tr2bl w:val="nil"/>
            </w:tcBorders>
            <w:shd w:val="clear" w:color="auto" w:fill="auto"/>
          </w:tcPr>
          <w:p w14:paraId="36697B84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Anti-α-tubulin</w:t>
            </w:r>
          </w:p>
        </w:tc>
        <w:tc>
          <w:tcPr>
            <w:tcW w:w="2769" w:type="dxa"/>
            <w:tcBorders>
              <w:tl2br w:val="nil"/>
              <w:tr2bl w:val="nil"/>
            </w:tcBorders>
            <w:shd w:val="clear" w:color="auto" w:fill="auto"/>
          </w:tcPr>
          <w:p w14:paraId="07B44A34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proofErr w:type="spellStart"/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beyotime</w:t>
            </w:r>
            <w:proofErr w:type="spellEnd"/>
          </w:p>
        </w:tc>
        <w:tc>
          <w:tcPr>
            <w:tcW w:w="2766" w:type="dxa"/>
            <w:tcBorders>
              <w:tl2br w:val="nil"/>
              <w:tr2bl w:val="nil"/>
            </w:tcBorders>
            <w:shd w:val="clear" w:color="auto" w:fill="auto"/>
          </w:tcPr>
          <w:p w14:paraId="2A8F58CD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</w:p>
        </w:tc>
      </w:tr>
      <w:tr w:rsidR="00784C89" w:rsidRPr="000E04AC" w14:paraId="5C68CE7A" w14:textId="77777777" w:rsidTr="00D408EA">
        <w:tc>
          <w:tcPr>
            <w:tcW w:w="2771" w:type="dxa"/>
            <w:tcBorders>
              <w:tl2br w:val="nil"/>
              <w:tr2bl w:val="nil"/>
            </w:tcBorders>
            <w:shd w:val="clear" w:color="auto" w:fill="auto"/>
          </w:tcPr>
          <w:p w14:paraId="54E6D5B8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Anti-Lamin B</w:t>
            </w:r>
          </w:p>
        </w:tc>
        <w:tc>
          <w:tcPr>
            <w:tcW w:w="2769" w:type="dxa"/>
            <w:tcBorders>
              <w:tl2br w:val="nil"/>
              <w:tr2bl w:val="nil"/>
            </w:tcBorders>
            <w:shd w:val="clear" w:color="auto" w:fill="auto"/>
          </w:tcPr>
          <w:p w14:paraId="36A1E8F5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proofErr w:type="spellStart"/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beyotime</w:t>
            </w:r>
            <w:proofErr w:type="spellEnd"/>
          </w:p>
        </w:tc>
        <w:tc>
          <w:tcPr>
            <w:tcW w:w="2766" w:type="dxa"/>
            <w:tcBorders>
              <w:tl2br w:val="nil"/>
              <w:tr2bl w:val="nil"/>
            </w:tcBorders>
            <w:shd w:val="clear" w:color="auto" w:fill="auto"/>
          </w:tcPr>
          <w:p w14:paraId="7C72D52B" w14:textId="77777777" w:rsidR="00784C89" w:rsidRPr="000E04AC" w:rsidRDefault="00784C89" w:rsidP="00D408EA">
            <w:pPr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</w:p>
        </w:tc>
      </w:tr>
      <w:tr w:rsidR="00784C89" w:rsidRPr="000E04AC" w14:paraId="4D76D6C3" w14:textId="77777777" w:rsidTr="00D408EA">
        <w:tc>
          <w:tcPr>
            <w:tcW w:w="2771" w:type="dxa"/>
            <w:tcBorders>
              <w:tl2br w:val="nil"/>
              <w:tr2bl w:val="nil"/>
            </w:tcBorders>
          </w:tcPr>
          <w:p w14:paraId="3BC601E7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Goat anti-Mouse IgG-HRP, (H+L) dil:1/5000</w:t>
            </w:r>
          </w:p>
        </w:tc>
        <w:tc>
          <w:tcPr>
            <w:tcW w:w="2769" w:type="dxa"/>
            <w:tcBorders>
              <w:tl2br w:val="nil"/>
              <w:tr2bl w:val="nil"/>
            </w:tcBorders>
          </w:tcPr>
          <w:p w14:paraId="3643BDC1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proofErr w:type="spellStart"/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Chamot</w:t>
            </w:r>
            <w:proofErr w:type="spellEnd"/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 xml:space="preserve"> Biotechnology Co., Ltd.</w:t>
            </w:r>
          </w:p>
        </w:tc>
        <w:tc>
          <w:tcPr>
            <w:tcW w:w="2766" w:type="dxa"/>
            <w:tcBorders>
              <w:tl2br w:val="nil"/>
              <w:tr2bl w:val="nil"/>
            </w:tcBorders>
          </w:tcPr>
          <w:p w14:paraId="5FD36FDA" w14:textId="77777777" w:rsidR="00784C89" w:rsidRPr="000E04AC" w:rsidRDefault="00784C89" w:rsidP="00D408EA">
            <w:pPr>
              <w:ind w:firstLineChars="300" w:firstLine="720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CM002-10A2</w:t>
            </w:r>
          </w:p>
        </w:tc>
      </w:tr>
      <w:tr w:rsidR="00784C89" w:rsidRPr="000E04AC" w14:paraId="1C37FFDA" w14:textId="77777777" w:rsidTr="00D408EA">
        <w:tc>
          <w:tcPr>
            <w:tcW w:w="2771" w:type="dxa"/>
            <w:tcBorders>
              <w:tl2br w:val="nil"/>
              <w:tr2bl w:val="nil"/>
            </w:tcBorders>
          </w:tcPr>
          <w:p w14:paraId="6319C523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Goat anti-Rabbit IgG-HRP, (H+L) dil:1/5000</w:t>
            </w:r>
          </w:p>
        </w:tc>
        <w:tc>
          <w:tcPr>
            <w:tcW w:w="2769" w:type="dxa"/>
            <w:tcBorders>
              <w:tl2br w:val="nil"/>
              <w:tr2bl w:val="nil"/>
            </w:tcBorders>
          </w:tcPr>
          <w:p w14:paraId="6EACC8CC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proofErr w:type="spellStart"/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Chamot</w:t>
            </w:r>
            <w:proofErr w:type="spellEnd"/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 xml:space="preserve"> Biotechnology Co., Ltd.</w:t>
            </w:r>
          </w:p>
        </w:tc>
        <w:tc>
          <w:tcPr>
            <w:tcW w:w="2766" w:type="dxa"/>
            <w:tcBorders>
              <w:tl2br w:val="nil"/>
              <w:tr2bl w:val="nil"/>
            </w:tcBorders>
          </w:tcPr>
          <w:p w14:paraId="75A02853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CM003-1A2H</w:t>
            </w:r>
          </w:p>
        </w:tc>
      </w:tr>
      <w:tr w:rsidR="00784C89" w:rsidRPr="000E04AC" w14:paraId="09F31F2C" w14:textId="77777777" w:rsidTr="00D408EA">
        <w:tc>
          <w:tcPr>
            <w:tcW w:w="2771" w:type="dxa"/>
            <w:tcBorders>
              <w:tl2br w:val="nil"/>
              <w:tr2bl w:val="nil"/>
            </w:tcBorders>
          </w:tcPr>
          <w:p w14:paraId="2B5EFFE0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Donkey anti-Goat IgG-HRP, (H+L) dil:1/5000</w:t>
            </w:r>
          </w:p>
        </w:tc>
        <w:tc>
          <w:tcPr>
            <w:tcW w:w="2769" w:type="dxa"/>
            <w:tcBorders>
              <w:tl2br w:val="nil"/>
              <w:tr2bl w:val="nil"/>
            </w:tcBorders>
          </w:tcPr>
          <w:p w14:paraId="768AF842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proofErr w:type="spellStart"/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Chamot</w:t>
            </w:r>
            <w:proofErr w:type="spellEnd"/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 xml:space="preserve"> Biotechnology Co., Ltd.</w:t>
            </w:r>
          </w:p>
        </w:tc>
        <w:tc>
          <w:tcPr>
            <w:tcW w:w="2766" w:type="dxa"/>
            <w:tcBorders>
              <w:tl2br w:val="nil"/>
              <w:tr2bl w:val="nil"/>
            </w:tcBorders>
          </w:tcPr>
          <w:p w14:paraId="4C62EB8B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CM005-10A2</w:t>
            </w:r>
          </w:p>
        </w:tc>
      </w:tr>
      <w:tr w:rsidR="00784C89" w:rsidRPr="000E04AC" w14:paraId="196805BB" w14:textId="77777777" w:rsidTr="00D408EA">
        <w:tc>
          <w:tcPr>
            <w:tcW w:w="2771" w:type="dxa"/>
            <w:tcBorders>
              <w:tl2br w:val="nil"/>
              <w:tr2bl w:val="nil"/>
            </w:tcBorders>
          </w:tcPr>
          <w:p w14:paraId="4EFF8F22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Anti-ATP6V0D1 (Rabbit)</w:t>
            </w:r>
          </w:p>
        </w:tc>
        <w:tc>
          <w:tcPr>
            <w:tcW w:w="2769" w:type="dxa"/>
            <w:tcBorders>
              <w:tl2br w:val="nil"/>
              <w:tr2bl w:val="nil"/>
            </w:tcBorders>
          </w:tcPr>
          <w:p w14:paraId="3D22F560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proofErr w:type="spellStart"/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Proteintech</w:t>
            </w:r>
            <w:proofErr w:type="spellEnd"/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 xml:space="preserve"> Group</w:t>
            </w:r>
          </w:p>
        </w:tc>
        <w:tc>
          <w:tcPr>
            <w:tcW w:w="2766" w:type="dxa"/>
            <w:tcBorders>
              <w:tl2br w:val="nil"/>
              <w:tr2bl w:val="nil"/>
            </w:tcBorders>
          </w:tcPr>
          <w:p w14:paraId="012C3E8B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  <w:r w:rsidRPr="000E04AC"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  <w:t>18274-1-AP</w:t>
            </w:r>
          </w:p>
        </w:tc>
      </w:tr>
      <w:tr w:rsidR="00784C89" w:rsidRPr="000E04AC" w14:paraId="15A4498D" w14:textId="77777777" w:rsidTr="00D408EA">
        <w:tc>
          <w:tcPr>
            <w:tcW w:w="2771" w:type="dxa"/>
            <w:tcBorders>
              <w:tl2br w:val="nil"/>
              <w:tr2bl w:val="nil"/>
            </w:tcBorders>
          </w:tcPr>
          <w:p w14:paraId="46B0A95B" w14:textId="77777777" w:rsidR="00784C89" w:rsidRPr="000E04AC" w:rsidRDefault="00784C89" w:rsidP="00D408EA">
            <w:pPr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</w:p>
        </w:tc>
        <w:tc>
          <w:tcPr>
            <w:tcW w:w="2769" w:type="dxa"/>
            <w:tcBorders>
              <w:tl2br w:val="nil"/>
              <w:tr2bl w:val="nil"/>
            </w:tcBorders>
          </w:tcPr>
          <w:p w14:paraId="025DE5E9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</w:p>
        </w:tc>
        <w:tc>
          <w:tcPr>
            <w:tcW w:w="2766" w:type="dxa"/>
            <w:tcBorders>
              <w:tl2br w:val="nil"/>
              <w:tr2bl w:val="nil"/>
            </w:tcBorders>
          </w:tcPr>
          <w:p w14:paraId="6749CF58" w14:textId="77777777" w:rsidR="00784C89" w:rsidRPr="000E04AC" w:rsidRDefault="00784C89" w:rsidP="00D408EA">
            <w:pPr>
              <w:jc w:val="center"/>
              <w:rPr>
                <w:rFonts w:ascii="Times New Roman" w:eastAsia="SimSun" w:hAnsi="Times New Roman" w:cs="Times New Roman"/>
                <w:color w:val="000000"/>
                <w:szCs w:val="24"/>
                <w:lang w:bidi="ar"/>
              </w:rPr>
            </w:pPr>
          </w:p>
        </w:tc>
      </w:tr>
    </w:tbl>
    <w:p w14:paraId="5AA663E3" w14:textId="77777777" w:rsidR="00784C89" w:rsidRPr="000E04AC" w:rsidRDefault="00784C89" w:rsidP="00784C89">
      <w:pPr>
        <w:rPr>
          <w:rStyle w:val="fontstyle31"/>
          <w:b/>
        </w:rPr>
      </w:pPr>
    </w:p>
    <w:p w14:paraId="3C52E81D" w14:textId="664818EF" w:rsidR="00784C89" w:rsidRPr="000E04AC" w:rsidRDefault="00784C89" w:rsidP="00784C89">
      <w:pPr>
        <w:pStyle w:val="SMcaption"/>
      </w:pPr>
    </w:p>
    <w:p w14:paraId="553C37DD" w14:textId="39BEA229" w:rsidR="005B21BA" w:rsidRPr="000E04AC" w:rsidRDefault="00784C89">
      <w:pPr>
        <w:rPr>
          <w:b/>
          <w:bCs/>
          <w:szCs w:val="24"/>
        </w:rPr>
        <w:sectPr w:rsidR="005B21BA" w:rsidRPr="000E04AC" w:rsidSect="008E3CAF">
          <w:footerReference w:type="default" r:id="rId13"/>
          <w:pgSz w:w="12240" w:h="15840"/>
          <w:pgMar w:top="1440" w:right="1440" w:bottom="1440" w:left="1440" w:header="1134" w:footer="1134" w:gutter="0"/>
          <w:pgNumType w:start="1"/>
          <w:cols w:space="720"/>
          <w:docGrid w:linePitch="360"/>
        </w:sectPr>
      </w:pPr>
      <w:r w:rsidRPr="000E04AC">
        <w:rPr>
          <w:rFonts w:eastAsia="SimSun"/>
          <w:b/>
          <w:bCs/>
          <w:color w:val="000000"/>
          <w:szCs w:val="24"/>
          <w:lang w:bidi="ar"/>
        </w:rPr>
        <w:br w:type="page"/>
      </w:r>
    </w:p>
    <w:p w14:paraId="492C2125" w14:textId="760FBFC1" w:rsidR="00D6081E" w:rsidRPr="000E04AC" w:rsidRDefault="00D6081E">
      <w:pPr>
        <w:rPr>
          <w:b/>
          <w:bCs/>
          <w:szCs w:val="24"/>
        </w:rPr>
      </w:pPr>
      <w:r w:rsidRPr="000E04AC">
        <w:rPr>
          <w:b/>
          <w:bCs/>
          <w:szCs w:val="24"/>
        </w:rPr>
        <w:lastRenderedPageBreak/>
        <w:t>Supplementary</w:t>
      </w:r>
      <w:r w:rsidRPr="000E04AC">
        <w:rPr>
          <w:rFonts w:eastAsia="SimSun"/>
          <w:b/>
          <w:bCs/>
          <w:color w:val="000000"/>
          <w:szCs w:val="24"/>
          <w:lang w:bidi="ar"/>
        </w:rPr>
        <w:t xml:space="preserve"> Table 2. The demographic profiles of subjects enrolled in this study</w:t>
      </w:r>
    </w:p>
    <w:p w14:paraId="742115C6" w14:textId="50EC8186" w:rsidR="00D6081E" w:rsidRPr="000E04AC" w:rsidRDefault="00D6081E">
      <w:pPr>
        <w:rPr>
          <w:b/>
          <w:bCs/>
          <w:szCs w:val="24"/>
        </w:rPr>
      </w:pPr>
    </w:p>
    <w:tbl>
      <w:tblPr>
        <w:tblW w:w="12755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630"/>
        <w:gridCol w:w="2473"/>
        <w:gridCol w:w="2127"/>
        <w:gridCol w:w="2126"/>
        <w:gridCol w:w="2126"/>
        <w:gridCol w:w="1273"/>
      </w:tblGrid>
      <w:tr w:rsidR="00690126" w:rsidRPr="004212CE" w14:paraId="2EA3F88A" w14:textId="77777777" w:rsidTr="004212CE">
        <w:trPr>
          <w:trHeight w:val="208"/>
        </w:trPr>
        <w:tc>
          <w:tcPr>
            <w:tcW w:w="2630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9DF8918" w14:textId="3669B459" w:rsidR="00690126" w:rsidRPr="004212CE" w:rsidRDefault="00690126" w:rsidP="004212CE">
            <w:pPr>
              <w:jc w:val="both"/>
              <w:rPr>
                <w:rFonts w:eastAsia="新細明體"/>
                <w:szCs w:val="24"/>
                <w:lang w:eastAsia="zh-TW"/>
              </w:rPr>
            </w:pPr>
            <w:r w:rsidRPr="004212CE">
              <w:rPr>
                <w:rFonts w:eastAsia="新細明體"/>
                <w:szCs w:val="24"/>
                <w:lang w:eastAsia="zh-TW"/>
              </w:rPr>
              <w:t>Parameters</w:t>
            </w:r>
          </w:p>
        </w:tc>
        <w:tc>
          <w:tcPr>
            <w:tcW w:w="24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9B43C6" w14:textId="41981C89" w:rsidR="00690126" w:rsidRPr="004212CE" w:rsidRDefault="00690126" w:rsidP="004212CE">
            <w:pPr>
              <w:jc w:val="both"/>
              <w:rPr>
                <w:rFonts w:eastAsia="新細明體"/>
                <w:szCs w:val="24"/>
                <w:lang w:eastAsia="zh-TW"/>
              </w:rPr>
            </w:pPr>
            <w:r w:rsidRPr="004212CE">
              <w:rPr>
                <w:szCs w:val="24"/>
              </w:rPr>
              <w:t>Normal control (n=</w:t>
            </w:r>
            <w:r w:rsidR="009F1A80" w:rsidRPr="004212CE">
              <w:rPr>
                <w:szCs w:val="24"/>
              </w:rPr>
              <w:t>49</w:t>
            </w:r>
            <w:r w:rsidRPr="004212CE">
              <w:rPr>
                <w:szCs w:val="24"/>
              </w:rPr>
              <w:t>)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83C5B1" w14:textId="2B1BCF23" w:rsidR="00690126" w:rsidRPr="004212CE" w:rsidRDefault="00690126" w:rsidP="004212CE">
            <w:pPr>
              <w:jc w:val="both"/>
              <w:rPr>
                <w:rFonts w:eastAsia="新細明體"/>
                <w:szCs w:val="24"/>
                <w:lang w:eastAsia="zh-TW"/>
              </w:rPr>
            </w:pPr>
            <w:r w:rsidRPr="004212CE">
              <w:rPr>
                <w:rFonts w:eastAsia="新細明體"/>
                <w:szCs w:val="24"/>
                <w:lang w:eastAsia="zh-TW"/>
              </w:rPr>
              <w:t>Pre-DM (n=48)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43EB13" w14:textId="179EB068" w:rsidR="00690126" w:rsidRPr="004212CE" w:rsidRDefault="00690126" w:rsidP="004212CE">
            <w:pPr>
              <w:jc w:val="both"/>
              <w:rPr>
                <w:rFonts w:eastAsia="新細明體"/>
                <w:szCs w:val="24"/>
                <w:lang w:eastAsia="zh-TW"/>
              </w:rPr>
            </w:pPr>
            <w:r w:rsidRPr="004212CE">
              <w:rPr>
                <w:rFonts w:eastAsia="新細明體"/>
                <w:szCs w:val="24"/>
                <w:lang w:eastAsia="zh-TW"/>
              </w:rPr>
              <w:t>DM (n=4</w:t>
            </w:r>
            <w:r w:rsidR="009F1A80" w:rsidRPr="004212CE">
              <w:rPr>
                <w:rFonts w:eastAsia="新細明體"/>
                <w:szCs w:val="24"/>
                <w:lang w:eastAsia="zh-TW"/>
              </w:rPr>
              <w:t>3</w:t>
            </w:r>
            <w:r w:rsidRPr="004212CE">
              <w:rPr>
                <w:rFonts w:eastAsia="新細明體"/>
                <w:szCs w:val="24"/>
                <w:lang w:eastAsia="zh-TW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25FF6CC" w14:textId="5888F750" w:rsidR="00690126" w:rsidRPr="004212CE" w:rsidRDefault="00690126" w:rsidP="004212CE">
            <w:pPr>
              <w:jc w:val="both"/>
              <w:rPr>
                <w:rFonts w:eastAsia="新細明體"/>
                <w:szCs w:val="24"/>
                <w:lang w:eastAsia="zh-TW"/>
              </w:rPr>
            </w:pPr>
            <w:r w:rsidRPr="004212CE">
              <w:rPr>
                <w:szCs w:val="24"/>
              </w:rPr>
              <w:t>DN (n=6</w:t>
            </w:r>
            <w:r w:rsidR="009F1A80" w:rsidRPr="004212CE">
              <w:rPr>
                <w:szCs w:val="24"/>
              </w:rPr>
              <w:t>0</w:t>
            </w:r>
            <w:r w:rsidRPr="004212CE">
              <w:rPr>
                <w:szCs w:val="24"/>
              </w:rPr>
              <w:t>)</w:t>
            </w: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B39D3D" w14:textId="77777777" w:rsidR="00690126" w:rsidRPr="004212CE" w:rsidRDefault="00690126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p-value</w:t>
            </w:r>
          </w:p>
        </w:tc>
      </w:tr>
      <w:tr w:rsidR="00690126" w:rsidRPr="004212CE" w14:paraId="018E3281" w14:textId="77777777" w:rsidTr="004212CE">
        <w:trPr>
          <w:trHeight w:val="294"/>
        </w:trPr>
        <w:tc>
          <w:tcPr>
            <w:tcW w:w="2630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31C8F4FF" w14:textId="295F2771" w:rsidR="00690126" w:rsidRPr="004212CE" w:rsidRDefault="00690126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Gender (male/female)</w:t>
            </w:r>
          </w:p>
        </w:tc>
        <w:tc>
          <w:tcPr>
            <w:tcW w:w="247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56BB0E2" w14:textId="4317F79A" w:rsidR="00690126" w:rsidRPr="004212CE" w:rsidRDefault="004212CE" w:rsidP="004212CE">
            <w:pPr>
              <w:jc w:val="both"/>
              <w:rPr>
                <w:szCs w:val="24"/>
              </w:rPr>
            </w:pPr>
            <w:r>
              <w:rPr>
                <w:rFonts w:hint="eastAsia"/>
                <w:szCs w:val="24"/>
              </w:rPr>
              <w:t>25/24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6D8434" w14:textId="78EEB49E" w:rsidR="00690126" w:rsidRPr="004212CE" w:rsidRDefault="004212CE" w:rsidP="004212CE">
            <w:pPr>
              <w:jc w:val="both"/>
              <w:rPr>
                <w:szCs w:val="24"/>
              </w:rPr>
            </w:pPr>
            <w:r>
              <w:rPr>
                <w:rFonts w:hint="eastAsia"/>
                <w:szCs w:val="24"/>
              </w:rPr>
              <w:t>25/23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77577E8" w14:textId="4FF411EB" w:rsidR="00690126" w:rsidRPr="004212CE" w:rsidRDefault="004212CE" w:rsidP="004212CE">
            <w:pPr>
              <w:jc w:val="both"/>
              <w:rPr>
                <w:szCs w:val="24"/>
              </w:rPr>
            </w:pPr>
            <w:r>
              <w:rPr>
                <w:rFonts w:hint="eastAsia"/>
                <w:szCs w:val="24"/>
              </w:rPr>
              <w:t>25/19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D4BE9BD" w14:textId="7E3BEE5A" w:rsidR="00690126" w:rsidRPr="004212CE" w:rsidRDefault="004212CE" w:rsidP="004212CE">
            <w:pPr>
              <w:jc w:val="both"/>
              <w:rPr>
                <w:szCs w:val="24"/>
              </w:rPr>
            </w:pPr>
            <w:r>
              <w:rPr>
                <w:rFonts w:hint="eastAsia"/>
                <w:szCs w:val="24"/>
              </w:rPr>
              <w:t>39/21</w:t>
            </w: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9B00A76" w14:textId="1A2C1CF4" w:rsidR="00690126" w:rsidRPr="004212CE" w:rsidRDefault="004212CE" w:rsidP="004212CE">
            <w:pPr>
              <w:jc w:val="both"/>
              <w:rPr>
                <w:szCs w:val="24"/>
              </w:rPr>
            </w:pPr>
            <w:r>
              <w:rPr>
                <w:rFonts w:hint="eastAsia"/>
                <w:szCs w:val="24"/>
              </w:rPr>
              <w:t>0.438</w:t>
            </w:r>
          </w:p>
        </w:tc>
      </w:tr>
      <w:tr w:rsidR="009F1A80" w:rsidRPr="004212CE" w14:paraId="25C96096" w14:textId="77777777" w:rsidTr="004212CE">
        <w:trPr>
          <w:trHeight w:val="294"/>
        </w:trPr>
        <w:tc>
          <w:tcPr>
            <w:tcW w:w="2630" w:type="dxa"/>
            <w:tcBorders>
              <w:top w:val="nil"/>
              <w:bottom w:val="nil"/>
              <w:right w:val="nil"/>
            </w:tcBorders>
            <w:vAlign w:val="center"/>
          </w:tcPr>
          <w:p w14:paraId="60F75A96" w14:textId="3B7E99D7" w:rsidR="009F1A80" w:rsidRPr="004212CE" w:rsidRDefault="009F1A80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Age (</w:t>
            </w:r>
            <w:proofErr w:type="spellStart"/>
            <w:r w:rsidRPr="004212CE">
              <w:rPr>
                <w:szCs w:val="24"/>
              </w:rPr>
              <w:t>yrs</w:t>
            </w:r>
            <w:proofErr w:type="spellEnd"/>
            <w:r w:rsidRPr="004212CE">
              <w:rPr>
                <w:szCs w:val="24"/>
              </w:rPr>
              <w:t>)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5B1685" w14:textId="1B31EA66" w:rsidR="009F1A80" w:rsidRPr="004212CE" w:rsidRDefault="009F1A80" w:rsidP="004212CE">
            <w:pPr>
              <w:jc w:val="both"/>
              <w:rPr>
                <w:szCs w:val="24"/>
              </w:rPr>
            </w:pPr>
            <w:r w:rsidRPr="004212CE">
              <w:rPr>
                <w:rFonts w:eastAsia="DengXian"/>
                <w:color w:val="000000"/>
                <w:szCs w:val="24"/>
              </w:rPr>
              <w:t>47 (22-70)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BA09E" w14:textId="64FA0D97" w:rsidR="009F1A80" w:rsidRPr="004212CE" w:rsidRDefault="009F1A80" w:rsidP="004212CE">
            <w:pPr>
              <w:jc w:val="both"/>
              <w:rPr>
                <w:szCs w:val="24"/>
              </w:rPr>
            </w:pPr>
            <w:r w:rsidRPr="004212CE">
              <w:rPr>
                <w:rFonts w:eastAsia="DengXian"/>
                <w:color w:val="000000"/>
                <w:szCs w:val="24"/>
              </w:rPr>
              <w:t>58 (30-79)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D9EFF" w14:textId="67E83F15" w:rsidR="009F1A80" w:rsidRPr="004212CE" w:rsidRDefault="009F1A80" w:rsidP="004212CE">
            <w:pPr>
              <w:jc w:val="both"/>
              <w:rPr>
                <w:szCs w:val="24"/>
              </w:rPr>
            </w:pPr>
            <w:r w:rsidRPr="004212CE">
              <w:rPr>
                <w:rFonts w:eastAsia="DengXian"/>
                <w:color w:val="000000"/>
                <w:szCs w:val="24"/>
              </w:rPr>
              <w:t>61 (41-79)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3425FA" w14:textId="53C8F1AD" w:rsidR="009F1A80" w:rsidRPr="004212CE" w:rsidRDefault="009F1A80" w:rsidP="004212CE">
            <w:pPr>
              <w:jc w:val="both"/>
              <w:rPr>
                <w:szCs w:val="24"/>
              </w:rPr>
            </w:pPr>
            <w:r w:rsidRPr="004212CE">
              <w:rPr>
                <w:rFonts w:eastAsia="DengXian"/>
                <w:color w:val="000000"/>
                <w:szCs w:val="24"/>
              </w:rPr>
              <w:t>67 (40-85)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A7B4315" w14:textId="115D35D5" w:rsidR="009F1A80" w:rsidRPr="004212CE" w:rsidRDefault="004212CE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&lt;0.001</w:t>
            </w:r>
          </w:p>
        </w:tc>
      </w:tr>
      <w:tr w:rsidR="009F1A80" w:rsidRPr="004212CE" w14:paraId="5D181FB8" w14:textId="77777777" w:rsidTr="004212CE">
        <w:trPr>
          <w:trHeight w:val="294"/>
        </w:trPr>
        <w:tc>
          <w:tcPr>
            <w:tcW w:w="2630" w:type="dxa"/>
            <w:tcBorders>
              <w:top w:val="nil"/>
              <w:bottom w:val="nil"/>
              <w:right w:val="nil"/>
            </w:tcBorders>
            <w:vAlign w:val="center"/>
          </w:tcPr>
          <w:p w14:paraId="17387055" w14:textId="09D9C865" w:rsidR="009F1A80" w:rsidRPr="004212CE" w:rsidRDefault="009F1A80" w:rsidP="004212CE">
            <w:pPr>
              <w:jc w:val="both"/>
              <w:rPr>
                <w:szCs w:val="24"/>
              </w:rPr>
            </w:pPr>
            <w:proofErr w:type="spellStart"/>
            <w:r w:rsidRPr="004212CE">
              <w:rPr>
                <w:szCs w:val="24"/>
              </w:rPr>
              <w:t>ApoJ</w:t>
            </w:r>
            <w:proofErr w:type="spellEnd"/>
            <w:r w:rsidRPr="004212CE">
              <w:rPr>
                <w:szCs w:val="24"/>
              </w:rPr>
              <w:t xml:space="preserve"> (mg/dL)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A2CCA" w14:textId="46E8739E" w:rsidR="009F1A80" w:rsidRPr="004212CE" w:rsidRDefault="009F1A80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23.9 (13.8-40.0)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53F43" w14:textId="5EA8623E" w:rsidR="009F1A80" w:rsidRPr="004212CE" w:rsidRDefault="009F1A80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22.3 (16.9-49.7)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8CD2C" w14:textId="7CCDC94C" w:rsidR="009F1A80" w:rsidRPr="004212CE" w:rsidRDefault="009F1A80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25.3 (9.4-41.8)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13F709" w14:textId="7DB07492" w:rsidR="009F1A80" w:rsidRPr="004212CE" w:rsidRDefault="009F1A80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31.1 (12.3-42.9)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AF8FD3F" w14:textId="3E2E5E38" w:rsidR="009F1A80" w:rsidRPr="004212CE" w:rsidRDefault="004212CE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&lt;0.001</w:t>
            </w:r>
          </w:p>
        </w:tc>
      </w:tr>
      <w:tr w:rsidR="009F1A80" w:rsidRPr="004212CE" w14:paraId="3849ED4A" w14:textId="77777777" w:rsidTr="004212CE">
        <w:trPr>
          <w:trHeight w:val="294"/>
        </w:trPr>
        <w:tc>
          <w:tcPr>
            <w:tcW w:w="2630" w:type="dxa"/>
            <w:tcBorders>
              <w:top w:val="nil"/>
              <w:bottom w:val="nil"/>
              <w:right w:val="nil"/>
            </w:tcBorders>
            <w:vAlign w:val="center"/>
          </w:tcPr>
          <w:p w14:paraId="5B0664CB" w14:textId="0CA971F1" w:rsidR="009F1A80" w:rsidRPr="004212CE" w:rsidRDefault="009F1A80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Chol (mg/dL)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55B17D" w14:textId="49A9CD52" w:rsidR="009F1A80" w:rsidRPr="004212CE" w:rsidRDefault="009F1A80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103 (77-238)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6D7E9" w14:textId="1236A985" w:rsidR="009F1A80" w:rsidRPr="004212CE" w:rsidRDefault="009F1A80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143 (88-254)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15D4C6" w14:textId="561207EA" w:rsidR="009F1A80" w:rsidRPr="004212CE" w:rsidRDefault="009F1A80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144 (95-211)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8B30CF" w14:textId="0CC6897B" w:rsidR="009F1A80" w:rsidRPr="004212CE" w:rsidRDefault="009F1A80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148 (94-259)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9A98B18" w14:textId="279944A1" w:rsidR="009F1A80" w:rsidRPr="004212CE" w:rsidRDefault="004212CE" w:rsidP="004212CE">
            <w:pPr>
              <w:jc w:val="both"/>
              <w:rPr>
                <w:szCs w:val="24"/>
              </w:rPr>
            </w:pPr>
            <w:r>
              <w:rPr>
                <w:rFonts w:hint="eastAsia"/>
                <w:szCs w:val="24"/>
              </w:rPr>
              <w:t>0.004</w:t>
            </w:r>
          </w:p>
        </w:tc>
      </w:tr>
      <w:tr w:rsidR="009F1A80" w:rsidRPr="004212CE" w14:paraId="418E9E85" w14:textId="77777777" w:rsidTr="004212CE">
        <w:trPr>
          <w:trHeight w:val="164"/>
        </w:trPr>
        <w:tc>
          <w:tcPr>
            <w:tcW w:w="2630" w:type="dxa"/>
            <w:tcBorders>
              <w:top w:val="nil"/>
              <w:bottom w:val="nil"/>
              <w:right w:val="nil"/>
            </w:tcBorders>
            <w:vAlign w:val="center"/>
          </w:tcPr>
          <w:p w14:paraId="762E6ADE" w14:textId="0CBBB86C" w:rsidR="009F1A80" w:rsidRPr="004212CE" w:rsidRDefault="009F1A80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TG (mg/dL)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6AC06" w14:textId="3794F59F" w:rsidR="009F1A80" w:rsidRPr="004212CE" w:rsidRDefault="009F1A80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158 (38-255)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2593D" w14:textId="689FA89B" w:rsidR="009F1A80" w:rsidRPr="004212CE" w:rsidRDefault="009F1A80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135 (62-269)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E66B21" w14:textId="501425F6" w:rsidR="009F1A80" w:rsidRPr="004212CE" w:rsidRDefault="009F1A80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153 (67-361)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20F3FF" w14:textId="30013E89" w:rsidR="009F1A80" w:rsidRPr="004212CE" w:rsidRDefault="009F1A80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156 (47-610)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AFC0668" w14:textId="724033BB" w:rsidR="009F1A80" w:rsidRPr="004212CE" w:rsidRDefault="004212CE" w:rsidP="004212CE">
            <w:pPr>
              <w:jc w:val="both"/>
              <w:rPr>
                <w:szCs w:val="24"/>
              </w:rPr>
            </w:pPr>
            <w:r>
              <w:rPr>
                <w:rFonts w:hint="eastAsia"/>
                <w:szCs w:val="24"/>
              </w:rPr>
              <w:t>0.022</w:t>
            </w:r>
          </w:p>
        </w:tc>
      </w:tr>
      <w:tr w:rsidR="009F1A80" w:rsidRPr="004212CE" w14:paraId="08834788" w14:textId="77777777" w:rsidTr="004212CE">
        <w:trPr>
          <w:trHeight w:val="281"/>
        </w:trPr>
        <w:tc>
          <w:tcPr>
            <w:tcW w:w="2630" w:type="dxa"/>
            <w:tcBorders>
              <w:top w:val="nil"/>
              <w:bottom w:val="nil"/>
            </w:tcBorders>
            <w:vAlign w:val="center"/>
          </w:tcPr>
          <w:p w14:paraId="1E86C88A" w14:textId="1C40CE29" w:rsidR="009F1A80" w:rsidRPr="004212CE" w:rsidRDefault="009F1A80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HDL (mg/dL)</w:t>
            </w:r>
          </w:p>
        </w:tc>
        <w:tc>
          <w:tcPr>
            <w:tcW w:w="2473" w:type="dxa"/>
            <w:tcBorders>
              <w:top w:val="nil"/>
              <w:bottom w:val="nil"/>
            </w:tcBorders>
            <w:vAlign w:val="center"/>
          </w:tcPr>
          <w:p w14:paraId="33C825C8" w14:textId="3AC8E463" w:rsidR="009F1A80" w:rsidRPr="004212CE" w:rsidRDefault="009F1A80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71 (34-202)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14:paraId="205E46B8" w14:textId="47EE82E8" w:rsidR="009F1A80" w:rsidRPr="004212CE" w:rsidRDefault="009F1A80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76 (35-346)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5BCBCB3F" w14:textId="2420C910" w:rsidR="009F1A80" w:rsidRPr="004212CE" w:rsidRDefault="009F1A80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70 (27-377)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7642CE2" w14:textId="18CE28EE" w:rsidR="009F1A80" w:rsidRPr="004212CE" w:rsidRDefault="009F1A80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50 (22-240)</w:t>
            </w:r>
          </w:p>
        </w:tc>
        <w:tc>
          <w:tcPr>
            <w:tcW w:w="1273" w:type="dxa"/>
            <w:tcBorders>
              <w:top w:val="nil"/>
              <w:bottom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F659EA0" w14:textId="38FF35DC" w:rsidR="009F1A80" w:rsidRPr="004212CE" w:rsidRDefault="004212CE" w:rsidP="004212CE">
            <w:pPr>
              <w:jc w:val="both"/>
              <w:rPr>
                <w:szCs w:val="24"/>
              </w:rPr>
            </w:pPr>
            <w:r>
              <w:rPr>
                <w:rFonts w:hint="eastAsia"/>
                <w:szCs w:val="24"/>
              </w:rPr>
              <w:t>0.093</w:t>
            </w:r>
          </w:p>
        </w:tc>
      </w:tr>
      <w:tr w:rsidR="009F1A80" w:rsidRPr="004212CE" w14:paraId="2B78BAF4" w14:textId="77777777" w:rsidTr="004212CE">
        <w:trPr>
          <w:trHeight w:val="294"/>
        </w:trPr>
        <w:tc>
          <w:tcPr>
            <w:tcW w:w="2630" w:type="dxa"/>
            <w:tcBorders>
              <w:top w:val="nil"/>
              <w:bottom w:val="nil"/>
            </w:tcBorders>
            <w:vAlign w:val="center"/>
          </w:tcPr>
          <w:p w14:paraId="403E3DCD" w14:textId="047D97FE" w:rsidR="009F1A80" w:rsidRPr="004212CE" w:rsidRDefault="009F1A80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LDL (mg/dL)</w:t>
            </w:r>
          </w:p>
        </w:tc>
        <w:tc>
          <w:tcPr>
            <w:tcW w:w="2473" w:type="dxa"/>
            <w:tcBorders>
              <w:top w:val="nil"/>
              <w:bottom w:val="nil"/>
            </w:tcBorders>
            <w:vAlign w:val="center"/>
          </w:tcPr>
          <w:p w14:paraId="2ED5AF40" w14:textId="3804FC31" w:rsidR="009F1A80" w:rsidRPr="004212CE" w:rsidRDefault="009F1A80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76 (18-160)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14:paraId="56B0F28E" w14:textId="324BB373" w:rsidR="009F1A80" w:rsidRPr="004212CE" w:rsidRDefault="009F1A80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86 (35-183)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5D56164A" w14:textId="1D301FD7" w:rsidR="009F1A80" w:rsidRPr="004212CE" w:rsidRDefault="009F1A80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73 (25-147)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F5BD2FF" w14:textId="5A424582" w:rsidR="009F1A80" w:rsidRPr="004212CE" w:rsidRDefault="009F1A80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73 (29-185)</w:t>
            </w:r>
          </w:p>
        </w:tc>
        <w:tc>
          <w:tcPr>
            <w:tcW w:w="1273" w:type="dxa"/>
            <w:tcBorders>
              <w:top w:val="nil"/>
              <w:bottom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501A738" w14:textId="13A9D078" w:rsidR="009F1A80" w:rsidRPr="004212CE" w:rsidRDefault="004212CE" w:rsidP="004212CE">
            <w:pPr>
              <w:jc w:val="both"/>
              <w:rPr>
                <w:szCs w:val="24"/>
              </w:rPr>
            </w:pPr>
            <w:r>
              <w:rPr>
                <w:rFonts w:hint="eastAsia"/>
                <w:szCs w:val="24"/>
              </w:rPr>
              <w:t>0.202</w:t>
            </w:r>
          </w:p>
        </w:tc>
      </w:tr>
      <w:tr w:rsidR="004212CE" w:rsidRPr="004212CE" w14:paraId="708BE993" w14:textId="77777777" w:rsidTr="007D5201">
        <w:trPr>
          <w:trHeight w:val="294"/>
        </w:trPr>
        <w:tc>
          <w:tcPr>
            <w:tcW w:w="2630" w:type="dxa"/>
            <w:tcBorders>
              <w:top w:val="nil"/>
              <w:bottom w:val="nil"/>
            </w:tcBorders>
            <w:vAlign w:val="center"/>
          </w:tcPr>
          <w:p w14:paraId="4207F89A" w14:textId="760D664C" w:rsidR="004212CE" w:rsidRPr="004212CE" w:rsidRDefault="004212CE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Fasting glucose (mg/dl)</w:t>
            </w:r>
          </w:p>
        </w:tc>
        <w:tc>
          <w:tcPr>
            <w:tcW w:w="2473" w:type="dxa"/>
            <w:tcBorders>
              <w:top w:val="nil"/>
              <w:bottom w:val="nil"/>
            </w:tcBorders>
            <w:vAlign w:val="center"/>
          </w:tcPr>
          <w:p w14:paraId="46D90A21" w14:textId="4555A1C6" w:rsidR="004212CE" w:rsidRPr="004212CE" w:rsidRDefault="004212CE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88 (69-99)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14:paraId="0F667A32" w14:textId="012BFDE7" w:rsidR="004212CE" w:rsidRPr="004212CE" w:rsidRDefault="004212CE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101 (3-138)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696A7A59" w14:textId="0FB839A6" w:rsidR="004212CE" w:rsidRPr="004212CE" w:rsidRDefault="004212CE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122 (88-253)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A8F18A" w14:textId="298847A9" w:rsidR="004212CE" w:rsidRPr="004212CE" w:rsidRDefault="004212CE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127 (3-368)</w:t>
            </w:r>
          </w:p>
        </w:tc>
        <w:tc>
          <w:tcPr>
            <w:tcW w:w="1273" w:type="dxa"/>
            <w:tcBorders>
              <w:top w:val="nil"/>
              <w:bottom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1C7FDE9D" w14:textId="3413FF55" w:rsidR="004212CE" w:rsidRPr="004212CE" w:rsidRDefault="004212CE" w:rsidP="004212CE">
            <w:pPr>
              <w:jc w:val="both"/>
              <w:rPr>
                <w:szCs w:val="24"/>
              </w:rPr>
            </w:pPr>
            <w:r w:rsidRPr="00567C27">
              <w:rPr>
                <w:szCs w:val="24"/>
              </w:rPr>
              <w:t>&lt;0.001</w:t>
            </w:r>
          </w:p>
        </w:tc>
      </w:tr>
      <w:tr w:rsidR="004212CE" w:rsidRPr="004212CE" w14:paraId="3F0103C1" w14:textId="77777777" w:rsidTr="007D5201">
        <w:trPr>
          <w:trHeight w:val="294"/>
        </w:trPr>
        <w:tc>
          <w:tcPr>
            <w:tcW w:w="2630" w:type="dxa"/>
            <w:tcBorders>
              <w:top w:val="nil"/>
              <w:bottom w:val="nil"/>
            </w:tcBorders>
            <w:vAlign w:val="center"/>
          </w:tcPr>
          <w:p w14:paraId="3EE6B233" w14:textId="2B111579" w:rsidR="004212CE" w:rsidRPr="004212CE" w:rsidRDefault="004212CE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HbA1</w:t>
            </w:r>
            <w:proofErr w:type="gramStart"/>
            <w:r w:rsidRPr="004212CE">
              <w:rPr>
                <w:szCs w:val="24"/>
              </w:rPr>
              <w:t>c(</w:t>
            </w:r>
            <w:proofErr w:type="gramEnd"/>
            <w:r w:rsidRPr="004212CE">
              <w:rPr>
                <w:szCs w:val="24"/>
              </w:rPr>
              <w:t>%)</w:t>
            </w:r>
          </w:p>
        </w:tc>
        <w:tc>
          <w:tcPr>
            <w:tcW w:w="2473" w:type="dxa"/>
            <w:tcBorders>
              <w:top w:val="nil"/>
              <w:bottom w:val="nil"/>
            </w:tcBorders>
            <w:vAlign w:val="center"/>
          </w:tcPr>
          <w:p w14:paraId="334F14A9" w14:textId="29F7BF25" w:rsidR="004212CE" w:rsidRPr="004212CE" w:rsidRDefault="004212CE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5.4 (4.8-6.0)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14:paraId="7BD871D4" w14:textId="206CBD91" w:rsidR="004212CE" w:rsidRPr="004212CE" w:rsidRDefault="004212CE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5.9 (5.2-6.3)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3993DB6F" w14:textId="06B13653" w:rsidR="004212CE" w:rsidRPr="004212CE" w:rsidRDefault="004212CE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6.6 (5.6-8.9)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8CA39D" w14:textId="577DCF0A" w:rsidR="004212CE" w:rsidRPr="004212CE" w:rsidRDefault="004212CE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6.7 (5.3-15.1)</w:t>
            </w:r>
          </w:p>
        </w:tc>
        <w:tc>
          <w:tcPr>
            <w:tcW w:w="1273" w:type="dxa"/>
            <w:tcBorders>
              <w:top w:val="nil"/>
              <w:bottom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0B650F1A" w14:textId="7E374195" w:rsidR="004212CE" w:rsidRPr="004212CE" w:rsidRDefault="004212CE" w:rsidP="004212CE">
            <w:pPr>
              <w:jc w:val="both"/>
              <w:rPr>
                <w:szCs w:val="24"/>
              </w:rPr>
            </w:pPr>
            <w:r w:rsidRPr="00567C27">
              <w:rPr>
                <w:szCs w:val="24"/>
              </w:rPr>
              <w:t>&lt;0.001</w:t>
            </w:r>
          </w:p>
        </w:tc>
      </w:tr>
      <w:tr w:rsidR="004212CE" w:rsidRPr="004212CE" w14:paraId="24075B26" w14:textId="77777777" w:rsidTr="007D5201">
        <w:trPr>
          <w:trHeight w:val="38"/>
        </w:trPr>
        <w:tc>
          <w:tcPr>
            <w:tcW w:w="2630" w:type="dxa"/>
            <w:tcBorders>
              <w:top w:val="nil"/>
              <w:bottom w:val="nil"/>
            </w:tcBorders>
            <w:vAlign w:val="center"/>
          </w:tcPr>
          <w:p w14:paraId="18BA9323" w14:textId="04E126B9" w:rsidR="004212CE" w:rsidRPr="004212CE" w:rsidRDefault="004212CE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eGFR (mL/min/1.73 m</w:t>
            </w:r>
            <w:r w:rsidRPr="004212CE">
              <w:rPr>
                <w:szCs w:val="24"/>
                <w:vertAlign w:val="superscript"/>
              </w:rPr>
              <w:t>2</w:t>
            </w:r>
            <w:r w:rsidRPr="004212CE">
              <w:rPr>
                <w:szCs w:val="24"/>
              </w:rPr>
              <w:t>)</w:t>
            </w:r>
          </w:p>
        </w:tc>
        <w:tc>
          <w:tcPr>
            <w:tcW w:w="2473" w:type="dxa"/>
            <w:tcBorders>
              <w:top w:val="nil"/>
              <w:bottom w:val="nil"/>
            </w:tcBorders>
            <w:vAlign w:val="center"/>
          </w:tcPr>
          <w:p w14:paraId="48AB7391" w14:textId="2AAC00BC" w:rsidR="004212CE" w:rsidRPr="004212CE" w:rsidRDefault="004212CE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94.8 (68.3-129.8)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14:paraId="747D50F2" w14:textId="23A4F98D" w:rsidR="004212CE" w:rsidRPr="004212CE" w:rsidRDefault="004212CE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87.3 (51.0-123.9)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06975ADD" w14:textId="0B06541E" w:rsidR="004212CE" w:rsidRPr="004212CE" w:rsidRDefault="004212CE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83.4 (62.2-142.1)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4F9DC81" w14:textId="0CD5B7BA" w:rsidR="004212CE" w:rsidRPr="004212CE" w:rsidRDefault="004212CE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45.4 (4.5-130.6)</w:t>
            </w:r>
          </w:p>
        </w:tc>
        <w:tc>
          <w:tcPr>
            <w:tcW w:w="1273" w:type="dxa"/>
            <w:tcBorders>
              <w:top w:val="nil"/>
              <w:bottom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06632176" w14:textId="28DBEBF0" w:rsidR="004212CE" w:rsidRPr="004212CE" w:rsidRDefault="004212CE" w:rsidP="004212CE">
            <w:pPr>
              <w:jc w:val="both"/>
              <w:rPr>
                <w:szCs w:val="24"/>
              </w:rPr>
            </w:pPr>
            <w:r w:rsidRPr="00567C27">
              <w:rPr>
                <w:szCs w:val="24"/>
              </w:rPr>
              <w:t>&lt;0.001</w:t>
            </w:r>
          </w:p>
        </w:tc>
      </w:tr>
      <w:tr w:rsidR="004212CE" w:rsidRPr="004212CE" w14:paraId="6D895401" w14:textId="77777777" w:rsidTr="007D5201">
        <w:trPr>
          <w:trHeight w:val="294"/>
        </w:trPr>
        <w:tc>
          <w:tcPr>
            <w:tcW w:w="2630" w:type="dxa"/>
            <w:tcBorders>
              <w:top w:val="nil"/>
              <w:bottom w:val="nil"/>
            </w:tcBorders>
            <w:vAlign w:val="center"/>
          </w:tcPr>
          <w:p w14:paraId="58E5D875" w14:textId="28D3E33C" w:rsidR="004212CE" w:rsidRPr="004212CE" w:rsidRDefault="004212CE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Creatinine (mg/dl)</w:t>
            </w:r>
          </w:p>
        </w:tc>
        <w:tc>
          <w:tcPr>
            <w:tcW w:w="2473" w:type="dxa"/>
            <w:tcBorders>
              <w:top w:val="nil"/>
              <w:bottom w:val="nil"/>
            </w:tcBorders>
            <w:vAlign w:val="center"/>
          </w:tcPr>
          <w:p w14:paraId="04ADEC54" w14:textId="3BB9D9C3" w:rsidR="004212CE" w:rsidRPr="004212CE" w:rsidRDefault="004212CE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0.9 (0.5-1.2)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14:paraId="1F50149B" w14:textId="63E3E8E0" w:rsidR="004212CE" w:rsidRPr="004212CE" w:rsidRDefault="004212CE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0.9 (0.6-1.4)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5E3339BA" w14:textId="3969CDD0" w:rsidR="004212CE" w:rsidRPr="004212CE" w:rsidRDefault="004212CE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0.8 (0.5-1.3)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9408BE2" w14:textId="2B0988BE" w:rsidR="004212CE" w:rsidRPr="004212CE" w:rsidRDefault="004212CE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1.6 (0.9-9.2)</w:t>
            </w:r>
          </w:p>
        </w:tc>
        <w:tc>
          <w:tcPr>
            <w:tcW w:w="1273" w:type="dxa"/>
            <w:tcBorders>
              <w:top w:val="nil"/>
              <w:bottom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6A30CF30" w14:textId="17F724F1" w:rsidR="004212CE" w:rsidRPr="004212CE" w:rsidRDefault="004212CE" w:rsidP="004212CE">
            <w:pPr>
              <w:jc w:val="both"/>
              <w:rPr>
                <w:szCs w:val="24"/>
              </w:rPr>
            </w:pPr>
            <w:r w:rsidRPr="00567C27">
              <w:rPr>
                <w:szCs w:val="24"/>
              </w:rPr>
              <w:t>&lt;0.001</w:t>
            </w:r>
          </w:p>
        </w:tc>
      </w:tr>
      <w:tr w:rsidR="004212CE" w:rsidRPr="004212CE" w14:paraId="4144B669" w14:textId="77777777" w:rsidTr="007D5201">
        <w:trPr>
          <w:trHeight w:val="294"/>
        </w:trPr>
        <w:tc>
          <w:tcPr>
            <w:tcW w:w="2630" w:type="dxa"/>
            <w:tcBorders>
              <w:top w:val="nil"/>
              <w:bottom w:val="nil"/>
            </w:tcBorders>
            <w:vAlign w:val="center"/>
          </w:tcPr>
          <w:p w14:paraId="52E6E11A" w14:textId="5A28BF87" w:rsidR="004212CE" w:rsidRPr="004212CE" w:rsidRDefault="004212CE" w:rsidP="004212CE">
            <w:pPr>
              <w:jc w:val="both"/>
              <w:rPr>
                <w:szCs w:val="24"/>
              </w:rPr>
            </w:pPr>
            <w:proofErr w:type="gramStart"/>
            <w:r w:rsidRPr="004212CE">
              <w:rPr>
                <w:szCs w:val="24"/>
              </w:rPr>
              <w:t>UACR(</w:t>
            </w:r>
            <w:proofErr w:type="gramEnd"/>
            <w:r w:rsidRPr="004212CE">
              <w:rPr>
                <w:szCs w:val="24"/>
              </w:rPr>
              <w:t>mg/g)</w:t>
            </w:r>
          </w:p>
        </w:tc>
        <w:tc>
          <w:tcPr>
            <w:tcW w:w="2473" w:type="dxa"/>
            <w:tcBorders>
              <w:top w:val="nil"/>
              <w:bottom w:val="nil"/>
            </w:tcBorders>
            <w:vAlign w:val="center"/>
          </w:tcPr>
          <w:p w14:paraId="7E567217" w14:textId="6B684103" w:rsidR="004212CE" w:rsidRPr="004212CE" w:rsidRDefault="004212CE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3.36 (1.4-22.2)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14:paraId="5563DFC7" w14:textId="1992F000" w:rsidR="004212CE" w:rsidRPr="004212CE" w:rsidRDefault="004212CE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4.7 (1.4-29.1)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738CC635" w14:textId="350DF6A9" w:rsidR="004212CE" w:rsidRPr="004212CE" w:rsidRDefault="004212CE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7.2 (0.3-26.5)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86895F6" w14:textId="73BC6FE2" w:rsidR="004212CE" w:rsidRPr="004212CE" w:rsidRDefault="004212CE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410.5 (3.20-6178.8)</w:t>
            </w:r>
          </w:p>
        </w:tc>
        <w:tc>
          <w:tcPr>
            <w:tcW w:w="1273" w:type="dxa"/>
            <w:tcBorders>
              <w:top w:val="nil"/>
              <w:bottom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19C54DC1" w14:textId="7F50E15A" w:rsidR="004212CE" w:rsidRPr="004212CE" w:rsidRDefault="004212CE" w:rsidP="004212CE">
            <w:pPr>
              <w:jc w:val="both"/>
              <w:rPr>
                <w:szCs w:val="24"/>
              </w:rPr>
            </w:pPr>
            <w:r w:rsidRPr="00567C27">
              <w:rPr>
                <w:szCs w:val="24"/>
              </w:rPr>
              <w:t>&lt;0.001</w:t>
            </w:r>
          </w:p>
        </w:tc>
      </w:tr>
      <w:tr w:rsidR="004212CE" w:rsidRPr="004212CE" w14:paraId="131EC299" w14:textId="77777777" w:rsidTr="007D5201">
        <w:trPr>
          <w:trHeight w:val="48"/>
        </w:trPr>
        <w:tc>
          <w:tcPr>
            <w:tcW w:w="2630" w:type="dxa"/>
            <w:tcBorders>
              <w:top w:val="nil"/>
              <w:bottom w:val="single" w:sz="4" w:space="0" w:color="auto"/>
            </w:tcBorders>
            <w:vAlign w:val="center"/>
          </w:tcPr>
          <w:p w14:paraId="6DAB8F0A" w14:textId="663B9213" w:rsidR="004212CE" w:rsidRPr="004212CE" w:rsidRDefault="004212CE" w:rsidP="004212CE">
            <w:pPr>
              <w:jc w:val="both"/>
              <w:rPr>
                <w:szCs w:val="24"/>
              </w:rPr>
            </w:pPr>
            <w:proofErr w:type="gramStart"/>
            <w:r w:rsidRPr="004212CE">
              <w:rPr>
                <w:szCs w:val="24"/>
              </w:rPr>
              <w:t>BUN(</w:t>
            </w:r>
            <w:proofErr w:type="gramEnd"/>
            <w:r w:rsidRPr="004212CE">
              <w:rPr>
                <w:szCs w:val="24"/>
              </w:rPr>
              <w:t>mg/dl)</w:t>
            </w:r>
          </w:p>
        </w:tc>
        <w:tc>
          <w:tcPr>
            <w:tcW w:w="2473" w:type="dxa"/>
            <w:tcBorders>
              <w:top w:val="nil"/>
              <w:bottom w:val="single" w:sz="4" w:space="0" w:color="auto"/>
            </w:tcBorders>
            <w:vAlign w:val="center"/>
          </w:tcPr>
          <w:p w14:paraId="699B7588" w14:textId="1F1D1DAD" w:rsidR="004212CE" w:rsidRPr="004212CE" w:rsidRDefault="004212CE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13.4 (7.7-22.0)</w:t>
            </w: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14:paraId="0BF8C8D6" w14:textId="3B0830F7" w:rsidR="004212CE" w:rsidRPr="004212CE" w:rsidRDefault="004212CE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14.1 (9.0-27.4)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vAlign w:val="center"/>
          </w:tcPr>
          <w:p w14:paraId="623D78D4" w14:textId="444B59A2" w:rsidR="004212CE" w:rsidRPr="004212CE" w:rsidRDefault="004212CE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16.8 (8.1-24.0)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416B70F" w14:textId="19BA76E4" w:rsidR="004212CE" w:rsidRPr="004212CE" w:rsidRDefault="004212CE" w:rsidP="004212CE">
            <w:pPr>
              <w:jc w:val="both"/>
              <w:rPr>
                <w:szCs w:val="24"/>
              </w:rPr>
            </w:pPr>
            <w:r w:rsidRPr="004212CE">
              <w:rPr>
                <w:szCs w:val="24"/>
              </w:rPr>
              <w:t>27.3 (10.0-85.5)</w:t>
            </w:r>
          </w:p>
        </w:tc>
        <w:tc>
          <w:tcPr>
            <w:tcW w:w="1273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18C33040" w14:textId="5CE2358D" w:rsidR="004212CE" w:rsidRPr="004212CE" w:rsidRDefault="004212CE" w:rsidP="004212CE">
            <w:pPr>
              <w:jc w:val="both"/>
              <w:rPr>
                <w:szCs w:val="24"/>
              </w:rPr>
            </w:pPr>
            <w:r w:rsidRPr="00567C27">
              <w:rPr>
                <w:szCs w:val="24"/>
              </w:rPr>
              <w:t>&lt;0.001</w:t>
            </w:r>
          </w:p>
        </w:tc>
      </w:tr>
    </w:tbl>
    <w:p w14:paraId="1C31C3CE" w14:textId="3C37AD67" w:rsidR="00D6081E" w:rsidRPr="000E04AC" w:rsidRDefault="00D6081E">
      <w:pPr>
        <w:rPr>
          <w:b/>
          <w:bCs/>
          <w:szCs w:val="24"/>
        </w:rPr>
      </w:pPr>
    </w:p>
    <w:p w14:paraId="3F042BB3" w14:textId="249239B0" w:rsidR="005B21BA" w:rsidRPr="009724D9" w:rsidRDefault="009724D9" w:rsidP="009724D9">
      <w:pPr>
        <w:spacing w:line="480" w:lineRule="auto"/>
        <w:rPr>
          <w:bCs/>
          <w:szCs w:val="24"/>
        </w:rPr>
      </w:pPr>
      <w:r w:rsidRPr="009724D9">
        <w:rPr>
          <w:rFonts w:hint="eastAsia"/>
          <w:bCs/>
          <w:szCs w:val="24"/>
        </w:rPr>
        <w:t>N</w:t>
      </w:r>
      <w:r w:rsidRPr="009724D9">
        <w:rPr>
          <w:bCs/>
          <w:szCs w:val="24"/>
        </w:rPr>
        <w:t>.D</w:t>
      </w:r>
      <w:r>
        <w:rPr>
          <w:bCs/>
          <w:szCs w:val="24"/>
        </w:rPr>
        <w:t>.</w:t>
      </w:r>
      <w:r w:rsidRPr="009724D9">
        <w:rPr>
          <w:bCs/>
          <w:szCs w:val="24"/>
        </w:rPr>
        <w:t xml:space="preserve">, not determined. </w:t>
      </w:r>
    </w:p>
    <w:p w14:paraId="4970AB7C" w14:textId="036E7372" w:rsidR="00D6081E" w:rsidRPr="000E04AC" w:rsidRDefault="00D6081E" w:rsidP="009B6F3B">
      <w:pPr>
        <w:spacing w:line="480" w:lineRule="auto"/>
        <w:rPr>
          <w:bCs/>
          <w:szCs w:val="24"/>
        </w:rPr>
      </w:pPr>
      <w:r w:rsidRPr="000E04AC">
        <w:rPr>
          <w:bCs/>
          <w:szCs w:val="24"/>
        </w:rPr>
        <w:t xml:space="preserve">Data were expressed as median (range) and the significance between </w:t>
      </w:r>
      <w:r w:rsidR="00BE4CC7" w:rsidRPr="000E04AC">
        <w:rPr>
          <w:bCs/>
          <w:szCs w:val="24"/>
        </w:rPr>
        <w:t>groups</w:t>
      </w:r>
      <w:r w:rsidRPr="000E04AC">
        <w:rPr>
          <w:bCs/>
          <w:szCs w:val="24"/>
        </w:rPr>
        <w:t xml:space="preserve"> was evaluated by</w:t>
      </w:r>
      <w:r w:rsidR="00CF4824" w:rsidRPr="000E04AC">
        <w:rPr>
          <w:bCs/>
          <w:szCs w:val="24"/>
        </w:rPr>
        <w:t xml:space="preserve"> One way ANOVA</w:t>
      </w:r>
      <w:r w:rsidRPr="000E04AC">
        <w:rPr>
          <w:bCs/>
          <w:szCs w:val="24"/>
        </w:rPr>
        <w:t>.</w:t>
      </w:r>
    </w:p>
    <w:p w14:paraId="7467FF9C" w14:textId="69219C28" w:rsidR="00D6081E" w:rsidRPr="000E04AC" w:rsidRDefault="00D6081E">
      <w:pPr>
        <w:rPr>
          <w:b/>
          <w:bCs/>
          <w:szCs w:val="24"/>
        </w:rPr>
      </w:pPr>
      <w:r w:rsidRPr="000E04AC">
        <w:rPr>
          <w:b/>
          <w:bCs/>
          <w:szCs w:val="24"/>
        </w:rPr>
        <w:br w:type="page"/>
      </w:r>
    </w:p>
    <w:p w14:paraId="264CACBE" w14:textId="77777777" w:rsidR="007808C1" w:rsidRPr="000E04AC" w:rsidRDefault="007808C1">
      <w:pPr>
        <w:rPr>
          <w:b/>
          <w:bCs/>
          <w:szCs w:val="24"/>
        </w:rPr>
        <w:sectPr w:rsidR="007808C1" w:rsidRPr="000E04AC" w:rsidSect="005B21BA">
          <w:pgSz w:w="15840" w:h="12240" w:orient="landscape"/>
          <w:pgMar w:top="1440" w:right="1440" w:bottom="1440" w:left="1440" w:header="720" w:footer="720" w:gutter="0"/>
          <w:pgNumType w:start="1"/>
          <w:cols w:space="720"/>
          <w:docGrid w:linePitch="360"/>
        </w:sectPr>
      </w:pPr>
    </w:p>
    <w:p w14:paraId="44170EA7" w14:textId="54A434B0" w:rsidR="00986A7B" w:rsidRPr="000E04AC" w:rsidRDefault="007F1C70" w:rsidP="00986A7B">
      <w:pPr>
        <w:adjustRightInd w:val="0"/>
        <w:snapToGrid w:val="0"/>
        <w:spacing w:line="480" w:lineRule="auto"/>
        <w:rPr>
          <w:b/>
          <w:bCs/>
        </w:rPr>
      </w:pPr>
      <w:r w:rsidRPr="000E04AC">
        <w:rPr>
          <w:b/>
          <w:bCs/>
          <w:szCs w:val="24"/>
        </w:rPr>
        <w:lastRenderedPageBreak/>
        <w:t>Supplementary</w:t>
      </w:r>
      <w:r w:rsidR="00986A7B" w:rsidRPr="000E04AC">
        <w:rPr>
          <w:rFonts w:eastAsia="SimSun"/>
          <w:b/>
          <w:bCs/>
          <w:color w:val="000000"/>
          <w:szCs w:val="24"/>
          <w:lang w:bidi="ar"/>
        </w:rPr>
        <w:t xml:space="preserve"> Table </w:t>
      </w:r>
      <w:r w:rsidR="00986A7B">
        <w:rPr>
          <w:rFonts w:eastAsia="SimSun"/>
          <w:b/>
          <w:bCs/>
          <w:color w:val="000000"/>
          <w:szCs w:val="24"/>
          <w:lang w:bidi="ar"/>
        </w:rPr>
        <w:t>3</w:t>
      </w:r>
      <w:r w:rsidR="00986A7B" w:rsidRPr="000E04AC">
        <w:rPr>
          <w:b/>
          <w:bCs/>
        </w:rPr>
        <w:t>.</w:t>
      </w:r>
      <w:r w:rsidR="00986A7B" w:rsidRPr="000E04AC">
        <w:t xml:space="preserve"> </w:t>
      </w:r>
      <w:r w:rsidR="00986A7B" w:rsidRPr="000E04AC">
        <w:rPr>
          <w:b/>
          <w:bCs/>
        </w:rPr>
        <w:t xml:space="preserve">Amino acid sequence of </w:t>
      </w:r>
      <w:r w:rsidR="00E0224D">
        <w:rPr>
          <w:b/>
          <w:bCs/>
        </w:rPr>
        <w:t>MK53</w:t>
      </w:r>
      <w:r w:rsidR="00C164DD">
        <w:rPr>
          <w:b/>
          <w:bCs/>
        </w:rPr>
        <w:t xml:space="preserve"> peptide</w:t>
      </w:r>
      <w:r w:rsidR="00986A7B" w:rsidRPr="000E04AC">
        <w:rPr>
          <w:b/>
          <w:bCs/>
        </w:rPr>
        <w:t xml:space="preserve"> and penetrating peptide.</w:t>
      </w:r>
    </w:p>
    <w:tbl>
      <w:tblPr>
        <w:tblStyle w:val="affff8"/>
        <w:tblpPr w:leftFromText="180" w:rightFromText="180" w:vertAnchor="page" w:horzAnchor="margin" w:tblpY="2974"/>
        <w:tblW w:w="836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9"/>
        <w:gridCol w:w="842"/>
        <w:gridCol w:w="5103"/>
      </w:tblGrid>
      <w:tr w:rsidR="00986A7B" w:rsidRPr="000E04AC" w14:paraId="31515E9D" w14:textId="77777777" w:rsidTr="008A449D">
        <w:trPr>
          <w:trHeight w:val="628"/>
        </w:trPr>
        <w:tc>
          <w:tcPr>
            <w:tcW w:w="2419" w:type="dxa"/>
            <w:tcBorders>
              <w:top w:val="single" w:sz="4" w:space="0" w:color="auto"/>
              <w:bottom w:val="single" w:sz="4" w:space="0" w:color="auto"/>
            </w:tcBorders>
          </w:tcPr>
          <w:p w14:paraId="4399ED24" w14:textId="77777777" w:rsidR="00986A7B" w:rsidRPr="000E04AC" w:rsidRDefault="00986A7B" w:rsidP="008A449D">
            <w:pPr>
              <w:tabs>
                <w:tab w:val="left" w:pos="4635"/>
              </w:tabs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Cs w:val="24"/>
              </w:rPr>
            </w:pPr>
            <w:r w:rsidRPr="000E04AC">
              <w:rPr>
                <w:rFonts w:ascii="Times New Roman" w:eastAsia="SimSun" w:hAnsi="Times New Roman" w:cs="Times New Roman"/>
                <w:szCs w:val="24"/>
              </w:rPr>
              <w:t>Peptide name</w:t>
            </w:r>
          </w:p>
        </w:tc>
        <w:tc>
          <w:tcPr>
            <w:tcW w:w="594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32B5B11" w14:textId="77777777" w:rsidR="00986A7B" w:rsidRPr="000E04AC" w:rsidRDefault="00986A7B" w:rsidP="008A449D">
            <w:pPr>
              <w:tabs>
                <w:tab w:val="left" w:pos="4635"/>
              </w:tabs>
              <w:adjustRightInd w:val="0"/>
              <w:snapToGrid w:val="0"/>
              <w:spacing w:line="360" w:lineRule="auto"/>
              <w:ind w:firstLineChars="800" w:firstLine="192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0E04AC">
              <w:rPr>
                <w:rFonts w:ascii="Times New Roman" w:eastAsia="SimSun" w:hAnsi="Times New Roman" w:cs="Times New Roman"/>
                <w:szCs w:val="24"/>
              </w:rPr>
              <w:t>Sequence (N-C)</w:t>
            </w:r>
          </w:p>
        </w:tc>
      </w:tr>
      <w:tr w:rsidR="00986A7B" w:rsidRPr="000E04AC" w14:paraId="3BCC7059" w14:textId="77777777" w:rsidTr="008A449D">
        <w:trPr>
          <w:trHeight w:val="388"/>
        </w:trPr>
        <w:tc>
          <w:tcPr>
            <w:tcW w:w="3261" w:type="dxa"/>
            <w:gridSpan w:val="2"/>
            <w:tcBorders>
              <w:top w:val="single" w:sz="4" w:space="0" w:color="auto"/>
            </w:tcBorders>
          </w:tcPr>
          <w:p w14:paraId="19A772CC" w14:textId="48B50FFF" w:rsidR="00986A7B" w:rsidRPr="000E04AC" w:rsidRDefault="00E0224D" w:rsidP="008A449D">
            <w:pPr>
              <w:tabs>
                <w:tab w:val="left" w:pos="4635"/>
              </w:tabs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Cs w:val="24"/>
              </w:rPr>
            </w:pPr>
            <w:r>
              <w:rPr>
                <w:rFonts w:ascii="Times New Roman" w:eastAsia="SimSun" w:hAnsi="Times New Roman" w:cs="Times New Roman"/>
                <w:szCs w:val="24"/>
              </w:rPr>
              <w:t>MK53</w:t>
            </w:r>
            <w:r w:rsidR="00C164DD">
              <w:rPr>
                <w:rFonts w:ascii="Times New Roman" w:eastAsia="SimSun" w:hAnsi="Times New Roman" w:cs="Times New Roman"/>
                <w:szCs w:val="24"/>
              </w:rPr>
              <w:t xml:space="preserve"> peptide</w:t>
            </w:r>
          </w:p>
        </w:tc>
        <w:tc>
          <w:tcPr>
            <w:tcW w:w="5103" w:type="dxa"/>
            <w:tcBorders>
              <w:top w:val="single" w:sz="4" w:space="0" w:color="auto"/>
            </w:tcBorders>
            <w:vAlign w:val="bottom"/>
          </w:tcPr>
          <w:p w14:paraId="47EBCAB6" w14:textId="77777777" w:rsidR="00986A7B" w:rsidRPr="000E04AC" w:rsidRDefault="00986A7B" w:rsidP="008A449D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0E04AC">
              <w:rPr>
                <w:rFonts w:ascii="Times New Roman" w:hAnsi="Times New Roman" w:cs="Times New Roman"/>
                <w:szCs w:val="24"/>
              </w:rPr>
              <w:t>MEPGGARLRLQRTEGLGGERERQPCGDGNTETHRAPDLVQW-YGRKKRRQRRRK</w:t>
            </w:r>
          </w:p>
        </w:tc>
      </w:tr>
      <w:tr w:rsidR="00986A7B" w:rsidRPr="000E04AC" w14:paraId="560E4701" w14:textId="77777777" w:rsidTr="008A449D">
        <w:trPr>
          <w:trHeight w:val="67"/>
        </w:trPr>
        <w:tc>
          <w:tcPr>
            <w:tcW w:w="3261" w:type="dxa"/>
            <w:gridSpan w:val="2"/>
          </w:tcPr>
          <w:p w14:paraId="2CFEE412" w14:textId="77777777" w:rsidR="00986A7B" w:rsidRPr="000E04AC" w:rsidRDefault="00986A7B" w:rsidP="008A449D">
            <w:pPr>
              <w:tabs>
                <w:tab w:val="left" w:pos="4635"/>
              </w:tabs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Cs w:val="24"/>
              </w:rPr>
            </w:pPr>
          </w:p>
          <w:p w14:paraId="498042EE" w14:textId="77777777" w:rsidR="00986A7B" w:rsidRPr="000E04AC" w:rsidRDefault="00986A7B" w:rsidP="008A449D">
            <w:pPr>
              <w:tabs>
                <w:tab w:val="left" w:pos="4635"/>
              </w:tabs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Cs w:val="24"/>
              </w:rPr>
            </w:pPr>
            <w:r w:rsidRPr="000E04AC">
              <w:rPr>
                <w:rFonts w:ascii="Times New Roman" w:eastAsia="SimSun" w:hAnsi="Times New Roman" w:cs="Times New Roman"/>
                <w:szCs w:val="24"/>
              </w:rPr>
              <w:t>Penetrating peptide</w:t>
            </w:r>
          </w:p>
        </w:tc>
        <w:tc>
          <w:tcPr>
            <w:tcW w:w="5103" w:type="dxa"/>
            <w:vAlign w:val="bottom"/>
          </w:tcPr>
          <w:p w14:paraId="58948DBC" w14:textId="77777777" w:rsidR="00986A7B" w:rsidRPr="000E04AC" w:rsidRDefault="00986A7B" w:rsidP="008A449D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0E04AC">
              <w:rPr>
                <w:rFonts w:ascii="Times New Roman" w:hAnsi="Times New Roman" w:cs="Times New Roman"/>
                <w:szCs w:val="24"/>
              </w:rPr>
              <w:t>YGRKKRRQRRRK</w:t>
            </w:r>
          </w:p>
        </w:tc>
      </w:tr>
    </w:tbl>
    <w:p w14:paraId="7CC6C5CE" w14:textId="77777777" w:rsidR="00986A7B" w:rsidRPr="000E04AC" w:rsidRDefault="00986A7B" w:rsidP="00986A7B">
      <w:pPr>
        <w:adjustRightInd w:val="0"/>
        <w:snapToGrid w:val="0"/>
        <w:rPr>
          <w:b/>
          <w:szCs w:val="24"/>
        </w:rPr>
      </w:pPr>
    </w:p>
    <w:p w14:paraId="709F64DF" w14:textId="77777777" w:rsidR="00986A7B" w:rsidRPr="000E04AC" w:rsidRDefault="00986A7B" w:rsidP="00986A7B">
      <w:pPr>
        <w:rPr>
          <w:szCs w:val="24"/>
        </w:rPr>
      </w:pPr>
    </w:p>
    <w:p w14:paraId="35045134" w14:textId="0FB82413" w:rsidR="00D6081E" w:rsidRPr="000E04AC" w:rsidRDefault="00D6081E">
      <w:pPr>
        <w:rPr>
          <w:b/>
          <w:bCs/>
          <w:szCs w:val="24"/>
        </w:rPr>
      </w:pPr>
    </w:p>
    <w:p w14:paraId="09A5D97C" w14:textId="77777777" w:rsidR="00986A7B" w:rsidRDefault="00986A7B">
      <w:pPr>
        <w:rPr>
          <w:b/>
          <w:bCs/>
          <w:szCs w:val="24"/>
        </w:rPr>
      </w:pPr>
      <w:r>
        <w:rPr>
          <w:b/>
          <w:bCs/>
          <w:szCs w:val="24"/>
        </w:rPr>
        <w:br w:type="page"/>
      </w:r>
    </w:p>
    <w:p w14:paraId="22824F2D" w14:textId="0D4A5AF2" w:rsidR="00986A7B" w:rsidRPr="000E04AC" w:rsidRDefault="00986A7B" w:rsidP="00986A7B">
      <w:pPr>
        <w:autoSpaceDE w:val="0"/>
        <w:autoSpaceDN w:val="0"/>
        <w:adjustRightInd w:val="0"/>
        <w:spacing w:line="480" w:lineRule="auto"/>
        <w:rPr>
          <w:rFonts w:eastAsia="SimSun"/>
          <w:b/>
          <w:bCs/>
          <w:color w:val="000000"/>
          <w:szCs w:val="24"/>
          <w:lang w:bidi="ar"/>
        </w:rPr>
      </w:pPr>
      <w:r w:rsidRPr="000E04AC">
        <w:rPr>
          <w:b/>
          <w:bCs/>
          <w:szCs w:val="24"/>
        </w:rPr>
        <w:lastRenderedPageBreak/>
        <w:t>Supplementary</w:t>
      </w:r>
      <w:r w:rsidRPr="000E04AC">
        <w:rPr>
          <w:rFonts w:eastAsia="SimSun"/>
          <w:b/>
          <w:bCs/>
          <w:color w:val="000000"/>
          <w:szCs w:val="24"/>
          <w:lang w:bidi="ar"/>
        </w:rPr>
        <w:t xml:space="preserve"> Table </w:t>
      </w:r>
      <w:r>
        <w:rPr>
          <w:rFonts w:eastAsia="SimSun"/>
          <w:b/>
          <w:bCs/>
          <w:color w:val="000000"/>
          <w:szCs w:val="24"/>
          <w:lang w:bidi="ar"/>
        </w:rPr>
        <w:t>4</w:t>
      </w:r>
      <w:r w:rsidRPr="000E04AC">
        <w:rPr>
          <w:rFonts w:eastAsia="SimSun"/>
          <w:b/>
          <w:bCs/>
          <w:color w:val="000000"/>
          <w:szCs w:val="24"/>
          <w:lang w:bidi="ar"/>
        </w:rPr>
        <w:t>. Primer pairs for qPCR.</w:t>
      </w:r>
    </w:p>
    <w:tbl>
      <w:tblPr>
        <w:tblW w:w="9214" w:type="dxa"/>
        <w:tblLook w:val="04A0" w:firstRow="1" w:lastRow="0" w:firstColumn="1" w:lastColumn="0" w:noHBand="0" w:noVBand="1"/>
      </w:tblPr>
      <w:tblGrid>
        <w:gridCol w:w="2689"/>
        <w:gridCol w:w="1134"/>
        <w:gridCol w:w="5391"/>
      </w:tblGrid>
      <w:tr w:rsidR="00986A7B" w:rsidRPr="000E04AC" w14:paraId="1078A00A" w14:textId="77777777" w:rsidTr="008A449D">
        <w:trPr>
          <w:trHeight w:val="315"/>
        </w:trPr>
        <w:tc>
          <w:tcPr>
            <w:tcW w:w="268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C243827" w14:textId="77777777" w:rsidR="00986A7B" w:rsidRPr="000E04AC" w:rsidRDefault="00986A7B" w:rsidP="008A449D">
            <w:pPr>
              <w:jc w:val="center"/>
              <w:rPr>
                <w:rFonts w:eastAsia="新細明體"/>
                <w:b/>
                <w:bCs/>
                <w:i/>
                <w:lang w:eastAsia="zh-TW"/>
              </w:rPr>
            </w:pPr>
            <w:r w:rsidRPr="000E04AC">
              <w:rPr>
                <w:rFonts w:eastAsia="新細明體"/>
                <w:b/>
                <w:bCs/>
                <w:i/>
                <w:lang w:eastAsia="zh-TW"/>
              </w:rPr>
              <w:t>Genes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</w:tcPr>
          <w:p w14:paraId="148B22F6" w14:textId="77777777" w:rsidR="00986A7B" w:rsidRPr="000E04AC" w:rsidRDefault="00986A7B" w:rsidP="008A449D">
            <w:pPr>
              <w:jc w:val="center"/>
              <w:rPr>
                <w:rFonts w:eastAsia="SimSun"/>
                <w:color w:val="222222"/>
              </w:rPr>
            </w:pPr>
          </w:p>
        </w:tc>
        <w:tc>
          <w:tcPr>
            <w:tcW w:w="5391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38C8F555" w14:textId="77777777" w:rsidR="00986A7B" w:rsidRPr="000E04AC" w:rsidRDefault="00986A7B" w:rsidP="008A449D">
            <w:pPr>
              <w:jc w:val="center"/>
              <w:rPr>
                <w:rFonts w:eastAsia="SimSun"/>
                <w:b/>
                <w:color w:val="222222"/>
              </w:rPr>
            </w:pPr>
            <w:r w:rsidRPr="000E04AC">
              <w:rPr>
                <w:rFonts w:eastAsia="Microsoft YaHei"/>
                <w:b/>
                <w:color w:val="000000" w:themeColor="text1"/>
                <w:szCs w:val="24"/>
              </w:rPr>
              <w:t>Primer Sequence (5’-3’)</w:t>
            </w:r>
          </w:p>
        </w:tc>
      </w:tr>
      <w:tr w:rsidR="00986A7B" w:rsidRPr="000E04AC" w14:paraId="137C6A1A" w14:textId="77777777" w:rsidTr="008A449D">
        <w:trPr>
          <w:trHeight w:val="828"/>
        </w:trPr>
        <w:tc>
          <w:tcPr>
            <w:tcW w:w="26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EA05128" w14:textId="77777777" w:rsidR="00986A7B" w:rsidRPr="000E04AC" w:rsidRDefault="00986A7B" w:rsidP="008A449D">
            <w:pPr>
              <w:jc w:val="center"/>
              <w:rPr>
                <w:rFonts w:eastAsia="SimSun"/>
                <w:b/>
                <w:i/>
              </w:rPr>
            </w:pPr>
            <w:r w:rsidRPr="000E04AC">
              <w:rPr>
                <w:b/>
                <w:i/>
                <w:szCs w:val="24"/>
              </w:rPr>
              <w:t>A</w:t>
            </w:r>
            <w:r w:rsidRPr="000E04AC">
              <w:rPr>
                <w:b/>
                <w:i/>
                <w:szCs w:val="24"/>
                <w:lang w:eastAsia="zh-CN"/>
              </w:rPr>
              <w:t>cox1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7566E34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  <w:color w:val="222222"/>
              </w:rPr>
            </w:pPr>
            <w:r w:rsidRPr="000E04AC">
              <w:rPr>
                <w:rFonts w:eastAsia="SimSun"/>
                <w:b/>
                <w:bCs/>
                <w:color w:val="222222"/>
              </w:rPr>
              <w:t>F</w:t>
            </w:r>
          </w:p>
          <w:p w14:paraId="79CEB8B3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  <w:r w:rsidRPr="000E04AC">
              <w:rPr>
                <w:rFonts w:eastAsia="SimSun" w:hint="eastAsia"/>
                <w:b/>
                <w:bCs/>
                <w:color w:val="222222"/>
              </w:rPr>
              <w:t>R</w:t>
            </w:r>
          </w:p>
        </w:tc>
        <w:tc>
          <w:tcPr>
            <w:tcW w:w="5391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0A9095E1" w14:textId="77777777" w:rsidR="00986A7B" w:rsidRPr="000E04AC" w:rsidRDefault="00986A7B" w:rsidP="008A449D">
            <w:pPr>
              <w:pBdr>
                <w:bottom w:val="single" w:sz="4" w:space="1" w:color="auto"/>
              </w:pBd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TTTTACCTTGCTTTCCTTGGCG</w:t>
            </w:r>
          </w:p>
          <w:p w14:paraId="67D28D1C" w14:textId="77777777" w:rsidR="00986A7B" w:rsidRPr="000E04AC" w:rsidRDefault="00986A7B" w:rsidP="008A449D">
            <w:pP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TGCCCAAGTGAAGGTCCAAA</w:t>
            </w:r>
          </w:p>
        </w:tc>
      </w:tr>
      <w:tr w:rsidR="00986A7B" w:rsidRPr="000E04AC" w14:paraId="46B6C1FF" w14:textId="77777777" w:rsidTr="008A449D">
        <w:trPr>
          <w:trHeight w:val="828"/>
        </w:trPr>
        <w:tc>
          <w:tcPr>
            <w:tcW w:w="268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6FF35BF" w14:textId="77777777" w:rsidR="00986A7B" w:rsidRPr="000E04AC" w:rsidRDefault="00986A7B" w:rsidP="008A449D">
            <w:pPr>
              <w:jc w:val="center"/>
              <w:rPr>
                <w:rFonts w:eastAsia="SimSun"/>
                <w:b/>
                <w:i/>
              </w:rPr>
            </w:pPr>
            <w:r w:rsidRPr="000E04AC">
              <w:rPr>
                <w:b/>
                <w:i/>
                <w:szCs w:val="24"/>
              </w:rPr>
              <w:t>Actin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</w:tcPr>
          <w:p w14:paraId="27BDB31C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  <w:color w:val="222222"/>
              </w:rPr>
            </w:pPr>
            <w:r w:rsidRPr="000E04AC">
              <w:rPr>
                <w:rFonts w:eastAsia="SimSun"/>
                <w:b/>
                <w:bCs/>
                <w:color w:val="222222"/>
              </w:rPr>
              <w:t>F</w:t>
            </w:r>
          </w:p>
          <w:p w14:paraId="338D0107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  <w:r w:rsidRPr="000E04AC">
              <w:rPr>
                <w:rFonts w:eastAsia="SimSun" w:hint="eastAsia"/>
                <w:b/>
                <w:bCs/>
                <w:color w:val="222222"/>
              </w:rPr>
              <w:t>R</w:t>
            </w:r>
          </w:p>
        </w:tc>
        <w:tc>
          <w:tcPr>
            <w:tcW w:w="5391" w:type="dxa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436D4ACD" w14:textId="77777777" w:rsidR="00986A7B" w:rsidRPr="000E04AC" w:rsidRDefault="00986A7B" w:rsidP="008A449D">
            <w:pPr>
              <w:pBdr>
                <w:bottom w:val="single" w:sz="4" w:space="1" w:color="auto"/>
              </w:pBdr>
              <w:ind w:firstLineChars="200" w:firstLine="480"/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GTAACCCGTTGAACCCCATT</w:t>
            </w:r>
          </w:p>
          <w:p w14:paraId="52DB6B78" w14:textId="77777777" w:rsidR="00986A7B" w:rsidRPr="000E04AC" w:rsidRDefault="00986A7B" w:rsidP="008A449D">
            <w:pPr>
              <w:ind w:firstLineChars="200" w:firstLine="480"/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CCATCCAATCGGTAGTAGCG</w:t>
            </w:r>
          </w:p>
        </w:tc>
      </w:tr>
      <w:tr w:rsidR="00986A7B" w:rsidRPr="000E04AC" w14:paraId="463F7BE9" w14:textId="77777777" w:rsidTr="008A449D">
        <w:trPr>
          <w:trHeight w:val="828"/>
        </w:trPr>
        <w:tc>
          <w:tcPr>
            <w:tcW w:w="268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C3D2096" w14:textId="77777777" w:rsidR="00986A7B" w:rsidRPr="000E04AC" w:rsidRDefault="00986A7B" w:rsidP="008A449D">
            <w:pPr>
              <w:jc w:val="center"/>
              <w:rPr>
                <w:rFonts w:eastAsia="SimSun"/>
                <w:b/>
                <w:i/>
              </w:rPr>
            </w:pPr>
            <w:r w:rsidRPr="000E04AC">
              <w:rPr>
                <w:b/>
                <w:i/>
                <w:szCs w:val="24"/>
              </w:rPr>
              <w:t>CTSD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</w:tcPr>
          <w:p w14:paraId="0018093E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  <w:color w:val="222222"/>
              </w:rPr>
            </w:pPr>
            <w:r w:rsidRPr="000E04AC">
              <w:rPr>
                <w:rFonts w:eastAsia="SimSun"/>
                <w:b/>
                <w:bCs/>
                <w:color w:val="222222"/>
              </w:rPr>
              <w:t>F</w:t>
            </w:r>
          </w:p>
          <w:p w14:paraId="35272E9F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  <w:r w:rsidRPr="000E04AC">
              <w:rPr>
                <w:rFonts w:eastAsia="SimSun" w:hint="eastAsia"/>
                <w:b/>
                <w:bCs/>
              </w:rPr>
              <w:t>R</w:t>
            </w:r>
          </w:p>
        </w:tc>
        <w:tc>
          <w:tcPr>
            <w:tcW w:w="5391" w:type="dxa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3B344BDA" w14:textId="77777777" w:rsidR="00986A7B" w:rsidRPr="000E04AC" w:rsidRDefault="00986A7B" w:rsidP="008A449D">
            <w:pPr>
              <w:pBdr>
                <w:bottom w:val="single" w:sz="4" w:space="1" w:color="auto"/>
              </w:pBdr>
              <w:ind w:firstLineChars="200" w:firstLine="480"/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GACATCCACTATGGCTCGGG</w:t>
            </w:r>
          </w:p>
          <w:p w14:paraId="604EB340" w14:textId="77777777" w:rsidR="00986A7B" w:rsidRPr="000E04AC" w:rsidRDefault="00986A7B" w:rsidP="008A449D">
            <w:pP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AGCACGTTGTTGACGGAGAT</w:t>
            </w:r>
          </w:p>
        </w:tc>
      </w:tr>
      <w:tr w:rsidR="00986A7B" w:rsidRPr="000E04AC" w14:paraId="56ADD15D" w14:textId="77777777" w:rsidTr="008A449D">
        <w:trPr>
          <w:trHeight w:val="828"/>
        </w:trPr>
        <w:tc>
          <w:tcPr>
            <w:tcW w:w="268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C81756F" w14:textId="77777777" w:rsidR="00986A7B" w:rsidRPr="000E04AC" w:rsidRDefault="00986A7B" w:rsidP="008A449D">
            <w:pPr>
              <w:jc w:val="center"/>
              <w:rPr>
                <w:rFonts w:eastAsia="SimSun"/>
                <w:b/>
                <w:i/>
              </w:rPr>
            </w:pPr>
            <w:r w:rsidRPr="000E04AC">
              <w:rPr>
                <w:b/>
                <w:i/>
                <w:szCs w:val="24"/>
              </w:rPr>
              <w:t>E-cadherin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</w:tcPr>
          <w:p w14:paraId="5D82EA5B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  <w:r w:rsidRPr="000E04AC">
              <w:rPr>
                <w:rFonts w:eastAsia="SimSun"/>
                <w:b/>
                <w:bCs/>
              </w:rPr>
              <w:t>F</w:t>
            </w:r>
          </w:p>
          <w:p w14:paraId="02658665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  <w:r w:rsidRPr="000E04AC">
              <w:rPr>
                <w:rFonts w:eastAsia="SimSun" w:hint="eastAsia"/>
                <w:b/>
                <w:bCs/>
              </w:rPr>
              <w:t>R</w:t>
            </w:r>
          </w:p>
        </w:tc>
        <w:tc>
          <w:tcPr>
            <w:tcW w:w="5391" w:type="dxa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0BE1824C" w14:textId="77777777" w:rsidR="00986A7B" w:rsidRPr="000E04AC" w:rsidRDefault="00986A7B" w:rsidP="008A449D">
            <w:pPr>
              <w:pBdr>
                <w:bottom w:val="single" w:sz="4" w:space="1" w:color="auto"/>
              </w:pBdr>
              <w:jc w:val="center"/>
              <w:rPr>
                <w:rFonts w:ascii="Helvetica Neue" w:hAnsi="Helvetica Neue"/>
                <w:color w:val="222222"/>
                <w:sz w:val="28"/>
                <w:szCs w:val="28"/>
              </w:rPr>
            </w:pPr>
            <w:r w:rsidRPr="000E04AC">
              <w:rPr>
                <w:bCs/>
                <w:szCs w:val="24"/>
              </w:rPr>
              <w:t>AACCCAAGCACGTATCAGGG</w:t>
            </w:r>
          </w:p>
          <w:p w14:paraId="65505A87" w14:textId="77777777" w:rsidR="00986A7B" w:rsidRPr="000E04AC" w:rsidRDefault="00986A7B" w:rsidP="008A449D">
            <w:pP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ACTGCTGGTCAGGATCGTTG</w:t>
            </w:r>
          </w:p>
        </w:tc>
      </w:tr>
      <w:tr w:rsidR="00986A7B" w:rsidRPr="000E04AC" w14:paraId="449D38D5" w14:textId="77777777" w:rsidTr="008A449D">
        <w:trPr>
          <w:trHeight w:val="828"/>
        </w:trPr>
        <w:tc>
          <w:tcPr>
            <w:tcW w:w="268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545AFA7" w14:textId="77777777" w:rsidR="00986A7B" w:rsidRPr="000E04AC" w:rsidRDefault="00986A7B" w:rsidP="008A449D">
            <w:pPr>
              <w:jc w:val="center"/>
              <w:rPr>
                <w:rFonts w:eastAsia="SimSun"/>
                <w:b/>
                <w:i/>
              </w:rPr>
            </w:pPr>
            <w:proofErr w:type="spellStart"/>
            <w:r w:rsidRPr="000E04AC">
              <w:rPr>
                <w:b/>
                <w:i/>
                <w:szCs w:val="24"/>
              </w:rPr>
              <w:t>Fasn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</w:tcPr>
          <w:p w14:paraId="3D7095D3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  <w:r w:rsidRPr="000E04AC">
              <w:rPr>
                <w:rFonts w:eastAsia="SimSun"/>
                <w:b/>
                <w:bCs/>
              </w:rPr>
              <w:t>F</w:t>
            </w:r>
          </w:p>
          <w:p w14:paraId="233098AB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  <w:r w:rsidRPr="000E04AC">
              <w:rPr>
                <w:rFonts w:eastAsia="SimSun" w:hint="eastAsia"/>
                <w:b/>
                <w:bCs/>
              </w:rPr>
              <w:t>R</w:t>
            </w:r>
          </w:p>
        </w:tc>
        <w:tc>
          <w:tcPr>
            <w:tcW w:w="5391" w:type="dxa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1A5DA9DF" w14:textId="77777777" w:rsidR="00986A7B" w:rsidRPr="000E04AC" w:rsidRDefault="00986A7B" w:rsidP="008A449D">
            <w:pPr>
              <w:pBdr>
                <w:bottom w:val="single" w:sz="4" w:space="1" w:color="auto"/>
              </w:pBd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CTGTGTCTTTTTGGACGGCG</w:t>
            </w:r>
          </w:p>
          <w:p w14:paraId="164A8A02" w14:textId="77777777" w:rsidR="00986A7B" w:rsidRPr="000E04AC" w:rsidRDefault="00986A7B" w:rsidP="008A449D">
            <w:pP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CCGACATACCGGCTATCACC</w:t>
            </w:r>
          </w:p>
        </w:tc>
      </w:tr>
      <w:tr w:rsidR="00986A7B" w:rsidRPr="000E04AC" w14:paraId="72772DEA" w14:textId="77777777" w:rsidTr="008A449D">
        <w:trPr>
          <w:trHeight w:val="828"/>
        </w:trPr>
        <w:tc>
          <w:tcPr>
            <w:tcW w:w="268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E9A0F81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  <w:i/>
              </w:rPr>
            </w:pPr>
            <w:r w:rsidRPr="000E04AC">
              <w:rPr>
                <w:rFonts w:eastAsia="SimSun"/>
                <w:b/>
                <w:bCs/>
                <w:i/>
              </w:rPr>
              <w:t>Fibronectin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</w:tcPr>
          <w:p w14:paraId="5751B6AE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  <w:r w:rsidRPr="000E04AC">
              <w:rPr>
                <w:rFonts w:eastAsia="SimSun"/>
                <w:b/>
                <w:bCs/>
              </w:rPr>
              <w:t>F</w:t>
            </w:r>
          </w:p>
          <w:p w14:paraId="74DA23D9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  <w:r w:rsidRPr="000E04AC">
              <w:rPr>
                <w:rFonts w:eastAsia="SimSun"/>
                <w:b/>
                <w:bCs/>
              </w:rPr>
              <w:t>R</w:t>
            </w:r>
          </w:p>
        </w:tc>
        <w:tc>
          <w:tcPr>
            <w:tcW w:w="5391" w:type="dxa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6F9E3896" w14:textId="77777777" w:rsidR="00986A7B" w:rsidRPr="000E04AC" w:rsidRDefault="00986A7B" w:rsidP="008A449D">
            <w:pPr>
              <w:pBdr>
                <w:bottom w:val="single" w:sz="4" w:space="1" w:color="auto"/>
              </w:pBd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CCCTATCTCTGATACCGTTGTCC</w:t>
            </w:r>
          </w:p>
          <w:p w14:paraId="23EDBCF8" w14:textId="77777777" w:rsidR="00986A7B" w:rsidRPr="000E04AC" w:rsidRDefault="00986A7B" w:rsidP="008A449D">
            <w:pP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TGCCGCAACTACTGTGATTCGG</w:t>
            </w:r>
          </w:p>
        </w:tc>
      </w:tr>
      <w:tr w:rsidR="00986A7B" w:rsidRPr="000E04AC" w14:paraId="7ECA4075" w14:textId="77777777" w:rsidTr="008A449D">
        <w:trPr>
          <w:trHeight w:val="828"/>
        </w:trPr>
        <w:tc>
          <w:tcPr>
            <w:tcW w:w="268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1295035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  <w:i/>
              </w:rPr>
            </w:pPr>
            <w:r w:rsidRPr="000E04AC">
              <w:rPr>
                <w:rFonts w:eastAsia="SimSun"/>
                <w:b/>
                <w:bCs/>
                <w:i/>
              </w:rPr>
              <w:t>GAPDH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</w:tcPr>
          <w:p w14:paraId="08F6F82B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  <w:r w:rsidRPr="000E04AC">
              <w:rPr>
                <w:rFonts w:eastAsia="SimSun"/>
                <w:b/>
                <w:bCs/>
              </w:rPr>
              <w:t>F</w:t>
            </w:r>
          </w:p>
          <w:p w14:paraId="059B4737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  <w:r w:rsidRPr="000E04AC">
              <w:rPr>
                <w:rFonts w:eastAsia="SimSun"/>
                <w:b/>
                <w:bCs/>
              </w:rPr>
              <w:t>R</w:t>
            </w:r>
          </w:p>
        </w:tc>
        <w:tc>
          <w:tcPr>
            <w:tcW w:w="5391" w:type="dxa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3107C84C" w14:textId="77777777" w:rsidR="00986A7B" w:rsidRPr="000E04AC" w:rsidRDefault="00986A7B" w:rsidP="008A449D">
            <w:pPr>
              <w:pBdr>
                <w:bottom w:val="single" w:sz="4" w:space="1" w:color="auto"/>
              </w:pBd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ATTCCACCCATGGCAAATTCC</w:t>
            </w:r>
          </w:p>
          <w:p w14:paraId="129BD1BF" w14:textId="77777777" w:rsidR="00986A7B" w:rsidRPr="000E04AC" w:rsidRDefault="00986A7B" w:rsidP="008A449D">
            <w:pP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GACTCCACGACGTACTCAGC</w:t>
            </w:r>
          </w:p>
        </w:tc>
      </w:tr>
      <w:tr w:rsidR="00986A7B" w:rsidRPr="000E04AC" w14:paraId="113264AD" w14:textId="77777777" w:rsidTr="008A449D">
        <w:trPr>
          <w:trHeight w:val="828"/>
        </w:trPr>
        <w:tc>
          <w:tcPr>
            <w:tcW w:w="268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017D1EC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  <w:i/>
              </w:rPr>
            </w:pPr>
            <w:proofErr w:type="spellStart"/>
            <w:r w:rsidRPr="000E04AC">
              <w:rPr>
                <w:rFonts w:eastAsia="SimSun"/>
                <w:b/>
                <w:bCs/>
                <w:i/>
              </w:rPr>
              <w:t>Hmgcr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</w:tcPr>
          <w:p w14:paraId="1CDD29AC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  <w:r w:rsidRPr="000E04AC">
              <w:rPr>
                <w:rFonts w:eastAsia="SimSun"/>
                <w:b/>
                <w:bCs/>
              </w:rPr>
              <w:t>F</w:t>
            </w:r>
          </w:p>
          <w:p w14:paraId="6B946447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  <w:r w:rsidRPr="000E04AC">
              <w:rPr>
                <w:rFonts w:eastAsia="SimSun"/>
                <w:b/>
                <w:bCs/>
              </w:rPr>
              <w:t>R</w:t>
            </w:r>
          </w:p>
        </w:tc>
        <w:tc>
          <w:tcPr>
            <w:tcW w:w="5391" w:type="dxa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36D7EBDC" w14:textId="77777777" w:rsidR="00986A7B" w:rsidRPr="000E04AC" w:rsidRDefault="00986A7B" w:rsidP="008A449D">
            <w:pPr>
              <w:pBdr>
                <w:bottom w:val="single" w:sz="4" w:space="1" w:color="auto"/>
              </w:pBd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AGAGAACAAGGGTTCACGCC</w:t>
            </w:r>
          </w:p>
          <w:p w14:paraId="14801856" w14:textId="77777777" w:rsidR="00986A7B" w:rsidRPr="000E04AC" w:rsidRDefault="00986A7B" w:rsidP="008A449D">
            <w:pP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CCTTGGATCCCACGCGGA</w:t>
            </w:r>
          </w:p>
        </w:tc>
      </w:tr>
      <w:tr w:rsidR="00986A7B" w:rsidRPr="000E04AC" w14:paraId="1E0A258C" w14:textId="77777777" w:rsidTr="008A449D">
        <w:trPr>
          <w:trHeight w:val="828"/>
        </w:trPr>
        <w:tc>
          <w:tcPr>
            <w:tcW w:w="26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54CF49F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  <w:i/>
              </w:rPr>
            </w:pPr>
            <w:r w:rsidRPr="000E04AC">
              <w:rPr>
                <w:rFonts w:eastAsia="SimSun"/>
                <w:b/>
                <w:bCs/>
                <w:i/>
              </w:rPr>
              <w:t>Hmgcs2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4516550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  <w:r w:rsidRPr="000E04AC">
              <w:rPr>
                <w:rFonts w:eastAsia="SimSun"/>
                <w:b/>
                <w:bCs/>
              </w:rPr>
              <w:t>F</w:t>
            </w:r>
          </w:p>
          <w:p w14:paraId="41A8509B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  <w:r w:rsidRPr="000E04AC">
              <w:rPr>
                <w:rFonts w:eastAsia="SimSun"/>
                <w:b/>
                <w:bCs/>
              </w:rPr>
              <w:t>R</w:t>
            </w:r>
          </w:p>
        </w:tc>
        <w:tc>
          <w:tcPr>
            <w:tcW w:w="5391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71291A08" w14:textId="77777777" w:rsidR="00986A7B" w:rsidRPr="000E04AC" w:rsidRDefault="00986A7B" w:rsidP="008A449D">
            <w:pPr>
              <w:pBdr>
                <w:bottom w:val="single" w:sz="4" w:space="1" w:color="auto"/>
              </w:pBd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GCACAGCCTCCCTCTTCAAT</w:t>
            </w:r>
          </w:p>
          <w:p w14:paraId="50D888EF" w14:textId="77777777" w:rsidR="00986A7B" w:rsidRPr="000E04AC" w:rsidRDefault="00986A7B" w:rsidP="008A449D">
            <w:pP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CCGCAGGTAGCACTGGATAG</w:t>
            </w:r>
          </w:p>
        </w:tc>
      </w:tr>
      <w:tr w:rsidR="00986A7B" w:rsidRPr="000E04AC" w14:paraId="1CB821C6" w14:textId="77777777" w:rsidTr="008A449D">
        <w:trPr>
          <w:trHeight w:val="756"/>
        </w:trPr>
        <w:tc>
          <w:tcPr>
            <w:tcW w:w="26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64F34D8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  <w:i/>
              </w:rPr>
            </w:pPr>
            <w:r w:rsidRPr="000E04AC">
              <w:rPr>
                <w:rFonts w:eastAsia="SimSun"/>
                <w:b/>
                <w:bCs/>
                <w:i/>
              </w:rPr>
              <w:t>Lamp1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7AAF2CD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  <w:r w:rsidRPr="000E04AC">
              <w:rPr>
                <w:rFonts w:eastAsia="SimSun"/>
                <w:b/>
                <w:bCs/>
              </w:rPr>
              <w:t>F</w:t>
            </w:r>
          </w:p>
          <w:p w14:paraId="64315C04" w14:textId="77777777" w:rsidR="00986A7B" w:rsidRPr="000E04AC" w:rsidRDefault="00986A7B" w:rsidP="008A449D">
            <w:pPr>
              <w:jc w:val="center"/>
              <w:rPr>
                <w:rFonts w:eastAsia="SimSun"/>
              </w:rPr>
            </w:pPr>
            <w:r w:rsidRPr="000E04AC">
              <w:rPr>
                <w:rFonts w:eastAsia="SimSun"/>
                <w:b/>
                <w:bCs/>
              </w:rPr>
              <w:t>R</w:t>
            </w:r>
          </w:p>
        </w:tc>
        <w:tc>
          <w:tcPr>
            <w:tcW w:w="5391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54A3F279" w14:textId="77777777" w:rsidR="00986A7B" w:rsidRPr="000E04AC" w:rsidRDefault="00986A7B" w:rsidP="008A449D">
            <w:pPr>
              <w:pBdr>
                <w:bottom w:val="single" w:sz="4" w:space="1" w:color="auto"/>
              </w:pBd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TCTTGCGTCTGGTAACGCC</w:t>
            </w:r>
          </w:p>
          <w:p w14:paraId="3099F0D0" w14:textId="77777777" w:rsidR="00986A7B" w:rsidRPr="000E04AC" w:rsidRDefault="00986A7B" w:rsidP="008A449D">
            <w:pP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ATCACGAGACTGGGGTCAGA</w:t>
            </w:r>
          </w:p>
        </w:tc>
      </w:tr>
      <w:tr w:rsidR="00986A7B" w:rsidRPr="000E04AC" w14:paraId="007A46D7" w14:textId="77777777" w:rsidTr="008A449D">
        <w:trPr>
          <w:trHeight w:val="808"/>
        </w:trPr>
        <w:tc>
          <w:tcPr>
            <w:tcW w:w="26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EF463F9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  <w:i/>
              </w:rPr>
            </w:pPr>
            <w:proofErr w:type="spellStart"/>
            <w:r w:rsidRPr="000E04AC">
              <w:rPr>
                <w:rFonts w:eastAsia="SimSun"/>
                <w:b/>
                <w:bCs/>
                <w:i/>
              </w:rPr>
              <w:t>Ldlr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0AC2664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  <w:r w:rsidRPr="000E04AC">
              <w:rPr>
                <w:rFonts w:eastAsia="SimSun"/>
                <w:b/>
                <w:bCs/>
              </w:rPr>
              <w:t>F</w:t>
            </w:r>
          </w:p>
          <w:p w14:paraId="4749A97D" w14:textId="77777777" w:rsidR="00986A7B" w:rsidRPr="000E04AC" w:rsidRDefault="00986A7B" w:rsidP="008A449D">
            <w:pPr>
              <w:jc w:val="center"/>
              <w:rPr>
                <w:rFonts w:eastAsia="SimSun"/>
              </w:rPr>
            </w:pPr>
            <w:r w:rsidRPr="000E04AC">
              <w:rPr>
                <w:rFonts w:eastAsia="SimSun"/>
                <w:b/>
                <w:bCs/>
              </w:rPr>
              <w:t>R</w:t>
            </w:r>
          </w:p>
        </w:tc>
        <w:tc>
          <w:tcPr>
            <w:tcW w:w="5391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6FF7EE1C" w14:textId="77777777" w:rsidR="00986A7B" w:rsidRPr="000E04AC" w:rsidRDefault="00986A7B" w:rsidP="008A449D">
            <w:pPr>
              <w:pBdr>
                <w:bottom w:val="single" w:sz="4" w:space="1" w:color="auto"/>
              </w:pBd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CTGCCGGAGTTGCAGAAGA</w:t>
            </w:r>
          </w:p>
          <w:p w14:paraId="15768FE0" w14:textId="77777777" w:rsidR="00986A7B" w:rsidRPr="000E04AC" w:rsidRDefault="00986A7B" w:rsidP="008A449D">
            <w:pP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ATGGATGAGTTGCAGCGGAA</w:t>
            </w:r>
          </w:p>
        </w:tc>
      </w:tr>
      <w:tr w:rsidR="00986A7B" w:rsidRPr="000E04AC" w14:paraId="68D04ADA" w14:textId="77777777" w:rsidTr="008A449D">
        <w:trPr>
          <w:trHeight w:val="808"/>
        </w:trPr>
        <w:tc>
          <w:tcPr>
            <w:tcW w:w="26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DFC5E00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  <w:i/>
                <w:lang w:eastAsia="zh-CN"/>
              </w:rPr>
            </w:pPr>
            <w:r w:rsidRPr="000E04AC">
              <w:rPr>
                <w:rFonts w:eastAsia="SimSun"/>
                <w:b/>
                <w:bCs/>
                <w:i/>
              </w:rPr>
              <w:t>LRP2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5AF132D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  <w:r w:rsidRPr="000E04AC">
              <w:rPr>
                <w:rFonts w:eastAsia="SimSun"/>
                <w:b/>
                <w:bCs/>
              </w:rPr>
              <w:t>F</w:t>
            </w:r>
          </w:p>
          <w:p w14:paraId="287F5707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  <w:r w:rsidRPr="000E04AC">
              <w:rPr>
                <w:rFonts w:eastAsia="SimSun"/>
                <w:b/>
                <w:bCs/>
              </w:rPr>
              <w:t>R</w:t>
            </w:r>
          </w:p>
        </w:tc>
        <w:tc>
          <w:tcPr>
            <w:tcW w:w="5391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383A6B6E" w14:textId="77777777" w:rsidR="00986A7B" w:rsidRPr="000E04AC" w:rsidRDefault="00986A7B" w:rsidP="008A449D">
            <w:pPr>
              <w:pBdr>
                <w:bottom w:val="single" w:sz="4" w:space="1" w:color="auto"/>
              </w:pBd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TGACTGTGTCGACGGTTCTG</w:t>
            </w:r>
          </w:p>
          <w:p w14:paraId="3438242B" w14:textId="77777777" w:rsidR="00986A7B" w:rsidRPr="000E04AC" w:rsidRDefault="00986A7B" w:rsidP="008A449D">
            <w:pP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CGGTGTCTGTGCAAGGTTTG</w:t>
            </w:r>
          </w:p>
        </w:tc>
      </w:tr>
      <w:tr w:rsidR="00986A7B" w:rsidRPr="000E04AC" w14:paraId="1EBFD04C" w14:textId="77777777" w:rsidTr="008A449D">
        <w:trPr>
          <w:trHeight w:val="808"/>
        </w:trPr>
        <w:tc>
          <w:tcPr>
            <w:tcW w:w="26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9D4871B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  <w:i/>
              </w:rPr>
            </w:pPr>
            <w:proofErr w:type="spellStart"/>
            <w:r w:rsidRPr="000E04AC">
              <w:rPr>
                <w:rFonts w:eastAsia="SimSun"/>
                <w:b/>
                <w:bCs/>
                <w:i/>
              </w:rPr>
              <w:t>Mcad</w:t>
            </w:r>
            <w:proofErr w:type="spellEnd"/>
            <w:r w:rsidRPr="000E04AC">
              <w:rPr>
                <w:rFonts w:eastAsia="SimSun"/>
                <w:b/>
                <w:bCs/>
                <w:i/>
              </w:rPr>
              <w:t>/</w:t>
            </w:r>
            <w:proofErr w:type="spellStart"/>
            <w:r w:rsidRPr="000E04AC">
              <w:rPr>
                <w:rFonts w:eastAsia="SimSun"/>
                <w:b/>
                <w:bCs/>
                <w:i/>
              </w:rPr>
              <w:t>Acadm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94FDE98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  <w:r w:rsidRPr="000E04AC">
              <w:rPr>
                <w:rFonts w:eastAsia="SimSun"/>
                <w:b/>
                <w:bCs/>
              </w:rPr>
              <w:t>F</w:t>
            </w:r>
          </w:p>
          <w:p w14:paraId="581B2125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  <w:r w:rsidRPr="000E04AC">
              <w:rPr>
                <w:rFonts w:eastAsia="SimSun"/>
                <w:b/>
                <w:bCs/>
              </w:rPr>
              <w:t>R</w:t>
            </w:r>
          </w:p>
        </w:tc>
        <w:tc>
          <w:tcPr>
            <w:tcW w:w="5391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23D35D90" w14:textId="77777777" w:rsidR="00986A7B" w:rsidRPr="000E04AC" w:rsidRDefault="00986A7B" w:rsidP="008A449D">
            <w:pPr>
              <w:pBdr>
                <w:bottom w:val="single" w:sz="4" w:space="1" w:color="auto"/>
              </w:pBd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CGCAGAAATGGCGATGAAGG</w:t>
            </w:r>
          </w:p>
          <w:p w14:paraId="7EB91DF9" w14:textId="77777777" w:rsidR="00986A7B" w:rsidRPr="000E04AC" w:rsidRDefault="00986A7B" w:rsidP="008A449D">
            <w:pP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ATCCGCTGCACAGATCCAAA</w:t>
            </w:r>
          </w:p>
        </w:tc>
      </w:tr>
      <w:tr w:rsidR="00986A7B" w:rsidRPr="000E04AC" w14:paraId="3426B626" w14:textId="77777777" w:rsidTr="008A449D">
        <w:trPr>
          <w:trHeight w:val="841"/>
        </w:trPr>
        <w:tc>
          <w:tcPr>
            <w:tcW w:w="268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FA6AA62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  <w:i/>
              </w:rPr>
            </w:pPr>
            <w:r w:rsidRPr="000E04AC">
              <w:rPr>
                <w:rFonts w:eastAsia="SimSun"/>
                <w:b/>
                <w:bCs/>
                <w:i/>
              </w:rPr>
              <w:t>N-cadherin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</w:tcPr>
          <w:p w14:paraId="77E342F8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  <w:r w:rsidRPr="000E04AC">
              <w:rPr>
                <w:rFonts w:eastAsia="SimSun"/>
                <w:b/>
                <w:bCs/>
              </w:rPr>
              <w:t>F</w:t>
            </w:r>
          </w:p>
          <w:p w14:paraId="648D2E56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  <w:r w:rsidRPr="000E04AC">
              <w:rPr>
                <w:rFonts w:eastAsia="SimSun"/>
                <w:b/>
                <w:bCs/>
              </w:rPr>
              <w:t>R</w:t>
            </w:r>
          </w:p>
        </w:tc>
        <w:tc>
          <w:tcPr>
            <w:tcW w:w="5391" w:type="dxa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17377807" w14:textId="77777777" w:rsidR="00986A7B" w:rsidRPr="000E04AC" w:rsidRDefault="00986A7B" w:rsidP="008A449D">
            <w:pPr>
              <w:pBdr>
                <w:bottom w:val="single" w:sz="4" w:space="1" w:color="auto"/>
              </w:pBd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AGGGTGGACGTCATTGTAGC</w:t>
            </w:r>
          </w:p>
          <w:p w14:paraId="460475C4" w14:textId="77777777" w:rsidR="00986A7B" w:rsidRPr="000E04AC" w:rsidRDefault="00986A7B" w:rsidP="008A449D">
            <w:pP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CTGTTGGGGTCTGTCAGGAT</w:t>
            </w:r>
          </w:p>
        </w:tc>
      </w:tr>
      <w:tr w:rsidR="00986A7B" w:rsidRPr="000E04AC" w14:paraId="26441B4A" w14:textId="77777777" w:rsidTr="008A449D">
        <w:trPr>
          <w:trHeight w:val="839"/>
        </w:trPr>
        <w:tc>
          <w:tcPr>
            <w:tcW w:w="268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C269064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  <w:i/>
              </w:rPr>
            </w:pPr>
            <w:r w:rsidRPr="000E04AC">
              <w:rPr>
                <w:rFonts w:eastAsia="SimSun"/>
                <w:b/>
                <w:bCs/>
                <w:i/>
              </w:rPr>
              <w:lastRenderedPageBreak/>
              <w:t>Pdk1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</w:tcPr>
          <w:p w14:paraId="7E7E3C31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  <w:r w:rsidRPr="000E04AC">
              <w:rPr>
                <w:rFonts w:eastAsia="SimSun"/>
                <w:b/>
                <w:bCs/>
              </w:rPr>
              <w:t>F</w:t>
            </w:r>
          </w:p>
          <w:p w14:paraId="4BD82B45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  <w:r w:rsidRPr="000E04AC">
              <w:rPr>
                <w:rFonts w:eastAsia="SimSun"/>
                <w:b/>
                <w:bCs/>
              </w:rPr>
              <w:t>R</w:t>
            </w:r>
          </w:p>
        </w:tc>
        <w:tc>
          <w:tcPr>
            <w:tcW w:w="5391" w:type="dxa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3F00DF7E" w14:textId="77777777" w:rsidR="00986A7B" w:rsidRPr="000E04AC" w:rsidRDefault="00986A7B" w:rsidP="008A449D">
            <w:pPr>
              <w:pBdr>
                <w:bottom w:val="single" w:sz="4" w:space="1" w:color="auto"/>
              </w:pBd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CCCTGAGCCTTACTGCAGAC</w:t>
            </w:r>
            <w:r w:rsidRPr="000E04AC" w:rsidDel="004E63ED">
              <w:rPr>
                <w:bCs/>
                <w:szCs w:val="24"/>
              </w:rPr>
              <w:t xml:space="preserve"> </w:t>
            </w:r>
          </w:p>
          <w:p w14:paraId="1F8AAE0E" w14:textId="77777777" w:rsidR="00986A7B" w:rsidRPr="000E04AC" w:rsidRDefault="00986A7B" w:rsidP="008A449D">
            <w:pP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AGCGTGACGTGAACCTGAAT</w:t>
            </w:r>
          </w:p>
        </w:tc>
      </w:tr>
      <w:tr w:rsidR="00986A7B" w:rsidRPr="000E04AC" w14:paraId="44A8CF0F" w14:textId="77777777" w:rsidTr="008A449D">
        <w:trPr>
          <w:trHeight w:val="850"/>
        </w:trPr>
        <w:tc>
          <w:tcPr>
            <w:tcW w:w="268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DD7B54F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  <w:i/>
              </w:rPr>
            </w:pPr>
            <w:r w:rsidRPr="000E04AC">
              <w:rPr>
                <w:rFonts w:eastAsia="SimSun"/>
                <w:b/>
                <w:bCs/>
                <w:i/>
              </w:rPr>
              <w:t>Pgc-1 alpha/Ppargc1a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</w:tcPr>
          <w:p w14:paraId="77535FDA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  <w:r w:rsidRPr="000E04AC">
              <w:rPr>
                <w:rFonts w:eastAsia="SimSun"/>
                <w:b/>
                <w:bCs/>
              </w:rPr>
              <w:t>F</w:t>
            </w:r>
          </w:p>
          <w:p w14:paraId="54912B53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  <w:r w:rsidRPr="000E04AC">
              <w:rPr>
                <w:rFonts w:eastAsia="SimSun"/>
                <w:b/>
                <w:bCs/>
              </w:rPr>
              <w:t>R</w:t>
            </w:r>
          </w:p>
        </w:tc>
        <w:tc>
          <w:tcPr>
            <w:tcW w:w="5391" w:type="dxa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6037F62D" w14:textId="77777777" w:rsidR="00986A7B" w:rsidRPr="000E04AC" w:rsidRDefault="00986A7B" w:rsidP="008A449D">
            <w:pPr>
              <w:pBdr>
                <w:bottom w:val="single" w:sz="4" w:space="1" w:color="auto"/>
              </w:pBd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GTTGCCTGCATGAGTGTGTG</w:t>
            </w:r>
          </w:p>
          <w:p w14:paraId="5DEC132F" w14:textId="77777777" w:rsidR="00986A7B" w:rsidRPr="000E04AC" w:rsidRDefault="00986A7B" w:rsidP="008A449D">
            <w:pP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TAGAGACGGCTCTTCTGCCT</w:t>
            </w:r>
          </w:p>
        </w:tc>
      </w:tr>
      <w:tr w:rsidR="00986A7B" w:rsidRPr="000E04AC" w14:paraId="1FF69896" w14:textId="77777777" w:rsidTr="008A449D">
        <w:trPr>
          <w:trHeight w:val="822"/>
        </w:trPr>
        <w:tc>
          <w:tcPr>
            <w:tcW w:w="268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B1C5C40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  <w:i/>
              </w:rPr>
            </w:pPr>
            <w:proofErr w:type="spellStart"/>
            <w:r w:rsidRPr="000E04AC">
              <w:rPr>
                <w:rFonts w:eastAsia="SimSun"/>
                <w:b/>
                <w:bCs/>
                <w:i/>
              </w:rPr>
              <w:t>Pka</w:t>
            </w:r>
            <w:proofErr w:type="spellEnd"/>
            <w:r w:rsidRPr="000E04AC">
              <w:rPr>
                <w:rFonts w:eastAsia="SimSun"/>
                <w:b/>
                <w:bCs/>
                <w:i/>
              </w:rPr>
              <w:t>/</w:t>
            </w:r>
            <w:proofErr w:type="spellStart"/>
            <w:r w:rsidRPr="000E04AC">
              <w:rPr>
                <w:rFonts w:eastAsia="SimSun"/>
                <w:b/>
                <w:bCs/>
                <w:i/>
              </w:rPr>
              <w:t>Prkaca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</w:tcPr>
          <w:p w14:paraId="2A0BC903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  <w:r w:rsidRPr="000E04AC">
              <w:rPr>
                <w:rFonts w:eastAsia="SimSun"/>
                <w:b/>
                <w:bCs/>
              </w:rPr>
              <w:t>F</w:t>
            </w:r>
          </w:p>
          <w:p w14:paraId="212B2FB0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  <w:r w:rsidRPr="000E04AC">
              <w:rPr>
                <w:rFonts w:eastAsia="SimSun"/>
                <w:b/>
                <w:bCs/>
              </w:rPr>
              <w:t>R</w:t>
            </w:r>
          </w:p>
        </w:tc>
        <w:tc>
          <w:tcPr>
            <w:tcW w:w="5391" w:type="dxa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10D1443D" w14:textId="77777777" w:rsidR="00986A7B" w:rsidRPr="000E04AC" w:rsidRDefault="00986A7B" w:rsidP="008A449D">
            <w:pPr>
              <w:pBdr>
                <w:bottom w:val="single" w:sz="4" w:space="1" w:color="auto"/>
              </w:pBd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CCCCTACCCTGCACCCATTA</w:t>
            </w:r>
          </w:p>
          <w:p w14:paraId="47338EB5" w14:textId="77777777" w:rsidR="00986A7B" w:rsidRPr="000E04AC" w:rsidRDefault="00986A7B" w:rsidP="008A449D">
            <w:pP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AACCTTCCAATCCGCCGTAG</w:t>
            </w:r>
          </w:p>
        </w:tc>
      </w:tr>
      <w:tr w:rsidR="00986A7B" w:rsidRPr="000E04AC" w14:paraId="0B44A0A1" w14:textId="77777777" w:rsidTr="008A449D">
        <w:trPr>
          <w:trHeight w:val="834"/>
        </w:trPr>
        <w:tc>
          <w:tcPr>
            <w:tcW w:w="268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2487C5F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  <w:i/>
              </w:rPr>
            </w:pPr>
            <w:proofErr w:type="spellStart"/>
            <w:r w:rsidRPr="000E04AC">
              <w:rPr>
                <w:rFonts w:eastAsia="SimSun"/>
                <w:b/>
                <w:bCs/>
                <w:i/>
              </w:rPr>
              <w:t>Pparg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</w:tcPr>
          <w:p w14:paraId="41D82619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  <w:r w:rsidRPr="000E04AC">
              <w:rPr>
                <w:rFonts w:eastAsia="SimSun"/>
                <w:b/>
                <w:bCs/>
              </w:rPr>
              <w:t>F</w:t>
            </w:r>
          </w:p>
          <w:p w14:paraId="1C3A61E7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  <w:r w:rsidRPr="000E04AC">
              <w:rPr>
                <w:rFonts w:eastAsia="SimSun"/>
                <w:b/>
                <w:bCs/>
              </w:rPr>
              <w:t>R</w:t>
            </w:r>
          </w:p>
        </w:tc>
        <w:tc>
          <w:tcPr>
            <w:tcW w:w="5391" w:type="dxa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06CAA613" w14:textId="77777777" w:rsidR="00986A7B" w:rsidRPr="000E04AC" w:rsidRDefault="00986A7B" w:rsidP="008A449D">
            <w:pPr>
              <w:pBdr>
                <w:bottom w:val="single" w:sz="4" w:space="1" w:color="auto"/>
              </w:pBd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GACGCGGAAGAAGAGACCTG</w:t>
            </w:r>
          </w:p>
          <w:p w14:paraId="2751E180" w14:textId="77777777" w:rsidR="00986A7B" w:rsidRPr="000E04AC" w:rsidRDefault="00986A7B" w:rsidP="008A449D">
            <w:pP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TCACCTTGTCGTCACACTCG</w:t>
            </w:r>
          </w:p>
        </w:tc>
      </w:tr>
      <w:tr w:rsidR="00986A7B" w:rsidRPr="000E04AC" w14:paraId="6A5C320E" w14:textId="77777777" w:rsidTr="008A449D">
        <w:trPr>
          <w:trHeight w:val="846"/>
        </w:trPr>
        <w:tc>
          <w:tcPr>
            <w:tcW w:w="268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2D2EBA5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  <w:i/>
              </w:rPr>
            </w:pPr>
            <w:r w:rsidRPr="000E04AC">
              <w:rPr>
                <w:rFonts w:eastAsia="SimSun"/>
                <w:b/>
                <w:bCs/>
                <w:i/>
              </w:rPr>
              <w:t>Scd1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</w:tcPr>
          <w:p w14:paraId="50A70AC2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  <w:r w:rsidRPr="000E04AC">
              <w:rPr>
                <w:rFonts w:eastAsia="SimSun"/>
                <w:b/>
                <w:bCs/>
              </w:rPr>
              <w:t>F</w:t>
            </w:r>
          </w:p>
          <w:p w14:paraId="33548AF2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  <w:r w:rsidRPr="000E04AC">
              <w:rPr>
                <w:rFonts w:eastAsia="SimSun"/>
                <w:b/>
                <w:bCs/>
              </w:rPr>
              <w:t>R</w:t>
            </w:r>
          </w:p>
        </w:tc>
        <w:tc>
          <w:tcPr>
            <w:tcW w:w="5391" w:type="dxa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4D6330EB" w14:textId="77777777" w:rsidR="00986A7B" w:rsidRPr="000E04AC" w:rsidRDefault="00986A7B" w:rsidP="008A449D">
            <w:pPr>
              <w:pBdr>
                <w:bottom w:val="single" w:sz="4" w:space="1" w:color="auto"/>
              </w:pBd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GAGTAGCTGAGCTTTGGGCT</w:t>
            </w:r>
          </w:p>
          <w:p w14:paraId="71587A64" w14:textId="77777777" w:rsidR="00986A7B" w:rsidRPr="000E04AC" w:rsidRDefault="00986A7B" w:rsidP="008A449D">
            <w:pP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ACTTCATCAGCGGGGACTTG</w:t>
            </w:r>
          </w:p>
        </w:tc>
      </w:tr>
      <w:tr w:rsidR="00986A7B" w:rsidRPr="000E04AC" w14:paraId="577EDC25" w14:textId="77777777" w:rsidTr="008A449D">
        <w:trPr>
          <w:trHeight w:val="985"/>
        </w:trPr>
        <w:tc>
          <w:tcPr>
            <w:tcW w:w="268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DF93A4B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  <w:i/>
              </w:rPr>
            </w:pPr>
            <w:r w:rsidRPr="000E04AC">
              <w:rPr>
                <w:rFonts w:eastAsia="SimSun"/>
                <w:b/>
                <w:bCs/>
                <w:i/>
              </w:rPr>
              <w:t>Sglt2/Slc5a2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</w:tcPr>
          <w:p w14:paraId="0D3E4F14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  <w:r w:rsidRPr="000E04AC">
              <w:rPr>
                <w:rFonts w:eastAsia="SimSun"/>
                <w:b/>
                <w:bCs/>
              </w:rPr>
              <w:t>F</w:t>
            </w:r>
          </w:p>
          <w:p w14:paraId="2A6C613F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  <w:r w:rsidRPr="000E04AC">
              <w:rPr>
                <w:rFonts w:eastAsia="SimSun"/>
                <w:b/>
                <w:bCs/>
              </w:rPr>
              <w:t>R</w:t>
            </w:r>
          </w:p>
        </w:tc>
        <w:tc>
          <w:tcPr>
            <w:tcW w:w="5391" w:type="dxa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1ADB8375" w14:textId="77777777" w:rsidR="00986A7B" w:rsidRPr="000E04AC" w:rsidRDefault="00986A7B" w:rsidP="008A449D">
            <w:pPr>
              <w:pBdr>
                <w:bottom w:val="single" w:sz="4" w:space="1" w:color="auto"/>
              </w:pBd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CATTGGTGTTGGCTTGTGGT</w:t>
            </w:r>
            <w:r w:rsidRPr="000E04AC" w:rsidDel="004E63ED">
              <w:rPr>
                <w:bCs/>
                <w:szCs w:val="24"/>
              </w:rPr>
              <w:t xml:space="preserve"> </w:t>
            </w:r>
          </w:p>
          <w:p w14:paraId="724EE39C" w14:textId="77777777" w:rsidR="00986A7B" w:rsidRPr="000E04AC" w:rsidRDefault="00986A7B" w:rsidP="008A449D">
            <w:pP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AGCCCGAGACAATGGTAAGC</w:t>
            </w:r>
          </w:p>
        </w:tc>
      </w:tr>
      <w:tr w:rsidR="00986A7B" w:rsidRPr="000E04AC" w14:paraId="559AE600" w14:textId="77777777" w:rsidTr="008A449D">
        <w:trPr>
          <w:trHeight w:val="844"/>
        </w:trPr>
        <w:tc>
          <w:tcPr>
            <w:tcW w:w="268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8D056AD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  <w:i/>
              </w:rPr>
            </w:pPr>
            <w:r w:rsidRPr="000E04AC">
              <w:rPr>
                <w:rFonts w:eastAsia="SimSun"/>
                <w:b/>
                <w:bCs/>
                <w:i/>
              </w:rPr>
              <w:t>Slug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</w:tcPr>
          <w:p w14:paraId="2B99FF85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  <w:r w:rsidRPr="000E04AC">
              <w:rPr>
                <w:rFonts w:eastAsia="SimSun"/>
                <w:b/>
                <w:bCs/>
              </w:rPr>
              <w:t>F</w:t>
            </w:r>
          </w:p>
          <w:p w14:paraId="4DEC4E88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  <w:r w:rsidRPr="000E04AC">
              <w:rPr>
                <w:rFonts w:eastAsia="SimSun"/>
                <w:b/>
                <w:bCs/>
              </w:rPr>
              <w:t>R</w:t>
            </w:r>
          </w:p>
        </w:tc>
        <w:tc>
          <w:tcPr>
            <w:tcW w:w="5391" w:type="dxa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7D8DA09A" w14:textId="77777777" w:rsidR="00986A7B" w:rsidRPr="000E04AC" w:rsidRDefault="00986A7B" w:rsidP="008A449D">
            <w:pPr>
              <w:pBdr>
                <w:bottom w:val="single" w:sz="4" w:space="1" w:color="auto"/>
              </w:pBd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CATCCTTGGGGCGTGTAAGT</w:t>
            </w:r>
          </w:p>
          <w:p w14:paraId="3D57350C" w14:textId="77777777" w:rsidR="00986A7B" w:rsidRPr="000E04AC" w:rsidRDefault="00986A7B" w:rsidP="008A449D">
            <w:pP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ATGGCATGGGGGTCTGAAAG</w:t>
            </w:r>
          </w:p>
        </w:tc>
      </w:tr>
      <w:tr w:rsidR="00986A7B" w:rsidRPr="000E04AC" w14:paraId="7772820C" w14:textId="77777777" w:rsidTr="008A449D">
        <w:trPr>
          <w:trHeight w:val="844"/>
        </w:trPr>
        <w:tc>
          <w:tcPr>
            <w:tcW w:w="268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2766345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  <w:i/>
              </w:rPr>
            </w:pPr>
            <w:r w:rsidRPr="000E04AC">
              <w:rPr>
                <w:rFonts w:eastAsia="SimSun"/>
                <w:b/>
                <w:bCs/>
                <w:i/>
              </w:rPr>
              <w:t>Snail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</w:tcPr>
          <w:p w14:paraId="02CB1CAC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  <w:r w:rsidRPr="000E04AC">
              <w:rPr>
                <w:rFonts w:eastAsia="SimSun"/>
                <w:b/>
                <w:bCs/>
              </w:rPr>
              <w:t>F</w:t>
            </w:r>
          </w:p>
          <w:p w14:paraId="4517945A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  <w:r w:rsidRPr="000E04AC">
              <w:rPr>
                <w:rFonts w:eastAsia="SimSun"/>
                <w:b/>
                <w:bCs/>
              </w:rPr>
              <w:t>R</w:t>
            </w:r>
          </w:p>
        </w:tc>
        <w:tc>
          <w:tcPr>
            <w:tcW w:w="5391" w:type="dxa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34A31E6F" w14:textId="77777777" w:rsidR="00986A7B" w:rsidRPr="000E04AC" w:rsidRDefault="00986A7B" w:rsidP="008A449D">
            <w:pPr>
              <w:pBdr>
                <w:bottom w:val="single" w:sz="4" w:space="1" w:color="auto"/>
              </w:pBd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CACACGCTGCCTTGTGTCT</w:t>
            </w:r>
          </w:p>
          <w:p w14:paraId="70D35BB7" w14:textId="77777777" w:rsidR="00986A7B" w:rsidRPr="000E04AC" w:rsidRDefault="00986A7B" w:rsidP="008A449D">
            <w:pP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GGTCAGCAAAAGCACGGTT</w:t>
            </w:r>
          </w:p>
        </w:tc>
      </w:tr>
      <w:tr w:rsidR="00986A7B" w:rsidRPr="000E04AC" w14:paraId="6681AAED" w14:textId="77777777" w:rsidTr="008A449D">
        <w:trPr>
          <w:trHeight w:val="714"/>
        </w:trPr>
        <w:tc>
          <w:tcPr>
            <w:tcW w:w="268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EF40F40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  <w:i/>
              </w:rPr>
            </w:pPr>
            <w:r w:rsidRPr="000E04AC">
              <w:rPr>
                <w:rFonts w:eastAsia="SimSun"/>
                <w:b/>
                <w:bCs/>
                <w:i/>
              </w:rPr>
              <w:t>Srebp1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</w:tcPr>
          <w:p w14:paraId="73FA050E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  <w:r w:rsidRPr="000E04AC">
              <w:rPr>
                <w:rFonts w:eastAsia="SimSun"/>
                <w:b/>
                <w:bCs/>
              </w:rPr>
              <w:t>F</w:t>
            </w:r>
          </w:p>
          <w:p w14:paraId="59A0DF33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  <w:r w:rsidRPr="000E04AC">
              <w:rPr>
                <w:rFonts w:eastAsia="SimSun"/>
                <w:b/>
                <w:bCs/>
              </w:rPr>
              <w:t>R</w:t>
            </w:r>
          </w:p>
        </w:tc>
        <w:tc>
          <w:tcPr>
            <w:tcW w:w="5391" w:type="dxa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0B9F7DC6" w14:textId="77777777" w:rsidR="00986A7B" w:rsidRPr="000E04AC" w:rsidRDefault="00986A7B" w:rsidP="008A449D">
            <w:pPr>
              <w:pBdr>
                <w:bottom w:val="single" w:sz="4" w:space="1" w:color="auto"/>
              </w:pBd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GGGGCCTGACAGGTGAAATC</w:t>
            </w:r>
            <w:r w:rsidRPr="000E04AC" w:rsidDel="004E63ED">
              <w:rPr>
                <w:bCs/>
                <w:szCs w:val="24"/>
              </w:rPr>
              <w:t xml:space="preserve"> </w:t>
            </w:r>
          </w:p>
          <w:p w14:paraId="00A8CB08" w14:textId="77777777" w:rsidR="00986A7B" w:rsidRPr="000E04AC" w:rsidRDefault="00986A7B" w:rsidP="008A449D">
            <w:pP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TGTCAGCAGCAGTGAGTCTG</w:t>
            </w:r>
          </w:p>
        </w:tc>
      </w:tr>
      <w:tr w:rsidR="00986A7B" w:rsidRPr="000E04AC" w14:paraId="299D4EFC" w14:textId="77777777" w:rsidTr="008A449D">
        <w:trPr>
          <w:trHeight w:val="517"/>
        </w:trPr>
        <w:tc>
          <w:tcPr>
            <w:tcW w:w="2689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78728B5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  <w:i/>
              </w:rPr>
            </w:pPr>
            <w:r w:rsidRPr="000E04AC">
              <w:rPr>
                <w:rFonts w:eastAsia="SimSun"/>
                <w:b/>
                <w:bCs/>
                <w:i/>
              </w:rPr>
              <w:t>Twist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</w:tcPr>
          <w:p w14:paraId="37316831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  <w:r w:rsidRPr="000E04AC">
              <w:rPr>
                <w:rFonts w:eastAsia="SimSun"/>
                <w:b/>
                <w:bCs/>
              </w:rPr>
              <w:t>F</w:t>
            </w:r>
          </w:p>
          <w:p w14:paraId="7D7701BB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  <w:r w:rsidRPr="000E04AC">
              <w:rPr>
                <w:rFonts w:eastAsia="SimSun"/>
                <w:b/>
                <w:bCs/>
              </w:rPr>
              <w:t>R</w:t>
            </w:r>
          </w:p>
        </w:tc>
        <w:tc>
          <w:tcPr>
            <w:tcW w:w="5391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598A4C48" w14:textId="77777777" w:rsidR="00986A7B" w:rsidRPr="000E04AC" w:rsidRDefault="00986A7B" w:rsidP="008A449D">
            <w:pP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CGGCCAGGTACATCGACTTC</w:t>
            </w:r>
          </w:p>
        </w:tc>
      </w:tr>
      <w:tr w:rsidR="00986A7B" w:rsidRPr="000E04AC" w14:paraId="737D68AD" w14:textId="77777777" w:rsidTr="008A449D">
        <w:trPr>
          <w:trHeight w:val="419"/>
        </w:trPr>
        <w:tc>
          <w:tcPr>
            <w:tcW w:w="2689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2EBD172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  <w:i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BCEC938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</w:p>
        </w:tc>
        <w:tc>
          <w:tcPr>
            <w:tcW w:w="5391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470A5C22" w14:textId="77777777" w:rsidR="00986A7B" w:rsidRPr="000E04AC" w:rsidRDefault="00986A7B" w:rsidP="008A449D">
            <w:pP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TTTAAAAGTGTGCCCCACGC</w:t>
            </w:r>
          </w:p>
        </w:tc>
      </w:tr>
      <w:tr w:rsidR="00986A7B" w:rsidRPr="000E04AC" w14:paraId="6E6B5BAC" w14:textId="77777777" w:rsidTr="008A449D">
        <w:trPr>
          <w:trHeight w:val="557"/>
        </w:trPr>
        <w:tc>
          <w:tcPr>
            <w:tcW w:w="2689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D25BD5E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  <w:i/>
              </w:rPr>
            </w:pPr>
            <w:r w:rsidRPr="000E04AC">
              <w:rPr>
                <w:rFonts w:eastAsia="SimSun"/>
                <w:b/>
                <w:bCs/>
                <w:i/>
              </w:rPr>
              <w:t>UVRAG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</w:tcPr>
          <w:p w14:paraId="1BDE9731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  <w:r w:rsidRPr="000E04AC">
              <w:rPr>
                <w:rFonts w:eastAsia="SimSun"/>
                <w:b/>
                <w:bCs/>
              </w:rPr>
              <w:t>F</w:t>
            </w:r>
          </w:p>
          <w:p w14:paraId="455AF6B0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  <w:r w:rsidRPr="000E04AC">
              <w:rPr>
                <w:rFonts w:eastAsia="SimSun"/>
                <w:b/>
                <w:bCs/>
              </w:rPr>
              <w:t>R</w:t>
            </w:r>
          </w:p>
        </w:tc>
        <w:tc>
          <w:tcPr>
            <w:tcW w:w="5391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4DB68724" w14:textId="77777777" w:rsidR="00986A7B" w:rsidRPr="000E04AC" w:rsidRDefault="00986A7B" w:rsidP="008A449D">
            <w:pP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CACTTACGGGAAATGGCTGTG</w:t>
            </w:r>
          </w:p>
        </w:tc>
      </w:tr>
      <w:tr w:rsidR="00986A7B" w:rsidRPr="000E04AC" w14:paraId="3CB700E5" w14:textId="77777777" w:rsidTr="008A449D">
        <w:trPr>
          <w:trHeight w:val="441"/>
        </w:trPr>
        <w:tc>
          <w:tcPr>
            <w:tcW w:w="2689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7A8CF65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  <w:i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2291D8D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</w:p>
        </w:tc>
        <w:tc>
          <w:tcPr>
            <w:tcW w:w="5391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4E5F651E" w14:textId="77777777" w:rsidR="00986A7B" w:rsidRPr="000E04AC" w:rsidRDefault="00986A7B" w:rsidP="008A449D">
            <w:pP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CGATGTCCTTTGTCTGGTGAA</w:t>
            </w:r>
          </w:p>
        </w:tc>
      </w:tr>
      <w:tr w:rsidR="00986A7B" w:rsidRPr="000E04AC" w14:paraId="3A49EE05" w14:textId="77777777" w:rsidTr="008A449D">
        <w:trPr>
          <w:trHeight w:val="402"/>
        </w:trPr>
        <w:tc>
          <w:tcPr>
            <w:tcW w:w="2689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3AA3897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  <w:i/>
              </w:rPr>
            </w:pPr>
            <w:r w:rsidRPr="000E04AC">
              <w:rPr>
                <w:rFonts w:eastAsia="SimSun"/>
                <w:b/>
                <w:bCs/>
                <w:i/>
              </w:rPr>
              <w:t>Vimentin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</w:tcPr>
          <w:p w14:paraId="4449EC2C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  <w:r w:rsidRPr="000E04AC">
              <w:rPr>
                <w:rFonts w:eastAsia="SimSun"/>
                <w:b/>
                <w:bCs/>
              </w:rPr>
              <w:t>F</w:t>
            </w:r>
          </w:p>
          <w:p w14:paraId="62F61C5D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  <w:r w:rsidRPr="000E04AC">
              <w:rPr>
                <w:rFonts w:eastAsia="SimSun"/>
                <w:b/>
                <w:bCs/>
              </w:rPr>
              <w:t>R</w:t>
            </w:r>
          </w:p>
        </w:tc>
        <w:tc>
          <w:tcPr>
            <w:tcW w:w="5391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16AB0776" w14:textId="77777777" w:rsidR="00986A7B" w:rsidRPr="000E04AC" w:rsidRDefault="00986A7B" w:rsidP="008A449D">
            <w:pP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TGAGATCGCCACCTACAGGA</w:t>
            </w:r>
          </w:p>
        </w:tc>
      </w:tr>
      <w:tr w:rsidR="00986A7B" w:rsidRPr="000E04AC" w14:paraId="47D50DDD" w14:textId="77777777" w:rsidTr="008A449D">
        <w:trPr>
          <w:trHeight w:val="426"/>
        </w:trPr>
        <w:tc>
          <w:tcPr>
            <w:tcW w:w="2689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13CF97A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  <w:i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B3B97FB" w14:textId="77777777" w:rsidR="00986A7B" w:rsidRPr="000E04AC" w:rsidRDefault="00986A7B" w:rsidP="008A449D">
            <w:pPr>
              <w:jc w:val="center"/>
              <w:rPr>
                <w:rFonts w:eastAsia="SimSun"/>
                <w:b/>
                <w:bCs/>
              </w:rPr>
            </w:pPr>
          </w:p>
        </w:tc>
        <w:tc>
          <w:tcPr>
            <w:tcW w:w="5391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18427026" w14:textId="77777777" w:rsidR="00986A7B" w:rsidRPr="000E04AC" w:rsidRDefault="00986A7B" w:rsidP="008A449D">
            <w:pPr>
              <w:jc w:val="center"/>
              <w:rPr>
                <w:bCs/>
                <w:szCs w:val="24"/>
              </w:rPr>
            </w:pPr>
            <w:r w:rsidRPr="000E04AC">
              <w:rPr>
                <w:bCs/>
                <w:szCs w:val="24"/>
              </w:rPr>
              <w:t>TTGCGCTCCTGAAAAACTGC</w:t>
            </w:r>
          </w:p>
        </w:tc>
      </w:tr>
    </w:tbl>
    <w:p w14:paraId="5381A9A1" w14:textId="77777777" w:rsidR="00986A7B" w:rsidRPr="000E04AC" w:rsidRDefault="00986A7B" w:rsidP="00986A7B">
      <w:pPr>
        <w:rPr>
          <w:rFonts w:eastAsia="SimSun"/>
          <w:b/>
          <w:bCs/>
          <w:color w:val="000000"/>
          <w:szCs w:val="24"/>
          <w:lang w:bidi="ar"/>
        </w:rPr>
      </w:pPr>
    </w:p>
    <w:p w14:paraId="3055773B" w14:textId="77777777" w:rsidR="00986A7B" w:rsidRPr="000E04AC" w:rsidRDefault="00986A7B" w:rsidP="00986A7B">
      <w:pPr>
        <w:rPr>
          <w:b/>
          <w:bCs/>
          <w:kern w:val="32"/>
          <w:szCs w:val="24"/>
        </w:rPr>
      </w:pPr>
    </w:p>
    <w:p w14:paraId="218911F3" w14:textId="264E4D10" w:rsidR="00986A7B" w:rsidRDefault="00986A7B">
      <w:pPr>
        <w:rPr>
          <w:b/>
          <w:bCs/>
          <w:szCs w:val="24"/>
        </w:rPr>
      </w:pPr>
      <w:r>
        <w:rPr>
          <w:b/>
          <w:bCs/>
          <w:szCs w:val="24"/>
        </w:rPr>
        <w:br w:type="page"/>
      </w:r>
    </w:p>
    <w:p w14:paraId="24EF24CC" w14:textId="77777777" w:rsidR="00986A7B" w:rsidRDefault="00986A7B">
      <w:pPr>
        <w:rPr>
          <w:b/>
          <w:bCs/>
          <w:szCs w:val="24"/>
        </w:rPr>
      </w:pPr>
    </w:p>
    <w:p w14:paraId="318FB70D" w14:textId="788FA557" w:rsidR="00784C89" w:rsidRPr="000E04AC" w:rsidRDefault="00D6081E" w:rsidP="009B6F3B">
      <w:pPr>
        <w:spacing w:afterLines="50" w:after="120"/>
        <w:rPr>
          <w:rFonts w:eastAsia="SimSun"/>
          <w:b/>
          <w:bCs/>
          <w:color w:val="000000"/>
          <w:szCs w:val="24"/>
          <w:lang w:bidi="ar"/>
        </w:rPr>
      </w:pPr>
      <w:r w:rsidRPr="000E04AC">
        <w:rPr>
          <w:b/>
          <w:bCs/>
          <w:szCs w:val="24"/>
        </w:rPr>
        <w:t>Supplementary</w:t>
      </w:r>
      <w:r w:rsidR="00784C89" w:rsidRPr="000E04AC">
        <w:rPr>
          <w:rFonts w:eastAsia="SimSun"/>
          <w:b/>
          <w:bCs/>
          <w:color w:val="000000"/>
          <w:szCs w:val="24"/>
          <w:lang w:bidi="ar"/>
        </w:rPr>
        <w:t xml:space="preserve"> Table </w:t>
      </w:r>
      <w:r w:rsidR="00986A7B">
        <w:rPr>
          <w:rFonts w:eastAsia="SimSun"/>
          <w:b/>
          <w:bCs/>
          <w:color w:val="000000"/>
          <w:szCs w:val="24"/>
          <w:lang w:bidi="ar"/>
        </w:rPr>
        <w:t>5</w:t>
      </w:r>
      <w:r w:rsidR="00784C89" w:rsidRPr="000E04AC">
        <w:rPr>
          <w:rFonts w:eastAsia="SimSun"/>
          <w:b/>
          <w:bCs/>
          <w:color w:val="000000"/>
          <w:szCs w:val="24"/>
          <w:lang w:bidi="ar"/>
        </w:rPr>
        <w:t>. The primer pairs for genotyping.</w:t>
      </w:r>
    </w:p>
    <w:p w14:paraId="2035565E" w14:textId="77777777" w:rsidR="00D6081E" w:rsidRPr="000E04AC" w:rsidRDefault="00D6081E" w:rsidP="00784C89">
      <w:pPr>
        <w:rPr>
          <w:rFonts w:eastAsia="SimSun"/>
          <w:b/>
          <w:bCs/>
          <w:color w:val="000000"/>
          <w:szCs w:val="24"/>
          <w:lang w:bidi="ar"/>
        </w:rPr>
      </w:pPr>
    </w:p>
    <w:tbl>
      <w:tblPr>
        <w:tblStyle w:val="4-11"/>
        <w:tblW w:w="8046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A0" w:firstRow="1" w:lastRow="0" w:firstColumn="1" w:lastColumn="0" w:noHBand="0" w:noVBand="0"/>
      </w:tblPr>
      <w:tblGrid>
        <w:gridCol w:w="1932"/>
        <w:gridCol w:w="6114"/>
      </w:tblGrid>
      <w:tr w:rsidR="00784C89" w:rsidRPr="000E04AC" w14:paraId="6F28AEC6" w14:textId="77777777" w:rsidTr="00D408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2" w:type="dxa"/>
            <w:tcBorders>
              <w:top w:val="single" w:sz="4" w:space="0" w:color="000000" w:themeColor="text1"/>
              <w:left w:val="nil"/>
              <w:bottom w:val="single" w:sz="8" w:space="0" w:color="auto"/>
            </w:tcBorders>
            <w:shd w:val="clear" w:color="auto" w:fill="auto"/>
          </w:tcPr>
          <w:p w14:paraId="716E423D" w14:textId="77777777" w:rsidR="00784C89" w:rsidRPr="000E04AC" w:rsidRDefault="00784C89" w:rsidP="00D408EA">
            <w:pPr>
              <w:jc w:val="center"/>
              <w:rPr>
                <w:rFonts w:ascii="Times New Roman" w:eastAsia="Microsoft YaHei" w:hAnsi="Times New Roman"/>
                <w:color w:val="000000" w:themeColor="text1"/>
                <w:szCs w:val="24"/>
              </w:rPr>
            </w:pPr>
            <w:r w:rsidRPr="000E04AC">
              <w:rPr>
                <w:rFonts w:ascii="Times New Roman" w:eastAsia="Microsoft YaHei" w:hAnsi="Times New Roman"/>
                <w:color w:val="000000" w:themeColor="text1"/>
                <w:szCs w:val="24"/>
              </w:rPr>
              <w:t>Primer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114" w:type="dxa"/>
            <w:tcBorders>
              <w:top w:val="single" w:sz="4" w:space="0" w:color="000000" w:themeColor="text1"/>
              <w:bottom w:val="single" w:sz="8" w:space="0" w:color="auto"/>
              <w:right w:val="nil"/>
            </w:tcBorders>
            <w:shd w:val="clear" w:color="auto" w:fill="auto"/>
          </w:tcPr>
          <w:p w14:paraId="2DF01A2B" w14:textId="77777777" w:rsidR="00784C89" w:rsidRPr="000E04AC" w:rsidRDefault="00784C89" w:rsidP="00D408EA">
            <w:pPr>
              <w:jc w:val="center"/>
              <w:rPr>
                <w:rFonts w:ascii="Times New Roman" w:eastAsia="Microsoft YaHei" w:hAnsi="Times New Roman"/>
                <w:color w:val="000000" w:themeColor="text1"/>
                <w:szCs w:val="24"/>
              </w:rPr>
            </w:pPr>
            <w:r w:rsidRPr="000E04AC">
              <w:rPr>
                <w:rFonts w:ascii="Times New Roman" w:eastAsia="Microsoft YaHei" w:hAnsi="Times New Roman"/>
                <w:color w:val="000000" w:themeColor="text1"/>
                <w:szCs w:val="24"/>
              </w:rPr>
              <w:t>Primer Sequence (5’-3’)</w:t>
            </w:r>
          </w:p>
        </w:tc>
      </w:tr>
      <w:tr w:rsidR="00784C89" w:rsidRPr="000E04AC" w14:paraId="7FD776E7" w14:textId="77777777" w:rsidTr="00D408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bottom w:val="nil"/>
            </w:tcBorders>
            <w:shd w:val="clear" w:color="auto" w:fill="auto"/>
            <w:vAlign w:val="center"/>
          </w:tcPr>
          <w:p w14:paraId="06C5C2E4" w14:textId="77777777" w:rsidR="00784C89" w:rsidRPr="000E04AC" w:rsidRDefault="00784C89" w:rsidP="00D408EA">
            <w:pPr>
              <w:jc w:val="center"/>
              <w:rPr>
                <w:rFonts w:ascii="Times New Roman" w:eastAsia="Microsoft YaHei" w:hAnsi="Times New Roman"/>
                <w:color w:val="000000" w:themeColor="text1"/>
                <w:szCs w:val="24"/>
              </w:rPr>
            </w:pPr>
            <w:proofErr w:type="spellStart"/>
            <w:r w:rsidRPr="000E04AC">
              <w:rPr>
                <w:rFonts w:ascii="Times New Roman" w:eastAsia="Microsoft YaHei" w:hAnsi="Times New Roman"/>
                <w:color w:val="000000" w:themeColor="text1"/>
                <w:szCs w:val="24"/>
              </w:rPr>
              <w:t>Loxp</w:t>
            </w:r>
            <w:proofErr w:type="spellEnd"/>
            <w:r w:rsidRPr="000E04AC">
              <w:rPr>
                <w:rFonts w:ascii="Times New Roman" w:eastAsia="Microsoft YaHei" w:hAnsi="Times New Roman"/>
                <w:color w:val="000000" w:themeColor="text1"/>
                <w:szCs w:val="24"/>
              </w:rPr>
              <w:t xml:space="preserve">   F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BD25A1A" w14:textId="77777777" w:rsidR="00784C89" w:rsidRPr="000E04AC" w:rsidRDefault="00784C89" w:rsidP="00D408EA">
            <w:pPr>
              <w:jc w:val="center"/>
              <w:rPr>
                <w:rFonts w:ascii="Times New Roman" w:hAnsi="Times New Roman"/>
                <w:color w:val="222222"/>
                <w:szCs w:val="24"/>
              </w:rPr>
            </w:pPr>
            <w:r w:rsidRPr="000E04AC">
              <w:rPr>
                <w:rFonts w:ascii="Times New Roman" w:hAnsi="Times New Roman"/>
                <w:color w:val="222222"/>
                <w:szCs w:val="24"/>
              </w:rPr>
              <w:t>GAGCCAATGACTGGGTCAGG</w:t>
            </w:r>
          </w:p>
        </w:tc>
      </w:tr>
      <w:tr w:rsidR="00784C89" w:rsidRPr="000E04AC" w14:paraId="44F9ACE3" w14:textId="77777777" w:rsidTr="00D408EA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7F965A5" w14:textId="77777777" w:rsidR="00784C89" w:rsidRPr="000E04AC" w:rsidRDefault="00784C89" w:rsidP="00D408EA">
            <w:pPr>
              <w:jc w:val="center"/>
              <w:rPr>
                <w:rFonts w:ascii="Times New Roman" w:eastAsia="Microsoft YaHei" w:hAnsi="Times New Roman"/>
                <w:color w:val="000000" w:themeColor="text1"/>
                <w:szCs w:val="24"/>
              </w:rPr>
            </w:pPr>
            <w:r w:rsidRPr="000E04AC">
              <w:rPr>
                <w:rFonts w:ascii="Times New Roman" w:eastAsia="Microsoft YaHei" w:hAnsi="Times New Roman"/>
                <w:color w:val="000000" w:themeColor="text1"/>
                <w:szCs w:val="24"/>
              </w:rPr>
              <w:t xml:space="preserve">            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5BD29CF" w14:textId="77777777" w:rsidR="00784C89" w:rsidRPr="000E04AC" w:rsidRDefault="00784C89" w:rsidP="00D408EA">
            <w:pPr>
              <w:jc w:val="center"/>
              <w:rPr>
                <w:rFonts w:ascii="Times New Roman" w:hAnsi="Times New Roman"/>
                <w:color w:val="222222"/>
                <w:szCs w:val="24"/>
              </w:rPr>
            </w:pPr>
            <w:r w:rsidRPr="000E04AC">
              <w:rPr>
                <w:rFonts w:ascii="Times New Roman" w:hAnsi="Times New Roman"/>
                <w:color w:val="222222"/>
                <w:szCs w:val="24"/>
              </w:rPr>
              <w:t>GCTCTAGCCCTTCTGTTGGG</w:t>
            </w:r>
          </w:p>
        </w:tc>
      </w:tr>
      <w:tr w:rsidR="00784C89" w:rsidRPr="000E04AC" w14:paraId="61571124" w14:textId="77777777" w:rsidTr="00D408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96A4D44" w14:textId="77777777" w:rsidR="00784C89" w:rsidRPr="000E04AC" w:rsidRDefault="00784C89" w:rsidP="00D408EA">
            <w:pPr>
              <w:jc w:val="center"/>
              <w:rPr>
                <w:rFonts w:ascii="Times New Roman" w:eastAsia="Microsoft YaHei" w:hAnsi="Times New Roman"/>
                <w:iCs/>
                <w:color w:val="000000" w:themeColor="text1"/>
                <w:szCs w:val="24"/>
              </w:rPr>
            </w:pPr>
            <w:proofErr w:type="spellStart"/>
            <w:r w:rsidRPr="000E04AC">
              <w:rPr>
                <w:rFonts w:ascii="Times New Roman" w:hAnsi="Times New Roman"/>
                <w:iCs/>
                <w:color w:val="000000"/>
              </w:rPr>
              <w:t>ApoJ</w:t>
            </w:r>
            <w:proofErr w:type="spellEnd"/>
            <w:r w:rsidRPr="000E04AC">
              <w:rPr>
                <w:rFonts w:ascii="Times New Roman" w:hAnsi="Times New Roman"/>
                <w:iCs/>
                <w:color w:val="000000"/>
              </w:rPr>
              <w:t xml:space="preserve">   F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E230A83" w14:textId="77777777" w:rsidR="00784C89" w:rsidRPr="000E04AC" w:rsidRDefault="00784C89" w:rsidP="00D408EA">
            <w:pPr>
              <w:jc w:val="center"/>
              <w:rPr>
                <w:rFonts w:ascii="Times New Roman" w:hAnsi="Times New Roman"/>
                <w:color w:val="222222"/>
                <w:szCs w:val="24"/>
              </w:rPr>
            </w:pPr>
            <w:r w:rsidRPr="000E04AC">
              <w:rPr>
                <w:rFonts w:ascii="Times New Roman" w:hAnsi="Times New Roman"/>
                <w:color w:val="222222"/>
                <w:szCs w:val="24"/>
              </w:rPr>
              <w:t>ACAATGGCATGGTCCTGGGAGAG</w:t>
            </w:r>
          </w:p>
        </w:tc>
      </w:tr>
      <w:tr w:rsidR="00784C89" w:rsidRPr="000E04AC" w14:paraId="18A55D7F" w14:textId="77777777" w:rsidTr="00D408EA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2" w:type="dxa"/>
            <w:shd w:val="clear" w:color="auto" w:fill="auto"/>
            <w:vAlign w:val="center"/>
          </w:tcPr>
          <w:p w14:paraId="64396BD7" w14:textId="77777777" w:rsidR="00784C89" w:rsidRPr="000E04AC" w:rsidRDefault="00784C89" w:rsidP="00D408EA">
            <w:pPr>
              <w:jc w:val="center"/>
              <w:rPr>
                <w:rFonts w:ascii="Times New Roman" w:eastAsia="Microsoft YaHei" w:hAnsi="Times New Roman"/>
                <w:color w:val="000000" w:themeColor="text1"/>
                <w:szCs w:val="24"/>
              </w:rPr>
            </w:pPr>
            <w:r w:rsidRPr="000E04AC">
              <w:rPr>
                <w:rFonts w:ascii="Times New Roman" w:hAnsi="Times New Roman"/>
                <w:iCs/>
                <w:color w:val="000000"/>
              </w:rPr>
              <w:t xml:space="preserve">             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11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9EB082D" w14:textId="77777777" w:rsidR="00784C89" w:rsidRPr="000E04AC" w:rsidRDefault="00784C89" w:rsidP="00D408EA">
            <w:pPr>
              <w:jc w:val="center"/>
              <w:rPr>
                <w:rFonts w:ascii="Times New Roman" w:hAnsi="Times New Roman"/>
                <w:color w:val="222222"/>
                <w:szCs w:val="24"/>
              </w:rPr>
            </w:pPr>
            <w:r w:rsidRPr="000E04AC">
              <w:rPr>
                <w:rFonts w:ascii="Times New Roman" w:hAnsi="Times New Roman"/>
                <w:color w:val="222222"/>
                <w:szCs w:val="24"/>
              </w:rPr>
              <w:t>GTATGCTTCAGGCAGGGCTTGC</w:t>
            </w:r>
          </w:p>
        </w:tc>
      </w:tr>
    </w:tbl>
    <w:p w14:paraId="0D2A9A2B" w14:textId="77777777" w:rsidR="00850A86" w:rsidRDefault="00784C89" w:rsidP="00850A86">
      <w:pPr>
        <w:rPr>
          <w:rFonts w:eastAsia="SimSun"/>
          <w:b/>
          <w:bCs/>
          <w:color w:val="000000"/>
          <w:szCs w:val="24"/>
          <w:lang w:bidi="ar"/>
        </w:rPr>
      </w:pPr>
      <w:r w:rsidRPr="000E04AC">
        <w:rPr>
          <w:rFonts w:eastAsia="SimSun"/>
          <w:b/>
          <w:bCs/>
          <w:color w:val="000000"/>
          <w:szCs w:val="24"/>
          <w:lang w:bidi="ar"/>
        </w:rPr>
        <w:br w:type="page"/>
      </w:r>
    </w:p>
    <w:p w14:paraId="13716111" w14:textId="4F7198D3" w:rsidR="00784C89" w:rsidRPr="000E04AC" w:rsidRDefault="00850A86" w:rsidP="00850A86">
      <w:pPr>
        <w:spacing w:line="480" w:lineRule="auto"/>
        <w:rPr>
          <w:b/>
          <w:bCs/>
          <w:color w:val="000000" w:themeColor="text1"/>
          <w:szCs w:val="24"/>
        </w:rPr>
      </w:pPr>
      <w:r w:rsidRPr="00850A86">
        <w:rPr>
          <w:b/>
          <w:bCs/>
        </w:rPr>
        <w:lastRenderedPageBreak/>
        <w:t>Supplementary</w:t>
      </w:r>
      <w:r w:rsidR="00D03DBE" w:rsidRPr="00850A86">
        <w:rPr>
          <w:b/>
          <w:bCs/>
        </w:rPr>
        <w:t xml:space="preserve"> </w:t>
      </w:r>
      <w:r w:rsidR="008E3CAF" w:rsidRPr="00850A86">
        <w:rPr>
          <w:b/>
          <w:bCs/>
        </w:rPr>
        <w:t>video</w:t>
      </w:r>
      <w:r w:rsidR="00784C89" w:rsidRPr="00850A86">
        <w:rPr>
          <w:b/>
          <w:bCs/>
        </w:rPr>
        <w:t xml:space="preserve"> 1. Knockdown of </w:t>
      </w:r>
      <w:proofErr w:type="spellStart"/>
      <w:r w:rsidR="00784C89" w:rsidRPr="00850A86">
        <w:rPr>
          <w:b/>
          <w:bCs/>
        </w:rPr>
        <w:t>ApoJ</w:t>
      </w:r>
      <w:proofErr w:type="spellEnd"/>
      <w:r w:rsidR="00784C89" w:rsidRPr="00850A86">
        <w:rPr>
          <w:b/>
          <w:bCs/>
        </w:rPr>
        <w:t xml:space="preserve"> restores lysosomal activity in proximal tubule cells.</w:t>
      </w:r>
      <w:r>
        <w:t xml:space="preserve"> </w:t>
      </w:r>
      <w:r w:rsidR="00784C89" w:rsidRPr="000E04AC">
        <w:t xml:space="preserve">The </w:t>
      </w:r>
      <w:r w:rsidR="00784C89" w:rsidRPr="000E04AC">
        <w:rPr>
          <w:color w:val="000000" w:themeColor="text1"/>
        </w:rPr>
        <w:t xml:space="preserve">lysosomes and LDs in </w:t>
      </w:r>
      <w:proofErr w:type="spellStart"/>
      <w:r w:rsidR="00784C89" w:rsidRPr="000E04AC">
        <w:t>shLuc</w:t>
      </w:r>
      <w:proofErr w:type="spellEnd"/>
      <w:r w:rsidR="00784C89" w:rsidRPr="000E04AC">
        <w:t xml:space="preserve"> (</w:t>
      </w:r>
      <w:r w:rsidR="000957BA">
        <w:rPr>
          <w:rFonts w:eastAsia="新細明體" w:hint="eastAsia"/>
          <w:b/>
          <w:bCs/>
          <w:lang w:eastAsia="zh-TW"/>
        </w:rPr>
        <w:t>a</w:t>
      </w:r>
      <w:r w:rsidR="00784C89" w:rsidRPr="000E04AC">
        <w:t xml:space="preserve">), </w:t>
      </w:r>
      <w:proofErr w:type="spellStart"/>
      <w:r w:rsidR="00784C89" w:rsidRPr="000E04AC">
        <w:t>shApoJ</w:t>
      </w:r>
      <w:proofErr w:type="spellEnd"/>
      <w:r w:rsidR="00784C89" w:rsidRPr="000E04AC">
        <w:t xml:space="preserve"> (</w:t>
      </w:r>
      <w:r w:rsidR="000957BA">
        <w:rPr>
          <w:rFonts w:eastAsia="新細明體"/>
          <w:b/>
          <w:bCs/>
          <w:lang w:eastAsia="zh-TW"/>
        </w:rPr>
        <w:t>b</w:t>
      </w:r>
      <w:r w:rsidR="00784C89" w:rsidRPr="000E04AC">
        <w:t xml:space="preserve">), and </w:t>
      </w:r>
      <w:proofErr w:type="spellStart"/>
      <w:r w:rsidR="00784C89" w:rsidRPr="000E04AC">
        <w:t>ApoJ</w:t>
      </w:r>
      <w:proofErr w:type="spellEnd"/>
      <w:r w:rsidR="00784C89" w:rsidRPr="000E04AC">
        <w:rPr>
          <w:rFonts w:eastAsia="DengXian"/>
        </w:rPr>
        <w:t>-</w:t>
      </w:r>
      <w:r w:rsidR="00784C89" w:rsidRPr="000E04AC">
        <w:t>rescued HK-2 cells (</w:t>
      </w:r>
      <w:r w:rsidR="000957BA">
        <w:rPr>
          <w:rFonts w:eastAsia="新細明體"/>
          <w:b/>
          <w:bCs/>
          <w:lang w:eastAsia="zh-TW"/>
        </w:rPr>
        <w:t>c</w:t>
      </w:r>
      <w:r w:rsidR="00784C89" w:rsidRPr="000E04AC">
        <w:t xml:space="preserve">) </w:t>
      </w:r>
      <w:r w:rsidR="00784C89" w:rsidRPr="000E04AC">
        <w:rPr>
          <w:color w:val="000000" w:themeColor="text1"/>
        </w:rPr>
        <w:t xml:space="preserve">were visualized respectively by lysosomal tracker (red) and </w:t>
      </w:r>
      <w:r w:rsidR="00784C89" w:rsidRPr="000E04AC">
        <w:rPr>
          <w:rFonts w:eastAsia="DengXian"/>
          <w:color w:val="000000"/>
        </w:rPr>
        <w:t>BODIPY</w:t>
      </w:r>
      <w:r w:rsidR="00784C89" w:rsidRPr="000E04AC">
        <w:rPr>
          <w:color w:val="000000" w:themeColor="text1"/>
        </w:rPr>
        <w:t xml:space="preserve"> dye (green) after </w:t>
      </w:r>
      <w:r w:rsidR="00784C89" w:rsidRPr="000E04AC">
        <w:t xml:space="preserve">OA (400 </w:t>
      </w:r>
      <w:proofErr w:type="spellStart"/>
      <w:r w:rsidR="00784C89" w:rsidRPr="000E04AC">
        <w:t>μM</w:t>
      </w:r>
      <w:proofErr w:type="spellEnd"/>
      <w:r w:rsidR="00784C89" w:rsidRPr="000E04AC">
        <w:t>) treatment</w:t>
      </w:r>
      <w:r w:rsidR="00784C89" w:rsidRPr="000E04AC">
        <w:rPr>
          <w:color w:val="000000" w:themeColor="text1"/>
        </w:rPr>
        <w:t xml:space="preserve">. </w:t>
      </w:r>
      <w:r w:rsidR="00784C89" w:rsidRPr="000E04AC">
        <w:t xml:space="preserve">The interactions between </w:t>
      </w:r>
      <w:r w:rsidR="00784C89" w:rsidRPr="000E04AC">
        <w:rPr>
          <w:rFonts w:eastAsia="DengXian"/>
        </w:rPr>
        <w:t>lysosomes</w:t>
      </w:r>
      <w:r w:rsidR="00784C89" w:rsidRPr="000E04AC">
        <w:t xml:space="preserve"> and </w:t>
      </w:r>
      <w:r w:rsidR="00784C89" w:rsidRPr="000E04AC">
        <w:rPr>
          <w:rFonts w:eastAsia="DengXian"/>
        </w:rPr>
        <w:t>LDs</w:t>
      </w:r>
      <w:r w:rsidR="00784C89" w:rsidRPr="000E04AC">
        <w:t xml:space="preserve"> were dynamically addressed by live-cell imaging system. </w:t>
      </w:r>
      <w:r w:rsidR="00784C89" w:rsidRPr="000E04AC">
        <w:rPr>
          <w:color w:val="000000" w:themeColor="text1"/>
        </w:rPr>
        <w:t xml:space="preserve">Scale bar, 10 </w:t>
      </w:r>
      <w:proofErr w:type="spellStart"/>
      <w:r w:rsidR="00784C89" w:rsidRPr="000E04AC">
        <w:rPr>
          <w:color w:val="000000" w:themeColor="text1"/>
        </w:rPr>
        <w:t>μm</w:t>
      </w:r>
      <w:proofErr w:type="spellEnd"/>
      <w:r w:rsidR="00784C89" w:rsidRPr="000E04AC">
        <w:rPr>
          <w:color w:val="000000" w:themeColor="text1"/>
        </w:rPr>
        <w:t>.</w:t>
      </w:r>
    </w:p>
    <w:p w14:paraId="7FA59753" w14:textId="77777777" w:rsidR="00784C89" w:rsidRPr="000E04AC" w:rsidRDefault="00784C89" w:rsidP="00784C89">
      <w:pPr>
        <w:pStyle w:val="SMcaption"/>
      </w:pPr>
    </w:p>
    <w:p w14:paraId="0EAB364E" w14:textId="77777777" w:rsidR="00784C89" w:rsidRPr="000E04AC" w:rsidRDefault="00784C89" w:rsidP="00784C89">
      <w:pPr>
        <w:pStyle w:val="SMcaption"/>
      </w:pPr>
    </w:p>
    <w:p w14:paraId="518C5D36" w14:textId="134770A2" w:rsidR="00C32B93" w:rsidRPr="000E04AC" w:rsidRDefault="00C32B93" w:rsidP="00C32B93">
      <w:pPr>
        <w:spacing w:line="480" w:lineRule="auto"/>
        <w:rPr>
          <w:b/>
          <w:bCs/>
          <w:szCs w:val="24"/>
        </w:rPr>
      </w:pPr>
    </w:p>
    <w:p w14:paraId="10E0D13D" w14:textId="77777777" w:rsidR="00C32B93" w:rsidRPr="000E04AC" w:rsidRDefault="00C32B93" w:rsidP="00C32B93">
      <w:pPr>
        <w:rPr>
          <w:b/>
          <w:szCs w:val="24"/>
        </w:rPr>
      </w:pPr>
    </w:p>
    <w:p w14:paraId="06F9E479" w14:textId="16BA7A37" w:rsidR="00290DF2" w:rsidRPr="000E04AC" w:rsidRDefault="00290DF2" w:rsidP="00290DF2">
      <w:pPr>
        <w:spacing w:line="480" w:lineRule="auto"/>
        <w:jc w:val="both"/>
        <w:rPr>
          <w:b/>
          <w:bCs/>
          <w:color w:val="000000" w:themeColor="text1"/>
          <w:szCs w:val="24"/>
        </w:rPr>
      </w:pPr>
    </w:p>
    <w:p w14:paraId="0A2E34DE" w14:textId="77777777" w:rsidR="00290DF2" w:rsidRPr="000E04AC" w:rsidRDefault="00290DF2" w:rsidP="00CA4312">
      <w:pPr>
        <w:rPr>
          <w:b/>
          <w:bCs/>
          <w:szCs w:val="24"/>
        </w:rPr>
      </w:pPr>
    </w:p>
    <w:p w14:paraId="0FAB2C46" w14:textId="77777777" w:rsidR="00290DF2" w:rsidRPr="000E04AC" w:rsidRDefault="00290DF2" w:rsidP="00290DF2">
      <w:pPr>
        <w:spacing w:line="480" w:lineRule="auto"/>
        <w:jc w:val="both"/>
        <w:rPr>
          <w:b/>
          <w:bCs/>
          <w:szCs w:val="24"/>
        </w:rPr>
      </w:pPr>
    </w:p>
    <w:p w14:paraId="08DC9151" w14:textId="77777777" w:rsidR="00C50C6D" w:rsidRPr="000E04AC" w:rsidRDefault="00C50C6D" w:rsidP="00477182">
      <w:pPr>
        <w:pStyle w:val="SMcaption"/>
      </w:pPr>
    </w:p>
    <w:p w14:paraId="503BC431" w14:textId="11CC935D" w:rsidR="008F635E" w:rsidRPr="000E04AC" w:rsidRDefault="008F635E">
      <w:r w:rsidRPr="000E04AC">
        <w:br w:type="page"/>
      </w:r>
    </w:p>
    <w:p w14:paraId="4F13CBB3" w14:textId="331448B9" w:rsidR="008F635E" w:rsidRPr="000E04AC" w:rsidRDefault="008F635E" w:rsidP="00850A86">
      <w:pPr>
        <w:spacing w:line="480" w:lineRule="auto"/>
        <w:rPr>
          <w:b/>
          <w:bCs/>
          <w:szCs w:val="24"/>
        </w:rPr>
      </w:pPr>
      <w:r w:rsidRPr="000E04AC">
        <w:rPr>
          <w:b/>
          <w:bCs/>
          <w:szCs w:val="24"/>
        </w:rPr>
        <w:lastRenderedPageBreak/>
        <w:t>Reference</w:t>
      </w:r>
    </w:p>
    <w:p w14:paraId="3E21A9AD" w14:textId="77777777" w:rsidR="000957BA" w:rsidRPr="000957BA" w:rsidRDefault="008F635E" w:rsidP="000957BA">
      <w:pPr>
        <w:pStyle w:val="EndNoteBibliography"/>
        <w:ind w:left="720" w:hanging="720"/>
      </w:pPr>
      <w:r w:rsidRPr="008A20D1">
        <w:fldChar w:fldCharType="begin"/>
      </w:r>
      <w:r w:rsidRPr="008A20D1">
        <w:instrText xml:space="preserve"> ADDIN EN.REFLIST </w:instrText>
      </w:r>
      <w:r w:rsidRPr="008A20D1">
        <w:fldChar w:fldCharType="separate"/>
      </w:r>
      <w:r w:rsidR="000957BA" w:rsidRPr="000957BA">
        <w:t>1.</w:t>
      </w:r>
      <w:r w:rsidR="000957BA" w:rsidRPr="000957BA">
        <w:tab/>
        <w:t>Roczniak-Ferguson A</w:t>
      </w:r>
      <w:r w:rsidR="000957BA" w:rsidRPr="000957BA">
        <w:rPr>
          <w:i/>
        </w:rPr>
        <w:t>, et al.</w:t>
      </w:r>
      <w:r w:rsidR="000957BA" w:rsidRPr="000957BA">
        <w:t xml:space="preserve"> The transcription factor TFEB links mTORC1 signaling to transcriptional control of lysosome homeostasis. </w:t>
      </w:r>
      <w:r w:rsidR="000957BA" w:rsidRPr="000957BA">
        <w:rPr>
          <w:i/>
        </w:rPr>
        <w:t>Sci Signal</w:t>
      </w:r>
      <w:r w:rsidR="000957BA" w:rsidRPr="000957BA">
        <w:t xml:space="preserve">, </w:t>
      </w:r>
      <w:r w:rsidR="000957BA" w:rsidRPr="000957BA">
        <w:rPr>
          <w:b/>
        </w:rPr>
        <w:t>5</w:t>
      </w:r>
      <w:r w:rsidR="000957BA" w:rsidRPr="000957BA">
        <w:t>(228)</w:t>
      </w:r>
      <w:r w:rsidR="000957BA" w:rsidRPr="000957BA">
        <w:rPr>
          <w:b/>
        </w:rPr>
        <w:t>:</w:t>
      </w:r>
      <w:r w:rsidR="000957BA" w:rsidRPr="000957BA">
        <w:t xml:space="preserve"> ra42 (2012).</w:t>
      </w:r>
    </w:p>
    <w:p w14:paraId="6F6FB7AA" w14:textId="77777777" w:rsidR="000957BA" w:rsidRPr="000957BA" w:rsidRDefault="000957BA" w:rsidP="000957BA">
      <w:pPr>
        <w:pStyle w:val="EndNoteBibliography"/>
      </w:pPr>
    </w:p>
    <w:p w14:paraId="5C7797D1" w14:textId="77777777" w:rsidR="000957BA" w:rsidRPr="000957BA" w:rsidRDefault="000957BA" w:rsidP="000957BA">
      <w:pPr>
        <w:pStyle w:val="EndNoteBibliography"/>
        <w:ind w:left="720" w:hanging="720"/>
      </w:pPr>
      <w:r w:rsidRPr="000957BA">
        <w:t>2.</w:t>
      </w:r>
      <w:r w:rsidRPr="000957BA">
        <w:tab/>
        <w:t>Sanchez-Romero N</w:t>
      </w:r>
      <w:r w:rsidRPr="000957BA">
        <w:rPr>
          <w:i/>
        </w:rPr>
        <w:t>, et al.</w:t>
      </w:r>
      <w:r w:rsidRPr="000957BA">
        <w:t xml:space="preserve"> A simple method for the isolation and detailed characterization of primary human proximal tubule cells for renal replacement therapy. </w:t>
      </w:r>
      <w:r w:rsidRPr="000957BA">
        <w:rPr>
          <w:i/>
        </w:rPr>
        <w:t>Int J Artif Organs</w:t>
      </w:r>
      <w:r w:rsidRPr="000957BA">
        <w:t xml:space="preserve">, </w:t>
      </w:r>
      <w:r w:rsidRPr="000957BA">
        <w:rPr>
          <w:b/>
        </w:rPr>
        <w:t>43</w:t>
      </w:r>
      <w:r w:rsidRPr="000957BA">
        <w:t>(1)</w:t>
      </w:r>
      <w:r w:rsidRPr="000957BA">
        <w:rPr>
          <w:b/>
        </w:rPr>
        <w:t>:</w:t>
      </w:r>
      <w:r w:rsidRPr="000957BA">
        <w:t xml:space="preserve"> 45-57 (2020).</w:t>
      </w:r>
    </w:p>
    <w:p w14:paraId="1A36EDFE" w14:textId="77777777" w:rsidR="000957BA" w:rsidRPr="000957BA" w:rsidRDefault="000957BA" w:rsidP="000957BA">
      <w:pPr>
        <w:pStyle w:val="EndNoteBibliography"/>
      </w:pPr>
    </w:p>
    <w:p w14:paraId="2898B232" w14:textId="77777777" w:rsidR="000957BA" w:rsidRPr="000957BA" w:rsidRDefault="000957BA" w:rsidP="000957BA">
      <w:pPr>
        <w:pStyle w:val="EndNoteBibliography"/>
        <w:ind w:left="720" w:hanging="720"/>
      </w:pPr>
      <w:r w:rsidRPr="000957BA">
        <w:t>3.</w:t>
      </w:r>
      <w:r w:rsidRPr="000957BA">
        <w:tab/>
        <w:t xml:space="preserve">Breggia AC &amp; Himmelfarb J. Primary mouse renal tubular epithelial cells have variable injury tolerance to ischemic and chemical mediators of oxidative stress. </w:t>
      </w:r>
      <w:r w:rsidRPr="000957BA">
        <w:rPr>
          <w:i/>
        </w:rPr>
        <w:t>Oxid Med Cell Longev</w:t>
      </w:r>
      <w:r w:rsidRPr="000957BA">
        <w:t xml:space="preserve">, </w:t>
      </w:r>
      <w:r w:rsidRPr="000957BA">
        <w:rPr>
          <w:b/>
        </w:rPr>
        <w:t>1</w:t>
      </w:r>
      <w:r w:rsidRPr="000957BA">
        <w:t>(1)</w:t>
      </w:r>
      <w:r w:rsidRPr="000957BA">
        <w:rPr>
          <w:b/>
        </w:rPr>
        <w:t>:</w:t>
      </w:r>
      <w:r w:rsidRPr="000957BA">
        <w:t xml:space="preserve"> 33-38 (2008).</w:t>
      </w:r>
    </w:p>
    <w:p w14:paraId="5D958BA4" w14:textId="77777777" w:rsidR="000957BA" w:rsidRPr="000957BA" w:rsidRDefault="000957BA" w:rsidP="000957BA">
      <w:pPr>
        <w:pStyle w:val="EndNoteBibliography"/>
      </w:pPr>
    </w:p>
    <w:p w14:paraId="17A6C575" w14:textId="77777777" w:rsidR="000957BA" w:rsidRPr="000957BA" w:rsidRDefault="000957BA" w:rsidP="000957BA">
      <w:pPr>
        <w:pStyle w:val="EndNoteBibliography"/>
        <w:ind w:left="720" w:hanging="720"/>
      </w:pPr>
      <w:r w:rsidRPr="000957BA">
        <w:t>4.</w:t>
      </w:r>
      <w:r w:rsidRPr="000957BA">
        <w:tab/>
        <w:t>Zhuang X</w:t>
      </w:r>
      <w:r w:rsidRPr="000957BA">
        <w:rPr>
          <w:i/>
        </w:rPr>
        <w:t>, et al.</w:t>
      </w:r>
      <w:r w:rsidRPr="000957BA">
        <w:t xml:space="preserve"> Conditioned medium mimicking the tumor microenvironment augments chemotherapeutic resistance via ataxia‑telangiectasia mutated and nuclear factor‑kappaB pathways in gastric cancer cells. </w:t>
      </w:r>
      <w:r w:rsidRPr="000957BA">
        <w:rPr>
          <w:i/>
        </w:rPr>
        <w:t>Oncol Rep</w:t>
      </w:r>
      <w:r w:rsidRPr="000957BA">
        <w:t xml:space="preserve">, </w:t>
      </w:r>
      <w:r w:rsidRPr="000957BA">
        <w:rPr>
          <w:b/>
        </w:rPr>
        <w:t>40</w:t>
      </w:r>
      <w:r w:rsidRPr="000957BA">
        <w:t>(4)</w:t>
      </w:r>
      <w:r w:rsidRPr="000957BA">
        <w:rPr>
          <w:b/>
        </w:rPr>
        <w:t>:</w:t>
      </w:r>
      <w:r w:rsidRPr="000957BA">
        <w:t xml:space="preserve"> 2334-2342 (2018).</w:t>
      </w:r>
    </w:p>
    <w:p w14:paraId="1E3D6BC3" w14:textId="77777777" w:rsidR="000957BA" w:rsidRPr="000957BA" w:rsidRDefault="000957BA" w:rsidP="000957BA">
      <w:pPr>
        <w:pStyle w:val="EndNoteBibliography"/>
      </w:pPr>
    </w:p>
    <w:p w14:paraId="76F62AEC" w14:textId="77777777" w:rsidR="000957BA" w:rsidRPr="000957BA" w:rsidRDefault="000957BA" w:rsidP="000957BA">
      <w:pPr>
        <w:pStyle w:val="EndNoteBibliography"/>
        <w:ind w:left="720" w:hanging="720"/>
      </w:pPr>
      <w:r w:rsidRPr="000957BA">
        <w:t>5.</w:t>
      </w:r>
      <w:r w:rsidRPr="000957BA">
        <w:tab/>
        <w:t xml:space="preserve">Sun HY, Chen TY, Tan YC, Wang CH &amp; Young KC. Sterol O-acyltransferase 2 chaperoned by apolipoprotein J facilitates hepatic lipid accumulation following viral and nutrient stresses. </w:t>
      </w:r>
      <w:r w:rsidRPr="000957BA">
        <w:rPr>
          <w:i/>
        </w:rPr>
        <w:t>Commun Biol</w:t>
      </w:r>
      <w:r w:rsidRPr="000957BA">
        <w:t xml:space="preserve">, </w:t>
      </w:r>
      <w:r w:rsidRPr="000957BA">
        <w:rPr>
          <w:b/>
        </w:rPr>
        <w:t>4</w:t>
      </w:r>
      <w:r w:rsidRPr="000957BA">
        <w:t>(1)</w:t>
      </w:r>
      <w:r w:rsidRPr="000957BA">
        <w:rPr>
          <w:b/>
        </w:rPr>
        <w:t>:</w:t>
      </w:r>
      <w:r w:rsidRPr="000957BA">
        <w:t xml:space="preserve"> 564 (2021).</w:t>
      </w:r>
    </w:p>
    <w:p w14:paraId="2072930C" w14:textId="77777777" w:rsidR="000957BA" w:rsidRPr="000957BA" w:rsidRDefault="000957BA" w:rsidP="000957BA">
      <w:pPr>
        <w:pStyle w:val="EndNoteBibliography"/>
      </w:pPr>
    </w:p>
    <w:p w14:paraId="56DDEDD9" w14:textId="77777777" w:rsidR="000957BA" w:rsidRPr="000957BA" w:rsidRDefault="000957BA" w:rsidP="000957BA">
      <w:pPr>
        <w:pStyle w:val="EndNoteBibliography"/>
        <w:ind w:left="720" w:hanging="720"/>
        <w:rPr>
          <w:rFonts w:hint="eastAsia"/>
        </w:rPr>
      </w:pPr>
      <w:r w:rsidRPr="000957BA">
        <w:rPr>
          <w:rFonts w:hint="eastAsia"/>
        </w:rPr>
        <w:t>6.</w:t>
      </w:r>
      <w:r w:rsidRPr="000957BA">
        <w:rPr>
          <w:rFonts w:hint="eastAsia"/>
        </w:rPr>
        <w:tab/>
        <w:t>Sakakibara K</w:t>
      </w:r>
      <w:r w:rsidRPr="000957BA">
        <w:rPr>
          <w:rFonts w:hint="eastAsia"/>
          <w:i/>
        </w:rPr>
        <w:t>, et al.</w:t>
      </w:r>
      <w:r w:rsidRPr="000957BA">
        <w:rPr>
          <w:rFonts w:hint="eastAsia"/>
        </w:rPr>
        <w:t xml:space="preserve"> Phospholipid methylation controls Atg32</w:t>
      </w:r>
      <w:r w:rsidRPr="000957BA">
        <w:rPr>
          <w:rFonts w:hint="eastAsia"/>
        </w:rPr>
        <w:t>‐</w:t>
      </w:r>
      <w:r w:rsidRPr="000957BA">
        <w:rPr>
          <w:rFonts w:hint="eastAsia"/>
        </w:rPr>
        <w:t xml:space="preserve">mediated mitophagy and Atg8 recycling. </w:t>
      </w:r>
      <w:r w:rsidRPr="000957BA">
        <w:rPr>
          <w:rFonts w:hint="eastAsia"/>
          <w:i/>
        </w:rPr>
        <w:t>The EMBO journal</w:t>
      </w:r>
      <w:r w:rsidRPr="000957BA">
        <w:rPr>
          <w:rFonts w:hint="eastAsia"/>
        </w:rPr>
        <w:t xml:space="preserve">, </w:t>
      </w:r>
      <w:r w:rsidRPr="000957BA">
        <w:rPr>
          <w:rFonts w:hint="eastAsia"/>
          <w:b/>
        </w:rPr>
        <w:t>34</w:t>
      </w:r>
      <w:r w:rsidRPr="000957BA">
        <w:rPr>
          <w:rFonts w:hint="eastAsia"/>
        </w:rPr>
        <w:t>(21)</w:t>
      </w:r>
      <w:r w:rsidRPr="000957BA">
        <w:rPr>
          <w:rFonts w:hint="eastAsia"/>
          <w:b/>
        </w:rPr>
        <w:t>:</w:t>
      </w:r>
      <w:r w:rsidRPr="000957BA">
        <w:rPr>
          <w:rFonts w:hint="eastAsia"/>
        </w:rPr>
        <w:t xml:space="preserve"> 2703-2719 (2015).</w:t>
      </w:r>
    </w:p>
    <w:p w14:paraId="1860158B" w14:textId="77777777" w:rsidR="000957BA" w:rsidRPr="000957BA" w:rsidRDefault="000957BA" w:rsidP="000957BA">
      <w:pPr>
        <w:pStyle w:val="EndNoteBibliography"/>
      </w:pPr>
    </w:p>
    <w:p w14:paraId="4656DD9F" w14:textId="77777777" w:rsidR="000957BA" w:rsidRPr="000957BA" w:rsidRDefault="000957BA" w:rsidP="000957BA">
      <w:pPr>
        <w:pStyle w:val="EndNoteBibliography"/>
        <w:ind w:left="720" w:hanging="720"/>
      </w:pPr>
      <w:r w:rsidRPr="000957BA">
        <w:t>7.</w:t>
      </w:r>
      <w:r w:rsidRPr="000957BA">
        <w:tab/>
        <w:t>Wu J</w:t>
      </w:r>
      <w:r w:rsidRPr="000957BA">
        <w:rPr>
          <w:i/>
        </w:rPr>
        <w:t>, et al.</w:t>
      </w:r>
      <w:r w:rsidRPr="000957BA">
        <w:t xml:space="preserve"> Deficient plastidic fatty acid synthesis triggers cell death by modulating mitochondrial reactive oxygen species. </w:t>
      </w:r>
      <w:r w:rsidRPr="000957BA">
        <w:rPr>
          <w:i/>
        </w:rPr>
        <w:t>Cell research</w:t>
      </w:r>
      <w:r w:rsidRPr="000957BA">
        <w:t xml:space="preserve">, </w:t>
      </w:r>
      <w:r w:rsidRPr="000957BA">
        <w:rPr>
          <w:b/>
        </w:rPr>
        <w:t>25</w:t>
      </w:r>
      <w:r w:rsidRPr="000957BA">
        <w:t>(5)</w:t>
      </w:r>
      <w:r w:rsidRPr="000957BA">
        <w:rPr>
          <w:b/>
        </w:rPr>
        <w:t>:</w:t>
      </w:r>
      <w:r w:rsidRPr="000957BA">
        <w:t xml:space="preserve"> 621-633 (2015).</w:t>
      </w:r>
    </w:p>
    <w:p w14:paraId="25705B6A" w14:textId="77777777" w:rsidR="000957BA" w:rsidRPr="000957BA" w:rsidRDefault="000957BA" w:rsidP="000957BA">
      <w:pPr>
        <w:pStyle w:val="EndNoteBibliography"/>
      </w:pPr>
    </w:p>
    <w:p w14:paraId="567ACC87" w14:textId="77777777" w:rsidR="000957BA" w:rsidRPr="000957BA" w:rsidRDefault="000957BA" w:rsidP="000957BA">
      <w:pPr>
        <w:pStyle w:val="EndNoteBibliography"/>
        <w:ind w:left="720" w:hanging="720"/>
      </w:pPr>
      <w:r w:rsidRPr="000957BA">
        <w:t>8.</w:t>
      </w:r>
      <w:r w:rsidRPr="000957BA">
        <w:tab/>
        <w:t>Igarashi K</w:t>
      </w:r>
      <w:r w:rsidRPr="000957BA">
        <w:rPr>
          <w:i/>
        </w:rPr>
        <w:t>, et al.</w:t>
      </w:r>
      <w:r w:rsidRPr="000957BA">
        <w:t xml:space="preserve"> Neuroprotective effect of oxytocin on cognitive dysfunction, DNA damage, and intracellular chloride disturbance in young mice after cranial irradiation. </w:t>
      </w:r>
      <w:r w:rsidRPr="000957BA">
        <w:rPr>
          <w:i/>
        </w:rPr>
        <w:t>Biochemical and biophysical research communications</w:t>
      </w:r>
      <w:r w:rsidRPr="000957BA">
        <w:t xml:space="preserve">, </w:t>
      </w:r>
      <w:r w:rsidRPr="000957BA">
        <w:rPr>
          <w:b/>
        </w:rPr>
        <w:t>612:</w:t>
      </w:r>
      <w:r w:rsidRPr="000957BA">
        <w:t xml:space="preserve"> 1-7 (2022).</w:t>
      </w:r>
    </w:p>
    <w:p w14:paraId="24E300BD" w14:textId="77777777" w:rsidR="000957BA" w:rsidRPr="000957BA" w:rsidRDefault="000957BA" w:rsidP="000957BA">
      <w:pPr>
        <w:pStyle w:val="EndNoteBibliography"/>
      </w:pPr>
    </w:p>
    <w:p w14:paraId="1E48F0AE" w14:textId="77777777" w:rsidR="000957BA" w:rsidRPr="000957BA" w:rsidRDefault="000957BA" w:rsidP="000957BA">
      <w:pPr>
        <w:pStyle w:val="EndNoteBibliography"/>
        <w:ind w:left="720" w:hanging="720"/>
      </w:pPr>
      <w:r w:rsidRPr="000957BA">
        <w:t>9.</w:t>
      </w:r>
      <w:r w:rsidRPr="000957BA">
        <w:tab/>
        <w:t>Saleem MA</w:t>
      </w:r>
      <w:r w:rsidRPr="000957BA">
        <w:rPr>
          <w:i/>
        </w:rPr>
        <w:t>, et al.</w:t>
      </w:r>
      <w:r w:rsidRPr="000957BA">
        <w:t xml:space="preserve"> A conditionally immortalized human podocyte cell line demonstrating nephrin and podocin expression. </w:t>
      </w:r>
      <w:r w:rsidRPr="000957BA">
        <w:rPr>
          <w:i/>
        </w:rPr>
        <w:t>J Am Soc Nephrol</w:t>
      </w:r>
      <w:r w:rsidRPr="000957BA">
        <w:t xml:space="preserve">, </w:t>
      </w:r>
      <w:r w:rsidRPr="000957BA">
        <w:rPr>
          <w:b/>
        </w:rPr>
        <w:t>13</w:t>
      </w:r>
      <w:r w:rsidRPr="000957BA">
        <w:t>(3)</w:t>
      </w:r>
      <w:r w:rsidRPr="000957BA">
        <w:rPr>
          <w:b/>
        </w:rPr>
        <w:t>:</w:t>
      </w:r>
      <w:r w:rsidRPr="000957BA">
        <w:t xml:space="preserve"> 630-638 (2002).</w:t>
      </w:r>
    </w:p>
    <w:p w14:paraId="6D8AE7C6" w14:textId="77777777" w:rsidR="000957BA" w:rsidRPr="000957BA" w:rsidRDefault="000957BA" w:rsidP="000957BA">
      <w:pPr>
        <w:pStyle w:val="EndNoteBibliography"/>
      </w:pPr>
    </w:p>
    <w:p w14:paraId="22C655B1" w14:textId="77777777" w:rsidR="000957BA" w:rsidRPr="000957BA" w:rsidRDefault="000957BA" w:rsidP="000957BA">
      <w:pPr>
        <w:pStyle w:val="EndNoteBibliography"/>
        <w:ind w:left="720" w:hanging="720"/>
      </w:pPr>
      <w:r w:rsidRPr="000957BA">
        <w:t>10.</w:t>
      </w:r>
      <w:r w:rsidRPr="000957BA">
        <w:tab/>
        <w:t>Kai T</w:t>
      </w:r>
      <w:r w:rsidRPr="000957BA">
        <w:rPr>
          <w:i/>
        </w:rPr>
        <w:t>, et al.</w:t>
      </w:r>
      <w:r w:rsidRPr="000957BA">
        <w:t xml:space="preserve"> Kidney-specific knockout of Sav1 in the mouse promotes hyperproliferation of renal tubular epithelium through suppression of the Hippo pathway. </w:t>
      </w:r>
      <w:r w:rsidRPr="000957BA">
        <w:rPr>
          <w:i/>
        </w:rPr>
        <w:t>J Pathol</w:t>
      </w:r>
      <w:r w:rsidRPr="000957BA">
        <w:t xml:space="preserve">, </w:t>
      </w:r>
      <w:r w:rsidRPr="000957BA">
        <w:rPr>
          <w:b/>
        </w:rPr>
        <w:t>239</w:t>
      </w:r>
      <w:r w:rsidRPr="000957BA">
        <w:t>(1)</w:t>
      </w:r>
      <w:r w:rsidRPr="000957BA">
        <w:rPr>
          <w:b/>
        </w:rPr>
        <w:t>:</w:t>
      </w:r>
      <w:r w:rsidRPr="000957BA">
        <w:t xml:space="preserve"> 97-108 (2016).</w:t>
      </w:r>
    </w:p>
    <w:p w14:paraId="710C4DF2" w14:textId="77777777" w:rsidR="000957BA" w:rsidRPr="000957BA" w:rsidRDefault="000957BA" w:rsidP="000957BA">
      <w:pPr>
        <w:pStyle w:val="EndNoteBibliography"/>
      </w:pPr>
    </w:p>
    <w:p w14:paraId="10BF7DE9" w14:textId="2DD21F6C" w:rsidR="00B9440A" w:rsidRPr="004D6703" w:rsidRDefault="008F635E" w:rsidP="00850A86">
      <w:pPr>
        <w:pStyle w:val="SMcaption"/>
        <w:spacing w:line="480" w:lineRule="auto"/>
        <w:jc w:val="both"/>
      </w:pPr>
      <w:r w:rsidRPr="008A20D1">
        <w:fldChar w:fldCharType="end"/>
      </w:r>
    </w:p>
    <w:sectPr w:rsidR="00B9440A" w:rsidRPr="004D6703" w:rsidSect="00B84DD7"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27D218" w14:textId="77777777" w:rsidR="00F05727" w:rsidRDefault="00F05727">
      <w:r>
        <w:separator/>
      </w:r>
    </w:p>
  </w:endnote>
  <w:endnote w:type="continuationSeparator" w:id="0">
    <w:p w14:paraId="303F6635" w14:textId="77777777" w:rsidR="00F05727" w:rsidRDefault="00F057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MT">
    <w:altName w:val="Times New Roman"/>
    <w:charset w:val="00"/>
    <w:family w:val="swiss"/>
    <w:pitch w:val="default"/>
    <w:sig w:usb0="00000000" w:usb1="00000000" w:usb2="00000010" w:usb3="00000000" w:csb0="001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1F3547" w14:textId="0A52E9F0" w:rsidR="00A2715E" w:rsidRDefault="00A2715E" w:rsidP="007E1285">
    <w:pPr>
      <w:pStyle w:val="aff1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164DD">
      <w:rPr>
        <w:noProof/>
      </w:rPr>
      <w:t>7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375430" w14:textId="77777777" w:rsidR="00F05727" w:rsidRDefault="00F05727">
      <w:r>
        <w:separator/>
      </w:r>
    </w:p>
  </w:footnote>
  <w:footnote w:type="continuationSeparator" w:id="0">
    <w:p w14:paraId="0296070C" w14:textId="77777777" w:rsidR="00F05727" w:rsidRDefault="00F057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7B4709"/>
    <w:multiLevelType w:val="hybridMultilevel"/>
    <w:tmpl w:val="3FD41458"/>
    <w:lvl w:ilvl="0" w:tplc="CAB4F47E">
      <w:start w:val="1"/>
      <w:numFmt w:val="upperLetter"/>
      <w:lvlText w:val="(%1)"/>
      <w:lvlJc w:val="left"/>
      <w:pPr>
        <w:ind w:left="380" w:hanging="380"/>
      </w:pPr>
      <w:rPr>
        <w:rFonts w:hint="default"/>
        <w:b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1" w15:restartNumberingAfterBreak="0">
    <w:nsid w:val="3C302B8D"/>
    <w:multiLevelType w:val="hybridMultilevel"/>
    <w:tmpl w:val="7D4AF69E"/>
    <w:lvl w:ilvl="0" w:tplc="5C6029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jQyMjYxNzQyMTKzNLFU0lEKTi0uzszPAykwrAUA2GjcV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xperi Molecular Med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f50rzar6tr5wte5tpxxrx90vr2x0fzxzxse&quot;&gt;2023 NSTC&lt;record-ids&gt;&lt;item&gt;5&lt;/item&gt;&lt;/record-ids&gt;&lt;/item&gt;&lt;/Libraries&gt;"/>
  </w:docVars>
  <w:rsids>
    <w:rsidRoot w:val="002C030F"/>
    <w:rsid w:val="0000216C"/>
    <w:rsid w:val="00007BBD"/>
    <w:rsid w:val="00015F74"/>
    <w:rsid w:val="000215EC"/>
    <w:rsid w:val="00025479"/>
    <w:rsid w:val="000309F6"/>
    <w:rsid w:val="00030B78"/>
    <w:rsid w:val="0003260F"/>
    <w:rsid w:val="00037226"/>
    <w:rsid w:val="000408AB"/>
    <w:rsid w:val="000421EC"/>
    <w:rsid w:val="00050297"/>
    <w:rsid w:val="00051324"/>
    <w:rsid w:val="00060557"/>
    <w:rsid w:val="000609D0"/>
    <w:rsid w:val="00062BBB"/>
    <w:rsid w:val="00065EBD"/>
    <w:rsid w:val="00066AE3"/>
    <w:rsid w:val="00066D0C"/>
    <w:rsid w:val="00070E0B"/>
    <w:rsid w:val="00071079"/>
    <w:rsid w:val="0007343F"/>
    <w:rsid w:val="00080A11"/>
    <w:rsid w:val="00083B44"/>
    <w:rsid w:val="000850DC"/>
    <w:rsid w:val="000879FA"/>
    <w:rsid w:val="000957BA"/>
    <w:rsid w:val="00097825"/>
    <w:rsid w:val="000A0804"/>
    <w:rsid w:val="000A336F"/>
    <w:rsid w:val="000A5D4D"/>
    <w:rsid w:val="000B0E97"/>
    <w:rsid w:val="000B6C9B"/>
    <w:rsid w:val="000C07BF"/>
    <w:rsid w:val="000C2771"/>
    <w:rsid w:val="000C327F"/>
    <w:rsid w:val="000C3B36"/>
    <w:rsid w:val="000D46F4"/>
    <w:rsid w:val="000D5D5F"/>
    <w:rsid w:val="000E04AC"/>
    <w:rsid w:val="000E7E00"/>
    <w:rsid w:val="000F0DCE"/>
    <w:rsid w:val="000F2434"/>
    <w:rsid w:val="000F651F"/>
    <w:rsid w:val="000F6BE3"/>
    <w:rsid w:val="000F7F55"/>
    <w:rsid w:val="0010185E"/>
    <w:rsid w:val="00105394"/>
    <w:rsid w:val="001079C8"/>
    <w:rsid w:val="001115CE"/>
    <w:rsid w:val="00112C5B"/>
    <w:rsid w:val="00114193"/>
    <w:rsid w:val="00115A38"/>
    <w:rsid w:val="0011687B"/>
    <w:rsid w:val="00120568"/>
    <w:rsid w:val="0012214B"/>
    <w:rsid w:val="0012321C"/>
    <w:rsid w:val="00124F82"/>
    <w:rsid w:val="0012668F"/>
    <w:rsid w:val="00136ACD"/>
    <w:rsid w:val="0014185B"/>
    <w:rsid w:val="00143639"/>
    <w:rsid w:val="00144C35"/>
    <w:rsid w:val="00155323"/>
    <w:rsid w:val="00156F8E"/>
    <w:rsid w:val="0015715A"/>
    <w:rsid w:val="00162395"/>
    <w:rsid w:val="0016337A"/>
    <w:rsid w:val="00164269"/>
    <w:rsid w:val="00166CE0"/>
    <w:rsid w:val="00174C6F"/>
    <w:rsid w:val="00180818"/>
    <w:rsid w:val="0018463C"/>
    <w:rsid w:val="001868F4"/>
    <w:rsid w:val="0019500F"/>
    <w:rsid w:val="001975FB"/>
    <w:rsid w:val="001A1BDE"/>
    <w:rsid w:val="001A7432"/>
    <w:rsid w:val="001B0C5E"/>
    <w:rsid w:val="001B13CE"/>
    <w:rsid w:val="001B451B"/>
    <w:rsid w:val="001C2068"/>
    <w:rsid w:val="001D667A"/>
    <w:rsid w:val="001E5883"/>
    <w:rsid w:val="001F0876"/>
    <w:rsid w:val="001F167C"/>
    <w:rsid w:val="001F2EA9"/>
    <w:rsid w:val="001F5E91"/>
    <w:rsid w:val="00204FEA"/>
    <w:rsid w:val="002077B9"/>
    <w:rsid w:val="00211FEE"/>
    <w:rsid w:val="00214D96"/>
    <w:rsid w:val="00215845"/>
    <w:rsid w:val="00216D3C"/>
    <w:rsid w:val="00222617"/>
    <w:rsid w:val="00223728"/>
    <w:rsid w:val="00233E4A"/>
    <w:rsid w:val="00240F57"/>
    <w:rsid w:val="00244936"/>
    <w:rsid w:val="00245E14"/>
    <w:rsid w:val="002502F9"/>
    <w:rsid w:val="00252669"/>
    <w:rsid w:val="00260A4B"/>
    <w:rsid w:val="00260DCC"/>
    <w:rsid w:val="0026236C"/>
    <w:rsid w:val="00262D72"/>
    <w:rsid w:val="00263781"/>
    <w:rsid w:val="0026389E"/>
    <w:rsid w:val="0028725D"/>
    <w:rsid w:val="00290DE4"/>
    <w:rsid w:val="00290DF2"/>
    <w:rsid w:val="00290F58"/>
    <w:rsid w:val="00292457"/>
    <w:rsid w:val="00294FBB"/>
    <w:rsid w:val="00296D27"/>
    <w:rsid w:val="002C030F"/>
    <w:rsid w:val="002C0A8A"/>
    <w:rsid w:val="002C10E8"/>
    <w:rsid w:val="002C24C4"/>
    <w:rsid w:val="002C3103"/>
    <w:rsid w:val="002D0F05"/>
    <w:rsid w:val="002D106D"/>
    <w:rsid w:val="002E3C63"/>
    <w:rsid w:val="002E588A"/>
    <w:rsid w:val="002E78E5"/>
    <w:rsid w:val="002E7D1C"/>
    <w:rsid w:val="002E7ECB"/>
    <w:rsid w:val="002F0FB6"/>
    <w:rsid w:val="00306C62"/>
    <w:rsid w:val="00313A2F"/>
    <w:rsid w:val="0031671A"/>
    <w:rsid w:val="003230FB"/>
    <w:rsid w:val="00326D95"/>
    <w:rsid w:val="0033148A"/>
    <w:rsid w:val="00331D75"/>
    <w:rsid w:val="00350E32"/>
    <w:rsid w:val="00352D41"/>
    <w:rsid w:val="00354E83"/>
    <w:rsid w:val="00355362"/>
    <w:rsid w:val="003558E4"/>
    <w:rsid w:val="00355D3E"/>
    <w:rsid w:val="00363E44"/>
    <w:rsid w:val="003659A8"/>
    <w:rsid w:val="00365EFF"/>
    <w:rsid w:val="003662BE"/>
    <w:rsid w:val="003669F9"/>
    <w:rsid w:val="0036714D"/>
    <w:rsid w:val="00373106"/>
    <w:rsid w:val="00373806"/>
    <w:rsid w:val="00374E68"/>
    <w:rsid w:val="00381B1C"/>
    <w:rsid w:val="00392402"/>
    <w:rsid w:val="00393453"/>
    <w:rsid w:val="00393BAB"/>
    <w:rsid w:val="00394ECC"/>
    <w:rsid w:val="00395A9C"/>
    <w:rsid w:val="00395E86"/>
    <w:rsid w:val="003A2FD8"/>
    <w:rsid w:val="003A3FA6"/>
    <w:rsid w:val="003A6F3F"/>
    <w:rsid w:val="003A7B4C"/>
    <w:rsid w:val="003B0E3D"/>
    <w:rsid w:val="003B0E7D"/>
    <w:rsid w:val="003B40E6"/>
    <w:rsid w:val="003B51A5"/>
    <w:rsid w:val="003C0356"/>
    <w:rsid w:val="003C066D"/>
    <w:rsid w:val="003E6A52"/>
    <w:rsid w:val="003E74FB"/>
    <w:rsid w:val="003F3F70"/>
    <w:rsid w:val="003F5904"/>
    <w:rsid w:val="003F6E14"/>
    <w:rsid w:val="00402B6C"/>
    <w:rsid w:val="0040314E"/>
    <w:rsid w:val="00403AE4"/>
    <w:rsid w:val="00405336"/>
    <w:rsid w:val="0040634F"/>
    <w:rsid w:val="004066E4"/>
    <w:rsid w:val="00412C39"/>
    <w:rsid w:val="004148A5"/>
    <w:rsid w:val="00415E94"/>
    <w:rsid w:val="00416711"/>
    <w:rsid w:val="004212CE"/>
    <w:rsid w:val="0042265D"/>
    <w:rsid w:val="0042486D"/>
    <w:rsid w:val="00433429"/>
    <w:rsid w:val="00434335"/>
    <w:rsid w:val="00435ABE"/>
    <w:rsid w:val="00436096"/>
    <w:rsid w:val="00436309"/>
    <w:rsid w:val="00436907"/>
    <w:rsid w:val="00441E5C"/>
    <w:rsid w:val="004457B8"/>
    <w:rsid w:val="00447DDA"/>
    <w:rsid w:val="00452B74"/>
    <w:rsid w:val="004561EE"/>
    <w:rsid w:val="004571D5"/>
    <w:rsid w:val="004612CA"/>
    <w:rsid w:val="0046159F"/>
    <w:rsid w:val="00461D81"/>
    <w:rsid w:val="00461FE5"/>
    <w:rsid w:val="0046356B"/>
    <w:rsid w:val="0046681F"/>
    <w:rsid w:val="0047478B"/>
    <w:rsid w:val="0047600D"/>
    <w:rsid w:val="00477182"/>
    <w:rsid w:val="004779CB"/>
    <w:rsid w:val="00477C7F"/>
    <w:rsid w:val="00482CC4"/>
    <w:rsid w:val="00483C7D"/>
    <w:rsid w:val="00484CDD"/>
    <w:rsid w:val="00486B6D"/>
    <w:rsid w:val="00492AA5"/>
    <w:rsid w:val="004931CD"/>
    <w:rsid w:val="0049384A"/>
    <w:rsid w:val="004A1462"/>
    <w:rsid w:val="004A6F57"/>
    <w:rsid w:val="004B2693"/>
    <w:rsid w:val="004D6703"/>
    <w:rsid w:val="004E06AB"/>
    <w:rsid w:val="004E42D8"/>
    <w:rsid w:val="004E63ED"/>
    <w:rsid w:val="004E7BA2"/>
    <w:rsid w:val="004F05C3"/>
    <w:rsid w:val="004F198B"/>
    <w:rsid w:val="004F2253"/>
    <w:rsid w:val="004F62DA"/>
    <w:rsid w:val="004F7EDF"/>
    <w:rsid w:val="005001AC"/>
    <w:rsid w:val="00520AFC"/>
    <w:rsid w:val="0052286D"/>
    <w:rsid w:val="00522BF7"/>
    <w:rsid w:val="00527D71"/>
    <w:rsid w:val="00533910"/>
    <w:rsid w:val="00533A12"/>
    <w:rsid w:val="00534492"/>
    <w:rsid w:val="005344F3"/>
    <w:rsid w:val="00534B9A"/>
    <w:rsid w:val="00551BE4"/>
    <w:rsid w:val="005520A8"/>
    <w:rsid w:val="00556481"/>
    <w:rsid w:val="005607DD"/>
    <w:rsid w:val="00563C30"/>
    <w:rsid w:val="0056611C"/>
    <w:rsid w:val="00570015"/>
    <w:rsid w:val="00576081"/>
    <w:rsid w:val="00576B03"/>
    <w:rsid w:val="00580EA9"/>
    <w:rsid w:val="00581EE1"/>
    <w:rsid w:val="00584C87"/>
    <w:rsid w:val="005A162E"/>
    <w:rsid w:val="005A1E1F"/>
    <w:rsid w:val="005A558C"/>
    <w:rsid w:val="005B18C0"/>
    <w:rsid w:val="005B21BA"/>
    <w:rsid w:val="005B24E2"/>
    <w:rsid w:val="005C2CC6"/>
    <w:rsid w:val="005C7BC9"/>
    <w:rsid w:val="005C7BEB"/>
    <w:rsid w:val="005D09B0"/>
    <w:rsid w:val="005D12EA"/>
    <w:rsid w:val="005D1E01"/>
    <w:rsid w:val="005D712F"/>
    <w:rsid w:val="005E28F8"/>
    <w:rsid w:val="005E6513"/>
    <w:rsid w:val="005E6610"/>
    <w:rsid w:val="005F1972"/>
    <w:rsid w:val="00605386"/>
    <w:rsid w:val="00607E8E"/>
    <w:rsid w:val="00610DBD"/>
    <w:rsid w:val="0061330A"/>
    <w:rsid w:val="00630F59"/>
    <w:rsid w:val="00632CA3"/>
    <w:rsid w:val="00635A7D"/>
    <w:rsid w:val="00640F83"/>
    <w:rsid w:val="0064456A"/>
    <w:rsid w:val="00647CF2"/>
    <w:rsid w:val="00651114"/>
    <w:rsid w:val="00651D4D"/>
    <w:rsid w:val="006564C7"/>
    <w:rsid w:val="00657A3B"/>
    <w:rsid w:val="00660EE8"/>
    <w:rsid w:val="006638BA"/>
    <w:rsid w:val="00663A0D"/>
    <w:rsid w:val="00664560"/>
    <w:rsid w:val="00666521"/>
    <w:rsid w:val="00670299"/>
    <w:rsid w:val="0067309D"/>
    <w:rsid w:val="00676A72"/>
    <w:rsid w:val="006779AB"/>
    <w:rsid w:val="00690126"/>
    <w:rsid w:val="00690DF8"/>
    <w:rsid w:val="00691985"/>
    <w:rsid w:val="00697611"/>
    <w:rsid w:val="006978D0"/>
    <w:rsid w:val="006A1B64"/>
    <w:rsid w:val="006A6A6B"/>
    <w:rsid w:val="006A7990"/>
    <w:rsid w:val="006B0D65"/>
    <w:rsid w:val="006B23A4"/>
    <w:rsid w:val="006B2EB0"/>
    <w:rsid w:val="006C1849"/>
    <w:rsid w:val="006C3848"/>
    <w:rsid w:val="006E02F3"/>
    <w:rsid w:val="006E261B"/>
    <w:rsid w:val="006E5B21"/>
    <w:rsid w:val="006E660A"/>
    <w:rsid w:val="006F70F3"/>
    <w:rsid w:val="007016F4"/>
    <w:rsid w:val="007108F5"/>
    <w:rsid w:val="00713E5B"/>
    <w:rsid w:val="00716236"/>
    <w:rsid w:val="007172B8"/>
    <w:rsid w:val="0072596D"/>
    <w:rsid w:val="007402FC"/>
    <w:rsid w:val="007403DF"/>
    <w:rsid w:val="00740AE3"/>
    <w:rsid w:val="007411A1"/>
    <w:rsid w:val="007417B8"/>
    <w:rsid w:val="00742684"/>
    <w:rsid w:val="00742BAD"/>
    <w:rsid w:val="00744DD1"/>
    <w:rsid w:val="007477F7"/>
    <w:rsid w:val="0075059D"/>
    <w:rsid w:val="007601DF"/>
    <w:rsid w:val="00760624"/>
    <w:rsid w:val="0076276E"/>
    <w:rsid w:val="007721CB"/>
    <w:rsid w:val="007808C1"/>
    <w:rsid w:val="0078335A"/>
    <w:rsid w:val="00784C89"/>
    <w:rsid w:val="00785F90"/>
    <w:rsid w:val="0078620C"/>
    <w:rsid w:val="00793072"/>
    <w:rsid w:val="007944E9"/>
    <w:rsid w:val="00797839"/>
    <w:rsid w:val="007A0B17"/>
    <w:rsid w:val="007A0CAF"/>
    <w:rsid w:val="007A1633"/>
    <w:rsid w:val="007A2E40"/>
    <w:rsid w:val="007A718D"/>
    <w:rsid w:val="007B0D0B"/>
    <w:rsid w:val="007B5671"/>
    <w:rsid w:val="007C2AD8"/>
    <w:rsid w:val="007C5149"/>
    <w:rsid w:val="007C5DB6"/>
    <w:rsid w:val="007E05C9"/>
    <w:rsid w:val="007E1285"/>
    <w:rsid w:val="007E1B49"/>
    <w:rsid w:val="007E2786"/>
    <w:rsid w:val="007E4906"/>
    <w:rsid w:val="007E5358"/>
    <w:rsid w:val="007F1C70"/>
    <w:rsid w:val="007F5078"/>
    <w:rsid w:val="007F515B"/>
    <w:rsid w:val="00807D35"/>
    <w:rsid w:val="008218C4"/>
    <w:rsid w:val="008264EB"/>
    <w:rsid w:val="008325D5"/>
    <w:rsid w:val="008340D9"/>
    <w:rsid w:val="00834B8C"/>
    <w:rsid w:val="00841CDE"/>
    <w:rsid w:val="008443EA"/>
    <w:rsid w:val="00844D28"/>
    <w:rsid w:val="0084689D"/>
    <w:rsid w:val="0085099E"/>
    <w:rsid w:val="00850A86"/>
    <w:rsid w:val="008547C2"/>
    <w:rsid w:val="00867A98"/>
    <w:rsid w:val="00870867"/>
    <w:rsid w:val="00880BCB"/>
    <w:rsid w:val="00885C9B"/>
    <w:rsid w:val="00894D49"/>
    <w:rsid w:val="00895486"/>
    <w:rsid w:val="00897F75"/>
    <w:rsid w:val="008A20D1"/>
    <w:rsid w:val="008A2135"/>
    <w:rsid w:val="008A449D"/>
    <w:rsid w:val="008A5C17"/>
    <w:rsid w:val="008B7F3F"/>
    <w:rsid w:val="008C659A"/>
    <w:rsid w:val="008D42C1"/>
    <w:rsid w:val="008D5D2A"/>
    <w:rsid w:val="008D70AD"/>
    <w:rsid w:val="008E0127"/>
    <w:rsid w:val="008E3CAF"/>
    <w:rsid w:val="008F2148"/>
    <w:rsid w:val="008F2D29"/>
    <w:rsid w:val="008F635E"/>
    <w:rsid w:val="008F67D8"/>
    <w:rsid w:val="009116D7"/>
    <w:rsid w:val="00914B63"/>
    <w:rsid w:val="009159AD"/>
    <w:rsid w:val="00917ACD"/>
    <w:rsid w:val="009354F3"/>
    <w:rsid w:val="00935841"/>
    <w:rsid w:val="00943020"/>
    <w:rsid w:val="009447DC"/>
    <w:rsid w:val="00945471"/>
    <w:rsid w:val="00945F6E"/>
    <w:rsid w:val="00950234"/>
    <w:rsid w:val="00956189"/>
    <w:rsid w:val="00961BA5"/>
    <w:rsid w:val="009633F9"/>
    <w:rsid w:val="00965AD3"/>
    <w:rsid w:val="009724D9"/>
    <w:rsid w:val="009740D7"/>
    <w:rsid w:val="009743A9"/>
    <w:rsid w:val="00976C27"/>
    <w:rsid w:val="009815F8"/>
    <w:rsid w:val="00981F6A"/>
    <w:rsid w:val="00986A7B"/>
    <w:rsid w:val="009909E4"/>
    <w:rsid w:val="0099446B"/>
    <w:rsid w:val="009944ED"/>
    <w:rsid w:val="009A2054"/>
    <w:rsid w:val="009A4644"/>
    <w:rsid w:val="009A4B12"/>
    <w:rsid w:val="009A5287"/>
    <w:rsid w:val="009A7C5F"/>
    <w:rsid w:val="009B2AC5"/>
    <w:rsid w:val="009B38F5"/>
    <w:rsid w:val="009B6F3B"/>
    <w:rsid w:val="009B722C"/>
    <w:rsid w:val="009B7984"/>
    <w:rsid w:val="009C5E74"/>
    <w:rsid w:val="009C7C84"/>
    <w:rsid w:val="009D11CA"/>
    <w:rsid w:val="009D3BDE"/>
    <w:rsid w:val="009D50E3"/>
    <w:rsid w:val="009D7727"/>
    <w:rsid w:val="009E4B3F"/>
    <w:rsid w:val="009F1A80"/>
    <w:rsid w:val="009F405E"/>
    <w:rsid w:val="009F4BED"/>
    <w:rsid w:val="009F7D93"/>
    <w:rsid w:val="00A02E0C"/>
    <w:rsid w:val="00A03322"/>
    <w:rsid w:val="00A117E3"/>
    <w:rsid w:val="00A14DE1"/>
    <w:rsid w:val="00A169A4"/>
    <w:rsid w:val="00A20B74"/>
    <w:rsid w:val="00A2715E"/>
    <w:rsid w:val="00A274DF"/>
    <w:rsid w:val="00A303EA"/>
    <w:rsid w:val="00A332A3"/>
    <w:rsid w:val="00A3403B"/>
    <w:rsid w:val="00A34524"/>
    <w:rsid w:val="00A425E6"/>
    <w:rsid w:val="00A46454"/>
    <w:rsid w:val="00A47420"/>
    <w:rsid w:val="00A51718"/>
    <w:rsid w:val="00A51A12"/>
    <w:rsid w:val="00A52DBE"/>
    <w:rsid w:val="00A53A78"/>
    <w:rsid w:val="00A557F2"/>
    <w:rsid w:val="00A61A9E"/>
    <w:rsid w:val="00A627D4"/>
    <w:rsid w:val="00A64566"/>
    <w:rsid w:val="00A648CC"/>
    <w:rsid w:val="00A67793"/>
    <w:rsid w:val="00A71F0C"/>
    <w:rsid w:val="00A725F1"/>
    <w:rsid w:val="00A7329F"/>
    <w:rsid w:val="00A745D2"/>
    <w:rsid w:val="00A74729"/>
    <w:rsid w:val="00A74AB9"/>
    <w:rsid w:val="00A74DA2"/>
    <w:rsid w:val="00A77632"/>
    <w:rsid w:val="00A81DBD"/>
    <w:rsid w:val="00A87A5D"/>
    <w:rsid w:val="00A9112A"/>
    <w:rsid w:val="00AA504B"/>
    <w:rsid w:val="00AB1D7D"/>
    <w:rsid w:val="00AB2580"/>
    <w:rsid w:val="00AB399E"/>
    <w:rsid w:val="00AB44BD"/>
    <w:rsid w:val="00AB6B7E"/>
    <w:rsid w:val="00AC3A09"/>
    <w:rsid w:val="00AC59D0"/>
    <w:rsid w:val="00AD16B1"/>
    <w:rsid w:val="00AD1ECD"/>
    <w:rsid w:val="00AD2F37"/>
    <w:rsid w:val="00AD499C"/>
    <w:rsid w:val="00AD5920"/>
    <w:rsid w:val="00AD599A"/>
    <w:rsid w:val="00AD5D7B"/>
    <w:rsid w:val="00AE3B46"/>
    <w:rsid w:val="00AF2927"/>
    <w:rsid w:val="00AF2A8A"/>
    <w:rsid w:val="00AF4F8D"/>
    <w:rsid w:val="00AF5AEA"/>
    <w:rsid w:val="00AF6EAD"/>
    <w:rsid w:val="00B03EDE"/>
    <w:rsid w:val="00B072B8"/>
    <w:rsid w:val="00B11395"/>
    <w:rsid w:val="00B161C5"/>
    <w:rsid w:val="00B21856"/>
    <w:rsid w:val="00B30AB0"/>
    <w:rsid w:val="00B33105"/>
    <w:rsid w:val="00B346B1"/>
    <w:rsid w:val="00B34D82"/>
    <w:rsid w:val="00B36869"/>
    <w:rsid w:val="00B43B31"/>
    <w:rsid w:val="00B47048"/>
    <w:rsid w:val="00B47134"/>
    <w:rsid w:val="00B47CFA"/>
    <w:rsid w:val="00B574A3"/>
    <w:rsid w:val="00B57F00"/>
    <w:rsid w:val="00B63245"/>
    <w:rsid w:val="00B67D5B"/>
    <w:rsid w:val="00B706D5"/>
    <w:rsid w:val="00B73A4A"/>
    <w:rsid w:val="00B777B2"/>
    <w:rsid w:val="00B77B2A"/>
    <w:rsid w:val="00B82C22"/>
    <w:rsid w:val="00B84DD7"/>
    <w:rsid w:val="00B9032E"/>
    <w:rsid w:val="00B93DBA"/>
    <w:rsid w:val="00B9440A"/>
    <w:rsid w:val="00B96028"/>
    <w:rsid w:val="00BA3EC8"/>
    <w:rsid w:val="00BB1FBA"/>
    <w:rsid w:val="00BB2D2A"/>
    <w:rsid w:val="00BB6540"/>
    <w:rsid w:val="00BB71B7"/>
    <w:rsid w:val="00BC1FA8"/>
    <w:rsid w:val="00BC290E"/>
    <w:rsid w:val="00BC3E04"/>
    <w:rsid w:val="00BD58CF"/>
    <w:rsid w:val="00BD6F37"/>
    <w:rsid w:val="00BE089F"/>
    <w:rsid w:val="00BE4CC7"/>
    <w:rsid w:val="00BE6EA1"/>
    <w:rsid w:val="00BE759F"/>
    <w:rsid w:val="00BF0382"/>
    <w:rsid w:val="00BF0C92"/>
    <w:rsid w:val="00BF473F"/>
    <w:rsid w:val="00BF519A"/>
    <w:rsid w:val="00BF660A"/>
    <w:rsid w:val="00C04CC1"/>
    <w:rsid w:val="00C05DA1"/>
    <w:rsid w:val="00C164DD"/>
    <w:rsid w:val="00C16D20"/>
    <w:rsid w:val="00C2344E"/>
    <w:rsid w:val="00C2459D"/>
    <w:rsid w:val="00C24613"/>
    <w:rsid w:val="00C32B93"/>
    <w:rsid w:val="00C33837"/>
    <w:rsid w:val="00C37841"/>
    <w:rsid w:val="00C4096C"/>
    <w:rsid w:val="00C415AC"/>
    <w:rsid w:val="00C443BA"/>
    <w:rsid w:val="00C50C6D"/>
    <w:rsid w:val="00C50CED"/>
    <w:rsid w:val="00C50F35"/>
    <w:rsid w:val="00C577BF"/>
    <w:rsid w:val="00C57FB8"/>
    <w:rsid w:val="00C600D9"/>
    <w:rsid w:val="00C61B9B"/>
    <w:rsid w:val="00C71533"/>
    <w:rsid w:val="00C74BA7"/>
    <w:rsid w:val="00C763F6"/>
    <w:rsid w:val="00C7693A"/>
    <w:rsid w:val="00C80433"/>
    <w:rsid w:val="00C804C9"/>
    <w:rsid w:val="00C82C3C"/>
    <w:rsid w:val="00C85446"/>
    <w:rsid w:val="00C90FF5"/>
    <w:rsid w:val="00C92B22"/>
    <w:rsid w:val="00C9305D"/>
    <w:rsid w:val="00C952A1"/>
    <w:rsid w:val="00CA4312"/>
    <w:rsid w:val="00CB661E"/>
    <w:rsid w:val="00CC1264"/>
    <w:rsid w:val="00CC1384"/>
    <w:rsid w:val="00CC17F6"/>
    <w:rsid w:val="00CC213A"/>
    <w:rsid w:val="00CC452E"/>
    <w:rsid w:val="00CD182A"/>
    <w:rsid w:val="00CD3720"/>
    <w:rsid w:val="00CE09D5"/>
    <w:rsid w:val="00CE3CD7"/>
    <w:rsid w:val="00CF1848"/>
    <w:rsid w:val="00CF38C3"/>
    <w:rsid w:val="00CF4824"/>
    <w:rsid w:val="00CF4D0E"/>
    <w:rsid w:val="00CF5C2F"/>
    <w:rsid w:val="00D008C8"/>
    <w:rsid w:val="00D00D95"/>
    <w:rsid w:val="00D02D95"/>
    <w:rsid w:val="00D03DBE"/>
    <w:rsid w:val="00D03EBC"/>
    <w:rsid w:val="00D04BCF"/>
    <w:rsid w:val="00D07B1A"/>
    <w:rsid w:val="00D11A56"/>
    <w:rsid w:val="00D143D9"/>
    <w:rsid w:val="00D150E2"/>
    <w:rsid w:val="00D17131"/>
    <w:rsid w:val="00D202A0"/>
    <w:rsid w:val="00D239DD"/>
    <w:rsid w:val="00D270FA"/>
    <w:rsid w:val="00D273B9"/>
    <w:rsid w:val="00D30C95"/>
    <w:rsid w:val="00D36995"/>
    <w:rsid w:val="00D408EA"/>
    <w:rsid w:val="00D421CD"/>
    <w:rsid w:val="00D42880"/>
    <w:rsid w:val="00D45709"/>
    <w:rsid w:val="00D46248"/>
    <w:rsid w:val="00D503A5"/>
    <w:rsid w:val="00D51C15"/>
    <w:rsid w:val="00D5251D"/>
    <w:rsid w:val="00D54CC2"/>
    <w:rsid w:val="00D5511B"/>
    <w:rsid w:val="00D572B6"/>
    <w:rsid w:val="00D6081E"/>
    <w:rsid w:val="00D66834"/>
    <w:rsid w:val="00D72723"/>
    <w:rsid w:val="00D766F1"/>
    <w:rsid w:val="00D84F5C"/>
    <w:rsid w:val="00D86F9D"/>
    <w:rsid w:val="00D92E7F"/>
    <w:rsid w:val="00DA26C1"/>
    <w:rsid w:val="00DA6D62"/>
    <w:rsid w:val="00DB1196"/>
    <w:rsid w:val="00DB4361"/>
    <w:rsid w:val="00DC1736"/>
    <w:rsid w:val="00DC5C4B"/>
    <w:rsid w:val="00DD0FBB"/>
    <w:rsid w:val="00DD2E17"/>
    <w:rsid w:val="00DD3349"/>
    <w:rsid w:val="00DE4BE3"/>
    <w:rsid w:val="00DE5533"/>
    <w:rsid w:val="00DE6DA3"/>
    <w:rsid w:val="00DE7193"/>
    <w:rsid w:val="00DF15E7"/>
    <w:rsid w:val="00DF4322"/>
    <w:rsid w:val="00DF6A5A"/>
    <w:rsid w:val="00DF7D88"/>
    <w:rsid w:val="00E0224D"/>
    <w:rsid w:val="00E0393D"/>
    <w:rsid w:val="00E03FED"/>
    <w:rsid w:val="00E05947"/>
    <w:rsid w:val="00E10DF6"/>
    <w:rsid w:val="00E257C8"/>
    <w:rsid w:val="00E319FD"/>
    <w:rsid w:val="00E36F94"/>
    <w:rsid w:val="00E40A10"/>
    <w:rsid w:val="00E41512"/>
    <w:rsid w:val="00E4519A"/>
    <w:rsid w:val="00E530B1"/>
    <w:rsid w:val="00E546C2"/>
    <w:rsid w:val="00E61EE7"/>
    <w:rsid w:val="00E63D13"/>
    <w:rsid w:val="00E64EF6"/>
    <w:rsid w:val="00E65D37"/>
    <w:rsid w:val="00E706BA"/>
    <w:rsid w:val="00E84096"/>
    <w:rsid w:val="00E853D5"/>
    <w:rsid w:val="00E95486"/>
    <w:rsid w:val="00E9773B"/>
    <w:rsid w:val="00EA697D"/>
    <w:rsid w:val="00EA6F42"/>
    <w:rsid w:val="00EB2274"/>
    <w:rsid w:val="00EB38CD"/>
    <w:rsid w:val="00EB40AE"/>
    <w:rsid w:val="00EB69CD"/>
    <w:rsid w:val="00EC13A3"/>
    <w:rsid w:val="00EC79BA"/>
    <w:rsid w:val="00EC7C85"/>
    <w:rsid w:val="00ED1530"/>
    <w:rsid w:val="00ED1A60"/>
    <w:rsid w:val="00ED2CBE"/>
    <w:rsid w:val="00ED3DCF"/>
    <w:rsid w:val="00ED6BA5"/>
    <w:rsid w:val="00EE3FE7"/>
    <w:rsid w:val="00EE5F80"/>
    <w:rsid w:val="00EF2143"/>
    <w:rsid w:val="00EF5508"/>
    <w:rsid w:val="00EF7707"/>
    <w:rsid w:val="00EF7A64"/>
    <w:rsid w:val="00EF7B15"/>
    <w:rsid w:val="00F05727"/>
    <w:rsid w:val="00F125EE"/>
    <w:rsid w:val="00F12E98"/>
    <w:rsid w:val="00F1369D"/>
    <w:rsid w:val="00F1756D"/>
    <w:rsid w:val="00F22029"/>
    <w:rsid w:val="00F31103"/>
    <w:rsid w:val="00F36ACE"/>
    <w:rsid w:val="00F3738B"/>
    <w:rsid w:val="00F375E7"/>
    <w:rsid w:val="00F4428B"/>
    <w:rsid w:val="00F515FB"/>
    <w:rsid w:val="00F52EA2"/>
    <w:rsid w:val="00F53001"/>
    <w:rsid w:val="00F560B9"/>
    <w:rsid w:val="00F569AF"/>
    <w:rsid w:val="00F574D1"/>
    <w:rsid w:val="00F630EA"/>
    <w:rsid w:val="00F7007E"/>
    <w:rsid w:val="00F725B6"/>
    <w:rsid w:val="00F72D26"/>
    <w:rsid w:val="00F73193"/>
    <w:rsid w:val="00F74F95"/>
    <w:rsid w:val="00F75322"/>
    <w:rsid w:val="00F80705"/>
    <w:rsid w:val="00F82169"/>
    <w:rsid w:val="00FA1481"/>
    <w:rsid w:val="00FA53FA"/>
    <w:rsid w:val="00FA7997"/>
    <w:rsid w:val="00FC1D9D"/>
    <w:rsid w:val="00FC26A6"/>
    <w:rsid w:val="00FC311E"/>
    <w:rsid w:val="00FC3F8A"/>
    <w:rsid w:val="00FC40BE"/>
    <w:rsid w:val="00FD1395"/>
    <w:rsid w:val="00FD1CA8"/>
    <w:rsid w:val="00FD65FA"/>
    <w:rsid w:val="00FE0BB8"/>
    <w:rsid w:val="00FE0DF5"/>
    <w:rsid w:val="00FE0FF4"/>
    <w:rsid w:val="00FE20EF"/>
    <w:rsid w:val="00FE2F6F"/>
    <w:rsid w:val="00FF04E3"/>
    <w:rsid w:val="00FF12B4"/>
    <w:rsid w:val="49592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C597622"/>
  <w15:docId w15:val="{EAC22EA6-1BB9-493A-BA9A-8FFD465DA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F630EA"/>
    <w:rPr>
      <w:sz w:val="24"/>
    </w:rPr>
  </w:style>
  <w:style w:type="paragraph" w:styleId="1">
    <w:name w:val="heading 1"/>
    <w:basedOn w:val="a1"/>
    <w:next w:val="a1"/>
    <w:link w:val="10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2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2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0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0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page number"/>
    <w:basedOn w:val="a2"/>
    <w:semiHidden/>
    <w:rsid w:val="00477182"/>
  </w:style>
  <w:style w:type="character" w:customStyle="1" w:styleId="10">
    <w:name w:val="標題 1 字元"/>
    <w:link w:val="1"/>
    <w:semiHidden/>
    <w:rsid w:val="00FF04E3"/>
    <w:rPr>
      <w:b/>
      <w:bCs/>
      <w:kern w:val="32"/>
      <w:sz w:val="24"/>
      <w:szCs w:val="24"/>
    </w:rPr>
  </w:style>
  <w:style w:type="character" w:customStyle="1" w:styleId="22">
    <w:name w:val="標題 2 字元"/>
    <w:link w:val="21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52">
    <w:name w:val="標題 5 字元"/>
    <w:link w:val="51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60">
    <w:name w:val="標題 6 字元"/>
    <w:link w:val="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70">
    <w:name w:val="標題 7 字元"/>
    <w:link w:val="7"/>
    <w:semiHidden/>
    <w:rsid w:val="00FF04E3"/>
    <w:rPr>
      <w:rFonts w:ascii="Calibri" w:hAnsi="Calibri"/>
      <w:sz w:val="24"/>
      <w:szCs w:val="24"/>
    </w:rPr>
  </w:style>
  <w:style w:type="character" w:customStyle="1" w:styleId="80">
    <w:name w:val="標題 8 字元"/>
    <w:link w:val="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90">
    <w:name w:val="標題 9 字元"/>
    <w:link w:val="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qFormat/>
    <w:rsid w:val="00F74F95"/>
  </w:style>
  <w:style w:type="paragraph" w:customStyle="1" w:styleId="SMSubheading">
    <w:name w:val="SM Subheading"/>
    <w:basedOn w:val="a1"/>
    <w:qFormat/>
    <w:rsid w:val="00B9440A"/>
    <w:rPr>
      <w:u w:val="words"/>
    </w:rPr>
  </w:style>
  <w:style w:type="paragraph" w:customStyle="1" w:styleId="SMText">
    <w:name w:val="SM Text"/>
    <w:basedOn w:val="a1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a6">
    <w:name w:val="Balloon Text"/>
    <w:basedOn w:val="a1"/>
    <w:link w:val="a7"/>
    <w:semiHidden/>
    <w:rsid w:val="00405336"/>
    <w:rPr>
      <w:rFonts w:ascii="Tahoma" w:hAnsi="Tahoma" w:cs="Tahoma"/>
      <w:sz w:val="16"/>
      <w:szCs w:val="16"/>
    </w:rPr>
  </w:style>
  <w:style w:type="character" w:customStyle="1" w:styleId="a7">
    <w:name w:val="註解方塊文字 字元"/>
    <w:link w:val="a6"/>
    <w:semiHidden/>
    <w:rsid w:val="00FF04E3"/>
    <w:rPr>
      <w:rFonts w:ascii="Tahoma" w:hAnsi="Tahoma" w:cs="Tahoma"/>
      <w:sz w:val="16"/>
      <w:szCs w:val="16"/>
    </w:rPr>
  </w:style>
  <w:style w:type="paragraph" w:styleId="a8">
    <w:name w:val="Bibliography"/>
    <w:basedOn w:val="a1"/>
    <w:next w:val="a1"/>
    <w:uiPriority w:val="37"/>
    <w:semiHidden/>
    <w:rsid w:val="00405336"/>
  </w:style>
  <w:style w:type="paragraph" w:styleId="a9">
    <w:name w:val="Block Text"/>
    <w:basedOn w:val="a1"/>
    <w:semiHidden/>
    <w:rsid w:val="00405336"/>
    <w:pPr>
      <w:spacing w:after="120"/>
      <w:ind w:left="1440" w:right="1440"/>
    </w:pPr>
  </w:style>
  <w:style w:type="paragraph" w:styleId="aa">
    <w:name w:val="Body Text"/>
    <w:basedOn w:val="a1"/>
    <w:link w:val="ab"/>
    <w:semiHidden/>
    <w:rsid w:val="00405336"/>
    <w:pPr>
      <w:spacing w:after="120"/>
    </w:pPr>
  </w:style>
  <w:style w:type="character" w:customStyle="1" w:styleId="ab">
    <w:name w:val="本文 字元"/>
    <w:link w:val="aa"/>
    <w:semiHidden/>
    <w:rsid w:val="00FF04E3"/>
    <w:rPr>
      <w:sz w:val="24"/>
    </w:rPr>
  </w:style>
  <w:style w:type="paragraph" w:styleId="23">
    <w:name w:val="Body Text 2"/>
    <w:basedOn w:val="a1"/>
    <w:link w:val="24"/>
    <w:semiHidden/>
    <w:rsid w:val="00405336"/>
    <w:pPr>
      <w:spacing w:after="120" w:line="480" w:lineRule="auto"/>
    </w:pPr>
  </w:style>
  <w:style w:type="character" w:customStyle="1" w:styleId="24">
    <w:name w:val="本文 2 字元"/>
    <w:link w:val="23"/>
    <w:semiHidden/>
    <w:rsid w:val="00FF04E3"/>
    <w:rPr>
      <w:sz w:val="24"/>
    </w:rPr>
  </w:style>
  <w:style w:type="paragraph" w:styleId="32">
    <w:name w:val="Body Text 3"/>
    <w:basedOn w:val="a1"/>
    <w:link w:val="33"/>
    <w:semiHidden/>
    <w:rsid w:val="00405336"/>
    <w:pPr>
      <w:spacing w:after="120"/>
    </w:pPr>
    <w:rPr>
      <w:sz w:val="16"/>
      <w:szCs w:val="16"/>
    </w:rPr>
  </w:style>
  <w:style w:type="character" w:customStyle="1" w:styleId="33">
    <w:name w:val="本文 3 字元"/>
    <w:link w:val="32"/>
    <w:semiHidden/>
    <w:rsid w:val="00FF04E3"/>
    <w:rPr>
      <w:sz w:val="16"/>
      <w:szCs w:val="16"/>
    </w:rPr>
  </w:style>
  <w:style w:type="paragraph" w:styleId="ac">
    <w:name w:val="Body Text First Indent"/>
    <w:basedOn w:val="aa"/>
    <w:link w:val="ad"/>
    <w:semiHidden/>
    <w:rsid w:val="00405336"/>
    <w:pPr>
      <w:ind w:firstLine="210"/>
    </w:pPr>
  </w:style>
  <w:style w:type="character" w:customStyle="1" w:styleId="ad">
    <w:name w:val="本文第一層縮排 字元"/>
    <w:link w:val="ac"/>
    <w:semiHidden/>
    <w:rsid w:val="00FF04E3"/>
    <w:rPr>
      <w:sz w:val="24"/>
    </w:rPr>
  </w:style>
  <w:style w:type="paragraph" w:styleId="ae">
    <w:name w:val="Body Text Indent"/>
    <w:basedOn w:val="a1"/>
    <w:link w:val="af"/>
    <w:semiHidden/>
    <w:rsid w:val="00405336"/>
    <w:pPr>
      <w:spacing w:after="120"/>
      <w:ind w:left="360"/>
    </w:pPr>
  </w:style>
  <w:style w:type="character" w:customStyle="1" w:styleId="af">
    <w:name w:val="本文縮排 字元"/>
    <w:link w:val="ae"/>
    <w:semiHidden/>
    <w:rsid w:val="00FF04E3"/>
    <w:rPr>
      <w:sz w:val="24"/>
    </w:rPr>
  </w:style>
  <w:style w:type="paragraph" w:styleId="25">
    <w:name w:val="Body Text First Indent 2"/>
    <w:basedOn w:val="ae"/>
    <w:link w:val="26"/>
    <w:semiHidden/>
    <w:rsid w:val="00405336"/>
    <w:pPr>
      <w:ind w:firstLine="210"/>
    </w:pPr>
  </w:style>
  <w:style w:type="character" w:customStyle="1" w:styleId="26">
    <w:name w:val="本文第一層縮排 2 字元"/>
    <w:link w:val="25"/>
    <w:semiHidden/>
    <w:rsid w:val="00FF04E3"/>
    <w:rPr>
      <w:sz w:val="24"/>
    </w:rPr>
  </w:style>
  <w:style w:type="paragraph" w:styleId="27">
    <w:name w:val="Body Text Indent 2"/>
    <w:basedOn w:val="a1"/>
    <w:link w:val="28"/>
    <w:semiHidden/>
    <w:rsid w:val="00405336"/>
    <w:pPr>
      <w:spacing w:after="120" w:line="480" w:lineRule="auto"/>
      <w:ind w:left="360"/>
    </w:pPr>
  </w:style>
  <w:style w:type="character" w:customStyle="1" w:styleId="28">
    <w:name w:val="本文縮排 2 字元"/>
    <w:link w:val="27"/>
    <w:semiHidden/>
    <w:rsid w:val="00FF04E3"/>
    <w:rPr>
      <w:sz w:val="24"/>
    </w:rPr>
  </w:style>
  <w:style w:type="paragraph" w:styleId="34">
    <w:name w:val="Body Text Indent 3"/>
    <w:basedOn w:val="a1"/>
    <w:link w:val="35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35">
    <w:name w:val="本文縮排 3 字元"/>
    <w:link w:val="34"/>
    <w:semiHidden/>
    <w:rsid w:val="00FF04E3"/>
    <w:rPr>
      <w:sz w:val="16"/>
      <w:szCs w:val="16"/>
    </w:rPr>
  </w:style>
  <w:style w:type="paragraph" w:styleId="af0">
    <w:name w:val="caption"/>
    <w:basedOn w:val="a1"/>
    <w:next w:val="a1"/>
    <w:semiHidden/>
    <w:qFormat/>
    <w:rsid w:val="00405336"/>
    <w:rPr>
      <w:b/>
      <w:bCs/>
      <w:sz w:val="20"/>
    </w:rPr>
  </w:style>
  <w:style w:type="paragraph" w:styleId="af1">
    <w:name w:val="Closing"/>
    <w:basedOn w:val="a1"/>
    <w:link w:val="af2"/>
    <w:semiHidden/>
    <w:rsid w:val="00405336"/>
    <w:pPr>
      <w:ind w:left="4320"/>
    </w:pPr>
  </w:style>
  <w:style w:type="character" w:customStyle="1" w:styleId="af2">
    <w:name w:val="結語 字元"/>
    <w:link w:val="af1"/>
    <w:semiHidden/>
    <w:rsid w:val="00FF04E3"/>
    <w:rPr>
      <w:sz w:val="24"/>
    </w:rPr>
  </w:style>
  <w:style w:type="paragraph" w:styleId="af3">
    <w:name w:val="annotation text"/>
    <w:basedOn w:val="a1"/>
    <w:link w:val="af4"/>
    <w:rsid w:val="00405336"/>
    <w:rPr>
      <w:sz w:val="20"/>
    </w:rPr>
  </w:style>
  <w:style w:type="character" w:customStyle="1" w:styleId="af4">
    <w:name w:val="註解文字 字元"/>
    <w:basedOn w:val="a2"/>
    <w:link w:val="af3"/>
    <w:rsid w:val="00FF04E3"/>
  </w:style>
  <w:style w:type="paragraph" w:styleId="af5">
    <w:name w:val="annotation subject"/>
    <w:basedOn w:val="af3"/>
    <w:next w:val="af3"/>
    <w:link w:val="af6"/>
    <w:semiHidden/>
    <w:rsid w:val="00405336"/>
    <w:rPr>
      <w:b/>
      <w:bCs/>
    </w:rPr>
  </w:style>
  <w:style w:type="character" w:customStyle="1" w:styleId="af6">
    <w:name w:val="註解主旨 字元"/>
    <w:link w:val="af5"/>
    <w:semiHidden/>
    <w:rsid w:val="00FF04E3"/>
    <w:rPr>
      <w:b/>
      <w:bCs/>
    </w:rPr>
  </w:style>
  <w:style w:type="paragraph" w:styleId="af7">
    <w:name w:val="Date"/>
    <w:basedOn w:val="a1"/>
    <w:next w:val="a1"/>
    <w:link w:val="af8"/>
    <w:semiHidden/>
    <w:rsid w:val="00405336"/>
  </w:style>
  <w:style w:type="character" w:customStyle="1" w:styleId="af8">
    <w:name w:val="日期 字元"/>
    <w:link w:val="af7"/>
    <w:semiHidden/>
    <w:rsid w:val="00FF04E3"/>
    <w:rPr>
      <w:sz w:val="24"/>
    </w:rPr>
  </w:style>
  <w:style w:type="paragraph" w:styleId="af9">
    <w:name w:val="Document Map"/>
    <w:basedOn w:val="a1"/>
    <w:link w:val="afa"/>
    <w:semiHidden/>
    <w:rsid w:val="00405336"/>
    <w:rPr>
      <w:rFonts w:ascii="Tahoma" w:hAnsi="Tahoma" w:cs="Tahoma"/>
      <w:sz w:val="16"/>
      <w:szCs w:val="16"/>
    </w:rPr>
  </w:style>
  <w:style w:type="character" w:customStyle="1" w:styleId="afa">
    <w:name w:val="文件引導模式 字元"/>
    <w:link w:val="af9"/>
    <w:semiHidden/>
    <w:rsid w:val="00FF04E3"/>
    <w:rPr>
      <w:rFonts w:ascii="Tahoma" w:hAnsi="Tahoma" w:cs="Tahoma"/>
      <w:sz w:val="16"/>
      <w:szCs w:val="16"/>
    </w:rPr>
  </w:style>
  <w:style w:type="paragraph" w:styleId="afb">
    <w:name w:val="E-mail Signature"/>
    <w:basedOn w:val="a1"/>
    <w:link w:val="afc"/>
    <w:semiHidden/>
    <w:rsid w:val="00405336"/>
  </w:style>
  <w:style w:type="character" w:customStyle="1" w:styleId="afc">
    <w:name w:val="電子郵件簽名 字元"/>
    <w:link w:val="afb"/>
    <w:semiHidden/>
    <w:rsid w:val="00FF04E3"/>
    <w:rPr>
      <w:sz w:val="24"/>
    </w:rPr>
  </w:style>
  <w:style w:type="paragraph" w:styleId="afd">
    <w:name w:val="endnote text"/>
    <w:basedOn w:val="a1"/>
    <w:link w:val="afe"/>
    <w:semiHidden/>
    <w:rsid w:val="00405336"/>
    <w:rPr>
      <w:sz w:val="20"/>
    </w:rPr>
  </w:style>
  <w:style w:type="character" w:customStyle="1" w:styleId="afe">
    <w:name w:val="章節附註文字 字元"/>
    <w:basedOn w:val="a2"/>
    <w:link w:val="afd"/>
    <w:semiHidden/>
    <w:rsid w:val="00FF04E3"/>
  </w:style>
  <w:style w:type="paragraph" w:styleId="aff">
    <w:name w:val="envelope address"/>
    <w:basedOn w:val="a1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f0">
    <w:name w:val="envelope return"/>
    <w:basedOn w:val="a1"/>
    <w:semiHidden/>
    <w:rsid w:val="00405336"/>
    <w:rPr>
      <w:rFonts w:ascii="Cambria" w:hAnsi="Cambria"/>
      <w:sz w:val="20"/>
    </w:rPr>
  </w:style>
  <w:style w:type="paragraph" w:styleId="aff1">
    <w:name w:val="footer"/>
    <w:basedOn w:val="a1"/>
    <w:link w:val="aff2"/>
    <w:semiHidden/>
    <w:rsid w:val="00405336"/>
    <w:pPr>
      <w:tabs>
        <w:tab w:val="center" w:pos="4680"/>
        <w:tab w:val="right" w:pos="9360"/>
      </w:tabs>
    </w:pPr>
  </w:style>
  <w:style w:type="character" w:customStyle="1" w:styleId="aff2">
    <w:name w:val="頁尾 字元"/>
    <w:link w:val="aff1"/>
    <w:semiHidden/>
    <w:rsid w:val="00FF04E3"/>
    <w:rPr>
      <w:sz w:val="24"/>
    </w:rPr>
  </w:style>
  <w:style w:type="paragraph" w:styleId="aff3">
    <w:name w:val="footnote text"/>
    <w:basedOn w:val="a1"/>
    <w:link w:val="aff4"/>
    <w:semiHidden/>
    <w:rsid w:val="00405336"/>
    <w:rPr>
      <w:sz w:val="20"/>
    </w:rPr>
  </w:style>
  <w:style w:type="character" w:customStyle="1" w:styleId="aff4">
    <w:name w:val="註腳文字 字元"/>
    <w:basedOn w:val="a2"/>
    <w:link w:val="aff3"/>
    <w:semiHidden/>
    <w:rsid w:val="00FF04E3"/>
  </w:style>
  <w:style w:type="paragraph" w:styleId="aff5">
    <w:name w:val="header"/>
    <w:basedOn w:val="a1"/>
    <w:link w:val="aff6"/>
    <w:semiHidden/>
    <w:rsid w:val="00405336"/>
    <w:pPr>
      <w:tabs>
        <w:tab w:val="center" w:pos="4680"/>
        <w:tab w:val="right" w:pos="9360"/>
      </w:tabs>
    </w:pPr>
  </w:style>
  <w:style w:type="character" w:customStyle="1" w:styleId="aff6">
    <w:name w:val="頁首 字元"/>
    <w:link w:val="aff5"/>
    <w:semiHidden/>
    <w:rsid w:val="00FF04E3"/>
    <w:rPr>
      <w:sz w:val="24"/>
    </w:rPr>
  </w:style>
  <w:style w:type="paragraph" w:styleId="HTML">
    <w:name w:val="HTML Address"/>
    <w:basedOn w:val="a1"/>
    <w:link w:val="HTML0"/>
    <w:semiHidden/>
    <w:rsid w:val="00405336"/>
    <w:rPr>
      <w:i/>
      <w:iCs/>
    </w:rPr>
  </w:style>
  <w:style w:type="character" w:customStyle="1" w:styleId="HTML0">
    <w:name w:val="HTML 位址 字元"/>
    <w:link w:val="HTML"/>
    <w:semiHidden/>
    <w:rsid w:val="00FF04E3"/>
    <w:rPr>
      <w:i/>
      <w:iCs/>
      <w:sz w:val="24"/>
    </w:rPr>
  </w:style>
  <w:style w:type="paragraph" w:styleId="HTML1">
    <w:name w:val="HTML Preformatted"/>
    <w:basedOn w:val="a1"/>
    <w:link w:val="HTML2"/>
    <w:semiHidden/>
    <w:rsid w:val="00405336"/>
    <w:rPr>
      <w:rFonts w:ascii="Courier New" w:hAnsi="Courier New" w:cs="Courier New"/>
      <w:sz w:val="20"/>
    </w:rPr>
  </w:style>
  <w:style w:type="character" w:customStyle="1" w:styleId="HTML2">
    <w:name w:val="HTML 預設格式 字元"/>
    <w:link w:val="HTML1"/>
    <w:semiHidden/>
    <w:rsid w:val="00FF04E3"/>
    <w:rPr>
      <w:rFonts w:ascii="Courier New" w:hAnsi="Courier New" w:cs="Courier New"/>
    </w:rPr>
  </w:style>
  <w:style w:type="paragraph" w:styleId="11">
    <w:name w:val="index 1"/>
    <w:basedOn w:val="a1"/>
    <w:next w:val="a1"/>
    <w:autoRedefine/>
    <w:semiHidden/>
    <w:rsid w:val="00405336"/>
    <w:pPr>
      <w:ind w:left="240" w:hanging="240"/>
    </w:pPr>
  </w:style>
  <w:style w:type="paragraph" w:styleId="29">
    <w:name w:val="index 2"/>
    <w:basedOn w:val="a1"/>
    <w:next w:val="a1"/>
    <w:autoRedefine/>
    <w:semiHidden/>
    <w:rsid w:val="00405336"/>
    <w:pPr>
      <w:ind w:left="480" w:hanging="240"/>
    </w:pPr>
  </w:style>
  <w:style w:type="paragraph" w:styleId="36">
    <w:name w:val="index 3"/>
    <w:basedOn w:val="a1"/>
    <w:next w:val="a1"/>
    <w:autoRedefine/>
    <w:semiHidden/>
    <w:rsid w:val="00405336"/>
    <w:pPr>
      <w:ind w:left="720" w:hanging="240"/>
    </w:pPr>
  </w:style>
  <w:style w:type="paragraph" w:styleId="42">
    <w:name w:val="index 4"/>
    <w:basedOn w:val="a1"/>
    <w:next w:val="a1"/>
    <w:autoRedefine/>
    <w:semiHidden/>
    <w:rsid w:val="00405336"/>
    <w:pPr>
      <w:ind w:left="960" w:hanging="240"/>
    </w:pPr>
  </w:style>
  <w:style w:type="paragraph" w:styleId="53">
    <w:name w:val="index 5"/>
    <w:basedOn w:val="a1"/>
    <w:next w:val="a1"/>
    <w:autoRedefine/>
    <w:semiHidden/>
    <w:rsid w:val="00405336"/>
    <w:pPr>
      <w:ind w:left="1200" w:hanging="240"/>
    </w:pPr>
  </w:style>
  <w:style w:type="paragraph" w:styleId="61">
    <w:name w:val="index 6"/>
    <w:basedOn w:val="a1"/>
    <w:next w:val="a1"/>
    <w:autoRedefine/>
    <w:semiHidden/>
    <w:rsid w:val="00405336"/>
    <w:pPr>
      <w:ind w:left="1440" w:hanging="240"/>
    </w:pPr>
  </w:style>
  <w:style w:type="paragraph" w:styleId="71">
    <w:name w:val="index 7"/>
    <w:basedOn w:val="a1"/>
    <w:next w:val="a1"/>
    <w:autoRedefine/>
    <w:semiHidden/>
    <w:rsid w:val="00405336"/>
    <w:pPr>
      <w:ind w:left="1680" w:hanging="240"/>
    </w:pPr>
  </w:style>
  <w:style w:type="paragraph" w:styleId="81">
    <w:name w:val="index 8"/>
    <w:basedOn w:val="a1"/>
    <w:next w:val="a1"/>
    <w:autoRedefine/>
    <w:semiHidden/>
    <w:rsid w:val="00405336"/>
    <w:pPr>
      <w:ind w:left="1920" w:hanging="240"/>
    </w:pPr>
  </w:style>
  <w:style w:type="paragraph" w:styleId="91">
    <w:name w:val="index 9"/>
    <w:basedOn w:val="a1"/>
    <w:next w:val="a1"/>
    <w:autoRedefine/>
    <w:semiHidden/>
    <w:rsid w:val="00405336"/>
    <w:pPr>
      <w:ind w:left="2160" w:hanging="240"/>
    </w:pPr>
  </w:style>
  <w:style w:type="paragraph" w:styleId="aff7">
    <w:name w:val="index heading"/>
    <w:basedOn w:val="a1"/>
    <w:next w:val="11"/>
    <w:semiHidden/>
    <w:rsid w:val="00405336"/>
    <w:rPr>
      <w:rFonts w:ascii="Cambria" w:hAnsi="Cambria"/>
      <w:b/>
      <w:bCs/>
    </w:rPr>
  </w:style>
  <w:style w:type="paragraph" w:styleId="aff8">
    <w:name w:val="Intense Quote"/>
    <w:basedOn w:val="a1"/>
    <w:next w:val="a1"/>
    <w:link w:val="aff9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9">
    <w:name w:val="鮮明引文 字元"/>
    <w:link w:val="aff8"/>
    <w:uiPriority w:val="30"/>
    <w:semiHidden/>
    <w:rsid w:val="00FF04E3"/>
    <w:rPr>
      <w:b/>
      <w:bCs/>
      <w:i/>
      <w:iCs/>
      <w:color w:val="4F81BD"/>
      <w:sz w:val="24"/>
    </w:rPr>
  </w:style>
  <w:style w:type="paragraph" w:styleId="affa">
    <w:name w:val="List"/>
    <w:basedOn w:val="a1"/>
    <w:semiHidden/>
    <w:rsid w:val="00405336"/>
    <w:pPr>
      <w:ind w:left="360" w:hanging="360"/>
      <w:contextualSpacing/>
    </w:pPr>
  </w:style>
  <w:style w:type="paragraph" w:styleId="2a">
    <w:name w:val="List 2"/>
    <w:basedOn w:val="a1"/>
    <w:semiHidden/>
    <w:rsid w:val="00405336"/>
    <w:pPr>
      <w:ind w:left="720" w:hanging="360"/>
      <w:contextualSpacing/>
    </w:pPr>
  </w:style>
  <w:style w:type="paragraph" w:styleId="37">
    <w:name w:val="List 3"/>
    <w:basedOn w:val="a1"/>
    <w:semiHidden/>
    <w:rsid w:val="00405336"/>
    <w:pPr>
      <w:ind w:left="1080" w:hanging="360"/>
      <w:contextualSpacing/>
    </w:pPr>
  </w:style>
  <w:style w:type="paragraph" w:styleId="43">
    <w:name w:val="List 4"/>
    <w:basedOn w:val="a1"/>
    <w:semiHidden/>
    <w:rsid w:val="00405336"/>
    <w:pPr>
      <w:ind w:left="1440" w:hanging="360"/>
      <w:contextualSpacing/>
    </w:pPr>
  </w:style>
  <w:style w:type="paragraph" w:styleId="54">
    <w:name w:val="List 5"/>
    <w:basedOn w:val="a1"/>
    <w:semiHidden/>
    <w:rsid w:val="00405336"/>
    <w:pPr>
      <w:ind w:left="1800" w:hanging="360"/>
      <w:contextualSpacing/>
    </w:pPr>
  </w:style>
  <w:style w:type="paragraph" w:styleId="a0">
    <w:name w:val="List Bullet"/>
    <w:basedOn w:val="a1"/>
    <w:semiHidden/>
    <w:rsid w:val="00405336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405336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405336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405336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405336"/>
    <w:pPr>
      <w:numPr>
        <w:numId w:val="5"/>
      </w:numPr>
      <w:contextualSpacing/>
    </w:pPr>
  </w:style>
  <w:style w:type="paragraph" w:styleId="affb">
    <w:name w:val="List Continue"/>
    <w:basedOn w:val="a1"/>
    <w:semiHidden/>
    <w:rsid w:val="00405336"/>
    <w:pPr>
      <w:spacing w:after="120"/>
      <w:ind w:left="360"/>
      <w:contextualSpacing/>
    </w:pPr>
  </w:style>
  <w:style w:type="paragraph" w:styleId="2b">
    <w:name w:val="List Continue 2"/>
    <w:basedOn w:val="a1"/>
    <w:semiHidden/>
    <w:rsid w:val="00405336"/>
    <w:pPr>
      <w:spacing w:after="120"/>
      <w:ind w:left="720"/>
      <w:contextualSpacing/>
    </w:pPr>
  </w:style>
  <w:style w:type="paragraph" w:styleId="38">
    <w:name w:val="List Continue 3"/>
    <w:basedOn w:val="a1"/>
    <w:semiHidden/>
    <w:rsid w:val="00405336"/>
    <w:pPr>
      <w:spacing w:after="120"/>
      <w:ind w:left="1080"/>
      <w:contextualSpacing/>
    </w:pPr>
  </w:style>
  <w:style w:type="paragraph" w:styleId="44">
    <w:name w:val="List Continue 4"/>
    <w:basedOn w:val="a1"/>
    <w:semiHidden/>
    <w:rsid w:val="00405336"/>
    <w:pPr>
      <w:spacing w:after="120"/>
      <w:ind w:left="1440"/>
      <w:contextualSpacing/>
    </w:pPr>
  </w:style>
  <w:style w:type="paragraph" w:styleId="55">
    <w:name w:val="List Continue 5"/>
    <w:basedOn w:val="a1"/>
    <w:semiHidden/>
    <w:rsid w:val="00405336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405336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405336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405336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405336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405336"/>
    <w:pPr>
      <w:numPr>
        <w:numId w:val="10"/>
      </w:numPr>
      <w:contextualSpacing/>
    </w:pPr>
  </w:style>
  <w:style w:type="paragraph" w:styleId="affc">
    <w:name w:val="List Paragraph"/>
    <w:basedOn w:val="a1"/>
    <w:uiPriority w:val="34"/>
    <w:qFormat/>
    <w:rsid w:val="00405336"/>
    <w:pPr>
      <w:ind w:left="720"/>
    </w:pPr>
  </w:style>
  <w:style w:type="paragraph" w:styleId="affd">
    <w:name w:val="macro"/>
    <w:link w:val="affe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affe">
    <w:name w:val="巨集文字 字元"/>
    <w:link w:val="affd"/>
    <w:semiHidden/>
    <w:rsid w:val="00FF04E3"/>
    <w:rPr>
      <w:rFonts w:ascii="Courier New" w:hAnsi="Courier New" w:cs="Courier New"/>
      <w:lang w:val="en-US" w:eastAsia="en-US" w:bidi="ar-SA"/>
    </w:rPr>
  </w:style>
  <w:style w:type="paragraph" w:styleId="afff">
    <w:name w:val="Message Header"/>
    <w:basedOn w:val="a1"/>
    <w:link w:val="afff0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afff0">
    <w:name w:val="訊息欄位名稱 字元"/>
    <w:link w:val="afff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afff1">
    <w:name w:val="No Spacing"/>
    <w:uiPriority w:val="1"/>
    <w:semiHidden/>
    <w:qFormat/>
    <w:rsid w:val="00405336"/>
    <w:rPr>
      <w:sz w:val="24"/>
    </w:rPr>
  </w:style>
  <w:style w:type="paragraph" w:styleId="Web">
    <w:name w:val="Normal (Web)"/>
    <w:basedOn w:val="a1"/>
    <w:semiHidden/>
    <w:rsid w:val="00405336"/>
    <w:rPr>
      <w:szCs w:val="24"/>
    </w:rPr>
  </w:style>
  <w:style w:type="paragraph" w:styleId="afff2">
    <w:name w:val="Normal Indent"/>
    <w:basedOn w:val="a1"/>
    <w:semiHidden/>
    <w:rsid w:val="00405336"/>
    <w:pPr>
      <w:ind w:left="720"/>
    </w:pPr>
  </w:style>
  <w:style w:type="paragraph" w:styleId="afff3">
    <w:name w:val="Note Heading"/>
    <w:basedOn w:val="a1"/>
    <w:next w:val="a1"/>
    <w:link w:val="afff4"/>
    <w:semiHidden/>
    <w:rsid w:val="00405336"/>
  </w:style>
  <w:style w:type="character" w:customStyle="1" w:styleId="afff4">
    <w:name w:val="註釋標題 字元"/>
    <w:link w:val="afff3"/>
    <w:semiHidden/>
    <w:rsid w:val="00FF04E3"/>
    <w:rPr>
      <w:sz w:val="24"/>
    </w:rPr>
  </w:style>
  <w:style w:type="paragraph" w:styleId="afff5">
    <w:name w:val="Plain Text"/>
    <w:basedOn w:val="a1"/>
    <w:link w:val="afff6"/>
    <w:semiHidden/>
    <w:rsid w:val="00405336"/>
    <w:rPr>
      <w:rFonts w:ascii="Courier New" w:hAnsi="Courier New" w:cs="Courier New"/>
      <w:sz w:val="20"/>
    </w:rPr>
  </w:style>
  <w:style w:type="character" w:customStyle="1" w:styleId="afff6">
    <w:name w:val="純文字 字元"/>
    <w:link w:val="afff5"/>
    <w:semiHidden/>
    <w:rsid w:val="00FF04E3"/>
    <w:rPr>
      <w:rFonts w:ascii="Courier New" w:hAnsi="Courier New" w:cs="Courier New"/>
    </w:rPr>
  </w:style>
  <w:style w:type="paragraph" w:styleId="afff7">
    <w:name w:val="Quote"/>
    <w:basedOn w:val="a1"/>
    <w:next w:val="a1"/>
    <w:link w:val="afff8"/>
    <w:uiPriority w:val="29"/>
    <w:semiHidden/>
    <w:qFormat/>
    <w:rsid w:val="00405336"/>
    <w:rPr>
      <w:i/>
      <w:iCs/>
      <w:color w:val="000000"/>
    </w:rPr>
  </w:style>
  <w:style w:type="character" w:customStyle="1" w:styleId="afff8">
    <w:name w:val="引文 字元"/>
    <w:link w:val="afff7"/>
    <w:uiPriority w:val="29"/>
    <w:semiHidden/>
    <w:rsid w:val="00FF04E3"/>
    <w:rPr>
      <w:i/>
      <w:iCs/>
      <w:color w:val="000000"/>
      <w:sz w:val="24"/>
    </w:rPr>
  </w:style>
  <w:style w:type="paragraph" w:styleId="afff9">
    <w:name w:val="Salutation"/>
    <w:basedOn w:val="a1"/>
    <w:next w:val="a1"/>
    <w:link w:val="afffa"/>
    <w:semiHidden/>
    <w:rsid w:val="00405336"/>
  </w:style>
  <w:style w:type="character" w:customStyle="1" w:styleId="afffa">
    <w:name w:val="問候 字元"/>
    <w:link w:val="afff9"/>
    <w:semiHidden/>
    <w:rsid w:val="00FF04E3"/>
    <w:rPr>
      <w:sz w:val="24"/>
    </w:rPr>
  </w:style>
  <w:style w:type="paragraph" w:styleId="afffb">
    <w:name w:val="Signature"/>
    <w:basedOn w:val="a1"/>
    <w:link w:val="afffc"/>
    <w:semiHidden/>
    <w:rsid w:val="00405336"/>
    <w:pPr>
      <w:ind w:left="4320"/>
    </w:pPr>
  </w:style>
  <w:style w:type="character" w:customStyle="1" w:styleId="afffc">
    <w:name w:val="簽名 字元"/>
    <w:link w:val="afffb"/>
    <w:semiHidden/>
    <w:rsid w:val="00FF04E3"/>
    <w:rPr>
      <w:sz w:val="24"/>
    </w:rPr>
  </w:style>
  <w:style w:type="paragraph" w:styleId="afffd">
    <w:name w:val="Subtitle"/>
    <w:basedOn w:val="a1"/>
    <w:next w:val="a1"/>
    <w:link w:val="afffe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afffe">
    <w:name w:val="副標題 字元"/>
    <w:link w:val="afffd"/>
    <w:semiHidden/>
    <w:rsid w:val="00FF04E3"/>
    <w:rPr>
      <w:rFonts w:ascii="Cambria" w:hAnsi="Cambria"/>
      <w:sz w:val="24"/>
      <w:szCs w:val="24"/>
    </w:rPr>
  </w:style>
  <w:style w:type="paragraph" w:styleId="affff">
    <w:name w:val="table of authorities"/>
    <w:basedOn w:val="a1"/>
    <w:next w:val="a1"/>
    <w:semiHidden/>
    <w:rsid w:val="00405336"/>
    <w:pPr>
      <w:ind w:left="240" w:hanging="240"/>
    </w:pPr>
  </w:style>
  <w:style w:type="paragraph" w:styleId="affff0">
    <w:name w:val="table of figures"/>
    <w:basedOn w:val="a1"/>
    <w:next w:val="a1"/>
    <w:semiHidden/>
    <w:rsid w:val="00405336"/>
  </w:style>
  <w:style w:type="paragraph" w:styleId="affff1">
    <w:name w:val="Title"/>
    <w:basedOn w:val="a1"/>
    <w:next w:val="a1"/>
    <w:link w:val="affff2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fff2">
    <w:name w:val="標題 字元"/>
    <w:link w:val="affff1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affff3">
    <w:name w:val="toa heading"/>
    <w:basedOn w:val="a1"/>
    <w:next w:val="a1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12">
    <w:name w:val="toc 1"/>
    <w:basedOn w:val="a1"/>
    <w:next w:val="a1"/>
    <w:autoRedefine/>
    <w:semiHidden/>
    <w:rsid w:val="00405336"/>
  </w:style>
  <w:style w:type="paragraph" w:styleId="2c">
    <w:name w:val="toc 2"/>
    <w:basedOn w:val="a1"/>
    <w:next w:val="a1"/>
    <w:autoRedefine/>
    <w:semiHidden/>
    <w:rsid w:val="00405336"/>
    <w:pPr>
      <w:ind w:left="240"/>
    </w:pPr>
  </w:style>
  <w:style w:type="paragraph" w:styleId="39">
    <w:name w:val="toc 3"/>
    <w:basedOn w:val="a1"/>
    <w:next w:val="a1"/>
    <w:autoRedefine/>
    <w:semiHidden/>
    <w:rsid w:val="00405336"/>
    <w:pPr>
      <w:ind w:left="480"/>
    </w:pPr>
  </w:style>
  <w:style w:type="paragraph" w:styleId="45">
    <w:name w:val="toc 4"/>
    <w:basedOn w:val="a1"/>
    <w:next w:val="a1"/>
    <w:autoRedefine/>
    <w:semiHidden/>
    <w:rsid w:val="00405336"/>
    <w:pPr>
      <w:ind w:left="720"/>
    </w:pPr>
  </w:style>
  <w:style w:type="paragraph" w:styleId="56">
    <w:name w:val="toc 5"/>
    <w:basedOn w:val="a1"/>
    <w:next w:val="a1"/>
    <w:autoRedefine/>
    <w:semiHidden/>
    <w:rsid w:val="00405336"/>
    <w:pPr>
      <w:ind w:left="960"/>
    </w:pPr>
  </w:style>
  <w:style w:type="paragraph" w:styleId="62">
    <w:name w:val="toc 6"/>
    <w:basedOn w:val="a1"/>
    <w:next w:val="a1"/>
    <w:autoRedefine/>
    <w:semiHidden/>
    <w:rsid w:val="00405336"/>
    <w:pPr>
      <w:ind w:left="1200"/>
    </w:pPr>
  </w:style>
  <w:style w:type="paragraph" w:styleId="72">
    <w:name w:val="toc 7"/>
    <w:basedOn w:val="a1"/>
    <w:next w:val="a1"/>
    <w:autoRedefine/>
    <w:semiHidden/>
    <w:rsid w:val="00405336"/>
    <w:pPr>
      <w:ind w:left="1440"/>
    </w:pPr>
  </w:style>
  <w:style w:type="paragraph" w:styleId="82">
    <w:name w:val="toc 8"/>
    <w:basedOn w:val="a1"/>
    <w:next w:val="a1"/>
    <w:autoRedefine/>
    <w:semiHidden/>
    <w:rsid w:val="00405336"/>
    <w:pPr>
      <w:ind w:left="1680"/>
    </w:pPr>
  </w:style>
  <w:style w:type="paragraph" w:styleId="92">
    <w:name w:val="toc 9"/>
    <w:basedOn w:val="a1"/>
    <w:next w:val="a1"/>
    <w:autoRedefine/>
    <w:semiHidden/>
    <w:rsid w:val="00405336"/>
    <w:pPr>
      <w:ind w:left="1920"/>
    </w:pPr>
  </w:style>
  <w:style w:type="paragraph" w:styleId="affff4">
    <w:name w:val="TOC Heading"/>
    <w:basedOn w:val="1"/>
    <w:next w:val="a1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affff5">
    <w:name w:val="Hyperlink"/>
    <w:uiPriority w:val="99"/>
    <w:rsid w:val="007402FC"/>
    <w:rPr>
      <w:color w:val="0000FF"/>
      <w:u w:val="single"/>
    </w:rPr>
  </w:style>
  <w:style w:type="character" w:styleId="affff6">
    <w:name w:val="FollowedHyperlink"/>
    <w:semiHidden/>
    <w:unhideWhenUsed/>
    <w:rsid w:val="00793072"/>
    <w:rPr>
      <w:color w:val="800080"/>
      <w:u w:val="single"/>
    </w:rPr>
  </w:style>
  <w:style w:type="character" w:styleId="affff7">
    <w:name w:val="annotation reference"/>
    <w:unhideWhenUsed/>
    <w:rsid w:val="00793072"/>
    <w:rPr>
      <w:sz w:val="16"/>
      <w:szCs w:val="16"/>
    </w:rPr>
  </w:style>
  <w:style w:type="character" w:customStyle="1" w:styleId="13">
    <w:name w:val="未处理的提及1"/>
    <w:basedOn w:val="a2"/>
    <w:uiPriority w:val="99"/>
    <w:semiHidden/>
    <w:unhideWhenUsed/>
    <w:rsid w:val="008218C4"/>
    <w:rPr>
      <w:color w:val="808080"/>
      <w:shd w:val="clear" w:color="auto" w:fill="E6E6E6"/>
    </w:rPr>
  </w:style>
  <w:style w:type="paragraph" w:customStyle="1" w:styleId="PubInfo">
    <w:name w:val="PubInfo"/>
    <w:basedOn w:val="a1"/>
    <w:qFormat/>
    <w:rsid w:val="00533910"/>
    <w:pPr>
      <w:suppressAutoHyphens/>
      <w:jc w:val="center"/>
    </w:pPr>
    <w:rPr>
      <w:sz w:val="20"/>
      <w:lang w:eastAsia="ar-SA"/>
    </w:rPr>
  </w:style>
  <w:style w:type="paragraph" w:customStyle="1" w:styleId="DoiInfo">
    <w:name w:val="DoiInfo"/>
    <w:basedOn w:val="a1"/>
    <w:qFormat/>
    <w:rsid w:val="00533910"/>
    <w:pPr>
      <w:suppressAutoHyphens/>
      <w:jc w:val="center"/>
    </w:pPr>
    <w:rPr>
      <w:sz w:val="20"/>
      <w:lang w:eastAsia="ar-SA"/>
    </w:rPr>
  </w:style>
  <w:style w:type="paragraph" w:customStyle="1" w:styleId="Authors">
    <w:name w:val="Authors"/>
    <w:basedOn w:val="a1"/>
    <w:rsid w:val="00BE089F"/>
    <w:pPr>
      <w:spacing w:before="120" w:after="360"/>
      <w:jc w:val="center"/>
    </w:pPr>
    <w:rPr>
      <w:rFonts w:eastAsia="Times New Roman"/>
      <w:szCs w:val="24"/>
    </w:rPr>
  </w:style>
  <w:style w:type="table" w:styleId="affff8">
    <w:name w:val="Table Grid"/>
    <w:basedOn w:val="a3"/>
    <w:rsid w:val="00290DF2"/>
    <w:rPr>
      <w:rFonts w:asciiTheme="minorHAnsi" w:hAnsiTheme="minorHAnsi" w:cstheme="minorBidi"/>
      <w:kern w:val="2"/>
      <w:sz w:val="21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网格表 4 - 着色 11"/>
    <w:basedOn w:val="a3"/>
    <w:uiPriority w:val="49"/>
    <w:rsid w:val="00290DF2"/>
    <w:rPr>
      <w:rFonts w:ascii="Calibri" w:eastAsia="SimSun" w:hAnsi="Calibri"/>
      <w:kern w:val="2"/>
      <w:sz w:val="21"/>
      <w:szCs w:val="22"/>
      <w:lang w:eastAsia="zh-CN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customStyle="1" w:styleId="fontstyle31">
    <w:name w:val="fontstyle31"/>
    <w:basedOn w:val="a2"/>
    <w:rsid w:val="00290DF2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paragraph" w:styleId="affff9">
    <w:name w:val="Revision"/>
    <w:hidden/>
    <w:uiPriority w:val="99"/>
    <w:semiHidden/>
    <w:rsid w:val="00F53001"/>
    <w:rPr>
      <w:sz w:val="24"/>
    </w:rPr>
  </w:style>
  <w:style w:type="paragraph" w:customStyle="1" w:styleId="Acknowledgement">
    <w:name w:val="Acknowledgement"/>
    <w:basedOn w:val="a1"/>
    <w:rsid w:val="00AF2927"/>
    <w:pPr>
      <w:spacing w:before="120"/>
      <w:ind w:left="720" w:hanging="720"/>
    </w:pPr>
    <w:rPr>
      <w:rFonts w:eastAsia="Times New Roman"/>
      <w:szCs w:val="24"/>
    </w:rPr>
  </w:style>
  <w:style w:type="paragraph" w:customStyle="1" w:styleId="SOMContent">
    <w:name w:val="SOMContent"/>
    <w:basedOn w:val="a1"/>
    <w:rsid w:val="00AF2927"/>
    <w:pPr>
      <w:spacing w:before="120"/>
    </w:pPr>
    <w:rPr>
      <w:rFonts w:eastAsia="Times New Roman"/>
      <w:szCs w:val="24"/>
    </w:rPr>
  </w:style>
  <w:style w:type="character" w:customStyle="1" w:styleId="fontstyle01">
    <w:name w:val="fontstyle01"/>
    <w:basedOn w:val="a2"/>
    <w:rsid w:val="00A745D2"/>
    <w:rPr>
      <w:rFonts w:ascii="Times New Roman" w:hAnsi="Times New Roman" w:cs="Times New Roman" w:hint="default"/>
      <w:b/>
      <w:bCs/>
      <w:i w:val="0"/>
      <w:iCs w:val="0"/>
      <w:color w:val="000000"/>
      <w:sz w:val="28"/>
      <w:szCs w:val="28"/>
    </w:rPr>
  </w:style>
  <w:style w:type="paragraph" w:customStyle="1" w:styleId="EndNoteBibliographyTitle">
    <w:name w:val="EndNote Bibliography Title"/>
    <w:basedOn w:val="a1"/>
    <w:link w:val="EndNoteBibliographyTitle0"/>
    <w:rsid w:val="008F635E"/>
    <w:pPr>
      <w:jc w:val="center"/>
    </w:pPr>
    <w:rPr>
      <w:noProof/>
    </w:rPr>
  </w:style>
  <w:style w:type="character" w:customStyle="1" w:styleId="EndNoteBibliographyTitle0">
    <w:name w:val="EndNote Bibliography Title 字符"/>
    <w:basedOn w:val="a2"/>
    <w:link w:val="EndNoteBibliographyTitle"/>
    <w:rsid w:val="008F635E"/>
    <w:rPr>
      <w:noProof/>
      <w:sz w:val="24"/>
    </w:rPr>
  </w:style>
  <w:style w:type="paragraph" w:customStyle="1" w:styleId="EndNoteBibliography">
    <w:name w:val="EndNote Bibliography"/>
    <w:basedOn w:val="a1"/>
    <w:link w:val="EndNoteBibliography0"/>
    <w:rsid w:val="008F635E"/>
    <w:rPr>
      <w:noProof/>
    </w:rPr>
  </w:style>
  <w:style w:type="character" w:customStyle="1" w:styleId="EndNoteBibliography0">
    <w:name w:val="EndNote Bibliography 字符"/>
    <w:basedOn w:val="a2"/>
    <w:link w:val="EndNoteBibliography"/>
    <w:rsid w:val="008F635E"/>
    <w:rPr>
      <w:noProof/>
      <w:sz w:val="24"/>
    </w:rPr>
  </w:style>
  <w:style w:type="character" w:customStyle="1" w:styleId="2d">
    <w:name w:val="未处理的提及2"/>
    <w:basedOn w:val="a2"/>
    <w:uiPriority w:val="99"/>
    <w:semiHidden/>
    <w:unhideWhenUsed/>
    <w:rsid w:val="004F62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4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9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8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8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9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6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4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8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4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1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0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9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073741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2013604175">
              <w:marLeft w:val="0"/>
              <w:marRight w:val="0"/>
              <w:marTop w:val="100"/>
              <w:marBottom w:val="10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90844815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99884899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248201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1867255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  <w:divsChild>
                                <w:div w:id="185365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5E7EB"/>
                                    <w:left w:val="single" w:sz="2" w:space="0" w:color="E5E7EB"/>
                                    <w:bottom w:val="single" w:sz="2" w:space="0" w:color="E5E7EB"/>
                                    <w:right w:val="single" w:sz="2" w:space="0" w:color="E5E7EB"/>
                                  </w:divBdr>
                                  <w:divsChild>
                                    <w:div w:id="5023588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5E7EB"/>
                                        <w:left w:val="single" w:sz="2" w:space="0" w:color="E5E7EB"/>
                                        <w:bottom w:val="single" w:sz="2" w:space="0" w:color="E5E7EB"/>
                                        <w:right w:val="single" w:sz="2" w:space="0" w:color="E5E7EB"/>
                                      </w:divBdr>
                                      <w:divsChild>
                                        <w:div w:id="12921278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5E7EB"/>
                                            <w:left w:val="single" w:sz="2" w:space="0" w:color="E5E7EB"/>
                                            <w:bottom w:val="single" w:sz="2" w:space="0" w:color="E5E7EB"/>
                                            <w:right w:val="single" w:sz="2" w:space="0" w:color="E5E7EB"/>
                                          </w:divBdr>
                                          <w:divsChild>
                                            <w:div w:id="2565281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5E7EB"/>
                                                <w:left w:val="single" w:sz="2" w:space="0" w:color="E5E7EB"/>
                                                <w:bottom w:val="single" w:sz="2" w:space="0" w:color="E5E7EB"/>
                                                <w:right w:val="single" w:sz="2" w:space="0" w:color="E5E7EB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196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9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1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8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kegg.jp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n2t.net/addgene:38119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8221A7F0343744B07CC2CED3D6F8EE" ma:contentTypeVersion="12" ma:contentTypeDescription="Create a new document." ma:contentTypeScope="" ma:versionID="4ed130d46c3bc80f8d043bccdf574eeb">
  <xsd:schema xmlns:xsd="http://www.w3.org/2001/XMLSchema" xmlns:xs="http://www.w3.org/2001/XMLSchema" xmlns:p="http://schemas.microsoft.com/office/2006/metadata/properties" xmlns:ns3="96858f5b-69cf-4d49-a520-6ae816db1d8d" xmlns:ns4="1867113f-8995-4870-a940-2b72f688d265" targetNamespace="http://schemas.microsoft.com/office/2006/metadata/properties" ma:root="true" ma:fieldsID="194ceea0314d884e28c6faa81920b7ec" ns3:_="" ns4:_="">
    <xsd:import namespace="96858f5b-69cf-4d49-a520-6ae816db1d8d"/>
    <xsd:import namespace="1867113f-8995-4870-a940-2b72f688d2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58f5b-69cf-4d49-a520-6ae816db1d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67113f-8995-4870-a940-2b72f688d26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8F523CB-42AC-406D-90D9-CA3AE16CA9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858f5b-69cf-4d49-a520-6ae816db1d8d"/>
    <ds:schemaRef ds:uri="1867113f-8995-4870-a940-2b72f688d2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8BD6266-190F-411B-BE13-9862910C85E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06A6A5F-BF35-401C-A3A1-63045C83100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876C972-A183-49AB-BF18-FB119101A46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20</Pages>
  <Words>3577</Words>
  <Characters>20395</Characters>
  <Application>Microsoft Office Word</Application>
  <DocSecurity>0</DocSecurity>
  <Lines>169</Lines>
  <Paragraphs>47</Paragraphs>
  <ScaleCrop>false</ScaleCrop>
  <Company>AAAS</Company>
  <LinksUpToDate>false</LinksUpToDate>
  <CharactersWithSpaces>23925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</dc:creator>
  <cp:keywords/>
  <cp:lastModifiedBy>HYS</cp:lastModifiedBy>
  <cp:revision>2</cp:revision>
  <cp:lastPrinted>2024-01-16T07:40:00Z</cp:lastPrinted>
  <dcterms:created xsi:type="dcterms:W3CDTF">2024-04-17T01:03:00Z</dcterms:created>
  <dcterms:modified xsi:type="dcterms:W3CDTF">2024-04-17T01:03:00Z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0x0101000C8221A7F0343744B07CC2CED3D6F8EE</vt:lpwstr>
  </property>
</Properties>
</file>