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480" w:lineRule="auto"/>
        <w:jc w:val="center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Urban Ecosystems</w:t>
      </w:r>
    </w:p>
    <w:p w:rsidR="00000000" w:rsidDel="00000000" w:rsidP="00000000" w:rsidRDefault="00000000" w:rsidRPr="00000000" w14:paraId="00000002">
      <w:pPr>
        <w:spacing w:line="480" w:lineRule="auto"/>
        <w:jc w:val="center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48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Whiskers in the city: Domestic cat predation in Ecuadorian coastal cities and associated factors</w:t>
      </w:r>
    </w:p>
    <w:p w:rsidR="00000000" w:rsidDel="00000000" w:rsidP="00000000" w:rsidRDefault="00000000" w:rsidRPr="00000000" w14:paraId="00000004">
      <w:pPr>
        <w:spacing w:line="48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48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SUPPLEMENTARY FIGURES</w:t>
      </w:r>
    </w:p>
    <w:p w:rsidR="00000000" w:rsidDel="00000000" w:rsidP="00000000" w:rsidRDefault="00000000" w:rsidRPr="00000000" w14:paraId="00000006">
      <w:pPr>
        <w:spacing w:line="48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48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480" w:lineRule="auto"/>
        <w:jc w:val="center"/>
        <w:rPr>
          <w:rFonts w:ascii="Arial" w:cs="Arial" w:eastAsia="Arial" w:hAnsi="Arial"/>
          <w:b w:val="1"/>
          <w:vertAlign w:val="superscript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Kevin Panchana</w:t>
      </w:r>
      <w:r w:rsidDel="00000000" w:rsidR="00000000" w:rsidRPr="00000000">
        <w:rPr>
          <w:rFonts w:ascii="Arial" w:cs="Arial" w:eastAsia="Arial" w:hAnsi="Arial"/>
          <w:b w:val="1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, Ileana Herrera</w:t>
      </w:r>
      <w:r w:rsidDel="00000000" w:rsidR="00000000" w:rsidRPr="00000000">
        <w:rPr>
          <w:rFonts w:ascii="Arial" w:cs="Arial" w:eastAsia="Arial" w:hAnsi="Arial"/>
          <w:b w:val="1"/>
          <w:vertAlign w:val="superscript"/>
          <w:rtl w:val="0"/>
        </w:rPr>
        <w:t xml:space="preserve">1,2*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, Anahí Vargas</w:t>
      </w:r>
      <w:r w:rsidDel="00000000" w:rsidR="00000000" w:rsidRPr="00000000">
        <w:rPr>
          <w:rFonts w:ascii="Arial" w:cs="Arial" w:eastAsia="Arial" w:hAnsi="Arial"/>
          <w:b w:val="1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, Isac Mella-Méndez</w:t>
      </w:r>
      <w:r w:rsidDel="00000000" w:rsidR="00000000" w:rsidRPr="00000000">
        <w:rPr>
          <w:rFonts w:ascii="Arial" w:cs="Arial" w:eastAsia="Arial" w:hAnsi="Arial"/>
          <w:b w:val="1"/>
          <w:vertAlign w:val="superscript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, Rafael Flores-Peredo</w:t>
      </w:r>
      <w:r w:rsidDel="00000000" w:rsidR="00000000" w:rsidRPr="00000000">
        <w:rPr>
          <w:rFonts w:ascii="Arial" w:cs="Arial" w:eastAsia="Arial" w:hAnsi="Arial"/>
          <w:b w:val="1"/>
          <w:vertAlign w:val="superscript"/>
          <w:rtl w:val="0"/>
        </w:rPr>
        <w:t xml:space="preserve">3</w:t>
      </w:r>
    </w:p>
    <w:p w:rsidR="00000000" w:rsidDel="00000000" w:rsidP="00000000" w:rsidRDefault="00000000" w:rsidRPr="00000000" w14:paraId="00000009">
      <w:pPr>
        <w:spacing w:line="48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48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Escuela de Ciencias Ambientales, Universidad Espíritu Santo, 091650, Guayaquil, Ecuador</w:t>
      </w:r>
    </w:p>
    <w:p w:rsidR="00000000" w:rsidDel="00000000" w:rsidP="00000000" w:rsidRDefault="00000000" w:rsidRPr="00000000" w14:paraId="0000000B">
      <w:pPr>
        <w:spacing w:line="48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Instituto Nacional de Biodiversidad (INABIO), 170501, Quito, Ecuador</w:t>
      </w:r>
    </w:p>
    <w:p w:rsidR="00000000" w:rsidDel="00000000" w:rsidP="00000000" w:rsidRDefault="00000000" w:rsidRPr="00000000" w14:paraId="0000000C">
      <w:pPr>
        <w:spacing w:line="48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superscript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Laboratorio de Ecología, Instituto de Investigaciones Forestales, Universidad Veracruzana, 91090, Xalapa, México</w:t>
      </w:r>
    </w:p>
    <w:p w:rsidR="00000000" w:rsidDel="00000000" w:rsidP="00000000" w:rsidRDefault="00000000" w:rsidRPr="00000000" w14:paraId="0000000D">
      <w:pPr>
        <w:spacing w:line="480" w:lineRule="auto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*Corresponding author: herrera.ita@gmail.com</w:t>
      </w:r>
    </w:p>
    <w:p w:rsidR="00000000" w:rsidDel="00000000" w:rsidP="00000000" w:rsidRDefault="00000000" w:rsidRPr="00000000" w14:paraId="0000000E">
      <w:pPr>
        <w:spacing w:line="48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5688000" cy="3412800"/>
            <wp:effectExtent b="0" l="0" r="0" t="0"/>
            <wp:docPr id="110014782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341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Fig. S1.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Research project descriptive sheet provided to the participants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0" distT="0" distL="0" distR="0">
            <wp:extent cx="3375688" cy="4774807"/>
            <wp:effectExtent b="0" l="0" r="0" t="0"/>
            <wp:docPr id="110014783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75688" cy="47748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Fig. S2.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Brief guide for photographing animals captured by cats shared with the participants. </w:t>
      </w:r>
    </w:p>
    <w:p w:rsidR="00000000" w:rsidDel="00000000" w:rsidP="00000000" w:rsidRDefault="00000000" w:rsidRPr="00000000" w14:paraId="00000014">
      <w:pPr>
        <w:spacing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0" distT="0" distL="0" distR="0">
            <wp:extent cx="5688000" cy="6500874"/>
            <wp:effectExtent b="0" l="0" r="0" t="0"/>
            <wp:docPr id="110014782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12924" l="0" r="0" t="6254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65008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Fig. S3.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Structure of the survey conducted with participants to gather information on the intrinsic and extrinsic factors of the cats.</w:t>
      </w: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f9qnCVMEuqSwj7n239QGAN9jHw==">CgMxLjA4AHIhMXlKc3RLX0ZuVE5FX2NkWU9tT1d1dUZtaWtYUTBDUkhW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2024-02-05T17:58:00Z</dcterms:created>
  <dc:creator>Kevin Panchana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d3c6ec64-6662-4612-a145-88b6af99e56d</vt:lpwstr>
  </property>
  <property fmtid="{D5CDD505-2E9C-101B-9397-08002B2CF9AE}" pid="3" name="GrammarlyDocumentId">
    <vt:lpwstr>d3c6ec64-6662-4612-a145-88b6af99e56d</vt:lpwstr>
  </property>
</Properties>
</file>