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040FA" w14:textId="77777777" w:rsidR="00A06326" w:rsidRPr="00295A29" w:rsidRDefault="00A06326" w:rsidP="00A06326">
      <w:pPr>
        <w:spacing w:line="480" w:lineRule="auto"/>
        <w:rPr>
          <w:rFonts w:ascii="Times New Roman" w:eastAsia="宋体" w:hAnsi="Times New Roman" w:cs="Times New Roman"/>
          <w:b/>
          <w:bCs/>
          <w:kern w:val="0"/>
          <w:sz w:val="24"/>
        </w:rPr>
      </w:pPr>
      <w:bookmarkStart w:id="0" w:name="OLE_LINK3"/>
      <w:bookmarkStart w:id="1" w:name="OLE_LINK39"/>
      <w:bookmarkStart w:id="2" w:name="OLE_LINK1"/>
      <w:bookmarkStart w:id="3" w:name="OLE_LINK2"/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R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epair</w:t>
      </w:r>
      <w:r w:rsidRPr="00EA1129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spinal cord injury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with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a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versatile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Pr="00EA1129">
        <w:rPr>
          <w:rFonts w:ascii="Times New Roman" w:eastAsia="宋体" w:hAnsi="Times New Roman" w:cs="Times New Roman" w:hint="eastAsia"/>
          <w:b/>
          <w:bCs/>
          <w:kern w:val="0"/>
          <w:sz w:val="24"/>
        </w:rPr>
        <w:t>a</w:t>
      </w:r>
      <w:r w:rsidRPr="00EA1129">
        <w:rPr>
          <w:rFonts w:ascii="Times New Roman" w:eastAsia="宋体" w:hAnsi="Times New Roman" w:cs="Times New Roman"/>
          <w:b/>
          <w:bCs/>
          <w:kern w:val="0"/>
          <w:sz w:val="24"/>
        </w:rPr>
        <w:t>nti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-</w:t>
      </w:r>
      <w:r w:rsidRPr="00EA1129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oxidant 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and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neural</w:t>
      </w:r>
      <w:r w:rsidRPr="00DA65DB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Pr="00EA1129">
        <w:rPr>
          <w:rFonts w:ascii="Times New Roman" w:eastAsia="宋体" w:hAnsi="Times New Roman" w:cs="Times New Roman"/>
          <w:b/>
          <w:bCs/>
          <w:kern w:val="0"/>
          <w:sz w:val="24"/>
        </w:rPr>
        <w:t>regenerat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ive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Pr="00770A15">
        <w:rPr>
          <w:rFonts w:ascii="Times New Roman" w:eastAsia="宋体" w:hAnsi="Times New Roman" w:cs="Times New Roman"/>
          <w:b/>
          <w:bCs/>
          <w:kern w:val="0"/>
          <w:sz w:val="24"/>
        </w:rPr>
        <w:t>nanoplatform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</w:p>
    <w:bookmarkEnd w:id="0"/>
    <w:p w14:paraId="66E99946" w14:textId="77777777" w:rsidR="00A06326" w:rsidRPr="00653575" w:rsidRDefault="00A06326" w:rsidP="00A0632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Heng Zhou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1</w:t>
      </w:r>
      <w:r>
        <w:rPr>
          <w:rFonts w:ascii="Times New Roman" w:hAnsi="Times New Roman" w:cs="Times New Roman" w:hint="eastAsia"/>
          <w:color w:val="000000" w:themeColor="text1"/>
          <w:sz w:val="24"/>
          <w:szCs w:val="40"/>
          <w:vertAlign w:val="superscript"/>
        </w:rPr>
        <w:t>#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bookmarkStart w:id="4" w:name="OLE_LINK8"/>
      <w:proofErr w:type="spellStart"/>
      <w:r>
        <w:rPr>
          <w:rFonts w:ascii="Times New Roman" w:hAnsi="Times New Roman" w:cs="Times New Roman" w:hint="eastAsia"/>
          <w:color w:val="000000" w:themeColor="text1"/>
          <w:sz w:val="24"/>
          <w:szCs w:val="40"/>
        </w:rPr>
        <w:t>Ziwei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40"/>
        </w:rPr>
        <w:t>Li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1</w:t>
      </w:r>
      <w:r>
        <w:rPr>
          <w:rFonts w:ascii="Times New Roman" w:hAnsi="Times New Roman" w:cs="Times New Roman" w:hint="eastAsia"/>
          <w:color w:val="000000" w:themeColor="text1"/>
          <w:sz w:val="24"/>
          <w:szCs w:val="40"/>
          <w:vertAlign w:val="superscript"/>
        </w:rPr>
        <w:t>#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proofErr w:type="spellStart"/>
      <w:r w:rsidRPr="00653575">
        <w:rPr>
          <w:rFonts w:ascii="Times New Roman" w:hAnsi="Times New Roman" w:cs="Times New Roman" w:hint="eastAsia"/>
          <w:color w:val="000000" w:themeColor="text1"/>
          <w:sz w:val="24"/>
          <w:szCs w:val="40"/>
        </w:rPr>
        <w:t>S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huili</w:t>
      </w:r>
      <w:bookmarkEnd w:id="4"/>
      <w:proofErr w:type="spellEnd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Jing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1</w:t>
      </w:r>
      <w:r>
        <w:rPr>
          <w:rFonts w:ascii="Times New Roman" w:hAnsi="Times New Roman" w:cs="Times New Roman" w:hint="eastAsia"/>
          <w:color w:val="000000" w:themeColor="text1"/>
          <w:sz w:val="24"/>
          <w:szCs w:val="40"/>
          <w:vertAlign w:val="superscript"/>
        </w:rPr>
        <w:t>#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bookmarkStart w:id="5" w:name="OLE_LINK351"/>
      <w:bookmarkStart w:id="6" w:name="OLE_LINK352"/>
      <w:r>
        <w:rPr>
          <w:rFonts w:ascii="Times New Roman" w:hAnsi="Times New Roman" w:cs="Times New Roman"/>
          <w:color w:val="000000" w:themeColor="text1"/>
          <w:sz w:val="24"/>
          <w:szCs w:val="40"/>
        </w:rPr>
        <w:t>Ben Wang</w:t>
      </w:r>
      <w:r w:rsidRPr="002F3C5A"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40"/>
        </w:rPr>
        <w:t>, Zhifei Ye</w:t>
      </w:r>
      <w:r w:rsidRPr="002F3C5A"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Wei Xiong</w:t>
      </w:r>
      <w:r w:rsidRPr="002F3C5A"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1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proofErr w:type="spellStart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Yonghao</w:t>
      </w:r>
      <w:proofErr w:type="spellEnd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Liu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1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bookmarkStart w:id="7" w:name="OLE_LINK356"/>
      <w:bookmarkStart w:id="8" w:name="OLE_LINK355"/>
      <w:bookmarkEnd w:id="5"/>
      <w:bookmarkEnd w:id="6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Ye Liu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1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, Chun Xu</w:t>
      </w:r>
      <w:r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3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bookmarkStart w:id="9" w:name="OLE_LINK57"/>
      <w:r w:rsidRPr="00653575">
        <w:rPr>
          <w:rFonts w:ascii="Times New Roman" w:hAnsi="Times New Roman" w:cs="Times New Roman" w:hint="eastAsia"/>
          <w:color w:val="000000" w:themeColor="text1"/>
          <w:sz w:val="24"/>
          <w:szCs w:val="40"/>
        </w:rPr>
        <w:t>Tushar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</w:t>
      </w:r>
      <w:bookmarkEnd w:id="9"/>
      <w:r w:rsidRPr="00653575">
        <w:rPr>
          <w:rFonts w:ascii="Times New Roman" w:hAnsi="Times New Roman" w:cs="Times New Roman" w:hint="eastAsia"/>
          <w:color w:val="000000" w:themeColor="text1"/>
          <w:sz w:val="24"/>
          <w:szCs w:val="40"/>
        </w:rPr>
        <w:t>Kumeria</w:t>
      </w:r>
      <w:r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Yan He</w:t>
      </w:r>
      <w:r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5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6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,</w:t>
      </w:r>
      <w:bookmarkEnd w:id="7"/>
      <w:bookmarkEnd w:id="8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</w:t>
      </w:r>
      <w:proofErr w:type="spellStart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Qingsong</w:t>
      </w:r>
      <w:proofErr w:type="spellEnd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Ye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1,</w:t>
      </w:r>
      <w:r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2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  <w:vertAlign w:val="superscript"/>
        </w:rPr>
        <w:t>*</w:t>
      </w:r>
    </w:p>
    <w:p w14:paraId="2AAA0632" w14:textId="77777777" w:rsidR="00A06326" w:rsidRPr="00653575" w:rsidRDefault="00A06326" w:rsidP="00A0632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40"/>
        </w:rPr>
      </w:pPr>
      <w:bookmarkStart w:id="10" w:name="OLE_LINK252"/>
      <w:bookmarkStart w:id="11" w:name="OLE_LINK251"/>
      <w:bookmarkStart w:id="12" w:name="OLE_LINK250"/>
      <w:bookmarkEnd w:id="1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1</w:t>
      </w:r>
      <w:bookmarkStart w:id="13" w:name="OLE_LINK5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</w:t>
      </w:r>
      <w:bookmarkStart w:id="14" w:name="OLE_LINK41"/>
      <w:bookmarkStart w:id="15" w:name="OLE_LINK178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Center of Regenerative Medicine &amp; Department of Stomatology</w:t>
      </w:r>
      <w:bookmarkEnd w:id="13"/>
      <w:bookmarkEnd w:id="14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Renmin Hospital of Wuhan University, Wuhan, </w:t>
      </w:r>
      <w:bookmarkStart w:id="16" w:name="OLE_LINK42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430060</w:t>
      </w:r>
      <w:bookmarkEnd w:id="16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, China</w:t>
      </w:r>
      <w:bookmarkEnd w:id="15"/>
    </w:p>
    <w:p w14:paraId="57BC77FE" w14:textId="77777777" w:rsidR="00A06326" w:rsidRDefault="00A06326" w:rsidP="00A0632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40"/>
        </w:rPr>
      </w:pP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2 </w:t>
      </w:r>
      <w:bookmarkStart w:id="17" w:name="OLE_LINK9"/>
      <w:r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The Second People’s Hospital of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40"/>
        </w:rPr>
        <w:t>Linhai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40"/>
        </w:rPr>
        <w:t>Linhai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40"/>
        </w:rPr>
        <w:t>, Zhejiang, 317000, China</w:t>
      </w:r>
    </w:p>
    <w:p w14:paraId="74541E37" w14:textId="77777777" w:rsidR="00A06326" w:rsidRPr="00653575" w:rsidRDefault="00A06326" w:rsidP="00A0632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40"/>
        </w:rPr>
      </w:pPr>
      <w:r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3 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School of Dentistry</w:t>
      </w:r>
      <w:bookmarkEnd w:id="17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The University of </w:t>
      </w:r>
      <w:r>
        <w:rPr>
          <w:rFonts w:ascii="Times New Roman" w:hAnsi="Times New Roman" w:cs="Times New Roman"/>
          <w:color w:val="000000" w:themeColor="text1"/>
          <w:sz w:val="24"/>
          <w:szCs w:val="40"/>
        </w:rPr>
        <w:t>Sydney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40"/>
        </w:rPr>
        <w:t>Sydney, NSW, 2006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, Australia</w:t>
      </w:r>
    </w:p>
    <w:p w14:paraId="5A18271B" w14:textId="77777777" w:rsidR="00A06326" w:rsidRPr="00653575" w:rsidRDefault="00A06326" w:rsidP="00A0632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40"/>
        </w:rPr>
      </w:pPr>
      <w:r>
        <w:rPr>
          <w:rFonts w:ascii="Times New Roman" w:hAnsi="Times New Roman" w:cs="Times New Roman"/>
          <w:color w:val="000000" w:themeColor="text1"/>
          <w:sz w:val="24"/>
          <w:szCs w:val="40"/>
        </w:rPr>
        <w:t>4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School of Materials Science and Engineering, </w:t>
      </w:r>
      <w:bookmarkStart w:id="18" w:name="OLE_LINK132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University of New South Wales, Kensington, Sydney, NSW, 2052, Australia</w:t>
      </w:r>
    </w:p>
    <w:bookmarkEnd w:id="18"/>
    <w:p w14:paraId="6BA10BDA" w14:textId="77777777" w:rsidR="00A06326" w:rsidRPr="00653575" w:rsidRDefault="00A06326" w:rsidP="00A06326">
      <w:pPr>
        <w:spacing w:line="480" w:lineRule="auto"/>
        <w:rPr>
          <w:rFonts w:ascii="Times New Roman" w:hAnsi="Times New Roman" w:cs="Times New Roman"/>
          <w:color w:val="000000" w:themeColor="text1"/>
          <w:szCs w:val="40"/>
        </w:rPr>
      </w:pPr>
      <w:r>
        <w:rPr>
          <w:rFonts w:ascii="Times New Roman" w:hAnsi="Times New Roman" w:cs="Times New Roman"/>
          <w:color w:val="000000" w:themeColor="text1"/>
          <w:sz w:val="24"/>
          <w:szCs w:val="40"/>
        </w:rPr>
        <w:t>5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Institute of Regenerative and Translational Medicine, </w:t>
      </w:r>
      <w:bookmarkStart w:id="19" w:name="OLE_LINK273"/>
      <w:proofErr w:type="spellStart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Tianyou</w:t>
      </w:r>
      <w:proofErr w:type="spellEnd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Hospital</w:t>
      </w:r>
      <w:r>
        <w:rPr>
          <w:rFonts w:ascii="Times New Roman" w:hAnsi="Times New Roman" w:cs="Times New Roman"/>
          <w:color w:val="000000" w:themeColor="text1"/>
          <w:sz w:val="24"/>
          <w:szCs w:val="40"/>
        </w:rPr>
        <w:t>,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Wuhan University of Science and Technology</w:t>
      </w:r>
      <w:bookmarkEnd w:id="19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, Wuhan, Hubei, 430064, China</w:t>
      </w:r>
    </w:p>
    <w:p w14:paraId="1C508A42" w14:textId="77777777" w:rsidR="00A06326" w:rsidRPr="00653575" w:rsidRDefault="00A06326" w:rsidP="00A0632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40"/>
        </w:rPr>
      </w:pPr>
      <w:r>
        <w:rPr>
          <w:rFonts w:ascii="Times New Roman" w:hAnsi="Times New Roman" w:cs="Times New Roman"/>
          <w:color w:val="000000" w:themeColor="text1"/>
          <w:sz w:val="24"/>
          <w:szCs w:val="40"/>
        </w:rPr>
        <w:t>6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</w:t>
      </w:r>
      <w:bookmarkStart w:id="20" w:name="OLE_LINK6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Department of Oral and Maxillofacial Surgery</w:t>
      </w:r>
      <w:bookmarkEnd w:id="20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bookmarkStart w:id="21" w:name="OLE_LINK11"/>
      <w:bookmarkStart w:id="22" w:name="OLE_LINK43"/>
      <w:bookmarkStart w:id="23" w:name="OLE_LINK141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Massachusetts General Hospital</w:t>
      </w:r>
      <w:bookmarkEnd w:id="21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, Harvard Medical School</w:t>
      </w:r>
      <w:bookmarkEnd w:id="22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bookmarkStart w:id="24" w:name="OLE_LINK7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Boston</w:t>
      </w:r>
      <w:bookmarkEnd w:id="24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, </w:t>
      </w:r>
      <w:bookmarkStart w:id="25" w:name="OLE_LINK12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02114</w:t>
      </w:r>
      <w:bookmarkEnd w:id="25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, MA, USA</w:t>
      </w:r>
    </w:p>
    <w:bookmarkEnd w:id="23"/>
    <w:p w14:paraId="58D4B45B" w14:textId="77777777" w:rsidR="00A06326" w:rsidRPr="00653575" w:rsidRDefault="00A06326" w:rsidP="00A0632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40"/>
        </w:rPr>
      </w:pPr>
    </w:p>
    <w:bookmarkEnd w:id="10"/>
    <w:bookmarkEnd w:id="11"/>
    <w:bookmarkEnd w:id="12"/>
    <w:p w14:paraId="7317F19B" w14:textId="77777777" w:rsidR="00A06326" w:rsidRPr="00653575" w:rsidRDefault="00A06326" w:rsidP="00A0632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40"/>
        </w:rPr>
      </w:pP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*Corresponding authors: </w:t>
      </w:r>
    </w:p>
    <w:p w14:paraId="789CAC62" w14:textId="77777777" w:rsidR="00A06326" w:rsidRPr="00653575" w:rsidRDefault="00A06326" w:rsidP="00A0632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40"/>
        </w:rPr>
      </w:pPr>
      <w:proofErr w:type="spellStart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Qingsong</w:t>
      </w:r>
      <w:proofErr w:type="spellEnd"/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Ye</w:t>
      </w:r>
    </w:p>
    <w:p w14:paraId="2D8E2D27" w14:textId="77777777" w:rsidR="00A06326" w:rsidRPr="00653575" w:rsidRDefault="00A06326" w:rsidP="00A0632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40"/>
        </w:rPr>
      </w:pP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>Center of Regenerative Medicine, Renmin Hospital of Wuhan University, Wuhan, China</w:t>
      </w:r>
      <w:r w:rsidRPr="00653575">
        <w:rPr>
          <w:rFonts w:ascii="Times New Roman" w:hAnsi="Times New Roman" w:cs="Times New Roman" w:hint="eastAsia"/>
          <w:color w:val="000000" w:themeColor="text1"/>
          <w:sz w:val="24"/>
          <w:szCs w:val="40"/>
        </w:rPr>
        <w:t>.</w:t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Email: </w:t>
      </w:r>
      <w:bookmarkStart w:id="26" w:name="OLE_LINK40"/>
      <w:r w:rsidRPr="00653575">
        <w:fldChar w:fldCharType="begin"/>
      </w:r>
      <w:r w:rsidRPr="00653575">
        <w:instrText>HYPERLINK "mailto:qingsongye@whu.edu.cn"</w:instrText>
      </w:r>
      <w:r w:rsidRPr="00653575">
        <w:fldChar w:fldCharType="separate"/>
      </w:r>
      <w:r w:rsidRPr="00653575">
        <w:rPr>
          <w:rStyle w:val="af"/>
          <w:rFonts w:ascii="Times New Roman" w:hAnsi="Times New Roman" w:cs="Times New Roman"/>
          <w:sz w:val="24"/>
          <w:szCs w:val="40"/>
        </w:rPr>
        <w:t>qingsongye@whu.edu.cn</w:t>
      </w:r>
      <w:r w:rsidRPr="00653575">
        <w:rPr>
          <w:rStyle w:val="af"/>
          <w:rFonts w:ascii="Times New Roman" w:hAnsi="Times New Roman" w:cs="Times New Roman"/>
          <w:sz w:val="24"/>
          <w:szCs w:val="40"/>
        </w:rPr>
        <w:fldChar w:fldCharType="end"/>
      </w:r>
      <w:r w:rsidRPr="00653575">
        <w:rPr>
          <w:rFonts w:ascii="Times New Roman" w:hAnsi="Times New Roman" w:cs="Times New Roman"/>
          <w:color w:val="000000" w:themeColor="text1"/>
          <w:sz w:val="24"/>
          <w:szCs w:val="40"/>
        </w:rPr>
        <w:t xml:space="preserve"> </w:t>
      </w:r>
      <w:bookmarkEnd w:id="26"/>
    </w:p>
    <w:p w14:paraId="42670D41" w14:textId="77777777" w:rsidR="00A06326" w:rsidRPr="00653575" w:rsidRDefault="00A06326" w:rsidP="00A06326">
      <w:pPr>
        <w:pStyle w:val="a3"/>
        <w:spacing w:beforeLines="50" w:before="156" w:beforeAutospacing="0" w:after="0" w:afterAutospacing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 w:rsidRPr="00653575">
        <w:rPr>
          <w:rFonts w:ascii="Times New Roman" w:hAnsi="Times New Roman" w:cs="Times New Roman"/>
        </w:rPr>
        <w:t>These authors contributed equally to this work.</w:t>
      </w:r>
    </w:p>
    <w:bookmarkEnd w:id="2"/>
    <w:bookmarkEnd w:id="3"/>
    <w:p w14:paraId="3C4EAE6A" w14:textId="5352677C" w:rsidR="00F923AD" w:rsidRPr="00F923AD" w:rsidRDefault="005516B0" w:rsidP="00E875DE">
      <w:pPr>
        <w:spacing w:line="360" w:lineRule="auto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/>
          <w:b/>
          <w:bCs/>
          <w:noProof/>
          <w:kern w:val="0"/>
          <w:sz w:val="24"/>
        </w:rPr>
        <w:lastRenderedPageBreak/>
        <w:drawing>
          <wp:anchor distT="0" distB="0" distL="114300" distR="114300" simplePos="0" relativeHeight="251684864" behindDoc="0" locked="0" layoutInCell="1" allowOverlap="1" wp14:anchorId="693433F0" wp14:editId="044F3628">
            <wp:simplePos x="0" y="0"/>
            <wp:positionH relativeFrom="column">
              <wp:posOffset>4594</wp:posOffset>
            </wp:positionH>
            <wp:positionV relativeFrom="paragraph">
              <wp:posOffset>288324</wp:posOffset>
            </wp:positionV>
            <wp:extent cx="5270400" cy="3812400"/>
            <wp:effectExtent l="0" t="0" r="635" b="0"/>
            <wp:wrapTopAndBottom/>
            <wp:docPr id="587483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48381" name="图片 5874838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400" cy="381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23AD" w:rsidRPr="00F923AD">
        <w:rPr>
          <w:rFonts w:ascii="Times New Roman" w:eastAsia="宋体" w:hAnsi="Times New Roman" w:cs="Times New Roman"/>
          <w:b/>
          <w:bCs/>
          <w:kern w:val="0"/>
          <w:sz w:val="24"/>
        </w:rPr>
        <w:t>Supplementary Dat</w:t>
      </w:r>
      <w:r w:rsidR="00F923AD" w:rsidRPr="00F923AD">
        <w:rPr>
          <w:rFonts w:ascii="Times New Roman" w:eastAsia="宋体" w:hAnsi="Times New Roman" w:cs="Times New Roman" w:hint="eastAsia"/>
          <w:b/>
          <w:bCs/>
          <w:kern w:val="0"/>
          <w:sz w:val="24"/>
        </w:rPr>
        <w:t>a</w:t>
      </w:r>
    </w:p>
    <w:p w14:paraId="3185F412" w14:textId="4C83CD98" w:rsidR="00F923AD" w:rsidRPr="00F923AD" w:rsidRDefault="00F923AD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 xml:space="preserve">Figure S1. Identification of Se, </w:t>
      </w:r>
      <w:proofErr w:type="spellStart"/>
      <w:r w:rsidRPr="00F923AD">
        <w:rPr>
          <w:rFonts w:ascii="Times New Roman" w:hAnsi="Times New Roman" w:cs="Times New Roman"/>
          <w:b/>
          <w:bCs/>
          <w:sz w:val="24"/>
        </w:rPr>
        <w:t>SSe</w:t>
      </w:r>
      <w:proofErr w:type="spellEnd"/>
      <w:r w:rsidRPr="00F923AD">
        <w:rPr>
          <w:rFonts w:ascii="Times New Roman" w:hAnsi="Times New Roman" w:cs="Times New Roman"/>
          <w:b/>
          <w:bCs/>
          <w:sz w:val="24"/>
        </w:rPr>
        <w:t>,</w:t>
      </w:r>
      <w:r w:rsidR="005516B0">
        <w:rPr>
          <w:rFonts w:ascii="Times New Roman" w:hAnsi="Times New Roman" w:cs="Times New Roman"/>
          <w:b/>
          <w:bCs/>
          <w:sz w:val="24"/>
        </w:rPr>
        <w:t xml:space="preserve"> and</w:t>
      </w:r>
      <w:r w:rsidRPr="00F923AD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F923AD">
        <w:rPr>
          <w:rFonts w:ascii="Times New Roman" w:hAnsi="Times New Roman" w:cs="Times New Roman"/>
          <w:b/>
          <w:bCs/>
          <w:sz w:val="24"/>
        </w:rPr>
        <w:t>SSSe</w:t>
      </w:r>
      <w:proofErr w:type="spellEnd"/>
      <w:r w:rsidR="005516B0">
        <w:rPr>
          <w:rFonts w:ascii="Times New Roman" w:hAnsi="Times New Roman" w:cs="Times New Roman"/>
          <w:b/>
          <w:bCs/>
          <w:sz w:val="24"/>
        </w:rPr>
        <w:t xml:space="preserve"> NPs</w:t>
      </w:r>
      <w:r w:rsidRPr="00F923AD">
        <w:rPr>
          <w:rFonts w:ascii="Times New Roman" w:hAnsi="Times New Roman" w:cs="Times New Roman"/>
          <w:b/>
          <w:bCs/>
          <w:sz w:val="24"/>
        </w:rPr>
        <w:t>.</w:t>
      </w:r>
    </w:p>
    <w:p w14:paraId="7AF12F07" w14:textId="221CA7C7" w:rsidR="00F923AD" w:rsidRDefault="00F923AD" w:rsidP="00E875DE">
      <w:pPr>
        <w:spacing w:line="360" w:lineRule="auto"/>
        <w:rPr>
          <w:rFonts w:ascii="Times New Roman" w:hAnsi="Times New Roman" w:cs="Times New Roman"/>
          <w:sz w:val="24"/>
        </w:rPr>
      </w:pPr>
      <w:r w:rsidRPr="00F923AD">
        <w:rPr>
          <w:rFonts w:ascii="Times New Roman" w:hAnsi="Times New Roman" w:cs="Times New Roman"/>
          <w:sz w:val="24"/>
        </w:rPr>
        <w:t>A-</w:t>
      </w:r>
      <w:r w:rsidR="005516B0">
        <w:rPr>
          <w:rFonts w:ascii="Times New Roman" w:hAnsi="Times New Roman" w:cs="Times New Roman"/>
          <w:sz w:val="24"/>
        </w:rPr>
        <w:t>C</w:t>
      </w:r>
      <w:r w:rsidRPr="00F923AD">
        <w:rPr>
          <w:rFonts w:ascii="Times New Roman" w:hAnsi="Times New Roman" w:cs="Times New Roman"/>
          <w:sz w:val="24"/>
        </w:rPr>
        <w:t xml:space="preserve">) TEM images and Size distribution of </w:t>
      </w:r>
      <w:proofErr w:type="spellStart"/>
      <w:r w:rsidRPr="00F923AD">
        <w:rPr>
          <w:rFonts w:ascii="Times New Roman" w:hAnsi="Times New Roman" w:cs="Times New Roman"/>
          <w:sz w:val="24"/>
        </w:rPr>
        <w:t>SSSe</w:t>
      </w:r>
      <w:proofErr w:type="spellEnd"/>
      <w:r w:rsidRPr="00F923AD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923AD">
        <w:rPr>
          <w:rFonts w:ascii="Times New Roman" w:hAnsi="Times New Roman" w:cs="Times New Roman"/>
          <w:sz w:val="24"/>
        </w:rPr>
        <w:t>SSe</w:t>
      </w:r>
      <w:proofErr w:type="spellEnd"/>
      <w:r w:rsidRPr="00F923AD">
        <w:rPr>
          <w:rFonts w:ascii="Times New Roman" w:hAnsi="Times New Roman" w:cs="Times New Roman"/>
          <w:sz w:val="24"/>
        </w:rPr>
        <w:t>,</w:t>
      </w:r>
      <w:r w:rsidR="005516B0">
        <w:rPr>
          <w:rFonts w:ascii="Times New Roman" w:hAnsi="Times New Roman" w:cs="Times New Roman"/>
          <w:sz w:val="24"/>
        </w:rPr>
        <w:t xml:space="preserve"> and</w:t>
      </w:r>
      <w:r w:rsidRPr="00F923AD">
        <w:rPr>
          <w:rFonts w:ascii="Times New Roman" w:hAnsi="Times New Roman" w:cs="Times New Roman"/>
          <w:sz w:val="24"/>
        </w:rPr>
        <w:t xml:space="preserve"> Se nanoparticles. </w:t>
      </w:r>
      <w:r w:rsidR="005516B0">
        <w:rPr>
          <w:rFonts w:ascii="Times New Roman" w:hAnsi="Times New Roman" w:cs="Times New Roman"/>
          <w:sz w:val="24"/>
        </w:rPr>
        <w:t>D</w:t>
      </w:r>
      <w:r w:rsidRPr="00F923AD">
        <w:rPr>
          <w:rFonts w:ascii="Times New Roman" w:hAnsi="Times New Roman" w:cs="Times New Roman"/>
          <w:sz w:val="24"/>
        </w:rPr>
        <w:t xml:space="preserve">) energy spectrum analysis of </w:t>
      </w:r>
      <w:proofErr w:type="spellStart"/>
      <w:r w:rsidRPr="00F923AD">
        <w:rPr>
          <w:rFonts w:ascii="Times New Roman" w:hAnsi="Times New Roman" w:cs="Times New Roman"/>
          <w:sz w:val="24"/>
        </w:rPr>
        <w:t>ZnLb</w:t>
      </w:r>
      <w:proofErr w:type="spellEnd"/>
      <w:r w:rsidRPr="00F923AD">
        <w:rPr>
          <w:rFonts w:ascii="Times New Roman" w:hAnsi="Times New Roman" w:cs="Times New Roman"/>
          <w:sz w:val="24"/>
        </w:rPr>
        <w:t xml:space="preserve"> spectra of SSSe@ZIF-8, SSe@ZIF-8, and Se@ZIF-8.</w:t>
      </w:r>
    </w:p>
    <w:p w14:paraId="57077E11" w14:textId="77777777" w:rsidR="004A6048" w:rsidRDefault="004A6048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29945B73" w14:textId="3CE95E5A" w:rsidR="00173B1C" w:rsidRPr="00F923AD" w:rsidRDefault="005516B0" w:rsidP="00E875DE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FD56F6C" wp14:editId="3A93EE66">
            <wp:extent cx="5270500" cy="3013075"/>
            <wp:effectExtent l="0" t="0" r="0" b="0"/>
            <wp:docPr id="4005018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501876" name="图片 40050187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60D3E" w14:textId="37EA108B" w:rsidR="00F923AD" w:rsidRPr="00F923AD" w:rsidRDefault="00F923AD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 xml:space="preserve">Figure S2. ROS scavenging of ZIF-8, SSSe@ZIF-8 and Se@ZIF-8 </w:t>
      </w:r>
      <w:r w:rsidRPr="00F923AD">
        <w:rPr>
          <w:rFonts w:ascii="Times New Roman" w:hAnsi="Times New Roman" w:cs="Times New Roman"/>
          <w:b/>
          <w:bCs/>
          <w:i/>
          <w:iCs/>
          <w:sz w:val="24"/>
        </w:rPr>
        <w:t>in vitro</w:t>
      </w:r>
      <w:r w:rsidRPr="00F923AD">
        <w:rPr>
          <w:rFonts w:ascii="Times New Roman" w:hAnsi="Times New Roman" w:cs="Times New Roman"/>
          <w:b/>
          <w:bCs/>
          <w:sz w:val="24"/>
        </w:rPr>
        <w:t>.</w:t>
      </w:r>
    </w:p>
    <w:p w14:paraId="2A56B401" w14:textId="4DAB1F36" w:rsidR="00F923AD" w:rsidRPr="00F923AD" w:rsidRDefault="00173B1C" w:rsidP="00E875DE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(</w:t>
      </w:r>
      <w:r w:rsidR="00F923AD" w:rsidRPr="00F923AD">
        <w:rPr>
          <w:rFonts w:ascii="Times New Roman" w:hAnsi="Times New Roman" w:cs="Times New Roman"/>
          <w:sz w:val="24"/>
        </w:rPr>
        <w:t xml:space="preserve">A-C) The concentration-dependent anti-oxidation of TMB due to •OH elimination by ZIF-8, SSSe@ZIF-8, and Se@ZIF-8 with 100 </w:t>
      </w:r>
      <w:proofErr w:type="spellStart"/>
      <w:r w:rsidR="00F923AD" w:rsidRPr="00F923AD">
        <w:rPr>
          <w:rFonts w:ascii="Times New Roman" w:hAnsi="Times New Roman" w:cs="Times New Roman"/>
          <w:sz w:val="24"/>
        </w:rPr>
        <w:t>μM</w:t>
      </w:r>
      <w:proofErr w:type="spellEnd"/>
      <w:r w:rsidR="00F923AD" w:rsidRPr="00F923AD">
        <w:rPr>
          <w:rFonts w:ascii="Times New Roman" w:hAnsi="Times New Roman" w:cs="Times New Roman"/>
          <w:sz w:val="24"/>
        </w:rPr>
        <w:t xml:space="preserve"> H2O2. </w:t>
      </w:r>
      <w:r>
        <w:rPr>
          <w:rFonts w:ascii="Times New Roman" w:hAnsi="Times New Roman" w:cs="Times New Roman"/>
          <w:sz w:val="24"/>
        </w:rPr>
        <w:t>(</w:t>
      </w:r>
      <w:r w:rsidR="00F923AD" w:rsidRPr="00F923AD">
        <w:rPr>
          <w:rFonts w:ascii="Times New Roman" w:hAnsi="Times New Roman" w:cs="Times New Roman"/>
          <w:sz w:val="24"/>
        </w:rPr>
        <w:t xml:space="preserve">D-F) The concentration-dependent investigation of ABTS•+ in the presence of ZIF-8, SSSe@ZIF-8, and Se@ZIF-8. </w:t>
      </w:r>
    </w:p>
    <w:p w14:paraId="1ABCE138" w14:textId="77777777" w:rsidR="00F923AD" w:rsidRDefault="00F923AD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1A54E8BC" w14:textId="77777777" w:rsidR="004A6048" w:rsidRPr="00F923AD" w:rsidRDefault="004A6048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460B09D0" w14:textId="76B630B2" w:rsidR="005516B0" w:rsidRDefault="005516B0" w:rsidP="00E875DE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79AFB45F" wp14:editId="03BB1150">
            <wp:extent cx="5270500" cy="1374775"/>
            <wp:effectExtent l="0" t="0" r="0" b="0"/>
            <wp:docPr id="17927397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739717" name="图片 179273971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7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7" w:name="OLE_LINK66"/>
      <w:r w:rsidR="00F923AD" w:rsidRPr="00F923AD">
        <w:rPr>
          <w:rFonts w:ascii="Times New Roman" w:hAnsi="Times New Roman" w:cs="Times New Roman"/>
          <w:b/>
          <w:bCs/>
          <w:sz w:val="24"/>
        </w:rPr>
        <w:t xml:space="preserve">Figure S3. </w:t>
      </w:r>
      <w:bookmarkEnd w:id="27"/>
      <w:r w:rsidR="00C81FFA" w:rsidRPr="00C81FFA">
        <w:rPr>
          <w:rFonts w:ascii="Times New Roman" w:hAnsi="Times New Roman" w:cs="Times New Roman"/>
          <w:b/>
          <w:bCs/>
          <w:sz w:val="24"/>
        </w:rPr>
        <w:t xml:space="preserve">Cell cycle analysis </w:t>
      </w:r>
      <w:r w:rsidR="00C81FFA">
        <w:rPr>
          <w:rFonts w:ascii="Times New Roman" w:hAnsi="Times New Roman" w:cs="Times New Roman" w:hint="eastAsia"/>
          <w:b/>
          <w:bCs/>
          <w:sz w:val="24"/>
        </w:rPr>
        <w:t>of</w:t>
      </w:r>
      <w:r w:rsidR="00C81FFA">
        <w:rPr>
          <w:rFonts w:ascii="Times New Roman" w:hAnsi="Times New Roman" w:cs="Times New Roman"/>
          <w:b/>
          <w:bCs/>
          <w:sz w:val="24"/>
        </w:rPr>
        <w:t xml:space="preserve"> </w:t>
      </w:r>
      <w:r w:rsidRPr="00F923AD">
        <w:rPr>
          <w:rFonts w:ascii="Times New Roman" w:hAnsi="Times New Roman" w:cs="Times New Roman"/>
          <w:b/>
          <w:bCs/>
          <w:sz w:val="24"/>
        </w:rPr>
        <w:t>FSZ nanoparticles</w:t>
      </w:r>
      <w:r w:rsidR="00C81FFA">
        <w:rPr>
          <w:rFonts w:ascii="Times New Roman" w:hAnsi="Times New Roman" w:cs="Times New Roman"/>
          <w:b/>
          <w:bCs/>
          <w:sz w:val="24"/>
        </w:rPr>
        <w:t xml:space="preserve"> on PC12 cells. </w:t>
      </w:r>
      <w:r w:rsidR="00C81FFA" w:rsidRPr="00F923AD">
        <w:rPr>
          <w:rFonts w:ascii="Times New Roman" w:hAnsi="Times New Roman" w:cs="Times New Roman"/>
          <w:sz w:val="24"/>
        </w:rPr>
        <w:t>Flow cytometry analysis of cell cycle changes in PC12 cells treated with</w:t>
      </w:r>
      <w:r w:rsidR="00C81FFA">
        <w:rPr>
          <w:rFonts w:ascii="Times New Roman" w:hAnsi="Times New Roman" w:cs="Times New Roman"/>
          <w:sz w:val="24"/>
        </w:rPr>
        <w:t xml:space="preserve"> different concentration of FSZ </w:t>
      </w:r>
      <w:r w:rsidR="00C81FFA" w:rsidRPr="00C81FFA">
        <w:rPr>
          <w:rFonts w:ascii="Times New Roman" w:hAnsi="Times New Roman" w:cs="Times New Roman"/>
          <w:sz w:val="24"/>
        </w:rPr>
        <w:t>nanoparticles.</w:t>
      </w:r>
    </w:p>
    <w:p w14:paraId="0256D755" w14:textId="77777777" w:rsidR="004A6048" w:rsidRDefault="004A6048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5FAE1180" w14:textId="77777777" w:rsidR="005516B0" w:rsidRDefault="005516B0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5EEF4C9C" w14:textId="6B054BB6" w:rsidR="00C81FFA" w:rsidRDefault="005F7C35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drawing>
          <wp:inline distT="0" distB="0" distL="0" distR="0" wp14:anchorId="453672D0" wp14:editId="7C7716D5">
            <wp:extent cx="5270500" cy="4013200"/>
            <wp:effectExtent l="0" t="0" r="0" b="0"/>
            <wp:docPr id="109350687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506879" name="图片 109350687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1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8EB39" w14:textId="1A341A12" w:rsidR="00F923AD" w:rsidRDefault="005F7C35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bookmarkStart w:id="28" w:name="OLE_LINK65"/>
      <w:r w:rsidRPr="00F923AD">
        <w:rPr>
          <w:rFonts w:ascii="Times New Roman" w:hAnsi="Times New Roman" w:cs="Times New Roman"/>
          <w:b/>
          <w:bCs/>
          <w:sz w:val="24"/>
        </w:rPr>
        <w:lastRenderedPageBreak/>
        <w:t>Figure S</w:t>
      </w:r>
      <w:r w:rsidR="002E277F">
        <w:rPr>
          <w:rFonts w:ascii="Times New Roman" w:hAnsi="Times New Roman" w:cs="Times New Roman"/>
          <w:b/>
          <w:bCs/>
          <w:sz w:val="24"/>
        </w:rPr>
        <w:t>4</w:t>
      </w:r>
      <w:r w:rsidRPr="00F923AD">
        <w:rPr>
          <w:rFonts w:ascii="Times New Roman" w:hAnsi="Times New Roman" w:cs="Times New Roman"/>
          <w:b/>
          <w:bCs/>
          <w:sz w:val="24"/>
        </w:rPr>
        <w:t xml:space="preserve">. </w:t>
      </w:r>
      <w:r w:rsidR="00F923AD" w:rsidRPr="00F923AD">
        <w:rPr>
          <w:rFonts w:ascii="Times New Roman" w:hAnsi="Times New Roman" w:cs="Times New Roman"/>
          <w:b/>
          <w:bCs/>
          <w:sz w:val="24"/>
        </w:rPr>
        <w:t>FSZ nanoparticles</w:t>
      </w:r>
      <w:bookmarkEnd w:id="28"/>
      <w:r w:rsidR="00F923AD" w:rsidRPr="00F923AD">
        <w:rPr>
          <w:rFonts w:ascii="Times New Roman" w:hAnsi="Times New Roman" w:cs="Times New Roman"/>
          <w:b/>
          <w:bCs/>
          <w:sz w:val="24"/>
        </w:rPr>
        <w:t xml:space="preserve"> inhibit apoptosis</w:t>
      </w:r>
      <w:r>
        <w:rPr>
          <w:rFonts w:ascii="Times New Roman" w:hAnsi="Times New Roman" w:cs="Times New Roman"/>
          <w:b/>
          <w:bCs/>
          <w:sz w:val="24"/>
        </w:rPr>
        <w:t xml:space="preserve"> induced by ROS accumulation.</w:t>
      </w:r>
    </w:p>
    <w:p w14:paraId="11660DD6" w14:textId="68D9A1E0" w:rsidR="00E875DE" w:rsidRDefault="002E277F" w:rsidP="00E875DE">
      <w:pPr>
        <w:spacing w:line="360" w:lineRule="auto"/>
        <w:rPr>
          <w:rFonts w:ascii="Times New Roman" w:hAnsi="Times New Roman" w:cs="Times New Roman"/>
          <w:sz w:val="24"/>
        </w:rPr>
      </w:pPr>
      <w:r w:rsidRPr="002754A0">
        <w:rPr>
          <w:rFonts w:ascii="Times New Roman" w:hAnsi="Times New Roman" w:cs="Times New Roman"/>
          <w:sz w:val="24"/>
        </w:rPr>
        <w:t xml:space="preserve">PC12 cells were co-cultured using 100 </w:t>
      </w:r>
      <w:proofErr w:type="spellStart"/>
      <w:r w:rsidRPr="00F65478">
        <w:rPr>
          <w:rFonts w:ascii="Times New Roman" w:hAnsi="Times New Roman" w:cs="Times New Roman"/>
          <w:sz w:val="24"/>
        </w:rPr>
        <w:t>μ</w:t>
      </w:r>
      <w:r w:rsidRPr="002754A0">
        <w:rPr>
          <w:rFonts w:ascii="Times New Roman" w:hAnsi="Times New Roman" w:cs="Times New Roman" w:hint="eastAsia"/>
          <w:sz w:val="24"/>
        </w:rPr>
        <w:t>M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2754A0">
        <w:rPr>
          <w:rFonts w:ascii="Times New Roman" w:hAnsi="Times New Roman" w:cs="Times New Roman"/>
          <w:sz w:val="24"/>
        </w:rPr>
        <w:t xml:space="preserve">TBHP and PBS, </w:t>
      </w:r>
      <w:proofErr w:type="spellStart"/>
      <w:r w:rsidRPr="002754A0">
        <w:rPr>
          <w:rFonts w:ascii="Times New Roman" w:hAnsi="Times New Roman" w:cs="Times New Roman"/>
          <w:sz w:val="24"/>
        </w:rPr>
        <w:t>SSSe</w:t>
      </w:r>
      <w:proofErr w:type="spellEnd"/>
      <w:r w:rsidRPr="002754A0">
        <w:rPr>
          <w:rFonts w:ascii="Times New Roman" w:hAnsi="Times New Roman" w:cs="Times New Roman"/>
          <w:sz w:val="24"/>
        </w:rPr>
        <w:t>, ZIF-8, Fer-1, SSe@ZIF-8, and FSZ nanoparticles.</w:t>
      </w:r>
      <w:r>
        <w:rPr>
          <w:rFonts w:ascii="Times New Roman" w:hAnsi="Times New Roman" w:cs="Times New Roman"/>
          <w:sz w:val="24"/>
        </w:rPr>
        <w:t xml:space="preserve"> </w:t>
      </w:r>
      <w:r w:rsidR="00173B1C">
        <w:rPr>
          <w:rFonts w:ascii="Times New Roman" w:hAnsi="Times New Roman" w:cs="Times New Roman"/>
          <w:sz w:val="24"/>
        </w:rPr>
        <w:t>(</w:t>
      </w:r>
      <w:r w:rsidR="00F923AD" w:rsidRPr="00F923AD">
        <w:rPr>
          <w:rFonts w:ascii="Times New Roman" w:hAnsi="Times New Roman" w:cs="Times New Roman"/>
          <w:sz w:val="24"/>
        </w:rPr>
        <w:t>A)</w:t>
      </w:r>
      <w:r w:rsidR="005F7C35" w:rsidRPr="00F923AD">
        <w:rPr>
          <w:rFonts w:ascii="Times New Roman" w:hAnsi="Times New Roman" w:cs="Times New Roman"/>
          <w:sz w:val="24"/>
        </w:rPr>
        <w:t xml:space="preserve"> Flow cytometry analysis of annexin‐V/PI staining in PC12 cells treated with TBHP (100 </w:t>
      </w:r>
      <w:proofErr w:type="spellStart"/>
      <w:r w:rsidR="005F7C35" w:rsidRPr="00F923AD">
        <w:rPr>
          <w:rFonts w:ascii="Times New Roman" w:hAnsi="Times New Roman" w:cs="Times New Roman"/>
          <w:sz w:val="24"/>
        </w:rPr>
        <w:t>μM</w:t>
      </w:r>
      <w:proofErr w:type="spellEnd"/>
      <w:r w:rsidR="005F7C35" w:rsidRPr="00F923AD">
        <w:rPr>
          <w:rFonts w:ascii="Times New Roman" w:hAnsi="Times New Roman" w:cs="Times New Roman"/>
          <w:sz w:val="24"/>
        </w:rPr>
        <w:t>)</w:t>
      </w:r>
      <w:r w:rsidR="00F923AD" w:rsidRPr="00F923AD">
        <w:rPr>
          <w:rFonts w:ascii="Times New Roman" w:hAnsi="Times New Roman" w:cs="Times New Roman"/>
          <w:sz w:val="24"/>
        </w:rPr>
        <w:t xml:space="preserve">. </w:t>
      </w:r>
      <w:r w:rsidR="00173B1C">
        <w:rPr>
          <w:rFonts w:ascii="Times New Roman" w:hAnsi="Times New Roman" w:cs="Times New Roman"/>
          <w:sz w:val="24"/>
        </w:rPr>
        <w:t>(</w:t>
      </w:r>
      <w:r w:rsidR="00F923AD" w:rsidRPr="00F923AD">
        <w:rPr>
          <w:rFonts w:ascii="Times New Roman" w:hAnsi="Times New Roman" w:cs="Times New Roman"/>
          <w:sz w:val="24"/>
        </w:rPr>
        <w:t>B)</w:t>
      </w:r>
      <w:r w:rsidR="005F7C35">
        <w:rPr>
          <w:rFonts w:ascii="Times New Roman" w:hAnsi="Times New Roman" w:cs="Times New Roman"/>
          <w:sz w:val="24"/>
        </w:rPr>
        <w:t xml:space="preserve"> </w:t>
      </w:r>
      <w:r w:rsidR="005F7C35" w:rsidRPr="005F7C35">
        <w:rPr>
          <w:rFonts w:ascii="Times New Roman" w:hAnsi="Times New Roman" w:cs="Times New Roman"/>
          <w:sz w:val="24"/>
        </w:rPr>
        <w:t>The distribution of apoptosis was quantified</w:t>
      </w:r>
      <w:r>
        <w:rPr>
          <w:rFonts w:ascii="Times New Roman" w:hAnsi="Times New Roman" w:cs="Times New Roman"/>
          <w:sz w:val="24"/>
        </w:rPr>
        <w:t>.</w:t>
      </w:r>
    </w:p>
    <w:p w14:paraId="18EE6BF6" w14:textId="77777777" w:rsidR="002E277F" w:rsidRDefault="002E277F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0D706582" w14:textId="77777777" w:rsidR="004A6048" w:rsidRPr="00E875DE" w:rsidRDefault="004A6048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59121AEF" w14:textId="573F22B2" w:rsidR="00173B1C" w:rsidRDefault="002E277F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2C22EF91" wp14:editId="47C9D4FF">
            <wp:extent cx="5270500" cy="1463675"/>
            <wp:effectExtent l="0" t="0" r="0" b="0"/>
            <wp:docPr id="106114876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148765" name="图片 106114876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E6E1A" w14:textId="0404128E" w:rsidR="002E277F" w:rsidRDefault="002E277F" w:rsidP="00E875DE">
      <w:pPr>
        <w:spacing w:line="360" w:lineRule="auto"/>
        <w:rPr>
          <w:rFonts w:ascii="Times New Roman" w:hAnsi="Times New Roman" w:cs="Times New Roman"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>Figure S</w:t>
      </w:r>
      <w:r>
        <w:rPr>
          <w:rFonts w:ascii="Times New Roman" w:hAnsi="Times New Roman" w:cs="Times New Roman"/>
          <w:b/>
          <w:bCs/>
          <w:sz w:val="24"/>
        </w:rPr>
        <w:t xml:space="preserve">5. </w:t>
      </w:r>
      <w:r w:rsidRPr="00C81FFA">
        <w:rPr>
          <w:rFonts w:ascii="Times New Roman" w:hAnsi="Times New Roman" w:cs="Times New Roman"/>
          <w:b/>
          <w:bCs/>
          <w:sz w:val="24"/>
        </w:rPr>
        <w:t xml:space="preserve">Cell cycle analysis </w:t>
      </w:r>
      <w:r>
        <w:rPr>
          <w:rFonts w:ascii="Times New Roman" w:hAnsi="Times New Roman" w:cs="Times New Roman" w:hint="eastAsia"/>
          <w:b/>
          <w:bCs/>
          <w:sz w:val="24"/>
        </w:rPr>
        <w:t>of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F923AD">
        <w:rPr>
          <w:rFonts w:ascii="Times New Roman" w:hAnsi="Times New Roman" w:cs="Times New Roman"/>
          <w:b/>
          <w:bCs/>
          <w:sz w:val="24"/>
        </w:rPr>
        <w:t>FSZ nanoparticles</w:t>
      </w:r>
      <w:r>
        <w:rPr>
          <w:rFonts w:ascii="Times New Roman" w:hAnsi="Times New Roman" w:cs="Times New Roman"/>
          <w:b/>
          <w:bCs/>
          <w:sz w:val="24"/>
        </w:rPr>
        <w:t xml:space="preserve"> on PC12 cells treated with ROS induction. </w:t>
      </w:r>
      <w:r w:rsidRPr="00F923AD">
        <w:rPr>
          <w:rFonts w:ascii="Times New Roman" w:hAnsi="Times New Roman" w:cs="Times New Roman"/>
          <w:sz w:val="24"/>
        </w:rPr>
        <w:t>Flow cytometry analysis of cell cycle changes in PC12 cells treated with</w:t>
      </w:r>
      <w:r>
        <w:rPr>
          <w:rFonts w:ascii="Times New Roman" w:hAnsi="Times New Roman" w:cs="Times New Roman"/>
          <w:sz w:val="24"/>
        </w:rPr>
        <w:t xml:space="preserve"> different concentration of FSZ </w:t>
      </w:r>
      <w:r w:rsidRPr="00C81FFA">
        <w:rPr>
          <w:rFonts w:ascii="Times New Roman" w:hAnsi="Times New Roman" w:cs="Times New Roman"/>
          <w:sz w:val="24"/>
        </w:rPr>
        <w:t>nanoparticles</w:t>
      </w:r>
      <w:r>
        <w:rPr>
          <w:rFonts w:ascii="Times New Roman" w:hAnsi="Times New Roman" w:cs="Times New Roman"/>
          <w:sz w:val="24"/>
        </w:rPr>
        <w:t xml:space="preserve"> with in </w:t>
      </w:r>
      <w:r w:rsidRPr="00F923AD">
        <w:rPr>
          <w:rFonts w:ascii="Times New Roman" w:hAnsi="Times New Roman" w:cs="Times New Roman"/>
          <w:sz w:val="24"/>
        </w:rPr>
        <w:t xml:space="preserve">TBHP (100 </w:t>
      </w:r>
      <w:proofErr w:type="spellStart"/>
      <w:r w:rsidRPr="00F923AD">
        <w:rPr>
          <w:rFonts w:ascii="Times New Roman" w:hAnsi="Times New Roman" w:cs="Times New Roman"/>
          <w:sz w:val="24"/>
        </w:rPr>
        <w:t>μM</w:t>
      </w:r>
      <w:proofErr w:type="spellEnd"/>
      <w:r w:rsidRPr="00F923AD">
        <w:rPr>
          <w:rFonts w:ascii="Times New Roman" w:hAnsi="Times New Roman" w:cs="Times New Roman"/>
          <w:sz w:val="24"/>
        </w:rPr>
        <w:t>)</w:t>
      </w:r>
      <w:r w:rsidRPr="00C81FFA">
        <w:rPr>
          <w:rFonts w:ascii="Times New Roman" w:hAnsi="Times New Roman" w:cs="Times New Roman"/>
          <w:sz w:val="24"/>
        </w:rPr>
        <w:t>.</w:t>
      </w:r>
    </w:p>
    <w:p w14:paraId="18D4E099" w14:textId="77777777" w:rsidR="002E277F" w:rsidRDefault="002E277F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4A85823F" w14:textId="77777777" w:rsidR="004A6048" w:rsidRDefault="004A6048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0BEB7149" w14:textId="57A474E5" w:rsidR="002E277F" w:rsidRDefault="002E277F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drawing>
          <wp:inline distT="0" distB="0" distL="0" distR="0" wp14:anchorId="5B255A45" wp14:editId="260C7AA5">
            <wp:extent cx="5270500" cy="2040255"/>
            <wp:effectExtent l="0" t="0" r="0" b="4445"/>
            <wp:docPr id="130441843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418438" name="图片 130441843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4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D99C3" w14:textId="23E5DA2B" w:rsidR="0036275C" w:rsidRDefault="002E277F" w:rsidP="0036275C">
      <w:pPr>
        <w:spacing w:line="360" w:lineRule="auto"/>
        <w:rPr>
          <w:rFonts w:ascii="Times New Roman" w:hAnsi="Times New Roman" w:cs="Times New Roman"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>Figure S</w:t>
      </w:r>
      <w:r>
        <w:rPr>
          <w:rFonts w:ascii="Times New Roman" w:hAnsi="Times New Roman" w:cs="Times New Roman"/>
          <w:b/>
          <w:bCs/>
          <w:sz w:val="24"/>
        </w:rPr>
        <w:t xml:space="preserve">6. </w:t>
      </w:r>
      <w:r w:rsidR="0036275C">
        <w:rPr>
          <w:rFonts w:ascii="Times New Roman" w:hAnsi="Times New Roman" w:cs="Times New Roman" w:hint="eastAsia"/>
          <w:b/>
          <w:bCs/>
          <w:sz w:val="24"/>
        </w:rPr>
        <w:t>FSZ</w:t>
      </w:r>
      <w:r w:rsidR="0036275C">
        <w:rPr>
          <w:rFonts w:ascii="Times New Roman" w:hAnsi="Times New Roman" w:cs="Times New Roman"/>
          <w:b/>
          <w:bCs/>
          <w:sz w:val="24"/>
        </w:rPr>
        <w:t xml:space="preserve"> nanoparticles target </w:t>
      </w:r>
      <w:r w:rsidR="0036275C" w:rsidRPr="0036275C">
        <w:rPr>
          <w:rFonts w:ascii="Times New Roman" w:hAnsi="Times New Roman" w:cs="Times New Roman"/>
          <w:b/>
          <w:bCs/>
          <w:sz w:val="24"/>
        </w:rPr>
        <w:t>mitochondria</w:t>
      </w:r>
      <w:r w:rsidR="0036275C">
        <w:rPr>
          <w:rFonts w:ascii="Times New Roman" w:hAnsi="Times New Roman" w:cs="Times New Roman"/>
          <w:b/>
          <w:bCs/>
          <w:sz w:val="24"/>
        </w:rPr>
        <w:t xml:space="preserve">. </w:t>
      </w:r>
      <w:r w:rsidR="0036275C" w:rsidRPr="00F923AD">
        <w:rPr>
          <w:rFonts w:ascii="Times New Roman" w:hAnsi="Times New Roman" w:cs="Times New Roman"/>
          <w:sz w:val="24"/>
        </w:rPr>
        <w:t xml:space="preserve">PC12 cells </w:t>
      </w:r>
      <w:r w:rsidR="0036275C">
        <w:rPr>
          <w:rFonts w:ascii="Times New Roman" w:hAnsi="Times New Roman" w:cs="Times New Roman"/>
          <w:sz w:val="24"/>
        </w:rPr>
        <w:t xml:space="preserve">were </w:t>
      </w:r>
      <w:r w:rsidR="0036275C" w:rsidRPr="00F923AD">
        <w:rPr>
          <w:rFonts w:ascii="Times New Roman" w:hAnsi="Times New Roman" w:cs="Times New Roman"/>
          <w:sz w:val="24"/>
        </w:rPr>
        <w:t>treated with</w:t>
      </w:r>
      <w:r w:rsidR="0036275C">
        <w:rPr>
          <w:rFonts w:ascii="Times New Roman" w:hAnsi="Times New Roman" w:cs="Times New Roman"/>
          <w:sz w:val="24"/>
        </w:rPr>
        <w:t xml:space="preserve"> FSZ </w:t>
      </w:r>
      <w:r w:rsidR="0036275C" w:rsidRPr="00C81FFA">
        <w:rPr>
          <w:rFonts w:ascii="Times New Roman" w:hAnsi="Times New Roman" w:cs="Times New Roman"/>
          <w:sz w:val="24"/>
        </w:rPr>
        <w:t>nanoparticles</w:t>
      </w:r>
      <w:r w:rsidR="0036275C">
        <w:rPr>
          <w:rFonts w:ascii="Times New Roman" w:hAnsi="Times New Roman" w:cs="Times New Roman"/>
          <w:sz w:val="24"/>
        </w:rPr>
        <w:t xml:space="preserve"> (</w:t>
      </w:r>
      <w:r w:rsidR="0036275C" w:rsidRPr="00F923AD">
        <w:rPr>
          <w:rFonts w:ascii="Times New Roman" w:hAnsi="Times New Roman" w:cs="Times New Roman"/>
          <w:sz w:val="24"/>
        </w:rPr>
        <w:t xml:space="preserve">100 </w:t>
      </w:r>
      <w:proofErr w:type="spellStart"/>
      <w:r w:rsidR="0036275C" w:rsidRPr="00F923AD">
        <w:rPr>
          <w:rFonts w:ascii="Times New Roman" w:hAnsi="Times New Roman" w:cs="Times New Roman"/>
          <w:sz w:val="24"/>
        </w:rPr>
        <w:t>μ</w:t>
      </w:r>
      <w:r w:rsidR="0036275C">
        <w:rPr>
          <w:rFonts w:ascii="Times New Roman" w:hAnsi="Times New Roman" w:cs="Times New Roman"/>
          <w:sz w:val="24"/>
        </w:rPr>
        <w:t>g</w:t>
      </w:r>
      <w:proofErr w:type="spellEnd"/>
      <w:r w:rsidR="0036275C">
        <w:rPr>
          <w:rFonts w:ascii="Times New Roman" w:hAnsi="Times New Roman" w:cs="Times New Roman"/>
          <w:sz w:val="24"/>
        </w:rPr>
        <w:t xml:space="preserve">/ml) </w:t>
      </w:r>
      <w:r w:rsidR="0036275C">
        <w:rPr>
          <w:rFonts w:ascii="Times New Roman" w:hAnsi="Times New Roman" w:cs="Times New Roman" w:hint="eastAsia"/>
          <w:sz w:val="24"/>
        </w:rPr>
        <w:t>and</w:t>
      </w:r>
      <w:r w:rsidR="0036275C">
        <w:rPr>
          <w:rFonts w:ascii="Times New Roman" w:hAnsi="Times New Roman" w:cs="Times New Roman"/>
          <w:sz w:val="24"/>
        </w:rPr>
        <w:t xml:space="preserve"> </w:t>
      </w:r>
      <w:r w:rsidR="0036275C" w:rsidRPr="00F923AD">
        <w:rPr>
          <w:rFonts w:ascii="Times New Roman" w:hAnsi="Times New Roman" w:cs="Times New Roman"/>
          <w:sz w:val="24"/>
        </w:rPr>
        <w:t>TBHP (</w:t>
      </w:r>
      <w:bookmarkStart w:id="29" w:name="OLE_LINK68"/>
      <w:r w:rsidR="0036275C" w:rsidRPr="00F923AD">
        <w:rPr>
          <w:rFonts w:ascii="Times New Roman" w:hAnsi="Times New Roman" w:cs="Times New Roman"/>
          <w:sz w:val="24"/>
        </w:rPr>
        <w:t xml:space="preserve">100 </w:t>
      </w:r>
      <w:proofErr w:type="spellStart"/>
      <w:r w:rsidR="0036275C" w:rsidRPr="00F923AD">
        <w:rPr>
          <w:rFonts w:ascii="Times New Roman" w:hAnsi="Times New Roman" w:cs="Times New Roman"/>
          <w:sz w:val="24"/>
        </w:rPr>
        <w:t>μ</w:t>
      </w:r>
      <w:bookmarkEnd w:id="29"/>
      <w:r w:rsidR="0036275C" w:rsidRPr="00F923AD">
        <w:rPr>
          <w:rFonts w:ascii="Times New Roman" w:hAnsi="Times New Roman" w:cs="Times New Roman"/>
          <w:sz w:val="24"/>
        </w:rPr>
        <w:t>M</w:t>
      </w:r>
      <w:proofErr w:type="spellEnd"/>
      <w:r w:rsidR="0036275C" w:rsidRPr="00F923AD">
        <w:rPr>
          <w:rFonts w:ascii="Times New Roman" w:hAnsi="Times New Roman" w:cs="Times New Roman"/>
          <w:sz w:val="24"/>
        </w:rPr>
        <w:t>)</w:t>
      </w:r>
      <w:r w:rsidR="0036275C" w:rsidRPr="00C81FFA">
        <w:rPr>
          <w:rFonts w:ascii="Times New Roman" w:hAnsi="Times New Roman" w:cs="Times New Roman"/>
          <w:sz w:val="24"/>
        </w:rPr>
        <w:t>.</w:t>
      </w:r>
      <w:r w:rsidR="0036275C">
        <w:rPr>
          <w:rFonts w:ascii="Times New Roman" w:hAnsi="Times New Roman" w:cs="Times New Roman"/>
          <w:sz w:val="24"/>
        </w:rPr>
        <w:t xml:space="preserve"> </w:t>
      </w:r>
      <w:r w:rsidR="004A6048" w:rsidRPr="004A6048">
        <w:rPr>
          <w:rFonts w:ascii="Times New Roman" w:hAnsi="Times New Roman" w:cs="Times New Roman"/>
          <w:sz w:val="24"/>
        </w:rPr>
        <w:t>The organelle state and nanoparticle distribution were observed by transmission electron microscopy</w:t>
      </w:r>
      <w:r w:rsidR="004A6048">
        <w:rPr>
          <w:rFonts w:ascii="Times New Roman" w:hAnsi="Times New Roman" w:cs="Times New Roman"/>
          <w:sz w:val="24"/>
        </w:rPr>
        <w:t>.</w:t>
      </w:r>
    </w:p>
    <w:p w14:paraId="309B83A3" w14:textId="77777777" w:rsidR="004A6048" w:rsidRDefault="004A6048" w:rsidP="0036275C">
      <w:pPr>
        <w:spacing w:line="360" w:lineRule="auto"/>
        <w:rPr>
          <w:rFonts w:ascii="Times New Roman" w:hAnsi="Times New Roman" w:cs="Times New Roman"/>
          <w:sz w:val="24"/>
        </w:rPr>
      </w:pPr>
    </w:p>
    <w:p w14:paraId="364538A6" w14:textId="77777777" w:rsidR="004A6048" w:rsidRDefault="004A6048" w:rsidP="0036275C">
      <w:pPr>
        <w:spacing w:line="360" w:lineRule="auto"/>
        <w:rPr>
          <w:rFonts w:ascii="Times New Roman" w:hAnsi="Times New Roman" w:cs="Times New Roman"/>
          <w:sz w:val="24"/>
        </w:rPr>
      </w:pPr>
    </w:p>
    <w:p w14:paraId="6FFED731" w14:textId="5B61C203" w:rsidR="002E277F" w:rsidRDefault="004A6048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505CD457" wp14:editId="0C32DF0F">
            <wp:extent cx="5270500" cy="1444625"/>
            <wp:effectExtent l="0" t="0" r="0" b="3175"/>
            <wp:docPr id="102993427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934270" name="图片 102993427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4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E5883" w14:textId="1F14825D" w:rsidR="004A6048" w:rsidRDefault="004A6048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bookmarkStart w:id="30" w:name="OLE_LINK69"/>
      <w:r w:rsidRPr="00F923AD">
        <w:rPr>
          <w:rFonts w:ascii="Times New Roman" w:hAnsi="Times New Roman" w:cs="Times New Roman"/>
          <w:b/>
          <w:bCs/>
          <w:sz w:val="24"/>
        </w:rPr>
        <w:t>Figure S</w:t>
      </w:r>
      <w:r>
        <w:rPr>
          <w:rFonts w:ascii="Times New Roman" w:hAnsi="Times New Roman" w:cs="Times New Roman"/>
          <w:b/>
          <w:bCs/>
          <w:sz w:val="24"/>
        </w:rPr>
        <w:t xml:space="preserve">7. </w:t>
      </w:r>
      <w:r w:rsidR="00D1446D" w:rsidRPr="00D1446D">
        <w:rPr>
          <w:rFonts w:ascii="Times New Roman" w:hAnsi="Times New Roman" w:cs="Times New Roman"/>
          <w:b/>
          <w:bCs/>
          <w:sz w:val="24"/>
        </w:rPr>
        <w:t>FSZ nanoparticles affect macrophage polarization</w:t>
      </w:r>
      <w:r w:rsidR="00D1446D">
        <w:rPr>
          <w:rFonts w:ascii="Times New Roman" w:hAnsi="Times New Roman" w:cs="Times New Roman"/>
          <w:b/>
          <w:bCs/>
          <w:sz w:val="24"/>
        </w:rPr>
        <w:t>.</w:t>
      </w:r>
      <w:bookmarkEnd w:id="30"/>
      <w:r w:rsidR="00D1446D">
        <w:rPr>
          <w:rFonts w:ascii="Times New Roman" w:hAnsi="Times New Roman" w:cs="Times New Roman"/>
          <w:b/>
          <w:bCs/>
          <w:sz w:val="24"/>
        </w:rPr>
        <w:t xml:space="preserve"> </w:t>
      </w:r>
      <w:r w:rsidR="00D1446D" w:rsidRPr="00D1446D">
        <w:rPr>
          <w:rFonts w:ascii="Times New Roman" w:hAnsi="Times New Roman" w:cs="Times New Roman"/>
          <w:sz w:val="24"/>
        </w:rPr>
        <w:t xml:space="preserve">Raw264.7 cells were incubated with 20 </w:t>
      </w:r>
      <w:proofErr w:type="spellStart"/>
      <w:r w:rsidR="00D1446D" w:rsidRPr="00D1446D">
        <w:rPr>
          <w:rFonts w:ascii="Times New Roman" w:hAnsi="Times New Roman" w:cs="Times New Roman"/>
          <w:sz w:val="24"/>
        </w:rPr>
        <w:t>μg</w:t>
      </w:r>
      <w:proofErr w:type="spellEnd"/>
      <w:r w:rsidR="00D1446D" w:rsidRPr="00D1446D">
        <w:rPr>
          <w:rFonts w:ascii="Times New Roman" w:hAnsi="Times New Roman" w:cs="Times New Roman"/>
          <w:sz w:val="24"/>
        </w:rPr>
        <w:t xml:space="preserve">/ml SSe@ZIF-8, Fer-1 (1 </w:t>
      </w:r>
      <w:proofErr w:type="spellStart"/>
      <w:r w:rsidR="00D1446D" w:rsidRPr="00D1446D">
        <w:rPr>
          <w:rFonts w:ascii="Times New Roman" w:hAnsi="Times New Roman" w:cs="Times New Roman"/>
          <w:sz w:val="24"/>
        </w:rPr>
        <w:t>μM</w:t>
      </w:r>
      <w:proofErr w:type="spellEnd"/>
      <w:r w:rsidR="00D1446D" w:rsidRPr="00D1446D">
        <w:rPr>
          <w:rFonts w:ascii="Times New Roman" w:hAnsi="Times New Roman" w:cs="Times New Roman"/>
          <w:sz w:val="24"/>
        </w:rPr>
        <w:t xml:space="preserve">) and FSZ combination with 1 </w:t>
      </w:r>
      <w:proofErr w:type="spellStart"/>
      <w:r w:rsidR="00D1446D" w:rsidRPr="00D1446D">
        <w:rPr>
          <w:rFonts w:ascii="Times New Roman" w:hAnsi="Times New Roman" w:cs="Times New Roman"/>
          <w:sz w:val="24"/>
        </w:rPr>
        <w:t>μg</w:t>
      </w:r>
      <w:proofErr w:type="spellEnd"/>
      <w:r w:rsidR="00D1446D" w:rsidRPr="00D1446D">
        <w:rPr>
          <w:rFonts w:ascii="Times New Roman" w:hAnsi="Times New Roman" w:cs="Times New Roman"/>
          <w:sz w:val="24"/>
        </w:rPr>
        <w:t xml:space="preserve">/ml LPS for 24 h. (A-C) Protein levels of </w:t>
      </w:r>
      <w:proofErr w:type="spellStart"/>
      <w:r w:rsidR="00D1446D" w:rsidRPr="00D1446D">
        <w:rPr>
          <w:rFonts w:ascii="Times New Roman" w:hAnsi="Times New Roman" w:cs="Times New Roman"/>
          <w:sz w:val="24"/>
        </w:rPr>
        <w:t>iNOS</w:t>
      </w:r>
      <w:proofErr w:type="spellEnd"/>
      <w:r w:rsidR="00D1446D" w:rsidRPr="00D1446D">
        <w:rPr>
          <w:rFonts w:ascii="Times New Roman" w:hAnsi="Times New Roman" w:cs="Times New Roman"/>
          <w:sz w:val="24"/>
        </w:rPr>
        <w:t>, Arg1, TNFα and IL-10 were detected by Western blot.</w:t>
      </w:r>
      <w:r w:rsidR="00D1446D">
        <w:rPr>
          <w:rFonts w:ascii="Times New Roman" w:hAnsi="Times New Roman" w:cs="Times New Roman"/>
          <w:sz w:val="24"/>
        </w:rPr>
        <w:t xml:space="preserve"> </w:t>
      </w:r>
      <w:r w:rsidR="00E6712A" w:rsidRPr="00E6712A">
        <w:rPr>
          <w:rFonts w:ascii="Times New Roman" w:hAnsi="Times New Roman" w:cs="Times New Roman"/>
          <w:sz w:val="24"/>
        </w:rPr>
        <w:t>Data are presented as means ± SD (n = 3). Statistical analysis was performed using one-way ANOVA. *P &lt; 0.05, **P&lt;0.01, ***P &lt; 0.001.</w:t>
      </w:r>
    </w:p>
    <w:p w14:paraId="7A3154E3" w14:textId="77777777" w:rsidR="004A6048" w:rsidRDefault="004A6048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7EBCCC6A" w14:textId="77777777" w:rsidR="004A6048" w:rsidRDefault="004A6048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74967C24" w14:textId="0ADA438B" w:rsidR="00E6712A" w:rsidRDefault="00E6712A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drawing>
          <wp:inline distT="0" distB="0" distL="0" distR="0" wp14:anchorId="725DD1C8" wp14:editId="68A4ECBA">
            <wp:extent cx="5270500" cy="2536190"/>
            <wp:effectExtent l="0" t="0" r="0" b="3810"/>
            <wp:docPr id="85704403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044031" name="图片 85704403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3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2B21D" w14:textId="7BBCD60D" w:rsidR="00E6712A" w:rsidRDefault="00E6712A" w:rsidP="00E875DE">
      <w:pPr>
        <w:spacing w:line="360" w:lineRule="auto"/>
        <w:rPr>
          <w:rFonts w:ascii="Times New Roman" w:hAnsi="Times New Roman" w:cs="Times New Roman"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>Figure S</w:t>
      </w:r>
      <w:r>
        <w:rPr>
          <w:rFonts w:ascii="Times New Roman" w:hAnsi="Times New Roman" w:cs="Times New Roman"/>
          <w:b/>
          <w:bCs/>
          <w:sz w:val="24"/>
        </w:rPr>
        <w:t xml:space="preserve">8. </w:t>
      </w:r>
      <w:r w:rsidRPr="00E6712A">
        <w:rPr>
          <w:rFonts w:ascii="Times New Roman" w:hAnsi="Times New Roman" w:cs="Times New Roman"/>
          <w:b/>
          <w:bCs/>
          <w:sz w:val="24"/>
        </w:rPr>
        <w:t>FSZ nanoparticles promote the differentiation of macrophages to M2 phenotype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 w:rsidRPr="00D1446D">
        <w:rPr>
          <w:rFonts w:ascii="Times New Roman" w:hAnsi="Times New Roman" w:cs="Times New Roman"/>
          <w:sz w:val="24"/>
        </w:rPr>
        <w:t xml:space="preserve">Raw264.7 cells were incubated with 20 </w:t>
      </w:r>
      <w:proofErr w:type="spellStart"/>
      <w:r w:rsidRPr="00D1446D">
        <w:rPr>
          <w:rFonts w:ascii="Times New Roman" w:hAnsi="Times New Roman" w:cs="Times New Roman"/>
          <w:sz w:val="24"/>
        </w:rPr>
        <w:t>μg</w:t>
      </w:r>
      <w:proofErr w:type="spellEnd"/>
      <w:r w:rsidRPr="00D1446D">
        <w:rPr>
          <w:rFonts w:ascii="Times New Roman" w:hAnsi="Times New Roman" w:cs="Times New Roman"/>
          <w:sz w:val="24"/>
        </w:rPr>
        <w:t xml:space="preserve">/ml SSe@ZIF-8, Fer-1 (1 </w:t>
      </w:r>
      <w:proofErr w:type="spellStart"/>
      <w:r w:rsidRPr="00D1446D">
        <w:rPr>
          <w:rFonts w:ascii="Times New Roman" w:hAnsi="Times New Roman" w:cs="Times New Roman"/>
          <w:sz w:val="24"/>
        </w:rPr>
        <w:t>μM</w:t>
      </w:r>
      <w:proofErr w:type="spellEnd"/>
      <w:r w:rsidRPr="00D1446D">
        <w:rPr>
          <w:rFonts w:ascii="Times New Roman" w:hAnsi="Times New Roman" w:cs="Times New Roman"/>
          <w:sz w:val="24"/>
        </w:rPr>
        <w:t xml:space="preserve">) and FSZ combination with 1 </w:t>
      </w:r>
      <w:proofErr w:type="spellStart"/>
      <w:r w:rsidRPr="00D1446D">
        <w:rPr>
          <w:rFonts w:ascii="Times New Roman" w:hAnsi="Times New Roman" w:cs="Times New Roman"/>
          <w:sz w:val="24"/>
        </w:rPr>
        <w:t>μg</w:t>
      </w:r>
      <w:proofErr w:type="spellEnd"/>
      <w:r w:rsidRPr="00D1446D">
        <w:rPr>
          <w:rFonts w:ascii="Times New Roman" w:hAnsi="Times New Roman" w:cs="Times New Roman"/>
          <w:sz w:val="24"/>
        </w:rPr>
        <w:t>/ml LPS fo</w:t>
      </w:r>
      <w:r w:rsidRPr="00E6712A">
        <w:rPr>
          <w:rFonts w:ascii="Times New Roman" w:hAnsi="Times New Roman" w:cs="Times New Roman"/>
          <w:sz w:val="24"/>
        </w:rPr>
        <w:t>r 24 h. The flow cytometry analysis Raw264.7 cells (CD206 and CD86) was shown.</w:t>
      </w:r>
      <w:r w:rsidR="00617C01">
        <w:rPr>
          <w:rFonts w:ascii="Times New Roman" w:hAnsi="Times New Roman" w:cs="Times New Roman"/>
          <w:sz w:val="24"/>
        </w:rPr>
        <w:t xml:space="preserve"> </w:t>
      </w:r>
      <w:r w:rsidR="00617C01" w:rsidRPr="00E6712A">
        <w:rPr>
          <w:rFonts w:ascii="Times New Roman" w:hAnsi="Times New Roman" w:cs="Times New Roman"/>
          <w:sz w:val="24"/>
        </w:rPr>
        <w:t>Statistical analysis was performed using one-way ANOVA. *P &lt; 0.05.</w:t>
      </w:r>
    </w:p>
    <w:p w14:paraId="76C49BF4" w14:textId="77777777" w:rsidR="00E6712A" w:rsidRDefault="00E6712A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63E24D36" w14:textId="77777777" w:rsidR="00E6712A" w:rsidRDefault="00E6712A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01C7C801" w14:textId="77777777" w:rsidR="00E6712A" w:rsidRDefault="00E6712A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74EAD742" w14:textId="77777777" w:rsidR="00E6712A" w:rsidRDefault="00E6712A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6C9CCD6D" w14:textId="77777777" w:rsidR="00E6712A" w:rsidRDefault="00E6712A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4AD67804" w14:textId="3483F0C1" w:rsidR="00E6712A" w:rsidRDefault="00E6712A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drawing>
          <wp:inline distT="0" distB="0" distL="0" distR="0" wp14:anchorId="44B7DD87" wp14:editId="3CCEE7F1">
            <wp:extent cx="5270500" cy="4594860"/>
            <wp:effectExtent l="0" t="0" r="0" b="2540"/>
            <wp:docPr id="11226460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64600" name="图片 11226460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9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D280B" w14:textId="5FDE07AC" w:rsidR="00617C01" w:rsidRDefault="007B33DC" w:rsidP="00E875DE">
      <w:pPr>
        <w:spacing w:line="360" w:lineRule="auto"/>
        <w:rPr>
          <w:rFonts w:ascii="Times New Roman" w:hAnsi="Times New Roman" w:cs="Times New Roman"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>Figure S</w:t>
      </w:r>
      <w:r>
        <w:rPr>
          <w:rFonts w:ascii="Times New Roman" w:hAnsi="Times New Roman" w:cs="Times New Roman"/>
          <w:b/>
          <w:bCs/>
          <w:sz w:val="24"/>
        </w:rPr>
        <w:t xml:space="preserve">9. </w:t>
      </w:r>
      <w:r w:rsidRPr="007B33DC">
        <w:rPr>
          <w:rFonts w:ascii="Times New Roman" w:hAnsi="Times New Roman" w:cs="Times New Roman"/>
          <w:b/>
          <w:bCs/>
          <w:sz w:val="24"/>
        </w:rPr>
        <w:t>Immunofluorescence analysis of FSZ nanoparticles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on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D1446D">
        <w:rPr>
          <w:rFonts w:ascii="Times New Roman" w:hAnsi="Times New Roman" w:cs="Times New Roman"/>
          <w:b/>
          <w:bCs/>
          <w:sz w:val="24"/>
        </w:rPr>
        <w:t>macrophage polarization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 w:rsidRPr="00D1446D">
        <w:rPr>
          <w:rFonts w:ascii="Times New Roman" w:hAnsi="Times New Roman" w:cs="Times New Roman"/>
          <w:sz w:val="24"/>
        </w:rPr>
        <w:t xml:space="preserve">Raw264.7 cells were incubated with 20 </w:t>
      </w:r>
      <w:proofErr w:type="spellStart"/>
      <w:r w:rsidRPr="00D1446D">
        <w:rPr>
          <w:rFonts w:ascii="Times New Roman" w:hAnsi="Times New Roman" w:cs="Times New Roman"/>
          <w:sz w:val="24"/>
        </w:rPr>
        <w:t>μg</w:t>
      </w:r>
      <w:proofErr w:type="spellEnd"/>
      <w:r w:rsidRPr="00D1446D">
        <w:rPr>
          <w:rFonts w:ascii="Times New Roman" w:hAnsi="Times New Roman" w:cs="Times New Roman"/>
          <w:sz w:val="24"/>
        </w:rPr>
        <w:t xml:space="preserve">/ml SSe@ZIF-8, Fer-1 (1 </w:t>
      </w:r>
      <w:proofErr w:type="spellStart"/>
      <w:r w:rsidRPr="00D1446D">
        <w:rPr>
          <w:rFonts w:ascii="Times New Roman" w:hAnsi="Times New Roman" w:cs="Times New Roman"/>
          <w:sz w:val="24"/>
        </w:rPr>
        <w:t>μM</w:t>
      </w:r>
      <w:proofErr w:type="spellEnd"/>
      <w:r w:rsidRPr="00D1446D">
        <w:rPr>
          <w:rFonts w:ascii="Times New Roman" w:hAnsi="Times New Roman" w:cs="Times New Roman"/>
          <w:sz w:val="24"/>
        </w:rPr>
        <w:t xml:space="preserve">) and FSZ combination with 1 </w:t>
      </w:r>
      <w:proofErr w:type="spellStart"/>
      <w:r w:rsidRPr="00D1446D">
        <w:rPr>
          <w:rFonts w:ascii="Times New Roman" w:hAnsi="Times New Roman" w:cs="Times New Roman"/>
          <w:sz w:val="24"/>
        </w:rPr>
        <w:t>μg</w:t>
      </w:r>
      <w:proofErr w:type="spellEnd"/>
      <w:r w:rsidRPr="00D1446D">
        <w:rPr>
          <w:rFonts w:ascii="Times New Roman" w:hAnsi="Times New Roman" w:cs="Times New Roman"/>
          <w:sz w:val="24"/>
        </w:rPr>
        <w:t>/ml LPS fo</w:t>
      </w:r>
      <w:r w:rsidRPr="00E6712A">
        <w:rPr>
          <w:rFonts w:ascii="Times New Roman" w:hAnsi="Times New Roman" w:cs="Times New Roman"/>
          <w:sz w:val="24"/>
        </w:rPr>
        <w:t>r 24 h.</w:t>
      </w:r>
      <w:r>
        <w:rPr>
          <w:rFonts w:ascii="Times New Roman" w:hAnsi="Times New Roman" w:cs="Times New Roman"/>
          <w:sz w:val="24"/>
        </w:rPr>
        <w:t xml:space="preserve"> (A) </w:t>
      </w:r>
      <w:r w:rsidR="00617C01" w:rsidRPr="00617C01">
        <w:rPr>
          <w:rFonts w:ascii="Times New Roman" w:hAnsi="Times New Roman" w:cs="Times New Roman"/>
          <w:sz w:val="24"/>
        </w:rPr>
        <w:t>Representative picture</w:t>
      </w:r>
      <w:r w:rsidR="00617C01">
        <w:rPr>
          <w:rFonts w:ascii="Times New Roman" w:hAnsi="Times New Roman" w:cs="Times New Roman" w:hint="eastAsia"/>
          <w:sz w:val="24"/>
        </w:rPr>
        <w:t>s</w:t>
      </w:r>
      <w:r w:rsidR="00617C01">
        <w:rPr>
          <w:rFonts w:ascii="Times New Roman" w:hAnsi="Times New Roman" w:cs="Times New Roman"/>
          <w:sz w:val="24"/>
        </w:rPr>
        <w:t xml:space="preserve"> </w:t>
      </w:r>
      <w:r w:rsidRPr="007B33DC">
        <w:rPr>
          <w:rFonts w:ascii="Times New Roman" w:hAnsi="Times New Roman" w:cs="Times New Roman"/>
          <w:sz w:val="24"/>
        </w:rPr>
        <w:t xml:space="preserve">of fluorescence </w:t>
      </w:r>
      <w:r w:rsidR="00617C01">
        <w:rPr>
          <w:rFonts w:ascii="Times New Roman" w:hAnsi="Times New Roman" w:cs="Times New Roman"/>
          <w:sz w:val="24"/>
        </w:rPr>
        <w:t xml:space="preserve">analysis </w:t>
      </w:r>
      <w:r w:rsidRPr="007B33DC">
        <w:rPr>
          <w:rFonts w:ascii="Times New Roman" w:hAnsi="Times New Roman" w:cs="Times New Roman"/>
          <w:sz w:val="24"/>
        </w:rPr>
        <w:t xml:space="preserve">of </w:t>
      </w:r>
      <w:proofErr w:type="spellStart"/>
      <w:r w:rsidRPr="007B33DC">
        <w:rPr>
          <w:rFonts w:ascii="Times New Roman" w:hAnsi="Times New Roman" w:cs="Times New Roman"/>
          <w:sz w:val="24"/>
        </w:rPr>
        <w:t>iNOS</w:t>
      </w:r>
      <w:proofErr w:type="spellEnd"/>
      <w:r w:rsidRPr="007B33DC">
        <w:rPr>
          <w:rFonts w:ascii="Times New Roman" w:hAnsi="Times New Roman" w:cs="Times New Roman"/>
          <w:sz w:val="24"/>
        </w:rPr>
        <w:t xml:space="preserve"> and Arg1 were given. </w:t>
      </w:r>
      <w:r w:rsidR="00617C01">
        <w:rPr>
          <w:rFonts w:ascii="Times New Roman" w:hAnsi="Times New Roman" w:cs="Times New Roman"/>
          <w:sz w:val="24"/>
        </w:rPr>
        <w:t>(B) Q</w:t>
      </w:r>
      <w:r w:rsidR="00617C01" w:rsidRPr="007B33DC">
        <w:rPr>
          <w:rFonts w:ascii="Times New Roman" w:hAnsi="Times New Roman" w:cs="Times New Roman"/>
          <w:sz w:val="24"/>
        </w:rPr>
        <w:t xml:space="preserve">uantitative analysis </w:t>
      </w:r>
      <w:r w:rsidR="00617C01">
        <w:rPr>
          <w:rFonts w:ascii="Times New Roman" w:hAnsi="Times New Roman" w:cs="Times New Roman"/>
          <w:sz w:val="24"/>
        </w:rPr>
        <w:t xml:space="preserve">of </w:t>
      </w:r>
      <w:proofErr w:type="spellStart"/>
      <w:r w:rsidR="00617C01" w:rsidRPr="007B33DC">
        <w:rPr>
          <w:rFonts w:ascii="Times New Roman" w:hAnsi="Times New Roman" w:cs="Times New Roman"/>
          <w:sz w:val="24"/>
        </w:rPr>
        <w:t>iNOS</w:t>
      </w:r>
      <w:proofErr w:type="spellEnd"/>
      <w:r w:rsidR="00617C01" w:rsidRPr="007B33DC">
        <w:rPr>
          <w:rFonts w:ascii="Times New Roman" w:hAnsi="Times New Roman" w:cs="Times New Roman"/>
          <w:sz w:val="24"/>
        </w:rPr>
        <w:t xml:space="preserve"> and Arg1 </w:t>
      </w:r>
      <w:r w:rsidR="00617C01">
        <w:rPr>
          <w:rFonts w:ascii="Times New Roman" w:hAnsi="Times New Roman" w:cs="Times New Roman"/>
          <w:sz w:val="24"/>
        </w:rPr>
        <w:t xml:space="preserve">expression. </w:t>
      </w:r>
      <w:r w:rsidR="00617C01" w:rsidRPr="00E6712A">
        <w:rPr>
          <w:rFonts w:ascii="Times New Roman" w:hAnsi="Times New Roman" w:cs="Times New Roman"/>
          <w:sz w:val="24"/>
        </w:rPr>
        <w:t>Statistical analysis was performed using one-way ANOVA. *P &lt; 0.05.</w:t>
      </w:r>
    </w:p>
    <w:p w14:paraId="1F9BE717" w14:textId="77777777" w:rsidR="00617C01" w:rsidRDefault="00617C01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1CFF4493" w14:textId="2C215E74" w:rsidR="00617C01" w:rsidRDefault="00617C01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27BDBB17" w14:textId="77777777" w:rsidR="00617C01" w:rsidRDefault="00617C01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575B306D" w14:textId="7936007D" w:rsidR="00173B1C" w:rsidRDefault="007B28CA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66004D0B" wp14:editId="34988C3E">
            <wp:extent cx="5269819" cy="1839595"/>
            <wp:effectExtent l="0" t="0" r="1270" b="1905"/>
            <wp:docPr id="134847765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477653" name="图片 1348477653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844" b="38588"/>
                    <a:stretch/>
                  </pic:blipFill>
                  <pic:spPr bwMode="auto">
                    <a:xfrm>
                      <a:off x="0" y="0"/>
                      <a:ext cx="5270500" cy="18398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5E5D10" w14:textId="48BFDEB2" w:rsidR="00F923AD" w:rsidRPr="00F923AD" w:rsidRDefault="00F923AD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>Figure S</w:t>
      </w:r>
      <w:r w:rsidR="00617C01">
        <w:rPr>
          <w:rFonts w:ascii="Times New Roman" w:hAnsi="Times New Roman" w:cs="Times New Roman"/>
          <w:b/>
          <w:bCs/>
          <w:sz w:val="24"/>
        </w:rPr>
        <w:t>10</w:t>
      </w:r>
      <w:r w:rsidRPr="00F923AD">
        <w:rPr>
          <w:rFonts w:ascii="Times New Roman" w:hAnsi="Times New Roman" w:cs="Times New Roman"/>
          <w:b/>
          <w:bCs/>
          <w:sz w:val="24"/>
        </w:rPr>
        <w:t xml:space="preserve">. FSZ nanoparticles contribute </w:t>
      </w:r>
      <w:r w:rsidRPr="00F923AD">
        <w:rPr>
          <w:rFonts w:ascii="Times New Roman" w:hAnsi="Times New Roman" w:cs="Times New Roman" w:hint="eastAsia"/>
          <w:b/>
          <w:bCs/>
          <w:sz w:val="24"/>
        </w:rPr>
        <w:t>the autonomous differentiation of PC12 cells</w:t>
      </w:r>
      <w:r w:rsidRPr="00F923AD">
        <w:rPr>
          <w:rFonts w:ascii="Times New Roman" w:hAnsi="Times New Roman" w:cs="Times New Roman"/>
          <w:b/>
          <w:bCs/>
          <w:sz w:val="24"/>
        </w:rPr>
        <w:t>.</w:t>
      </w:r>
    </w:p>
    <w:p w14:paraId="3514D401" w14:textId="19A88C95" w:rsidR="00E875DE" w:rsidRPr="007B28CA" w:rsidRDefault="00E875DE" w:rsidP="00E875DE">
      <w:pPr>
        <w:spacing w:line="360" w:lineRule="auto"/>
        <w:rPr>
          <w:rFonts w:ascii="Times New Roman" w:hAnsi="Times New Roman" w:cs="Times New Roman"/>
          <w:sz w:val="24"/>
        </w:rPr>
      </w:pPr>
      <w:r w:rsidRPr="00E875DE">
        <w:rPr>
          <w:rFonts w:ascii="Times New Roman" w:hAnsi="Times New Roman" w:cs="Times New Roman"/>
          <w:sz w:val="24"/>
        </w:rPr>
        <w:t xml:space="preserve"> </w:t>
      </w:r>
      <w:r w:rsidR="00173B1C">
        <w:rPr>
          <w:rFonts w:ascii="Times New Roman" w:hAnsi="Times New Roman" w:cs="Times New Roman"/>
          <w:sz w:val="24"/>
        </w:rPr>
        <w:t>(</w:t>
      </w:r>
      <w:r w:rsidR="00F923AD" w:rsidRPr="00F923AD">
        <w:rPr>
          <w:rFonts w:ascii="Times New Roman" w:hAnsi="Times New Roman" w:cs="Times New Roman"/>
          <w:sz w:val="24"/>
        </w:rPr>
        <w:t xml:space="preserve">A) Bright field images of PC12 cells incubated with </w:t>
      </w:r>
      <w:r w:rsidR="000F7CD7">
        <w:rPr>
          <w:rFonts w:ascii="Times New Roman" w:hAnsi="Times New Roman" w:cs="Times New Roman"/>
          <w:sz w:val="24"/>
        </w:rPr>
        <w:t>FSZ</w:t>
      </w:r>
      <w:r w:rsidR="00F923AD" w:rsidRPr="00F923AD">
        <w:rPr>
          <w:rFonts w:ascii="Times New Roman" w:hAnsi="Times New Roman" w:cs="Times New Roman"/>
          <w:sz w:val="24"/>
        </w:rPr>
        <w:t xml:space="preserve"> for 6 days in ordinary medium. Scale bar: 100 </w:t>
      </w:r>
      <w:proofErr w:type="spellStart"/>
      <w:r w:rsidR="00F923AD" w:rsidRPr="00F923AD">
        <w:rPr>
          <w:rFonts w:ascii="Times New Roman" w:hAnsi="Times New Roman" w:cs="Times New Roman"/>
          <w:sz w:val="24"/>
        </w:rPr>
        <w:t>μm</w:t>
      </w:r>
      <w:proofErr w:type="spellEnd"/>
      <w:r w:rsidR="00F923AD" w:rsidRPr="00F923AD">
        <w:rPr>
          <w:rFonts w:ascii="Times New Roman" w:hAnsi="Times New Roman" w:cs="Times New Roman"/>
          <w:sz w:val="24"/>
        </w:rPr>
        <w:t xml:space="preserve">. </w:t>
      </w:r>
      <w:r w:rsidR="00173B1C">
        <w:rPr>
          <w:rFonts w:ascii="Times New Roman" w:hAnsi="Times New Roman" w:cs="Times New Roman"/>
          <w:sz w:val="24"/>
        </w:rPr>
        <w:t>(</w:t>
      </w:r>
      <w:r w:rsidR="00F923AD" w:rsidRPr="00F923AD">
        <w:rPr>
          <w:rFonts w:ascii="Times New Roman" w:hAnsi="Times New Roman" w:cs="Times New Roman"/>
          <w:sz w:val="24"/>
        </w:rPr>
        <w:t xml:space="preserve">B) The different ratio of PC12 cells incubated with </w:t>
      </w:r>
      <w:r w:rsidR="000F7CD7">
        <w:rPr>
          <w:rFonts w:ascii="Times New Roman" w:hAnsi="Times New Roman" w:cs="Times New Roman"/>
          <w:sz w:val="24"/>
        </w:rPr>
        <w:t>FSZ</w:t>
      </w:r>
      <w:r w:rsidR="00F923AD" w:rsidRPr="00F923AD">
        <w:rPr>
          <w:rFonts w:ascii="Times New Roman" w:hAnsi="Times New Roman" w:cs="Times New Roman"/>
          <w:sz w:val="24"/>
        </w:rPr>
        <w:t xml:space="preserve"> for 6 days in ordinary medium. Data are presented as means ± SD (n = 3). Statistical analysis was performed using one-way ANOVA. ***P &lt; 0.001.</w:t>
      </w:r>
    </w:p>
    <w:p w14:paraId="25CBA850" w14:textId="3CC30FDB" w:rsidR="00E875DE" w:rsidRDefault="00E875DE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10CB1656" w14:textId="4CC91A21" w:rsidR="00E875DE" w:rsidRDefault="00E875DE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4046985F" w14:textId="3D0A5D4A" w:rsidR="00617C01" w:rsidRDefault="00617C01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drawing>
          <wp:inline distT="0" distB="0" distL="0" distR="0" wp14:anchorId="51A9BA65" wp14:editId="3CEBAFCC">
            <wp:extent cx="4889500" cy="2222500"/>
            <wp:effectExtent l="0" t="0" r="0" b="0"/>
            <wp:docPr id="87567887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678878" name="图片 875678878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222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33A1B" w14:textId="212D6023" w:rsidR="00E875DE" w:rsidRDefault="00617C01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11. </w:t>
      </w:r>
      <w:r w:rsidR="00A069A7" w:rsidRPr="00A069A7">
        <w:rPr>
          <w:rFonts w:ascii="Times New Roman" w:hAnsi="Times New Roman" w:cs="Times New Roman"/>
          <w:b/>
          <w:bCs/>
          <w:sz w:val="24"/>
        </w:rPr>
        <w:t>FSZ promotes PC12 cell recruitment</w:t>
      </w:r>
      <w:r w:rsidR="00A069A7">
        <w:rPr>
          <w:rFonts w:ascii="Times New Roman" w:hAnsi="Times New Roman" w:cs="Times New Roman"/>
          <w:b/>
          <w:bCs/>
          <w:sz w:val="24"/>
        </w:rPr>
        <w:t xml:space="preserve">. </w:t>
      </w:r>
      <w:r w:rsidR="00A069A7" w:rsidRPr="00A069A7">
        <w:rPr>
          <w:rFonts w:ascii="Times New Roman" w:hAnsi="Times New Roman" w:cs="Times New Roman"/>
          <w:sz w:val="24"/>
        </w:rPr>
        <w:t>(A) Schematic illustration of the co-culture of PC12 cells and FSZ-</w:t>
      </w:r>
      <w:proofErr w:type="spellStart"/>
      <w:r w:rsidR="00A069A7" w:rsidRPr="00A069A7">
        <w:rPr>
          <w:rFonts w:ascii="Times New Roman" w:hAnsi="Times New Roman" w:cs="Times New Roman"/>
          <w:sz w:val="24"/>
        </w:rPr>
        <w:t>GelMA</w:t>
      </w:r>
      <w:proofErr w:type="spellEnd"/>
      <w:r w:rsidR="00A069A7" w:rsidRPr="00A069A7">
        <w:rPr>
          <w:rFonts w:ascii="Times New Roman" w:hAnsi="Times New Roman" w:cs="Times New Roman"/>
          <w:sz w:val="24"/>
        </w:rPr>
        <w:t>. (B) The transport ratios of PC12 cells from apical chamber to FSZ-</w:t>
      </w:r>
      <w:proofErr w:type="spellStart"/>
      <w:r w:rsidR="00A069A7" w:rsidRPr="00A069A7">
        <w:rPr>
          <w:rFonts w:ascii="Times New Roman" w:hAnsi="Times New Roman" w:cs="Times New Roman"/>
          <w:sz w:val="24"/>
        </w:rPr>
        <w:t>GelMA</w:t>
      </w:r>
      <w:proofErr w:type="spellEnd"/>
      <w:r w:rsidR="00A069A7" w:rsidRPr="00A069A7">
        <w:rPr>
          <w:rFonts w:ascii="Times New Roman" w:hAnsi="Times New Roman" w:cs="Times New Roman"/>
          <w:sz w:val="24"/>
        </w:rPr>
        <w:t xml:space="preserve"> after 24 h was determined by CCK-8 assay.</w:t>
      </w:r>
      <w:r w:rsidR="00A069A7">
        <w:rPr>
          <w:rFonts w:ascii="Times New Roman" w:hAnsi="Times New Roman" w:cs="Times New Roman"/>
          <w:sz w:val="24"/>
        </w:rPr>
        <w:t xml:space="preserve"> </w:t>
      </w:r>
      <w:r w:rsidR="00A069A7" w:rsidRPr="00F923AD">
        <w:rPr>
          <w:rFonts w:ascii="Times New Roman" w:hAnsi="Times New Roman" w:cs="Times New Roman"/>
          <w:sz w:val="24"/>
        </w:rPr>
        <w:t>Statistical analysis was performed using one-way ANOVA. ***P &lt; 0.001.</w:t>
      </w:r>
    </w:p>
    <w:p w14:paraId="2031479F" w14:textId="3151CF4D" w:rsidR="00E875DE" w:rsidRDefault="00E875DE" w:rsidP="00E875DE">
      <w:pPr>
        <w:spacing w:line="360" w:lineRule="auto"/>
        <w:rPr>
          <w:rFonts w:ascii="Times New Roman" w:hAnsi="Times New Roman" w:cs="Times New Roman"/>
          <w:b/>
          <w:bCs/>
          <w:noProof/>
          <w:sz w:val="24"/>
        </w:rPr>
      </w:pPr>
    </w:p>
    <w:p w14:paraId="2166BFA2" w14:textId="77777777" w:rsidR="00A069A7" w:rsidRDefault="00A069A7" w:rsidP="00E875DE">
      <w:pPr>
        <w:spacing w:line="360" w:lineRule="auto"/>
        <w:rPr>
          <w:rFonts w:ascii="Times New Roman" w:hAnsi="Times New Roman" w:cs="Times New Roman"/>
          <w:b/>
          <w:bCs/>
          <w:noProof/>
          <w:sz w:val="24"/>
        </w:rPr>
      </w:pPr>
    </w:p>
    <w:p w14:paraId="0BC0113E" w14:textId="77777777" w:rsidR="00A069A7" w:rsidRDefault="00A069A7" w:rsidP="00E875DE">
      <w:pPr>
        <w:spacing w:line="360" w:lineRule="auto"/>
        <w:rPr>
          <w:rFonts w:ascii="Times New Roman" w:hAnsi="Times New Roman" w:cs="Times New Roman"/>
          <w:b/>
          <w:bCs/>
          <w:noProof/>
          <w:sz w:val="24"/>
        </w:rPr>
      </w:pPr>
    </w:p>
    <w:p w14:paraId="6A3B1AA1" w14:textId="26EE8A7C" w:rsidR="00A069A7" w:rsidRDefault="00911ADC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284384D3" wp14:editId="6ABB03E7">
            <wp:extent cx="5270500" cy="1299210"/>
            <wp:effectExtent l="0" t="0" r="0" b="0"/>
            <wp:docPr id="39957216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572162" name="图片 39957216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18350" w14:textId="272D9801" w:rsidR="00A069A7" w:rsidRDefault="00A069A7" w:rsidP="00E875DE">
      <w:pPr>
        <w:spacing w:line="360" w:lineRule="auto"/>
        <w:rPr>
          <w:rFonts w:ascii="Times New Roman" w:hAnsi="Times New Roman" w:cs="Times New Roman"/>
          <w:sz w:val="24"/>
        </w:rPr>
      </w:pPr>
      <w:bookmarkStart w:id="31" w:name="OLE_LINK70"/>
      <w:r w:rsidRPr="00F923AD"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1</w:t>
      </w:r>
      <w:r w:rsidR="00D0515C"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 w:rsidRPr="00A069A7">
        <w:rPr>
          <w:rFonts w:ascii="Times New Roman" w:hAnsi="Times New Roman" w:cs="Times New Roman"/>
          <w:b/>
          <w:bCs/>
          <w:sz w:val="24"/>
        </w:rPr>
        <w:t>FSZ promotes</w:t>
      </w:r>
      <w:bookmarkEnd w:id="31"/>
      <w:r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VEGFa</w:t>
      </w:r>
      <w:proofErr w:type="spellEnd"/>
      <w:r>
        <w:rPr>
          <w:rFonts w:ascii="Times New Roman" w:hAnsi="Times New Roman" w:cs="Times New Roman"/>
          <w:b/>
          <w:bCs/>
          <w:sz w:val="24"/>
        </w:rPr>
        <w:t xml:space="preserve"> expression.</w:t>
      </w:r>
      <w:r w:rsidRPr="009D5EF7">
        <w:rPr>
          <w:rFonts w:ascii="Times New Roman" w:hAnsi="Times New Roman" w:cs="Times New Roman"/>
          <w:sz w:val="24"/>
        </w:rPr>
        <w:t xml:space="preserve"> </w:t>
      </w:r>
      <w:bookmarkStart w:id="32" w:name="OLE_LINK71"/>
      <w:r w:rsidR="000A4B62" w:rsidRPr="009D5EF7">
        <w:rPr>
          <w:rFonts w:ascii="Times New Roman" w:hAnsi="Times New Roman" w:cs="Times New Roman"/>
          <w:sz w:val="24"/>
        </w:rPr>
        <w:t xml:space="preserve">PC12 cells were incubated with different concentrations of FSZ (0, 5, 10, 20, 40 and 80 </w:t>
      </w:r>
      <w:proofErr w:type="spellStart"/>
      <w:r w:rsidR="000A4B62" w:rsidRPr="009D5EF7">
        <w:rPr>
          <w:rFonts w:ascii="Times New Roman" w:hAnsi="Times New Roman" w:cs="Times New Roman"/>
          <w:sz w:val="24"/>
        </w:rPr>
        <w:t>μg</w:t>
      </w:r>
      <w:proofErr w:type="spellEnd"/>
      <w:r w:rsidR="000A4B62" w:rsidRPr="009D5EF7">
        <w:rPr>
          <w:rFonts w:ascii="Times New Roman" w:hAnsi="Times New Roman" w:cs="Times New Roman"/>
          <w:sz w:val="24"/>
        </w:rPr>
        <w:t>/ml) for 24 h.</w:t>
      </w:r>
      <w:bookmarkEnd w:id="32"/>
      <w:r w:rsidR="000A4B62" w:rsidRPr="009D5EF7">
        <w:rPr>
          <w:rFonts w:ascii="Times New Roman" w:hAnsi="Times New Roman" w:cs="Times New Roman"/>
          <w:sz w:val="24"/>
        </w:rPr>
        <w:t xml:space="preserve"> (A) Western blot was used to detect expression of </w:t>
      </w:r>
      <w:proofErr w:type="spellStart"/>
      <w:r w:rsidR="00911ADC" w:rsidRPr="009D5EF7">
        <w:rPr>
          <w:rFonts w:ascii="Times New Roman" w:hAnsi="Times New Roman" w:cs="Times New Roman"/>
          <w:sz w:val="24"/>
        </w:rPr>
        <w:t>VEGFa</w:t>
      </w:r>
      <w:proofErr w:type="spellEnd"/>
      <w:r w:rsidR="00911ADC" w:rsidRPr="009D5EF7">
        <w:rPr>
          <w:rFonts w:ascii="Times New Roman" w:hAnsi="Times New Roman" w:cs="Times New Roman"/>
          <w:sz w:val="24"/>
        </w:rPr>
        <w:t xml:space="preserve"> and GAPDH. </w:t>
      </w:r>
      <w:r w:rsidR="009D5EF7" w:rsidRPr="009D5EF7">
        <w:rPr>
          <w:rFonts w:ascii="Times New Roman" w:hAnsi="Times New Roman" w:cs="Times New Roman"/>
          <w:sz w:val="24"/>
        </w:rPr>
        <w:t xml:space="preserve">(B) </w:t>
      </w:r>
      <w:proofErr w:type="spellStart"/>
      <w:r w:rsidR="009D5EF7" w:rsidRPr="009D5EF7">
        <w:rPr>
          <w:rFonts w:ascii="Times New Roman" w:hAnsi="Times New Roman" w:cs="Times New Roman"/>
          <w:sz w:val="24"/>
        </w:rPr>
        <w:t>VEGFa</w:t>
      </w:r>
      <w:proofErr w:type="spellEnd"/>
      <w:r w:rsidR="009D5EF7" w:rsidRPr="009D5EF7">
        <w:rPr>
          <w:rFonts w:ascii="Times New Roman" w:hAnsi="Times New Roman" w:cs="Times New Roman"/>
          <w:sz w:val="24"/>
        </w:rPr>
        <w:t xml:space="preserve"> expression was quantified. (C) ELISA analysis of VEGF-a of the supernatant from HUVECs incubated with different concentrations of FSZ for 24 h. Data are presented as means ± SD (n = 3). Statistical analysis was performed using one-way ANOVA. *P &lt; 0.05, **P&lt;0.01.</w:t>
      </w:r>
    </w:p>
    <w:p w14:paraId="660C40AD" w14:textId="77777777" w:rsidR="009D5EF7" w:rsidRDefault="009D5EF7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25D57039" w14:textId="77777777" w:rsidR="009D5EF7" w:rsidRDefault="009D5EF7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72750509" w14:textId="5439B16C" w:rsidR="009D5EF7" w:rsidRDefault="009D5EF7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drawing>
          <wp:inline distT="0" distB="0" distL="0" distR="0" wp14:anchorId="44586FC6" wp14:editId="2DDD08EA">
            <wp:extent cx="5270500" cy="1917065"/>
            <wp:effectExtent l="0" t="0" r="0" b="635"/>
            <wp:docPr id="162181867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818679" name="图片 1621818679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1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0DF02" w14:textId="2E9BAE0B" w:rsidR="00F923AD" w:rsidRDefault="00F923AD" w:rsidP="00E875DE">
      <w:pPr>
        <w:spacing w:line="360" w:lineRule="auto"/>
        <w:rPr>
          <w:rFonts w:ascii="Times New Roman" w:hAnsi="Times New Roman" w:cs="Times New Roman"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>Figure S</w:t>
      </w:r>
      <w:r w:rsidR="00844FA8">
        <w:rPr>
          <w:rFonts w:ascii="Times New Roman" w:hAnsi="Times New Roman" w:cs="Times New Roman"/>
          <w:b/>
          <w:bCs/>
          <w:sz w:val="24"/>
        </w:rPr>
        <w:t>1</w:t>
      </w:r>
      <w:r w:rsidR="00D0515C">
        <w:rPr>
          <w:rFonts w:ascii="Times New Roman" w:hAnsi="Times New Roman" w:cs="Times New Roman"/>
          <w:b/>
          <w:bCs/>
          <w:sz w:val="24"/>
        </w:rPr>
        <w:t>3</w:t>
      </w:r>
      <w:r w:rsidRPr="00F923AD">
        <w:rPr>
          <w:rFonts w:ascii="Times New Roman" w:hAnsi="Times New Roman" w:cs="Times New Roman"/>
          <w:b/>
          <w:bCs/>
          <w:sz w:val="24"/>
        </w:rPr>
        <w:t xml:space="preserve">. </w:t>
      </w:r>
      <w:r w:rsidRPr="00F923AD">
        <w:rPr>
          <w:rFonts w:ascii="Times New Roman" w:hAnsi="Times New Roman" w:cs="Times New Roman" w:hint="eastAsia"/>
          <w:b/>
          <w:bCs/>
          <w:sz w:val="24"/>
        </w:rPr>
        <w:t>FSZ promotes blood vessel formation</w:t>
      </w:r>
      <w:r w:rsidR="009D5EF7">
        <w:rPr>
          <w:rFonts w:ascii="Times New Roman" w:hAnsi="Times New Roman" w:cs="Times New Roman"/>
          <w:b/>
          <w:bCs/>
          <w:sz w:val="24"/>
        </w:rPr>
        <w:t xml:space="preserve">. </w:t>
      </w:r>
      <w:bookmarkStart w:id="33" w:name="OLE_LINK73"/>
      <w:r w:rsidR="000061F8" w:rsidRPr="009D5EF7">
        <w:rPr>
          <w:rFonts w:ascii="Times New Roman" w:hAnsi="Times New Roman" w:cs="Times New Roman"/>
          <w:sz w:val="24"/>
        </w:rPr>
        <w:t xml:space="preserve">PC12 cells were incubated with different concentrations of FSZ (0, 5, 10, 20, 40 and 80 </w:t>
      </w:r>
      <w:proofErr w:type="spellStart"/>
      <w:r w:rsidR="000061F8" w:rsidRPr="005E538E">
        <w:rPr>
          <w:rFonts w:ascii="Times New Roman" w:hAnsi="Times New Roman" w:cs="Times New Roman"/>
          <w:sz w:val="24"/>
        </w:rPr>
        <w:t>μg</w:t>
      </w:r>
      <w:proofErr w:type="spellEnd"/>
      <w:r w:rsidR="000061F8" w:rsidRPr="005E538E">
        <w:rPr>
          <w:rFonts w:ascii="Times New Roman" w:hAnsi="Times New Roman" w:cs="Times New Roman"/>
          <w:sz w:val="24"/>
        </w:rPr>
        <w:t xml:space="preserve">/ml) for 24 h. </w:t>
      </w:r>
      <w:bookmarkEnd w:id="33"/>
      <w:r w:rsidR="000061F8" w:rsidRPr="005E538E">
        <w:rPr>
          <w:rFonts w:ascii="Times New Roman" w:hAnsi="Times New Roman" w:cs="Times New Roman"/>
          <w:sz w:val="24"/>
        </w:rPr>
        <w:t xml:space="preserve">The </w:t>
      </w:r>
      <w:r w:rsidR="000061F8" w:rsidRPr="005E538E">
        <w:rPr>
          <w:rFonts w:ascii="Times New Roman" w:hAnsi="Times New Roman" w:cs="Times New Roman" w:hint="eastAsia"/>
          <w:sz w:val="24"/>
        </w:rPr>
        <w:t>c</w:t>
      </w:r>
      <w:r w:rsidR="000061F8" w:rsidRPr="005E538E">
        <w:rPr>
          <w:rFonts w:ascii="Times New Roman" w:hAnsi="Times New Roman" w:cs="Times New Roman"/>
          <w:sz w:val="24"/>
        </w:rPr>
        <w:t xml:space="preserve">onditioned medium was collected to treated with HUVECs to perform tube formation assay for 6 h. </w:t>
      </w:r>
      <w:r w:rsidR="005E538E" w:rsidRPr="005E538E">
        <w:rPr>
          <w:rFonts w:ascii="Times New Roman" w:hAnsi="Times New Roman" w:cs="Times New Roman" w:hint="eastAsia"/>
          <w:sz w:val="24"/>
        </w:rPr>
        <w:t>R</w:t>
      </w:r>
      <w:r w:rsidR="005E538E" w:rsidRPr="005E538E">
        <w:rPr>
          <w:rFonts w:ascii="Times New Roman" w:hAnsi="Times New Roman" w:cs="Times New Roman"/>
          <w:sz w:val="24"/>
        </w:rPr>
        <w:t xml:space="preserve">epresentative </w:t>
      </w:r>
      <w:r w:rsidR="000061F8" w:rsidRPr="005E538E">
        <w:rPr>
          <w:rFonts w:ascii="Times New Roman" w:hAnsi="Times New Roman" w:cs="Times New Roman"/>
          <w:sz w:val="24"/>
        </w:rPr>
        <w:t xml:space="preserve">images of </w:t>
      </w:r>
      <w:proofErr w:type="spellStart"/>
      <w:r w:rsidR="000061F8" w:rsidRPr="005E538E">
        <w:rPr>
          <w:rFonts w:ascii="Times New Roman" w:hAnsi="Times New Roman" w:cs="Times New Roman"/>
          <w:sz w:val="24"/>
        </w:rPr>
        <w:t>CalceinAM</w:t>
      </w:r>
      <w:proofErr w:type="spellEnd"/>
      <w:r w:rsidR="000061F8" w:rsidRPr="005E538E">
        <w:rPr>
          <w:rFonts w:ascii="Times New Roman" w:hAnsi="Times New Roman" w:cs="Times New Roman"/>
          <w:sz w:val="24"/>
        </w:rPr>
        <w:t xml:space="preserve">-labeled </w:t>
      </w:r>
      <w:proofErr w:type="spellStart"/>
      <w:r w:rsidR="000061F8" w:rsidRPr="005E538E">
        <w:rPr>
          <w:rFonts w:ascii="Times New Roman" w:hAnsi="Times New Roman" w:cs="Times New Roman"/>
          <w:sz w:val="24"/>
        </w:rPr>
        <w:t>HUVECs</w:t>
      </w:r>
      <w:r w:rsidR="005E538E" w:rsidRPr="005E538E">
        <w:rPr>
          <w:rFonts w:ascii="Times New Roman" w:hAnsi="Times New Roman" w:cs="Times New Roman"/>
          <w:sz w:val="24"/>
        </w:rPr>
        <w:t>was</w:t>
      </w:r>
      <w:proofErr w:type="spellEnd"/>
      <w:r w:rsidR="005E538E" w:rsidRPr="005E538E">
        <w:rPr>
          <w:rFonts w:ascii="Times New Roman" w:hAnsi="Times New Roman" w:cs="Times New Roman"/>
          <w:sz w:val="24"/>
        </w:rPr>
        <w:t xml:space="preserve"> given</w:t>
      </w:r>
      <w:r w:rsidR="000061F8" w:rsidRPr="005E538E">
        <w:rPr>
          <w:rFonts w:ascii="Times New Roman" w:hAnsi="Times New Roman" w:cs="Times New Roman"/>
          <w:sz w:val="24"/>
        </w:rPr>
        <w:t xml:space="preserve">. </w:t>
      </w:r>
      <w:r w:rsidR="005E538E" w:rsidRPr="005E538E">
        <w:rPr>
          <w:rFonts w:ascii="Times New Roman" w:hAnsi="Times New Roman" w:cs="Times New Roman"/>
          <w:sz w:val="24"/>
        </w:rPr>
        <w:t>(B-D</w:t>
      </w:r>
      <w:r w:rsidR="000061F8" w:rsidRPr="005E538E">
        <w:rPr>
          <w:rFonts w:ascii="Times New Roman" w:hAnsi="Times New Roman" w:cs="Times New Roman"/>
          <w:sz w:val="24"/>
        </w:rPr>
        <w:t>) Quantitative analysis of the number of nodes, the number of meshes, and tube length based of tube formation assay.</w:t>
      </w:r>
      <w:r w:rsidR="005E538E" w:rsidRPr="005E538E">
        <w:rPr>
          <w:rFonts w:ascii="Times New Roman" w:hAnsi="Times New Roman" w:cs="Times New Roman"/>
          <w:sz w:val="24"/>
        </w:rPr>
        <w:t xml:space="preserve"> Data are presented as means ± SD (n = 3). Statistical analysis was performed using one-way ANOVA. ***P&lt;0.001.</w:t>
      </w:r>
    </w:p>
    <w:p w14:paraId="767AB0EE" w14:textId="77777777" w:rsidR="005E538E" w:rsidRDefault="005E538E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1F73DC29" w14:textId="77777777" w:rsidR="005E538E" w:rsidRDefault="005E538E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1D6156EF" w14:textId="77777777" w:rsidR="005E538E" w:rsidRDefault="005E538E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4AEC8B19" w14:textId="74E44FDF" w:rsidR="005E538E" w:rsidRDefault="00D0515C" w:rsidP="00E875DE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5D9136C" wp14:editId="7196619B">
            <wp:extent cx="5270500" cy="1977390"/>
            <wp:effectExtent l="0" t="0" r="0" b="3810"/>
            <wp:docPr id="27290869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908691" name="图片 272908691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7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84896" w14:textId="7ABF660B" w:rsidR="00F923AD" w:rsidRPr="00F923AD" w:rsidRDefault="00844FA8" w:rsidP="00E875DE">
      <w:pPr>
        <w:spacing w:line="360" w:lineRule="auto"/>
        <w:rPr>
          <w:rFonts w:ascii="Times New Roman" w:hAnsi="Times New Roman" w:cs="Times New Roman"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>Figure S</w:t>
      </w:r>
      <w:r>
        <w:rPr>
          <w:rFonts w:ascii="Times New Roman" w:hAnsi="Times New Roman" w:cs="Times New Roman"/>
          <w:b/>
          <w:bCs/>
          <w:sz w:val="24"/>
        </w:rPr>
        <w:t>1</w:t>
      </w:r>
      <w:r w:rsidR="00D0515C">
        <w:rPr>
          <w:rFonts w:ascii="Times New Roman" w:hAnsi="Times New Roman" w:cs="Times New Roman"/>
          <w:b/>
          <w:bCs/>
          <w:sz w:val="24"/>
        </w:rPr>
        <w:t>4</w:t>
      </w:r>
      <w:r w:rsidRPr="00F923AD">
        <w:rPr>
          <w:rFonts w:ascii="Times New Roman" w:hAnsi="Times New Roman" w:cs="Times New Roman"/>
          <w:b/>
          <w:bCs/>
          <w:sz w:val="24"/>
        </w:rPr>
        <w:t xml:space="preserve">. </w:t>
      </w:r>
      <w:r w:rsidRPr="00F923AD">
        <w:rPr>
          <w:rFonts w:ascii="Times New Roman" w:hAnsi="Times New Roman" w:cs="Times New Roman" w:hint="eastAsia"/>
          <w:b/>
          <w:bCs/>
          <w:sz w:val="24"/>
        </w:rPr>
        <w:t>F</w:t>
      </w:r>
      <w:r w:rsidRPr="00BF1864">
        <w:rPr>
          <w:rFonts w:ascii="Times New Roman" w:hAnsi="Times New Roman" w:cs="Times New Roman" w:hint="eastAsia"/>
          <w:b/>
          <w:bCs/>
          <w:sz w:val="24"/>
        </w:rPr>
        <w:t>SZ promotes</w:t>
      </w:r>
      <w:r w:rsidRPr="00BF1864">
        <w:rPr>
          <w:rFonts w:ascii="Times New Roman" w:hAnsi="Times New Roman" w:cs="Times New Roman"/>
          <w:b/>
          <w:bCs/>
          <w:sz w:val="24"/>
        </w:rPr>
        <w:t xml:space="preserve"> migration of HUVECs.</w:t>
      </w:r>
      <w:r>
        <w:rPr>
          <w:rFonts w:ascii="Times New Roman" w:hAnsi="Times New Roman" w:cs="Times New Roman"/>
          <w:sz w:val="24"/>
        </w:rPr>
        <w:t xml:space="preserve"> </w:t>
      </w:r>
      <w:r w:rsidR="00BF1864">
        <w:rPr>
          <w:rFonts w:ascii="Times New Roman" w:hAnsi="Times New Roman" w:cs="Times New Roman"/>
          <w:sz w:val="24"/>
        </w:rPr>
        <w:t>PC12</w:t>
      </w:r>
      <w:r w:rsidR="00D0515C" w:rsidRPr="009D5EF7">
        <w:rPr>
          <w:rFonts w:ascii="Times New Roman" w:hAnsi="Times New Roman" w:cs="Times New Roman"/>
          <w:sz w:val="24"/>
        </w:rPr>
        <w:t xml:space="preserve"> cells were </w:t>
      </w:r>
      <w:r w:rsidR="00BF1864">
        <w:rPr>
          <w:rFonts w:ascii="Times New Roman" w:hAnsi="Times New Roman" w:cs="Times New Roman"/>
          <w:sz w:val="24"/>
        </w:rPr>
        <w:t>treated</w:t>
      </w:r>
      <w:r w:rsidR="00D0515C" w:rsidRPr="009D5EF7">
        <w:rPr>
          <w:rFonts w:ascii="Times New Roman" w:hAnsi="Times New Roman" w:cs="Times New Roman"/>
          <w:sz w:val="24"/>
        </w:rPr>
        <w:t xml:space="preserve"> with different concentrations of FSZ (0, 5, 10, 20, 40 and 80 </w:t>
      </w:r>
      <w:proofErr w:type="spellStart"/>
      <w:r w:rsidR="00D0515C" w:rsidRPr="005E538E">
        <w:rPr>
          <w:rFonts w:ascii="Times New Roman" w:hAnsi="Times New Roman" w:cs="Times New Roman"/>
          <w:sz w:val="24"/>
        </w:rPr>
        <w:t>μg</w:t>
      </w:r>
      <w:proofErr w:type="spellEnd"/>
      <w:r w:rsidR="00D0515C" w:rsidRPr="005E538E">
        <w:rPr>
          <w:rFonts w:ascii="Times New Roman" w:hAnsi="Times New Roman" w:cs="Times New Roman"/>
          <w:sz w:val="24"/>
        </w:rPr>
        <w:t xml:space="preserve">/ml) </w:t>
      </w:r>
      <w:r w:rsidR="00BF1864">
        <w:rPr>
          <w:rFonts w:ascii="Times New Roman" w:hAnsi="Times New Roman" w:cs="Times New Roman"/>
          <w:sz w:val="24"/>
        </w:rPr>
        <w:t>and co-cultured with HUVECs for 24 h</w:t>
      </w:r>
      <w:r w:rsidR="00D0515C" w:rsidRPr="005E538E">
        <w:rPr>
          <w:rFonts w:ascii="Times New Roman" w:hAnsi="Times New Roman" w:cs="Times New Roman"/>
          <w:sz w:val="24"/>
        </w:rPr>
        <w:t>.</w:t>
      </w:r>
      <w:r w:rsidR="00D0515C">
        <w:rPr>
          <w:rFonts w:ascii="Times New Roman" w:hAnsi="Times New Roman" w:cs="Times New Roman"/>
          <w:sz w:val="24"/>
        </w:rPr>
        <w:t xml:space="preserve"> </w:t>
      </w:r>
      <w:r w:rsidR="00BF1864">
        <w:rPr>
          <w:rFonts w:ascii="Times New Roman" w:hAnsi="Times New Roman" w:cs="Times New Roman"/>
          <w:sz w:val="24"/>
        </w:rPr>
        <w:t>(</w:t>
      </w:r>
      <w:r w:rsidR="00F923AD" w:rsidRPr="00F923AD">
        <w:rPr>
          <w:rFonts w:ascii="Times New Roman" w:hAnsi="Times New Roman" w:cs="Times New Roman"/>
          <w:sz w:val="24"/>
        </w:rPr>
        <w:t xml:space="preserve">A) Representative images of </w:t>
      </w:r>
      <w:bookmarkStart w:id="34" w:name="OLE_LINK74"/>
      <w:r w:rsidR="00F923AD" w:rsidRPr="00F923AD">
        <w:rPr>
          <w:rFonts w:ascii="Times New Roman" w:hAnsi="Times New Roman" w:cs="Times New Roman"/>
          <w:sz w:val="24"/>
        </w:rPr>
        <w:t>trans</w:t>
      </w:r>
      <w:r w:rsidR="00BF1864">
        <w:rPr>
          <w:rFonts w:ascii="Times New Roman" w:hAnsi="Times New Roman" w:cs="Times New Roman"/>
          <w:sz w:val="24"/>
        </w:rPr>
        <w:t>-</w:t>
      </w:r>
      <w:r w:rsidR="00F923AD" w:rsidRPr="00F923AD">
        <w:rPr>
          <w:rFonts w:ascii="Times New Roman" w:hAnsi="Times New Roman" w:cs="Times New Roman"/>
          <w:sz w:val="24"/>
        </w:rPr>
        <w:t xml:space="preserve">well </w:t>
      </w:r>
      <w:bookmarkStart w:id="35" w:name="OLE_LINK72"/>
      <w:r w:rsidR="00F923AD" w:rsidRPr="00F923AD">
        <w:rPr>
          <w:rFonts w:ascii="Times New Roman" w:hAnsi="Times New Roman" w:cs="Times New Roman"/>
          <w:sz w:val="24"/>
        </w:rPr>
        <w:t xml:space="preserve">migration </w:t>
      </w:r>
      <w:bookmarkEnd w:id="35"/>
      <w:r w:rsidR="00F923AD" w:rsidRPr="00F923AD">
        <w:rPr>
          <w:rFonts w:ascii="Times New Roman" w:hAnsi="Times New Roman" w:cs="Times New Roman"/>
          <w:sz w:val="24"/>
        </w:rPr>
        <w:t>assay</w:t>
      </w:r>
      <w:bookmarkEnd w:id="34"/>
      <w:r w:rsidR="00F923AD" w:rsidRPr="00F923AD">
        <w:rPr>
          <w:rFonts w:ascii="Times New Roman" w:hAnsi="Times New Roman" w:cs="Times New Roman"/>
          <w:sz w:val="24"/>
        </w:rPr>
        <w:t xml:space="preserve"> of </w:t>
      </w:r>
      <w:r w:rsidR="00BF1864" w:rsidRPr="00F923AD">
        <w:rPr>
          <w:rFonts w:ascii="Times New Roman" w:hAnsi="Times New Roman" w:cs="Times New Roman"/>
          <w:sz w:val="24"/>
        </w:rPr>
        <w:t>HUVECs</w:t>
      </w:r>
      <w:r w:rsidR="00F923AD" w:rsidRPr="00F923AD">
        <w:rPr>
          <w:rFonts w:ascii="Times New Roman" w:hAnsi="Times New Roman" w:cs="Times New Roman"/>
          <w:sz w:val="24"/>
        </w:rPr>
        <w:t xml:space="preserve">. Scale bar: 100 </w:t>
      </w:r>
      <w:proofErr w:type="spellStart"/>
      <w:r w:rsidR="00F923AD" w:rsidRPr="00F923AD">
        <w:rPr>
          <w:rFonts w:ascii="Times New Roman" w:hAnsi="Times New Roman" w:cs="Times New Roman"/>
          <w:sz w:val="24"/>
        </w:rPr>
        <w:t>μm</w:t>
      </w:r>
      <w:proofErr w:type="spellEnd"/>
      <w:r w:rsidR="00F923AD" w:rsidRPr="00F923AD">
        <w:rPr>
          <w:rFonts w:ascii="Times New Roman" w:hAnsi="Times New Roman" w:cs="Times New Roman"/>
          <w:sz w:val="24"/>
        </w:rPr>
        <w:t xml:space="preserve">. </w:t>
      </w:r>
      <w:r w:rsidR="00BF1864">
        <w:rPr>
          <w:rFonts w:ascii="Times New Roman" w:hAnsi="Times New Roman" w:cs="Times New Roman"/>
          <w:sz w:val="24"/>
        </w:rPr>
        <w:t>(B) Q</w:t>
      </w:r>
      <w:r w:rsidR="00BF1864" w:rsidRPr="00F923AD">
        <w:rPr>
          <w:rFonts w:ascii="Times New Roman" w:hAnsi="Times New Roman" w:cs="Times New Roman"/>
          <w:sz w:val="24"/>
        </w:rPr>
        <w:t xml:space="preserve">uantitative analysis </w:t>
      </w:r>
      <w:r w:rsidR="00BF1864">
        <w:rPr>
          <w:rFonts w:ascii="Times New Roman" w:hAnsi="Times New Roman" w:cs="Times New Roman"/>
          <w:sz w:val="24"/>
        </w:rPr>
        <w:t>of</w:t>
      </w:r>
      <w:r w:rsidR="00BF1864" w:rsidRPr="00BF1864">
        <w:rPr>
          <w:rFonts w:ascii="Times New Roman" w:hAnsi="Times New Roman" w:cs="Times New Roman"/>
          <w:sz w:val="24"/>
        </w:rPr>
        <w:t xml:space="preserve"> </w:t>
      </w:r>
      <w:r w:rsidR="00BF1864" w:rsidRPr="00F923AD">
        <w:rPr>
          <w:rFonts w:ascii="Times New Roman" w:hAnsi="Times New Roman" w:cs="Times New Roman"/>
          <w:sz w:val="24"/>
        </w:rPr>
        <w:t>trans</w:t>
      </w:r>
      <w:r w:rsidR="00BF1864">
        <w:rPr>
          <w:rFonts w:ascii="Times New Roman" w:hAnsi="Times New Roman" w:cs="Times New Roman"/>
          <w:sz w:val="24"/>
        </w:rPr>
        <w:t>-</w:t>
      </w:r>
      <w:r w:rsidR="00BF1864" w:rsidRPr="00F923AD">
        <w:rPr>
          <w:rFonts w:ascii="Times New Roman" w:hAnsi="Times New Roman" w:cs="Times New Roman"/>
          <w:sz w:val="24"/>
        </w:rPr>
        <w:t xml:space="preserve">well migration assay </w:t>
      </w:r>
      <w:r w:rsidR="00F923AD" w:rsidRPr="00F923AD">
        <w:rPr>
          <w:rFonts w:ascii="Times New Roman" w:hAnsi="Times New Roman" w:cs="Times New Roman"/>
          <w:sz w:val="24"/>
        </w:rPr>
        <w:t>Data are presented as means ± SD (n = 3). Statistical analysis was performed using one-way ANOVA. ***P &lt; 0.001.</w:t>
      </w:r>
    </w:p>
    <w:p w14:paraId="683FCA8E" w14:textId="77777777" w:rsidR="001176FF" w:rsidRDefault="001176FF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0975A462" w14:textId="1567DB0D" w:rsidR="00E875DE" w:rsidRDefault="00E875DE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E875DE"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4C4B2F47" wp14:editId="28658C00">
            <wp:extent cx="5270500" cy="4529455"/>
            <wp:effectExtent l="0" t="0" r="0" b="4445"/>
            <wp:docPr id="2784521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452176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2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57BCE" w14:textId="71E4115B" w:rsidR="00F923AD" w:rsidRPr="00F923AD" w:rsidRDefault="00F923AD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lastRenderedPageBreak/>
        <w:t>Figure S</w:t>
      </w:r>
      <w:r w:rsidR="001176FF">
        <w:rPr>
          <w:rFonts w:ascii="Times New Roman" w:hAnsi="Times New Roman" w:cs="Times New Roman"/>
          <w:b/>
          <w:bCs/>
          <w:sz w:val="24"/>
        </w:rPr>
        <w:t>15</w:t>
      </w:r>
      <w:r w:rsidRPr="00F923AD">
        <w:rPr>
          <w:rFonts w:ascii="Times New Roman" w:hAnsi="Times New Roman" w:cs="Times New Roman"/>
          <w:b/>
          <w:bCs/>
          <w:sz w:val="24"/>
        </w:rPr>
        <w:t xml:space="preserve">. </w:t>
      </w:r>
      <w:r w:rsidRPr="00F923AD">
        <w:rPr>
          <w:rFonts w:ascii="Times New Roman" w:hAnsi="Times New Roman" w:cs="Times New Roman" w:hint="eastAsia"/>
          <w:b/>
          <w:bCs/>
          <w:sz w:val="24"/>
        </w:rPr>
        <w:t>The endocytosis mechanism of SSe@ZIF-8</w:t>
      </w:r>
      <w:r w:rsidRPr="00F923AD">
        <w:rPr>
          <w:rFonts w:ascii="Times New Roman" w:hAnsi="Times New Roman" w:cs="Times New Roman"/>
          <w:b/>
          <w:bCs/>
          <w:sz w:val="24"/>
        </w:rPr>
        <w:t xml:space="preserve"> </w:t>
      </w:r>
      <w:r w:rsidRPr="00F923AD">
        <w:rPr>
          <w:rFonts w:ascii="Times New Roman" w:hAnsi="Times New Roman" w:cs="Times New Roman" w:hint="eastAsia"/>
          <w:b/>
          <w:bCs/>
          <w:sz w:val="24"/>
        </w:rPr>
        <w:t>nanoparticles</w:t>
      </w:r>
    </w:p>
    <w:p w14:paraId="3F6B7B75" w14:textId="07BDC66A" w:rsidR="00F923AD" w:rsidRDefault="00F923AD" w:rsidP="00E875DE">
      <w:pPr>
        <w:spacing w:line="360" w:lineRule="auto"/>
        <w:rPr>
          <w:rFonts w:ascii="Times New Roman" w:hAnsi="Times New Roman" w:cs="Times New Roman"/>
          <w:sz w:val="24"/>
        </w:rPr>
      </w:pPr>
      <w:r w:rsidRPr="00F923AD">
        <w:rPr>
          <w:rFonts w:ascii="Times New Roman" w:hAnsi="Times New Roman" w:cs="Times New Roman"/>
          <w:sz w:val="24"/>
        </w:rPr>
        <w:t>A) TEM images of endocytosis of PC12 cells</w:t>
      </w:r>
      <w:r w:rsidRPr="00F923AD">
        <w:rPr>
          <w:szCs w:val="22"/>
        </w:rPr>
        <w:t xml:space="preserve"> </w:t>
      </w:r>
      <w:r w:rsidRPr="00F923AD">
        <w:rPr>
          <w:rFonts w:ascii="Times New Roman" w:hAnsi="Times New Roman" w:cs="Times New Roman"/>
          <w:sz w:val="24"/>
        </w:rPr>
        <w:t xml:space="preserve">treated with </w:t>
      </w:r>
      <w:bookmarkStart w:id="36" w:name="OLE_LINK14"/>
      <w:r w:rsidRPr="00F923AD">
        <w:rPr>
          <w:rFonts w:ascii="Times New Roman" w:hAnsi="Times New Roman" w:cs="Times New Roman"/>
          <w:sz w:val="24"/>
        </w:rPr>
        <w:t>SSe@ZIF-8</w:t>
      </w:r>
      <w:bookmarkEnd w:id="36"/>
      <w:r w:rsidRPr="00F923AD">
        <w:rPr>
          <w:rFonts w:ascii="Times New Roman" w:hAnsi="Times New Roman" w:cs="Times New Roman"/>
          <w:sz w:val="24"/>
        </w:rPr>
        <w:t xml:space="preserve">. B) TEM images of </w:t>
      </w:r>
      <w:proofErr w:type="spellStart"/>
      <w:r w:rsidRPr="00F923AD">
        <w:rPr>
          <w:rFonts w:ascii="Times New Roman" w:hAnsi="Times New Roman" w:cs="Times New Roman"/>
          <w:sz w:val="24"/>
        </w:rPr>
        <w:t>macropinocytosis</w:t>
      </w:r>
      <w:proofErr w:type="spellEnd"/>
      <w:r w:rsidRPr="00F923AD">
        <w:rPr>
          <w:rFonts w:ascii="Times New Roman" w:hAnsi="Times New Roman" w:cs="Times New Roman"/>
          <w:sz w:val="24"/>
        </w:rPr>
        <w:t xml:space="preserve"> cups of PC12 cells</w:t>
      </w:r>
      <w:r w:rsidRPr="00F923AD">
        <w:rPr>
          <w:szCs w:val="22"/>
        </w:rPr>
        <w:t xml:space="preserve"> </w:t>
      </w:r>
      <w:r w:rsidRPr="00F923AD">
        <w:rPr>
          <w:rFonts w:ascii="Times New Roman" w:hAnsi="Times New Roman" w:cs="Times New Roman"/>
          <w:sz w:val="24"/>
        </w:rPr>
        <w:t xml:space="preserve">treated with SSe@ZIF-8. </w:t>
      </w:r>
      <w:r w:rsidR="00E875DE">
        <w:rPr>
          <w:rFonts w:ascii="Times New Roman" w:hAnsi="Times New Roman" w:cs="Times New Roman"/>
          <w:sz w:val="24"/>
        </w:rPr>
        <w:t>Scale bar</w:t>
      </w:r>
      <w:r w:rsidR="00E875DE" w:rsidRPr="00E875DE">
        <w:rPr>
          <w:rFonts w:ascii="Times New Roman" w:hAnsi="Times New Roman" w:cs="Times New Roman"/>
          <w:sz w:val="24"/>
        </w:rPr>
        <w:t xml:space="preserve">: 1 </w:t>
      </w:r>
      <w:proofErr w:type="spellStart"/>
      <w:r w:rsidR="00E875DE" w:rsidRPr="00E875DE">
        <w:rPr>
          <w:rFonts w:ascii="Times New Roman" w:hAnsi="Times New Roman" w:cs="Times New Roman"/>
          <w:sz w:val="24"/>
        </w:rPr>
        <w:t>μm</w:t>
      </w:r>
      <w:proofErr w:type="spellEnd"/>
      <w:r w:rsidR="00E875DE">
        <w:rPr>
          <w:rFonts w:ascii="Times New Roman" w:hAnsi="Times New Roman" w:cs="Times New Roman"/>
          <w:sz w:val="24"/>
        </w:rPr>
        <w:t xml:space="preserve">. </w:t>
      </w:r>
      <w:r w:rsidRPr="00F923AD">
        <w:rPr>
          <w:rFonts w:ascii="Times New Roman" w:hAnsi="Times New Roman" w:cs="Times New Roman"/>
          <w:sz w:val="24"/>
        </w:rPr>
        <w:t>white arrow: SSe@ZIF-8 in lysosomes.</w:t>
      </w:r>
    </w:p>
    <w:p w14:paraId="50111D36" w14:textId="77777777" w:rsidR="001176FF" w:rsidRDefault="001176FF" w:rsidP="00E875DE">
      <w:pPr>
        <w:spacing w:line="360" w:lineRule="auto"/>
        <w:rPr>
          <w:rFonts w:ascii="Times New Roman" w:hAnsi="Times New Roman" w:cs="Times New Roman"/>
          <w:sz w:val="24"/>
        </w:rPr>
      </w:pPr>
    </w:p>
    <w:p w14:paraId="60DFAB54" w14:textId="3B9A8732" w:rsidR="001176FF" w:rsidRDefault="001176FF" w:rsidP="00E875DE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anchor distT="0" distB="0" distL="114300" distR="114300" simplePos="0" relativeHeight="251685888" behindDoc="0" locked="0" layoutInCell="1" allowOverlap="1" wp14:anchorId="1D72CDDD" wp14:editId="7C70D8EB">
            <wp:simplePos x="0" y="0"/>
            <wp:positionH relativeFrom="column">
              <wp:posOffset>3810</wp:posOffset>
            </wp:positionH>
            <wp:positionV relativeFrom="paragraph">
              <wp:posOffset>335046</wp:posOffset>
            </wp:positionV>
            <wp:extent cx="5270400" cy="4280400"/>
            <wp:effectExtent l="0" t="0" r="635" b="0"/>
            <wp:wrapTopAndBottom/>
            <wp:docPr id="205242021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420214" name="图片 2052420214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400" cy="428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6C0774" w14:textId="01BBAD6C" w:rsidR="00F923AD" w:rsidRPr="00F923AD" w:rsidRDefault="00E875DE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 xml:space="preserve"> </w:t>
      </w:r>
      <w:r w:rsidR="00F923AD" w:rsidRPr="00F923AD">
        <w:rPr>
          <w:rFonts w:ascii="Times New Roman" w:hAnsi="Times New Roman" w:cs="Times New Roman"/>
          <w:b/>
          <w:bCs/>
          <w:sz w:val="24"/>
        </w:rPr>
        <w:t>Figure S</w:t>
      </w:r>
      <w:r w:rsidR="001176FF">
        <w:rPr>
          <w:rFonts w:ascii="Times New Roman" w:hAnsi="Times New Roman" w:cs="Times New Roman"/>
          <w:b/>
          <w:bCs/>
          <w:sz w:val="24"/>
        </w:rPr>
        <w:t>16</w:t>
      </w:r>
      <w:r w:rsidR="00F923AD" w:rsidRPr="00F923AD">
        <w:rPr>
          <w:rFonts w:ascii="Times New Roman" w:hAnsi="Times New Roman" w:cs="Times New Roman"/>
          <w:b/>
          <w:bCs/>
          <w:sz w:val="24"/>
        </w:rPr>
        <w:t xml:space="preserve">. </w:t>
      </w:r>
      <w:r w:rsidR="00F923AD" w:rsidRPr="00F923AD">
        <w:rPr>
          <w:rFonts w:ascii="Times New Roman" w:hAnsi="Times New Roman" w:cs="Times New Roman" w:hint="eastAsia"/>
          <w:b/>
          <w:bCs/>
          <w:sz w:val="24"/>
        </w:rPr>
        <w:t>FSZ nanoparticles promote the recovery of motor function in SCI rats</w:t>
      </w:r>
    </w:p>
    <w:p w14:paraId="6066BFB6" w14:textId="0F946527" w:rsidR="00F923AD" w:rsidRPr="00F923AD" w:rsidRDefault="00F923AD" w:rsidP="00E875DE">
      <w:pPr>
        <w:spacing w:line="360" w:lineRule="auto"/>
        <w:rPr>
          <w:rFonts w:ascii="Times New Roman" w:hAnsi="Times New Roman" w:cs="Times New Roman"/>
          <w:sz w:val="24"/>
        </w:rPr>
      </w:pPr>
      <w:r w:rsidRPr="00F923AD">
        <w:rPr>
          <w:rFonts w:ascii="Times New Roman" w:hAnsi="Times New Roman" w:cs="Times New Roman"/>
          <w:sz w:val="24"/>
        </w:rPr>
        <w:t xml:space="preserve">A-D) height from the ground, foot error, spasm duration and forward distance of the motion of mice in the video. Data are presented as means ± SD (n = 3). </w:t>
      </w:r>
      <w:r w:rsidR="00150801" w:rsidRPr="00F923AD">
        <w:rPr>
          <w:rFonts w:ascii="Times New Roman" w:hAnsi="Times New Roman" w:cs="Times New Roman"/>
          <w:sz w:val="24"/>
        </w:rPr>
        <w:t xml:space="preserve">Statistical analysis was performed using </w:t>
      </w:r>
      <w:r w:rsidR="00150801">
        <w:rPr>
          <w:rFonts w:ascii="Times New Roman" w:hAnsi="Times New Roman" w:cs="Times New Roman"/>
          <w:sz w:val="24"/>
        </w:rPr>
        <w:t>t-test</w:t>
      </w:r>
      <w:r w:rsidR="00150801" w:rsidRPr="00F923AD">
        <w:rPr>
          <w:rFonts w:ascii="Times New Roman" w:hAnsi="Times New Roman" w:cs="Times New Roman"/>
          <w:sz w:val="24"/>
        </w:rPr>
        <w:t xml:space="preserve">. </w:t>
      </w:r>
      <w:r w:rsidR="00150801">
        <w:rPr>
          <w:rFonts w:ascii="Times New Roman" w:hAnsi="Times New Roman" w:cs="Times New Roman"/>
          <w:sz w:val="24"/>
        </w:rPr>
        <w:t xml:space="preserve"># P &lt; 0.05, compared with SSe@ZIF-8 group; </w:t>
      </w:r>
      <w:r w:rsidR="00150801" w:rsidRPr="00653575">
        <w:rPr>
          <w:rFonts w:ascii="Times New Roman" w:hAnsi="Times New Roman" w:cs="Times New Roman"/>
          <w:sz w:val="24"/>
        </w:rPr>
        <w:t>*</w:t>
      </w:r>
      <w:r w:rsidR="00150801">
        <w:rPr>
          <w:rFonts w:ascii="Times New Roman" w:hAnsi="Times New Roman" w:cs="Times New Roman"/>
          <w:sz w:val="24"/>
        </w:rPr>
        <w:t xml:space="preserve"> </w:t>
      </w:r>
      <w:r w:rsidR="00150801" w:rsidRPr="00653575">
        <w:rPr>
          <w:rFonts w:ascii="Times New Roman" w:hAnsi="Times New Roman" w:cs="Times New Roman"/>
          <w:sz w:val="24"/>
        </w:rPr>
        <w:t>P &lt; 0.05</w:t>
      </w:r>
      <w:r w:rsidR="00150801">
        <w:rPr>
          <w:rFonts w:ascii="Times New Roman" w:hAnsi="Times New Roman" w:cs="Times New Roman"/>
          <w:sz w:val="24"/>
        </w:rPr>
        <w:t>, ** P &lt; 0.01, and *** P &lt; 0.001 compared with SCI group</w:t>
      </w:r>
      <w:r w:rsidR="00150801" w:rsidRPr="00653575">
        <w:rPr>
          <w:rFonts w:ascii="Times New Roman" w:hAnsi="Times New Roman" w:cs="Times New Roman"/>
          <w:sz w:val="24"/>
        </w:rPr>
        <w:t>.</w:t>
      </w:r>
    </w:p>
    <w:p w14:paraId="24427543" w14:textId="77777777" w:rsidR="00F923AD" w:rsidRPr="00F923AD" w:rsidRDefault="00F923AD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24994E07" w14:textId="2CE230A4" w:rsidR="00F923AD" w:rsidRPr="00F923AD" w:rsidRDefault="00F923AD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F923AD">
        <w:rPr>
          <w:rFonts w:ascii="Times New Roman" w:hAnsi="Times New Roman" w:cs="Times New Roman" w:hint="eastAsia"/>
          <w:b/>
          <w:bCs/>
          <w:noProof/>
          <w:sz w:val="24"/>
        </w:rPr>
        <w:lastRenderedPageBreak/>
        <w:drawing>
          <wp:anchor distT="0" distB="0" distL="114300" distR="114300" simplePos="0" relativeHeight="251676672" behindDoc="0" locked="0" layoutInCell="1" allowOverlap="1" wp14:anchorId="44CE990B" wp14:editId="44D225EB">
            <wp:simplePos x="0" y="0"/>
            <wp:positionH relativeFrom="margin">
              <wp:align>left</wp:align>
            </wp:positionH>
            <wp:positionV relativeFrom="paragraph">
              <wp:posOffset>41170</wp:posOffset>
            </wp:positionV>
            <wp:extent cx="5274310" cy="6134100"/>
            <wp:effectExtent l="0" t="0" r="2540" b="0"/>
            <wp:wrapSquare wrapText="bothSides"/>
            <wp:docPr id="96241343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413436" name="图片 962413436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3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923AD">
        <w:rPr>
          <w:rFonts w:ascii="Times New Roman" w:hAnsi="Times New Roman" w:cs="Times New Roman"/>
          <w:b/>
          <w:bCs/>
          <w:sz w:val="24"/>
        </w:rPr>
        <w:t>Figure S</w:t>
      </w:r>
      <w:r w:rsidR="001176FF">
        <w:rPr>
          <w:rFonts w:ascii="Times New Roman" w:hAnsi="Times New Roman" w:cs="Times New Roman"/>
          <w:b/>
          <w:bCs/>
          <w:sz w:val="24"/>
        </w:rPr>
        <w:t>17</w:t>
      </w:r>
      <w:r w:rsidRPr="00F923AD">
        <w:rPr>
          <w:rFonts w:ascii="Times New Roman" w:hAnsi="Times New Roman" w:cs="Times New Roman"/>
          <w:b/>
          <w:bCs/>
          <w:sz w:val="24"/>
        </w:rPr>
        <w:t>. S</w:t>
      </w:r>
      <w:r w:rsidRPr="00F923AD">
        <w:rPr>
          <w:rFonts w:ascii="Times New Roman" w:hAnsi="Times New Roman" w:cs="Times New Roman" w:hint="eastAsia"/>
          <w:b/>
          <w:bCs/>
          <w:sz w:val="24"/>
        </w:rPr>
        <w:t>afety assessment of FSZ nanoparticles in vivo</w:t>
      </w:r>
    </w:p>
    <w:p w14:paraId="28532F59" w14:textId="77777777" w:rsidR="00F923AD" w:rsidRPr="00F923AD" w:rsidRDefault="00F923AD" w:rsidP="00E875DE">
      <w:pPr>
        <w:spacing w:line="360" w:lineRule="auto"/>
        <w:rPr>
          <w:rFonts w:ascii="Times New Roman" w:hAnsi="Times New Roman" w:cs="Times New Roman"/>
          <w:sz w:val="24"/>
        </w:rPr>
      </w:pPr>
      <w:r w:rsidRPr="00F923AD">
        <w:rPr>
          <w:rFonts w:ascii="Times New Roman" w:hAnsi="Times New Roman" w:cs="Times New Roman"/>
          <w:sz w:val="24"/>
        </w:rPr>
        <w:t>A) H&amp;E staining image of heart, liver, spleen, lung, and kidney of mice. B) Blood routine examination of the anticoagulant tail blood of mice.</w:t>
      </w:r>
    </w:p>
    <w:p w14:paraId="1A4C23C7" w14:textId="77777777" w:rsidR="00F923AD" w:rsidRPr="00F923AD" w:rsidRDefault="00F923AD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760556D7" w14:textId="2D7FEBC0" w:rsidR="00F923AD" w:rsidRPr="00F923AD" w:rsidRDefault="008318A4" w:rsidP="00E875DE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1F83E305" wp14:editId="32EC94C5">
            <wp:extent cx="5270500" cy="1958975"/>
            <wp:effectExtent l="0" t="0" r="0" b="0"/>
            <wp:docPr id="198708456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084562" name="图片 1987084562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5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975D6" w14:textId="0CCCDA3C" w:rsidR="00B12D00" w:rsidRDefault="00F923AD" w:rsidP="00B12D00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bookmarkStart w:id="37" w:name="OLE_LINK75"/>
      <w:bookmarkStart w:id="38" w:name="OLE_LINK76"/>
      <w:r w:rsidRPr="00F923AD">
        <w:rPr>
          <w:rFonts w:ascii="Times New Roman" w:hAnsi="Times New Roman" w:cs="Times New Roman"/>
          <w:b/>
          <w:bCs/>
          <w:sz w:val="24"/>
        </w:rPr>
        <w:t>Figure S1</w:t>
      </w:r>
      <w:r w:rsidR="008318A4">
        <w:rPr>
          <w:rFonts w:ascii="Times New Roman" w:hAnsi="Times New Roman" w:cs="Times New Roman"/>
          <w:b/>
          <w:bCs/>
          <w:sz w:val="24"/>
        </w:rPr>
        <w:t>8</w:t>
      </w:r>
      <w:r w:rsidRPr="00F923AD">
        <w:rPr>
          <w:rFonts w:ascii="Times New Roman" w:hAnsi="Times New Roman" w:cs="Times New Roman" w:hint="eastAsia"/>
          <w:b/>
          <w:bCs/>
          <w:sz w:val="24"/>
        </w:rPr>
        <w:t>.</w:t>
      </w:r>
      <w:r w:rsidRPr="00F923AD">
        <w:rPr>
          <w:rFonts w:ascii="Times New Roman" w:hAnsi="Times New Roman" w:cs="Times New Roman"/>
          <w:b/>
          <w:bCs/>
          <w:sz w:val="24"/>
        </w:rPr>
        <w:t xml:space="preserve"> </w:t>
      </w:r>
      <w:r w:rsidRPr="00F923AD">
        <w:rPr>
          <w:rFonts w:ascii="Times New Roman" w:hAnsi="Times New Roman" w:cs="Times New Roman" w:hint="eastAsia"/>
          <w:b/>
          <w:bCs/>
          <w:sz w:val="24"/>
        </w:rPr>
        <w:t xml:space="preserve">FSZ </w:t>
      </w:r>
      <w:bookmarkEnd w:id="37"/>
      <w:r w:rsidRPr="00F923AD">
        <w:rPr>
          <w:rFonts w:ascii="Times New Roman" w:hAnsi="Times New Roman" w:cs="Times New Roman" w:hint="eastAsia"/>
          <w:b/>
          <w:bCs/>
          <w:sz w:val="24"/>
        </w:rPr>
        <w:t>nanoparticles promote</w:t>
      </w:r>
      <w:bookmarkEnd w:id="38"/>
      <w:r w:rsidRPr="00F923AD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8318A4">
        <w:rPr>
          <w:rFonts w:ascii="Times New Roman" w:hAnsi="Times New Roman" w:cs="Times New Roman"/>
          <w:b/>
          <w:bCs/>
          <w:sz w:val="24"/>
        </w:rPr>
        <w:t>Zn</w:t>
      </w:r>
      <w:r w:rsidR="008318A4" w:rsidRPr="008318A4">
        <w:rPr>
          <w:rFonts w:ascii="Times New Roman" w:hAnsi="Times New Roman" w:cs="Times New Roman"/>
          <w:b/>
          <w:bCs/>
          <w:sz w:val="24"/>
          <w:vertAlign w:val="superscript"/>
        </w:rPr>
        <w:t>2+</w:t>
      </w:r>
      <w:r w:rsidR="008318A4">
        <w:rPr>
          <w:rFonts w:ascii="Times New Roman" w:hAnsi="Times New Roman" w:cs="Times New Roman"/>
          <w:b/>
          <w:bCs/>
          <w:sz w:val="24"/>
        </w:rPr>
        <w:t xml:space="preserve"> levels in spinal cord injury. </w:t>
      </w:r>
      <w:r w:rsidR="00310717">
        <w:rPr>
          <w:rFonts w:ascii="Times New Roman" w:hAnsi="Times New Roman" w:cs="Times New Roman"/>
          <w:sz w:val="24"/>
        </w:rPr>
        <w:t>(A</w:t>
      </w:r>
      <w:r w:rsidR="00E768F2">
        <w:rPr>
          <w:rFonts w:ascii="Times New Roman" w:hAnsi="Times New Roman" w:cs="Times New Roman"/>
          <w:sz w:val="24"/>
        </w:rPr>
        <w:t>-B</w:t>
      </w:r>
      <w:r w:rsidR="00310717" w:rsidRPr="00653575">
        <w:rPr>
          <w:rFonts w:ascii="Times New Roman" w:hAnsi="Times New Roman" w:cs="Times New Roman"/>
          <w:sz w:val="24"/>
        </w:rPr>
        <w:t>) Quantitative analysis of the content of Zn</w:t>
      </w:r>
      <w:r w:rsidR="00310717" w:rsidRPr="00653575">
        <w:rPr>
          <w:rFonts w:ascii="Times New Roman" w:hAnsi="Times New Roman" w:cs="Times New Roman"/>
          <w:sz w:val="24"/>
          <w:vertAlign w:val="superscript"/>
        </w:rPr>
        <w:t>2+</w:t>
      </w:r>
      <w:r w:rsidR="00310717">
        <w:rPr>
          <w:rFonts w:ascii="Times New Roman" w:hAnsi="Times New Roman" w:cs="Times New Roman"/>
          <w:sz w:val="24"/>
        </w:rPr>
        <w:t xml:space="preserve"> by TSQ staining</w:t>
      </w:r>
      <w:r w:rsidR="00310717" w:rsidRPr="00653575">
        <w:rPr>
          <w:rFonts w:ascii="Times New Roman" w:hAnsi="Times New Roman" w:cs="Times New Roman"/>
          <w:sz w:val="24"/>
        </w:rPr>
        <w:t xml:space="preserve">. </w:t>
      </w:r>
      <w:r w:rsidR="00E768F2" w:rsidRPr="00653575">
        <w:rPr>
          <w:rFonts w:ascii="Times New Roman" w:hAnsi="Times New Roman" w:cs="Times New Roman"/>
          <w:sz w:val="24"/>
        </w:rPr>
        <w:t>White arrow: high concentration of Zn</w:t>
      </w:r>
      <w:r w:rsidR="00E768F2" w:rsidRPr="00653575">
        <w:rPr>
          <w:rFonts w:ascii="Times New Roman" w:hAnsi="Times New Roman" w:cs="Times New Roman"/>
          <w:sz w:val="24"/>
          <w:vertAlign w:val="superscript"/>
        </w:rPr>
        <w:t>2+</w:t>
      </w:r>
      <w:r w:rsidR="00E768F2" w:rsidRPr="00653575">
        <w:rPr>
          <w:rFonts w:ascii="Times New Roman" w:hAnsi="Times New Roman" w:cs="Times New Roman"/>
          <w:sz w:val="24"/>
        </w:rPr>
        <w:t>.</w:t>
      </w:r>
      <w:r w:rsidR="00E768F2">
        <w:rPr>
          <w:rFonts w:ascii="Times New Roman" w:hAnsi="Times New Roman" w:cs="Times New Roman"/>
          <w:sz w:val="24"/>
        </w:rPr>
        <w:t xml:space="preserve"> </w:t>
      </w:r>
      <w:r w:rsidR="00310717" w:rsidRPr="00653575">
        <w:rPr>
          <w:rFonts w:ascii="Times New Roman" w:hAnsi="Times New Roman" w:cs="Times New Roman"/>
          <w:sz w:val="24"/>
        </w:rPr>
        <w:t>Data are presented as means ± SD (n = 3).</w:t>
      </w:r>
      <w:r w:rsidRPr="00F923AD">
        <w:rPr>
          <w:rFonts w:ascii="Times New Roman" w:hAnsi="Times New Roman" w:cs="Times New Roman"/>
          <w:sz w:val="24"/>
        </w:rPr>
        <w:t xml:space="preserve"> </w:t>
      </w:r>
      <w:r w:rsidR="00B12D00" w:rsidRPr="00653575">
        <w:rPr>
          <w:rFonts w:ascii="Times New Roman" w:hAnsi="Times New Roman" w:cs="Times New Roman"/>
          <w:sz w:val="24"/>
        </w:rPr>
        <w:t>*</w:t>
      </w:r>
      <w:r w:rsidR="00B12D00">
        <w:rPr>
          <w:rFonts w:ascii="Times New Roman" w:hAnsi="Times New Roman" w:cs="Times New Roman"/>
          <w:sz w:val="24"/>
        </w:rPr>
        <w:t xml:space="preserve"> </w:t>
      </w:r>
      <w:r w:rsidR="00B12D00" w:rsidRPr="00653575">
        <w:rPr>
          <w:rFonts w:ascii="Times New Roman" w:hAnsi="Times New Roman" w:cs="Times New Roman"/>
          <w:sz w:val="24"/>
        </w:rPr>
        <w:t>P &lt; 0.05</w:t>
      </w:r>
      <w:r w:rsidR="00B12D00">
        <w:rPr>
          <w:rFonts w:ascii="Times New Roman" w:hAnsi="Times New Roman" w:cs="Times New Roman"/>
          <w:sz w:val="24"/>
        </w:rPr>
        <w:t xml:space="preserve"> compared with SCI group</w:t>
      </w:r>
      <w:r w:rsidR="00B12D00" w:rsidRPr="00653575">
        <w:rPr>
          <w:rFonts w:ascii="Times New Roman" w:hAnsi="Times New Roman" w:cs="Times New Roman"/>
          <w:sz w:val="24"/>
        </w:rPr>
        <w:t>.</w:t>
      </w:r>
    </w:p>
    <w:p w14:paraId="6B45A762" w14:textId="502A9617" w:rsidR="008318A4" w:rsidRDefault="008318A4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62039997" w14:textId="77777777" w:rsidR="008318A4" w:rsidRDefault="008318A4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2D0D6C6" w14:textId="77777777" w:rsidR="00B12D00" w:rsidRDefault="00B12D00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4AD745B4" w14:textId="77777777" w:rsidR="00B12D00" w:rsidRDefault="00B12D00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10CF99C" w14:textId="1C443F5E" w:rsidR="008318A4" w:rsidRDefault="008318A4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13FBD56" wp14:editId="79B86AF8">
            <wp:extent cx="5270500" cy="1648460"/>
            <wp:effectExtent l="0" t="0" r="0" b="2540"/>
            <wp:docPr id="765062130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062130" name="图片 765062130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4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CE91F" w14:textId="552549F8" w:rsidR="008318A4" w:rsidRDefault="008318A4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>Figure S1</w:t>
      </w:r>
      <w:r>
        <w:rPr>
          <w:rFonts w:ascii="Times New Roman" w:hAnsi="Times New Roman" w:cs="Times New Roman"/>
          <w:b/>
          <w:bCs/>
          <w:sz w:val="24"/>
        </w:rPr>
        <w:t>9</w:t>
      </w:r>
      <w:r w:rsidRPr="00F923AD">
        <w:rPr>
          <w:rFonts w:ascii="Times New Roman" w:hAnsi="Times New Roman" w:cs="Times New Roman" w:hint="eastAsia"/>
          <w:b/>
          <w:bCs/>
          <w:sz w:val="24"/>
        </w:rPr>
        <w:t>.</w:t>
      </w:r>
      <w:r w:rsidRPr="00F923AD">
        <w:rPr>
          <w:rFonts w:ascii="Times New Roman" w:hAnsi="Times New Roman" w:cs="Times New Roman"/>
          <w:b/>
          <w:bCs/>
          <w:sz w:val="24"/>
        </w:rPr>
        <w:t xml:space="preserve"> </w:t>
      </w:r>
      <w:r w:rsidR="00B12D00" w:rsidRPr="00B12D00">
        <w:rPr>
          <w:rFonts w:ascii="Times New Roman" w:hAnsi="Times New Roman" w:cs="Times New Roman"/>
          <w:b/>
          <w:bCs/>
          <w:sz w:val="24"/>
        </w:rPr>
        <w:t>FSZ nanoparticles regulate the release of inflammatory factors in serum</w:t>
      </w:r>
      <w:r w:rsidR="00B12D00">
        <w:rPr>
          <w:rFonts w:ascii="Times New Roman" w:hAnsi="Times New Roman" w:cs="Times New Roman"/>
          <w:b/>
          <w:bCs/>
          <w:sz w:val="24"/>
        </w:rPr>
        <w:t xml:space="preserve">. </w:t>
      </w:r>
      <w:r w:rsidR="00B12D00" w:rsidRPr="00B12D00">
        <w:rPr>
          <w:rFonts w:ascii="Times New Roman" w:hAnsi="Times New Roman" w:cs="Times New Roman"/>
          <w:sz w:val="24"/>
        </w:rPr>
        <w:t>(A-C) ELISA assay was used to detect TNF-α, IL-6 and IL-4 levels in serum. Data are presented as means ± SD (n = 3). * P &lt; 0.05 compared with SCI group.</w:t>
      </w:r>
    </w:p>
    <w:p w14:paraId="40E7CB46" w14:textId="77777777" w:rsidR="00B12D00" w:rsidRDefault="00B12D00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33CBF0C" w14:textId="77777777" w:rsidR="00B12D00" w:rsidRDefault="00B12D00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05C4003" w14:textId="77777777" w:rsidR="00B12D00" w:rsidRDefault="00B12D00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5304661" w14:textId="77777777" w:rsidR="00B12D00" w:rsidRDefault="00B12D00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F6A6192" w14:textId="77777777" w:rsidR="00B12D00" w:rsidRDefault="00B12D00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847F6E4" w14:textId="77777777" w:rsidR="00B12D00" w:rsidRDefault="00B12D00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2F503E8C" w14:textId="341CC4A0" w:rsidR="00B12D00" w:rsidRDefault="00B12D00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4EAFF874" wp14:editId="197481A5">
            <wp:extent cx="5270500" cy="1833880"/>
            <wp:effectExtent l="0" t="0" r="0" b="0"/>
            <wp:docPr id="27004329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043294" name="图片 270043294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3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29A59" w14:textId="61710612" w:rsidR="00E768F2" w:rsidRDefault="00B12D00" w:rsidP="00E768F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F923AD">
        <w:rPr>
          <w:rFonts w:ascii="Times New Roman" w:hAnsi="Times New Roman" w:cs="Times New Roman"/>
          <w:b/>
          <w:bCs/>
          <w:sz w:val="24"/>
        </w:rPr>
        <w:t>Figure S</w:t>
      </w:r>
      <w:r>
        <w:rPr>
          <w:rFonts w:ascii="Times New Roman" w:hAnsi="Times New Roman" w:cs="Times New Roman"/>
          <w:b/>
          <w:bCs/>
          <w:sz w:val="24"/>
        </w:rPr>
        <w:t>20</w:t>
      </w:r>
      <w:r w:rsidRPr="00F923AD">
        <w:rPr>
          <w:rFonts w:ascii="Times New Roman" w:hAnsi="Times New Roman" w:cs="Times New Roman" w:hint="eastAsia"/>
          <w:b/>
          <w:bCs/>
          <w:sz w:val="24"/>
        </w:rPr>
        <w:t>.</w:t>
      </w:r>
      <w:r w:rsidRPr="00F923AD">
        <w:rPr>
          <w:rFonts w:ascii="Times New Roman" w:hAnsi="Times New Roman" w:cs="Times New Roman"/>
          <w:b/>
          <w:bCs/>
          <w:sz w:val="24"/>
        </w:rPr>
        <w:t xml:space="preserve"> </w:t>
      </w:r>
      <w:r w:rsidRPr="00F923AD">
        <w:rPr>
          <w:rFonts w:ascii="Times New Roman" w:hAnsi="Times New Roman" w:cs="Times New Roman" w:hint="eastAsia"/>
          <w:b/>
          <w:bCs/>
          <w:sz w:val="24"/>
        </w:rPr>
        <w:t xml:space="preserve">FSZ nanoparticles promote angiogenesis </w:t>
      </w:r>
      <w:r w:rsidRPr="00F923AD">
        <w:rPr>
          <w:rFonts w:ascii="Times New Roman" w:hAnsi="Times New Roman" w:cs="Times New Roman" w:hint="eastAsia"/>
          <w:b/>
          <w:bCs/>
          <w:i/>
          <w:iCs/>
          <w:sz w:val="24"/>
        </w:rPr>
        <w:t>in vivo</w:t>
      </w:r>
      <w:r>
        <w:rPr>
          <w:rFonts w:ascii="Times New Roman" w:hAnsi="Times New Roman" w:cs="Times New Roman"/>
          <w:sz w:val="24"/>
        </w:rPr>
        <w:t xml:space="preserve">. (A) </w:t>
      </w:r>
      <w:r w:rsidR="00F923AD" w:rsidRPr="00F923AD">
        <w:rPr>
          <w:rFonts w:ascii="Times New Roman" w:hAnsi="Times New Roman" w:cs="Times New Roman"/>
          <w:sz w:val="24"/>
        </w:rPr>
        <w:t xml:space="preserve">Immunohistochemical images of CD31 indicating angiogenesis. Scale bar: </w:t>
      </w:r>
      <w:r w:rsidR="00F923AD" w:rsidRPr="00F923AD">
        <w:rPr>
          <w:rFonts w:ascii="Times New Roman" w:hAnsi="Times New Roman" w:cs="Times New Roman" w:hint="eastAsia"/>
          <w:sz w:val="24"/>
        </w:rPr>
        <w:t>2</w:t>
      </w:r>
      <w:r w:rsidR="00F923AD" w:rsidRPr="00F923AD">
        <w:rPr>
          <w:rFonts w:ascii="Times New Roman" w:hAnsi="Times New Roman" w:cs="Times New Roman"/>
          <w:sz w:val="24"/>
        </w:rPr>
        <w:t xml:space="preserve">00 </w:t>
      </w:r>
      <w:proofErr w:type="spellStart"/>
      <w:r w:rsidR="00F923AD" w:rsidRPr="00F923AD">
        <w:rPr>
          <w:rFonts w:ascii="Times New Roman" w:hAnsi="Times New Roman" w:cs="Times New Roman"/>
          <w:sz w:val="24"/>
        </w:rPr>
        <w:t>μm</w:t>
      </w:r>
      <w:proofErr w:type="spellEnd"/>
      <w:r w:rsidR="00F923AD" w:rsidRPr="00F923AD">
        <w:rPr>
          <w:rFonts w:ascii="Times New Roman" w:hAnsi="Times New Roman" w:cs="Times New Roman"/>
          <w:sz w:val="24"/>
        </w:rPr>
        <w:t xml:space="preserve">. B) Quantitative analysis of the expression of CD31. Data are presented as means ± SD (n = 3). Statistical analysis was performed using </w:t>
      </w:r>
      <w:r w:rsidR="00E768F2">
        <w:rPr>
          <w:rFonts w:ascii="Times New Roman" w:hAnsi="Times New Roman" w:cs="Times New Roman"/>
          <w:sz w:val="24"/>
        </w:rPr>
        <w:t>t-test</w:t>
      </w:r>
      <w:r w:rsidR="00F923AD" w:rsidRPr="00F923AD">
        <w:rPr>
          <w:rFonts w:ascii="Times New Roman" w:hAnsi="Times New Roman" w:cs="Times New Roman"/>
          <w:sz w:val="24"/>
        </w:rPr>
        <w:t>.</w:t>
      </w:r>
      <w:r w:rsidR="00E768F2">
        <w:rPr>
          <w:rFonts w:ascii="Times New Roman" w:hAnsi="Times New Roman" w:cs="Times New Roman"/>
          <w:sz w:val="24"/>
        </w:rPr>
        <w:t xml:space="preserve"> </w:t>
      </w:r>
      <w:r w:rsidR="00150801">
        <w:rPr>
          <w:rFonts w:ascii="Times New Roman" w:hAnsi="Times New Roman" w:cs="Times New Roman"/>
          <w:sz w:val="24"/>
        </w:rPr>
        <w:t>** P &lt; 0.01, and *** P &lt; 0.001</w:t>
      </w:r>
      <w:r w:rsidR="00E768F2">
        <w:rPr>
          <w:rFonts w:ascii="Times New Roman" w:hAnsi="Times New Roman" w:cs="Times New Roman"/>
          <w:sz w:val="24"/>
        </w:rPr>
        <w:t xml:space="preserve"> compared with </w:t>
      </w:r>
      <w:r w:rsidR="00150801">
        <w:rPr>
          <w:rFonts w:ascii="Times New Roman" w:hAnsi="Times New Roman" w:cs="Times New Roman"/>
          <w:sz w:val="24"/>
        </w:rPr>
        <w:t>SCI</w:t>
      </w:r>
      <w:r w:rsidR="00E768F2">
        <w:rPr>
          <w:rFonts w:ascii="Times New Roman" w:hAnsi="Times New Roman" w:cs="Times New Roman"/>
          <w:sz w:val="24"/>
        </w:rPr>
        <w:t xml:space="preserve"> group</w:t>
      </w:r>
      <w:r w:rsidR="00E768F2" w:rsidRPr="00653575">
        <w:rPr>
          <w:rFonts w:ascii="Times New Roman" w:hAnsi="Times New Roman" w:cs="Times New Roman"/>
          <w:sz w:val="24"/>
        </w:rPr>
        <w:t>.</w:t>
      </w:r>
    </w:p>
    <w:p w14:paraId="7CD3B706" w14:textId="47FCCD7C" w:rsidR="002246D4" w:rsidRDefault="002246D4">
      <w:pPr>
        <w:widowControl/>
        <w:jc w:val="left"/>
        <w:rPr>
          <w:rFonts w:ascii="Times New Roman" w:hAnsi="Times New Roman" w:cs="Times New Roman"/>
          <w:sz w:val="24"/>
        </w:rPr>
      </w:pPr>
    </w:p>
    <w:p w14:paraId="30BCB2F9" w14:textId="77777777" w:rsidR="0087473A" w:rsidRPr="0087473A" w:rsidRDefault="0087473A">
      <w:pPr>
        <w:widowControl/>
        <w:jc w:val="left"/>
        <w:rPr>
          <w:rFonts w:ascii="Times New Roman" w:hAnsi="Times New Roman" w:cs="Times New Roman"/>
          <w:sz w:val="24"/>
        </w:rPr>
      </w:pPr>
    </w:p>
    <w:p w14:paraId="4DB1B794" w14:textId="77777777" w:rsidR="002246D4" w:rsidRPr="0029321A" w:rsidRDefault="002246D4" w:rsidP="002246D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9321A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29321A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T</w:t>
      </w:r>
      <w:r w:rsidRPr="0029321A">
        <w:rPr>
          <w:rFonts w:ascii="Times New Roman" w:hAnsi="Times New Roman" w:cs="Times New Roman"/>
          <w:b/>
          <w:bCs/>
          <w:sz w:val="20"/>
          <w:szCs w:val="20"/>
        </w:rPr>
        <w:t>able</w:t>
      </w:r>
      <w:r w:rsidRPr="0029321A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29321A">
        <w:rPr>
          <w:rFonts w:ascii="Times New Roman" w:hAnsi="Times New Roman" w:cs="Times New Roman"/>
          <w:b/>
          <w:bCs/>
          <w:sz w:val="20"/>
          <w:szCs w:val="20"/>
        </w:rPr>
        <w:t>1. The sequences of siRNAs used in the study</w:t>
      </w:r>
    </w:p>
    <w:tbl>
      <w:tblPr>
        <w:tblStyle w:val="2"/>
        <w:tblW w:w="8903" w:type="dxa"/>
        <w:tblLook w:val="0620" w:firstRow="1" w:lastRow="0" w:firstColumn="0" w:lastColumn="0" w:noHBand="1" w:noVBand="1"/>
      </w:tblPr>
      <w:tblGrid>
        <w:gridCol w:w="8903"/>
      </w:tblGrid>
      <w:tr w:rsidR="002246D4" w14:paraId="6682D1E0" w14:textId="77777777" w:rsidTr="001851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8903" w:type="dxa"/>
          </w:tcPr>
          <w:p w14:paraId="35DC7BB6" w14:textId="77777777" w:rsidR="002246D4" w:rsidRPr="0029321A" w:rsidRDefault="002246D4" w:rsidP="001851FB">
            <w:pPr>
              <w:rPr>
                <w:rFonts w:ascii="Times New Roman" w:hAnsi="Times New Roman" w:cs="Times New Roman"/>
                <w:bCs w:val="0"/>
                <w:sz w:val="16"/>
                <w:szCs w:val="16"/>
              </w:rPr>
            </w:pPr>
            <w:proofErr w:type="spellStart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>si</w:t>
            </w:r>
            <w:proofErr w:type="spellEnd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-RNA              </w:t>
            </w:r>
            <w:r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           </w:t>
            </w:r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>Sence</w:t>
            </w:r>
            <w:proofErr w:type="spellEnd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>(</w:t>
            </w:r>
            <w:proofErr w:type="gramEnd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5′-3′)                        </w:t>
            </w:r>
            <w:r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 </w:t>
            </w:r>
            <w:proofErr w:type="spellStart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>antisence</w:t>
            </w:r>
            <w:proofErr w:type="spellEnd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>(5′-3′)</w:t>
            </w:r>
          </w:p>
        </w:tc>
      </w:tr>
      <w:tr w:rsidR="002246D4" w14:paraId="4604A71C" w14:textId="77777777" w:rsidTr="001851FB">
        <w:trPr>
          <w:trHeight w:val="1139"/>
        </w:trPr>
        <w:tc>
          <w:tcPr>
            <w:tcW w:w="8903" w:type="dxa"/>
          </w:tcPr>
          <w:p w14:paraId="43BA79A2" w14:textId="77777777" w:rsidR="002246D4" w:rsidRPr="0029321A" w:rsidRDefault="002246D4" w:rsidP="001851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si-WNT4-1       UCCACACUCGACUCCUUGCTT</w:t>
            </w:r>
            <w:r w:rsidRPr="0029321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</w:t>
            </w: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GCAAGGAGUCGAGUGUGGAGC</w:t>
            </w:r>
          </w:p>
          <w:p w14:paraId="63D90DF9" w14:textId="77777777" w:rsidR="002246D4" w:rsidRPr="0029321A" w:rsidRDefault="002246D4" w:rsidP="001851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si-WNT4-2       AGGAGACGUGCGAGAAACUTT</w:t>
            </w:r>
            <w:r w:rsidRPr="0029321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</w:t>
            </w: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AGUUUCUCGCACGUCUCCUCC</w:t>
            </w:r>
          </w:p>
          <w:p w14:paraId="18F9E64C" w14:textId="77777777" w:rsidR="002246D4" w:rsidRPr="001B45B9" w:rsidRDefault="002246D4" w:rsidP="001851FB">
            <w:pPr>
              <w:rPr>
                <w:rFonts w:ascii="Times New Roman" w:hAnsi="Times New Roman" w:cs="Times New Roman"/>
              </w:rPr>
            </w:pP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 xml:space="preserve">control          </w:t>
            </w:r>
            <w:r w:rsidRPr="0029321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 xml:space="preserve">UUCUCCGAACGUGUCACGUTT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</w:t>
            </w: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ACGUGACACGUUCGGAGAATT</w:t>
            </w:r>
          </w:p>
        </w:tc>
      </w:tr>
    </w:tbl>
    <w:p w14:paraId="3B8BAB2C" w14:textId="77777777" w:rsidR="002246D4" w:rsidRDefault="002246D4" w:rsidP="002246D4"/>
    <w:p w14:paraId="4B1A5EC0" w14:textId="77777777" w:rsidR="007A7C9E" w:rsidRPr="002246D4" w:rsidRDefault="007A7C9E" w:rsidP="007A7C9E">
      <w:pPr>
        <w:rPr>
          <w:rFonts w:ascii="Times New Roman" w:hAnsi="Times New Roman" w:cs="Times New Roman"/>
          <w:sz w:val="24"/>
        </w:rPr>
      </w:pPr>
    </w:p>
    <w:sectPr w:rsidR="007A7C9E" w:rsidRPr="002246D4" w:rsidSect="004244A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B93636" w14:textId="77777777" w:rsidR="004A76BB" w:rsidRDefault="004A76BB" w:rsidP="00F16E8B">
      <w:r>
        <w:separator/>
      </w:r>
    </w:p>
  </w:endnote>
  <w:endnote w:type="continuationSeparator" w:id="0">
    <w:p w14:paraId="2A9258C4" w14:textId="77777777" w:rsidR="004A76BB" w:rsidRDefault="004A76BB" w:rsidP="00F16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2C1D1" w14:textId="77777777" w:rsidR="004A76BB" w:rsidRDefault="004A76BB" w:rsidP="00F16E8B">
      <w:r>
        <w:separator/>
      </w:r>
    </w:p>
  </w:footnote>
  <w:footnote w:type="continuationSeparator" w:id="0">
    <w:p w14:paraId="78DCE3BC" w14:textId="77777777" w:rsidR="004A76BB" w:rsidRDefault="004A76BB" w:rsidP="00F16E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3A128F"/>
    <w:multiLevelType w:val="hybridMultilevel"/>
    <w:tmpl w:val="59267C3A"/>
    <w:lvl w:ilvl="0" w:tplc="F4F2A87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06221BE"/>
    <w:multiLevelType w:val="hybridMultilevel"/>
    <w:tmpl w:val="C9DC93F8"/>
    <w:lvl w:ilvl="0" w:tplc="709EEBC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3EB5AEF"/>
    <w:multiLevelType w:val="hybridMultilevel"/>
    <w:tmpl w:val="EBA6DB62"/>
    <w:lvl w:ilvl="0" w:tplc="2C5043A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7F674C5"/>
    <w:multiLevelType w:val="hybridMultilevel"/>
    <w:tmpl w:val="002026AA"/>
    <w:lvl w:ilvl="0" w:tplc="4CB403D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9722B96"/>
    <w:multiLevelType w:val="hybridMultilevel"/>
    <w:tmpl w:val="F87C7502"/>
    <w:lvl w:ilvl="0" w:tplc="47DC28B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0DC2374"/>
    <w:multiLevelType w:val="hybridMultilevel"/>
    <w:tmpl w:val="F260F524"/>
    <w:lvl w:ilvl="0" w:tplc="62164192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99154751">
    <w:abstractNumId w:val="1"/>
  </w:num>
  <w:num w:numId="2" w16cid:durableId="815996502">
    <w:abstractNumId w:val="3"/>
  </w:num>
  <w:num w:numId="3" w16cid:durableId="145245500">
    <w:abstractNumId w:val="5"/>
  </w:num>
  <w:num w:numId="4" w16cid:durableId="1101533509">
    <w:abstractNumId w:val="0"/>
  </w:num>
  <w:num w:numId="5" w16cid:durableId="961838479">
    <w:abstractNumId w:val="2"/>
  </w:num>
  <w:num w:numId="6" w16cid:durableId="4036024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1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0xxf9zap5ssvce2zfkxz9ziwrdfr22asw0e&quot;&gt;叶成果&lt;record-ids&gt;&lt;item&gt;47&lt;/item&gt;&lt;item&gt;57&lt;/item&gt;&lt;item&gt;67&lt;/item&gt;&lt;item&gt;264&lt;/item&gt;&lt;item&gt;265&lt;/item&gt;&lt;item&gt;266&lt;/item&gt;&lt;item&gt;267&lt;/item&gt;&lt;item&gt;268&lt;/item&gt;&lt;item&gt;269&lt;/item&gt;&lt;item&gt;270&lt;/item&gt;&lt;item&gt;271&lt;/item&gt;&lt;item&gt;272&lt;/item&gt;&lt;item&gt;273&lt;/item&gt;&lt;item&gt;274&lt;/item&gt;&lt;item&gt;275&lt;/item&gt;&lt;item&gt;276&lt;/item&gt;&lt;item&gt;277&lt;/item&gt;&lt;item&gt;278&lt;/item&gt;&lt;item&gt;279&lt;/item&gt;&lt;item&gt;280&lt;/item&gt;&lt;item&gt;281&lt;/item&gt;&lt;item&gt;289&lt;/item&gt;&lt;item&gt;291&lt;/item&gt;&lt;item&gt;292&lt;/item&gt;&lt;item&gt;293&lt;/item&gt;&lt;item&gt;294&lt;/item&gt;&lt;item&gt;295&lt;/item&gt;&lt;item&gt;296&lt;/item&gt;&lt;item&gt;297&lt;/item&gt;&lt;item&gt;298&lt;/item&gt;&lt;item&gt;299&lt;/item&gt;&lt;item&gt;300&lt;/item&gt;&lt;item&gt;301&lt;/item&gt;&lt;item&gt;302&lt;/item&gt;&lt;item&gt;303&lt;/item&gt;&lt;item&gt;304&lt;/item&gt;&lt;item&gt;305&lt;/item&gt;&lt;item&gt;306&lt;/item&gt;&lt;item&gt;307&lt;/item&gt;&lt;item&gt;308&lt;/item&gt;&lt;item&gt;309&lt;/item&gt;&lt;item&gt;310&lt;/item&gt;&lt;item&gt;311&lt;/item&gt;&lt;item&gt;312&lt;/item&gt;&lt;item&gt;313&lt;/item&gt;&lt;item&gt;314&lt;/item&gt;&lt;item&gt;315&lt;/item&gt;&lt;item&gt;316&lt;/item&gt;&lt;item&gt;317&lt;/item&gt;&lt;item&gt;318&lt;/item&gt;&lt;item&gt;366&lt;/item&gt;&lt;/record-ids&gt;&lt;/item&gt;&lt;/Libraries&gt;"/>
  </w:docVars>
  <w:rsids>
    <w:rsidRoot w:val="005B3500"/>
    <w:rsid w:val="00004533"/>
    <w:rsid w:val="0000464B"/>
    <w:rsid w:val="000061F8"/>
    <w:rsid w:val="00006890"/>
    <w:rsid w:val="0000722A"/>
    <w:rsid w:val="00007AA9"/>
    <w:rsid w:val="00007B03"/>
    <w:rsid w:val="000172D7"/>
    <w:rsid w:val="00017423"/>
    <w:rsid w:val="00022DEF"/>
    <w:rsid w:val="0002681A"/>
    <w:rsid w:val="00031FA3"/>
    <w:rsid w:val="00033E88"/>
    <w:rsid w:val="0003699A"/>
    <w:rsid w:val="00036C32"/>
    <w:rsid w:val="00044591"/>
    <w:rsid w:val="000530BD"/>
    <w:rsid w:val="00062699"/>
    <w:rsid w:val="000670DC"/>
    <w:rsid w:val="00076048"/>
    <w:rsid w:val="00081BB5"/>
    <w:rsid w:val="000855DD"/>
    <w:rsid w:val="0009597B"/>
    <w:rsid w:val="000A1C1B"/>
    <w:rsid w:val="000A253C"/>
    <w:rsid w:val="000A2E27"/>
    <w:rsid w:val="000A3901"/>
    <w:rsid w:val="000A3FC6"/>
    <w:rsid w:val="000A4B62"/>
    <w:rsid w:val="000A572C"/>
    <w:rsid w:val="000B20EE"/>
    <w:rsid w:val="000B407B"/>
    <w:rsid w:val="000B61DD"/>
    <w:rsid w:val="000C2A38"/>
    <w:rsid w:val="000D0704"/>
    <w:rsid w:val="000D3B68"/>
    <w:rsid w:val="000D3DF4"/>
    <w:rsid w:val="000F3F38"/>
    <w:rsid w:val="000F633A"/>
    <w:rsid w:val="000F7CD7"/>
    <w:rsid w:val="001002AE"/>
    <w:rsid w:val="00104CAB"/>
    <w:rsid w:val="001114CC"/>
    <w:rsid w:val="00111B7D"/>
    <w:rsid w:val="00112A6F"/>
    <w:rsid w:val="001176FF"/>
    <w:rsid w:val="00117F3E"/>
    <w:rsid w:val="00122EB5"/>
    <w:rsid w:val="0012512C"/>
    <w:rsid w:val="00133915"/>
    <w:rsid w:val="00137842"/>
    <w:rsid w:val="00137A84"/>
    <w:rsid w:val="00150801"/>
    <w:rsid w:val="0016341C"/>
    <w:rsid w:val="00173B1C"/>
    <w:rsid w:val="00184110"/>
    <w:rsid w:val="00184F8A"/>
    <w:rsid w:val="001876CB"/>
    <w:rsid w:val="00192CFD"/>
    <w:rsid w:val="0019389F"/>
    <w:rsid w:val="00193AEB"/>
    <w:rsid w:val="00196CBF"/>
    <w:rsid w:val="00197E0D"/>
    <w:rsid w:val="001A1035"/>
    <w:rsid w:val="001A2E1A"/>
    <w:rsid w:val="001B09DF"/>
    <w:rsid w:val="001B2014"/>
    <w:rsid w:val="001B2819"/>
    <w:rsid w:val="001C1B9A"/>
    <w:rsid w:val="001D0A4C"/>
    <w:rsid w:val="001D119B"/>
    <w:rsid w:val="001D2533"/>
    <w:rsid w:val="001D553E"/>
    <w:rsid w:val="001D6AC8"/>
    <w:rsid w:val="001E453B"/>
    <w:rsid w:val="001E5AEF"/>
    <w:rsid w:val="001F1461"/>
    <w:rsid w:val="001F6B81"/>
    <w:rsid w:val="0020241D"/>
    <w:rsid w:val="002026AE"/>
    <w:rsid w:val="00204095"/>
    <w:rsid w:val="00204F47"/>
    <w:rsid w:val="00212279"/>
    <w:rsid w:val="0021282C"/>
    <w:rsid w:val="00217903"/>
    <w:rsid w:val="00222464"/>
    <w:rsid w:val="002246D4"/>
    <w:rsid w:val="00225174"/>
    <w:rsid w:val="0022575F"/>
    <w:rsid w:val="002276F1"/>
    <w:rsid w:val="00227F29"/>
    <w:rsid w:val="00236524"/>
    <w:rsid w:val="00236B9F"/>
    <w:rsid w:val="00237293"/>
    <w:rsid w:val="0024103E"/>
    <w:rsid w:val="00242CFF"/>
    <w:rsid w:val="00245EBE"/>
    <w:rsid w:val="00247325"/>
    <w:rsid w:val="00251DB3"/>
    <w:rsid w:val="00257F4B"/>
    <w:rsid w:val="00261EAC"/>
    <w:rsid w:val="00262F75"/>
    <w:rsid w:val="0026529E"/>
    <w:rsid w:val="0026533C"/>
    <w:rsid w:val="002665A5"/>
    <w:rsid w:val="00267A35"/>
    <w:rsid w:val="00270BC2"/>
    <w:rsid w:val="00270DDD"/>
    <w:rsid w:val="00272A66"/>
    <w:rsid w:val="002761DF"/>
    <w:rsid w:val="002810F1"/>
    <w:rsid w:val="00284CD5"/>
    <w:rsid w:val="002855E5"/>
    <w:rsid w:val="00293349"/>
    <w:rsid w:val="002A2FB9"/>
    <w:rsid w:val="002B1BA2"/>
    <w:rsid w:val="002C26F2"/>
    <w:rsid w:val="002C275E"/>
    <w:rsid w:val="002C2E08"/>
    <w:rsid w:val="002D1C28"/>
    <w:rsid w:val="002D24A8"/>
    <w:rsid w:val="002D2FA3"/>
    <w:rsid w:val="002D34A3"/>
    <w:rsid w:val="002D481A"/>
    <w:rsid w:val="002D72ED"/>
    <w:rsid w:val="002E15EC"/>
    <w:rsid w:val="002E2436"/>
    <w:rsid w:val="002E277F"/>
    <w:rsid w:val="002F3D08"/>
    <w:rsid w:val="002F48C9"/>
    <w:rsid w:val="00300115"/>
    <w:rsid w:val="003011BF"/>
    <w:rsid w:val="00302043"/>
    <w:rsid w:val="003040D5"/>
    <w:rsid w:val="003041AA"/>
    <w:rsid w:val="003050EF"/>
    <w:rsid w:val="00310717"/>
    <w:rsid w:val="00315284"/>
    <w:rsid w:val="003177EE"/>
    <w:rsid w:val="00320495"/>
    <w:rsid w:val="0032280C"/>
    <w:rsid w:val="003265AD"/>
    <w:rsid w:val="0032765C"/>
    <w:rsid w:val="0033298D"/>
    <w:rsid w:val="00336F98"/>
    <w:rsid w:val="00340489"/>
    <w:rsid w:val="00342297"/>
    <w:rsid w:val="00351CAD"/>
    <w:rsid w:val="00353181"/>
    <w:rsid w:val="003603DD"/>
    <w:rsid w:val="00361F07"/>
    <w:rsid w:val="0036275C"/>
    <w:rsid w:val="003668EC"/>
    <w:rsid w:val="003714C8"/>
    <w:rsid w:val="003841E6"/>
    <w:rsid w:val="00390D86"/>
    <w:rsid w:val="00392AA8"/>
    <w:rsid w:val="00392E4A"/>
    <w:rsid w:val="00393B32"/>
    <w:rsid w:val="00394636"/>
    <w:rsid w:val="00395676"/>
    <w:rsid w:val="00395BBA"/>
    <w:rsid w:val="003B352A"/>
    <w:rsid w:val="003B35CD"/>
    <w:rsid w:val="003B3731"/>
    <w:rsid w:val="003B3BC4"/>
    <w:rsid w:val="003B53CA"/>
    <w:rsid w:val="003B7271"/>
    <w:rsid w:val="003C5120"/>
    <w:rsid w:val="003E30C0"/>
    <w:rsid w:val="003E6D52"/>
    <w:rsid w:val="003E6EEB"/>
    <w:rsid w:val="003F01FF"/>
    <w:rsid w:val="003F2799"/>
    <w:rsid w:val="003F35E7"/>
    <w:rsid w:val="003F5E3D"/>
    <w:rsid w:val="003F6011"/>
    <w:rsid w:val="004014F4"/>
    <w:rsid w:val="00406E26"/>
    <w:rsid w:val="00413A7B"/>
    <w:rsid w:val="0041629A"/>
    <w:rsid w:val="004170E7"/>
    <w:rsid w:val="0042431B"/>
    <w:rsid w:val="004244AE"/>
    <w:rsid w:val="004259BB"/>
    <w:rsid w:val="00441EC5"/>
    <w:rsid w:val="00450B0E"/>
    <w:rsid w:val="004551DD"/>
    <w:rsid w:val="00460E6C"/>
    <w:rsid w:val="00461D9D"/>
    <w:rsid w:val="00465EB8"/>
    <w:rsid w:val="004667FF"/>
    <w:rsid w:val="00467989"/>
    <w:rsid w:val="0047573D"/>
    <w:rsid w:val="00484CF7"/>
    <w:rsid w:val="0048520C"/>
    <w:rsid w:val="00490B46"/>
    <w:rsid w:val="00492ADF"/>
    <w:rsid w:val="00494D40"/>
    <w:rsid w:val="004A34DD"/>
    <w:rsid w:val="004A5157"/>
    <w:rsid w:val="004A6048"/>
    <w:rsid w:val="004A76BB"/>
    <w:rsid w:val="004B1CAE"/>
    <w:rsid w:val="004C7D94"/>
    <w:rsid w:val="004D28F8"/>
    <w:rsid w:val="004D74DB"/>
    <w:rsid w:val="004E1257"/>
    <w:rsid w:val="004F4135"/>
    <w:rsid w:val="004F4A8D"/>
    <w:rsid w:val="004F4EB8"/>
    <w:rsid w:val="004F6CF0"/>
    <w:rsid w:val="00512C16"/>
    <w:rsid w:val="00513FB3"/>
    <w:rsid w:val="00520975"/>
    <w:rsid w:val="0053153A"/>
    <w:rsid w:val="00531B7F"/>
    <w:rsid w:val="0053316F"/>
    <w:rsid w:val="005360A3"/>
    <w:rsid w:val="00541584"/>
    <w:rsid w:val="005516B0"/>
    <w:rsid w:val="00551B56"/>
    <w:rsid w:val="005524B1"/>
    <w:rsid w:val="00562918"/>
    <w:rsid w:val="00565615"/>
    <w:rsid w:val="00572EAA"/>
    <w:rsid w:val="00584710"/>
    <w:rsid w:val="00587D2B"/>
    <w:rsid w:val="005909D5"/>
    <w:rsid w:val="00590F4C"/>
    <w:rsid w:val="005938EC"/>
    <w:rsid w:val="005A326F"/>
    <w:rsid w:val="005A3D5D"/>
    <w:rsid w:val="005A4D97"/>
    <w:rsid w:val="005B3500"/>
    <w:rsid w:val="005B4187"/>
    <w:rsid w:val="005C73A3"/>
    <w:rsid w:val="005D3FE9"/>
    <w:rsid w:val="005D60F5"/>
    <w:rsid w:val="005D6571"/>
    <w:rsid w:val="005E538E"/>
    <w:rsid w:val="005F224E"/>
    <w:rsid w:val="005F4D13"/>
    <w:rsid w:val="005F5CF3"/>
    <w:rsid w:val="005F7C35"/>
    <w:rsid w:val="00601C75"/>
    <w:rsid w:val="006038FA"/>
    <w:rsid w:val="0061082D"/>
    <w:rsid w:val="00611A10"/>
    <w:rsid w:val="0061396A"/>
    <w:rsid w:val="00617C01"/>
    <w:rsid w:val="006253FD"/>
    <w:rsid w:val="006311C2"/>
    <w:rsid w:val="006318FA"/>
    <w:rsid w:val="00633562"/>
    <w:rsid w:val="00634AB0"/>
    <w:rsid w:val="00637182"/>
    <w:rsid w:val="0064399F"/>
    <w:rsid w:val="00643D9D"/>
    <w:rsid w:val="00645B7B"/>
    <w:rsid w:val="006571CB"/>
    <w:rsid w:val="00665D73"/>
    <w:rsid w:val="00666D88"/>
    <w:rsid w:val="00672EA6"/>
    <w:rsid w:val="006748DD"/>
    <w:rsid w:val="006762E1"/>
    <w:rsid w:val="0068197B"/>
    <w:rsid w:val="006877DC"/>
    <w:rsid w:val="0069209A"/>
    <w:rsid w:val="00697DAE"/>
    <w:rsid w:val="006A04E4"/>
    <w:rsid w:val="006A365D"/>
    <w:rsid w:val="006A62E5"/>
    <w:rsid w:val="006B088D"/>
    <w:rsid w:val="006B196D"/>
    <w:rsid w:val="006B517A"/>
    <w:rsid w:val="006B6122"/>
    <w:rsid w:val="006C0A5C"/>
    <w:rsid w:val="006C136B"/>
    <w:rsid w:val="006C1F4E"/>
    <w:rsid w:val="006C48CB"/>
    <w:rsid w:val="006C55AF"/>
    <w:rsid w:val="006D42D5"/>
    <w:rsid w:val="006D6DD8"/>
    <w:rsid w:val="006D6FF0"/>
    <w:rsid w:val="006E43C8"/>
    <w:rsid w:val="006E54B1"/>
    <w:rsid w:val="006E60B4"/>
    <w:rsid w:val="006F3A24"/>
    <w:rsid w:val="006F7C4B"/>
    <w:rsid w:val="00701025"/>
    <w:rsid w:val="0070573D"/>
    <w:rsid w:val="00712A47"/>
    <w:rsid w:val="00712DB5"/>
    <w:rsid w:val="00714376"/>
    <w:rsid w:val="00720699"/>
    <w:rsid w:val="007227F2"/>
    <w:rsid w:val="00722C6D"/>
    <w:rsid w:val="007255F3"/>
    <w:rsid w:val="007467C9"/>
    <w:rsid w:val="00747BF8"/>
    <w:rsid w:val="00751C99"/>
    <w:rsid w:val="0075300C"/>
    <w:rsid w:val="00753533"/>
    <w:rsid w:val="00753CCD"/>
    <w:rsid w:val="00753F61"/>
    <w:rsid w:val="00754C13"/>
    <w:rsid w:val="00765CC9"/>
    <w:rsid w:val="00772DD6"/>
    <w:rsid w:val="00774CD9"/>
    <w:rsid w:val="00777A40"/>
    <w:rsid w:val="00780762"/>
    <w:rsid w:val="00781466"/>
    <w:rsid w:val="007831FA"/>
    <w:rsid w:val="0078687F"/>
    <w:rsid w:val="00793B6E"/>
    <w:rsid w:val="00796588"/>
    <w:rsid w:val="007A559F"/>
    <w:rsid w:val="007A6C8D"/>
    <w:rsid w:val="007A7C9E"/>
    <w:rsid w:val="007B28CA"/>
    <w:rsid w:val="007B33DC"/>
    <w:rsid w:val="007B7A2E"/>
    <w:rsid w:val="007C1D7B"/>
    <w:rsid w:val="007C287A"/>
    <w:rsid w:val="007C29C3"/>
    <w:rsid w:val="007D1177"/>
    <w:rsid w:val="007D47FA"/>
    <w:rsid w:val="007D6D80"/>
    <w:rsid w:val="007E598F"/>
    <w:rsid w:val="007F2911"/>
    <w:rsid w:val="007F513E"/>
    <w:rsid w:val="007F57FC"/>
    <w:rsid w:val="00800576"/>
    <w:rsid w:val="00802C97"/>
    <w:rsid w:val="00802E92"/>
    <w:rsid w:val="008107F6"/>
    <w:rsid w:val="00810C03"/>
    <w:rsid w:val="00813378"/>
    <w:rsid w:val="0081486C"/>
    <w:rsid w:val="00815BEC"/>
    <w:rsid w:val="00820755"/>
    <w:rsid w:val="00826379"/>
    <w:rsid w:val="00827C97"/>
    <w:rsid w:val="00831072"/>
    <w:rsid w:val="008318A4"/>
    <w:rsid w:val="00833620"/>
    <w:rsid w:val="00834E02"/>
    <w:rsid w:val="008410D8"/>
    <w:rsid w:val="00842727"/>
    <w:rsid w:val="008434B7"/>
    <w:rsid w:val="00844482"/>
    <w:rsid w:val="00844FA8"/>
    <w:rsid w:val="00853676"/>
    <w:rsid w:val="00855240"/>
    <w:rsid w:val="0086119C"/>
    <w:rsid w:val="00864937"/>
    <w:rsid w:val="00866DDD"/>
    <w:rsid w:val="008670F6"/>
    <w:rsid w:val="008705A8"/>
    <w:rsid w:val="0087473A"/>
    <w:rsid w:val="00885825"/>
    <w:rsid w:val="00886D98"/>
    <w:rsid w:val="00887AF9"/>
    <w:rsid w:val="008902AF"/>
    <w:rsid w:val="008A1618"/>
    <w:rsid w:val="008A1818"/>
    <w:rsid w:val="008A1846"/>
    <w:rsid w:val="008B21C0"/>
    <w:rsid w:val="008B3CB9"/>
    <w:rsid w:val="008B46CA"/>
    <w:rsid w:val="008B5484"/>
    <w:rsid w:val="008B5E62"/>
    <w:rsid w:val="008B61B3"/>
    <w:rsid w:val="008C1057"/>
    <w:rsid w:val="008C19F3"/>
    <w:rsid w:val="008C1CA6"/>
    <w:rsid w:val="008C249C"/>
    <w:rsid w:val="008C37A1"/>
    <w:rsid w:val="008C6207"/>
    <w:rsid w:val="008D3F14"/>
    <w:rsid w:val="008D6F13"/>
    <w:rsid w:val="008E103B"/>
    <w:rsid w:val="008E507A"/>
    <w:rsid w:val="008F7634"/>
    <w:rsid w:val="009029AD"/>
    <w:rsid w:val="00904E73"/>
    <w:rsid w:val="00905274"/>
    <w:rsid w:val="00910456"/>
    <w:rsid w:val="00911ADC"/>
    <w:rsid w:val="00912DFC"/>
    <w:rsid w:val="00912EB9"/>
    <w:rsid w:val="00914411"/>
    <w:rsid w:val="009146D6"/>
    <w:rsid w:val="009150D8"/>
    <w:rsid w:val="0091772A"/>
    <w:rsid w:val="0092106C"/>
    <w:rsid w:val="0092265F"/>
    <w:rsid w:val="00923BF1"/>
    <w:rsid w:val="00925D7D"/>
    <w:rsid w:val="00931A6B"/>
    <w:rsid w:val="00935604"/>
    <w:rsid w:val="00937A6E"/>
    <w:rsid w:val="00950F1E"/>
    <w:rsid w:val="0095302A"/>
    <w:rsid w:val="00955491"/>
    <w:rsid w:val="00956793"/>
    <w:rsid w:val="009569CD"/>
    <w:rsid w:val="009641B9"/>
    <w:rsid w:val="00964B20"/>
    <w:rsid w:val="00965CC7"/>
    <w:rsid w:val="00970E3C"/>
    <w:rsid w:val="009715CA"/>
    <w:rsid w:val="00980B63"/>
    <w:rsid w:val="00985637"/>
    <w:rsid w:val="00991DCB"/>
    <w:rsid w:val="0099246A"/>
    <w:rsid w:val="00992AA7"/>
    <w:rsid w:val="009952FB"/>
    <w:rsid w:val="0099631A"/>
    <w:rsid w:val="009A0906"/>
    <w:rsid w:val="009A1A99"/>
    <w:rsid w:val="009A3E04"/>
    <w:rsid w:val="009B086C"/>
    <w:rsid w:val="009B08B7"/>
    <w:rsid w:val="009B159F"/>
    <w:rsid w:val="009B1F05"/>
    <w:rsid w:val="009B7196"/>
    <w:rsid w:val="009C0963"/>
    <w:rsid w:val="009C4F16"/>
    <w:rsid w:val="009D2798"/>
    <w:rsid w:val="009D33FF"/>
    <w:rsid w:val="009D3D40"/>
    <w:rsid w:val="009D5EF7"/>
    <w:rsid w:val="009E345E"/>
    <w:rsid w:val="009E5706"/>
    <w:rsid w:val="009E5F40"/>
    <w:rsid w:val="009F680F"/>
    <w:rsid w:val="00A005BC"/>
    <w:rsid w:val="00A02E78"/>
    <w:rsid w:val="00A06326"/>
    <w:rsid w:val="00A069A7"/>
    <w:rsid w:val="00A149F5"/>
    <w:rsid w:val="00A154CE"/>
    <w:rsid w:val="00A15814"/>
    <w:rsid w:val="00A1694A"/>
    <w:rsid w:val="00A17670"/>
    <w:rsid w:val="00A17FF4"/>
    <w:rsid w:val="00A20842"/>
    <w:rsid w:val="00A20BE3"/>
    <w:rsid w:val="00A319A8"/>
    <w:rsid w:val="00A37946"/>
    <w:rsid w:val="00A4051C"/>
    <w:rsid w:val="00A417F4"/>
    <w:rsid w:val="00A446C9"/>
    <w:rsid w:val="00A46E2A"/>
    <w:rsid w:val="00A47115"/>
    <w:rsid w:val="00A653A8"/>
    <w:rsid w:val="00A65A14"/>
    <w:rsid w:val="00A70B60"/>
    <w:rsid w:val="00A713DD"/>
    <w:rsid w:val="00A716B0"/>
    <w:rsid w:val="00A72CF3"/>
    <w:rsid w:val="00A74275"/>
    <w:rsid w:val="00A74870"/>
    <w:rsid w:val="00A75466"/>
    <w:rsid w:val="00A8178F"/>
    <w:rsid w:val="00A818E9"/>
    <w:rsid w:val="00A84184"/>
    <w:rsid w:val="00A919A1"/>
    <w:rsid w:val="00AA1AEA"/>
    <w:rsid w:val="00AA2110"/>
    <w:rsid w:val="00AA2EFB"/>
    <w:rsid w:val="00AA3076"/>
    <w:rsid w:val="00AA7736"/>
    <w:rsid w:val="00AB2806"/>
    <w:rsid w:val="00AB49A7"/>
    <w:rsid w:val="00AB577F"/>
    <w:rsid w:val="00AC03E9"/>
    <w:rsid w:val="00AC6804"/>
    <w:rsid w:val="00AD14B3"/>
    <w:rsid w:val="00AD7968"/>
    <w:rsid w:val="00AE08C5"/>
    <w:rsid w:val="00AE6FE6"/>
    <w:rsid w:val="00AF077D"/>
    <w:rsid w:val="00AF0C31"/>
    <w:rsid w:val="00B0034C"/>
    <w:rsid w:val="00B04123"/>
    <w:rsid w:val="00B10F6E"/>
    <w:rsid w:val="00B11BDD"/>
    <w:rsid w:val="00B12924"/>
    <w:rsid w:val="00B12D00"/>
    <w:rsid w:val="00B1531D"/>
    <w:rsid w:val="00B2668D"/>
    <w:rsid w:val="00B35B5D"/>
    <w:rsid w:val="00B37865"/>
    <w:rsid w:val="00B4263C"/>
    <w:rsid w:val="00B4389B"/>
    <w:rsid w:val="00B475B7"/>
    <w:rsid w:val="00B47980"/>
    <w:rsid w:val="00B53D09"/>
    <w:rsid w:val="00B5550A"/>
    <w:rsid w:val="00B62B69"/>
    <w:rsid w:val="00B65621"/>
    <w:rsid w:val="00B665E0"/>
    <w:rsid w:val="00B81BF8"/>
    <w:rsid w:val="00B8567C"/>
    <w:rsid w:val="00B91CC3"/>
    <w:rsid w:val="00B9291D"/>
    <w:rsid w:val="00B9294C"/>
    <w:rsid w:val="00B9297B"/>
    <w:rsid w:val="00B946C3"/>
    <w:rsid w:val="00BA4E7F"/>
    <w:rsid w:val="00BB359A"/>
    <w:rsid w:val="00BB4655"/>
    <w:rsid w:val="00BC15F4"/>
    <w:rsid w:val="00BC2CEF"/>
    <w:rsid w:val="00BC6E6D"/>
    <w:rsid w:val="00BD41C5"/>
    <w:rsid w:val="00BD5573"/>
    <w:rsid w:val="00BD5B13"/>
    <w:rsid w:val="00BD717D"/>
    <w:rsid w:val="00BE010F"/>
    <w:rsid w:val="00BE51D5"/>
    <w:rsid w:val="00BF1864"/>
    <w:rsid w:val="00C006EF"/>
    <w:rsid w:val="00C00E44"/>
    <w:rsid w:val="00C0192E"/>
    <w:rsid w:val="00C01E29"/>
    <w:rsid w:val="00C06519"/>
    <w:rsid w:val="00C14C76"/>
    <w:rsid w:val="00C22F32"/>
    <w:rsid w:val="00C31A90"/>
    <w:rsid w:val="00C33872"/>
    <w:rsid w:val="00C33E9D"/>
    <w:rsid w:val="00C42871"/>
    <w:rsid w:val="00C43108"/>
    <w:rsid w:val="00C43A90"/>
    <w:rsid w:val="00C46DCF"/>
    <w:rsid w:val="00C60163"/>
    <w:rsid w:val="00C6151A"/>
    <w:rsid w:val="00C67CEA"/>
    <w:rsid w:val="00C67E3D"/>
    <w:rsid w:val="00C766AA"/>
    <w:rsid w:val="00C7721C"/>
    <w:rsid w:val="00C80BA0"/>
    <w:rsid w:val="00C81FFA"/>
    <w:rsid w:val="00C879F3"/>
    <w:rsid w:val="00C95032"/>
    <w:rsid w:val="00CA07D5"/>
    <w:rsid w:val="00CA24EF"/>
    <w:rsid w:val="00CA2B93"/>
    <w:rsid w:val="00CA2DF4"/>
    <w:rsid w:val="00CA4A7A"/>
    <w:rsid w:val="00CA5F88"/>
    <w:rsid w:val="00CA69F1"/>
    <w:rsid w:val="00CA7944"/>
    <w:rsid w:val="00CB5807"/>
    <w:rsid w:val="00CC0D48"/>
    <w:rsid w:val="00CC2DDD"/>
    <w:rsid w:val="00CC2EAC"/>
    <w:rsid w:val="00CC3E39"/>
    <w:rsid w:val="00CD0537"/>
    <w:rsid w:val="00CD40D4"/>
    <w:rsid w:val="00CD440E"/>
    <w:rsid w:val="00CD6C94"/>
    <w:rsid w:val="00CD6FF6"/>
    <w:rsid w:val="00CD710E"/>
    <w:rsid w:val="00CF3F02"/>
    <w:rsid w:val="00CF6A56"/>
    <w:rsid w:val="00D03528"/>
    <w:rsid w:val="00D0515C"/>
    <w:rsid w:val="00D0518D"/>
    <w:rsid w:val="00D13838"/>
    <w:rsid w:val="00D1446D"/>
    <w:rsid w:val="00D17EB3"/>
    <w:rsid w:val="00D21D10"/>
    <w:rsid w:val="00D231E8"/>
    <w:rsid w:val="00D2448E"/>
    <w:rsid w:val="00D25EC0"/>
    <w:rsid w:val="00D26FC4"/>
    <w:rsid w:val="00D351FC"/>
    <w:rsid w:val="00D41533"/>
    <w:rsid w:val="00D42592"/>
    <w:rsid w:val="00D43159"/>
    <w:rsid w:val="00D5384A"/>
    <w:rsid w:val="00D63D62"/>
    <w:rsid w:val="00D71845"/>
    <w:rsid w:val="00D756F0"/>
    <w:rsid w:val="00D84DD0"/>
    <w:rsid w:val="00D87F13"/>
    <w:rsid w:val="00D91FC9"/>
    <w:rsid w:val="00D93649"/>
    <w:rsid w:val="00D942B5"/>
    <w:rsid w:val="00D94380"/>
    <w:rsid w:val="00D975FA"/>
    <w:rsid w:val="00DA007B"/>
    <w:rsid w:val="00DA5D52"/>
    <w:rsid w:val="00DB0B78"/>
    <w:rsid w:val="00DB0F51"/>
    <w:rsid w:val="00DB2F02"/>
    <w:rsid w:val="00DB64EF"/>
    <w:rsid w:val="00DC21B6"/>
    <w:rsid w:val="00DC46B1"/>
    <w:rsid w:val="00DC59C7"/>
    <w:rsid w:val="00DD65C2"/>
    <w:rsid w:val="00DE0504"/>
    <w:rsid w:val="00DE2D92"/>
    <w:rsid w:val="00DE4321"/>
    <w:rsid w:val="00DE6B31"/>
    <w:rsid w:val="00DF11CF"/>
    <w:rsid w:val="00DF1541"/>
    <w:rsid w:val="00DF1C89"/>
    <w:rsid w:val="00DF343F"/>
    <w:rsid w:val="00DF6C3C"/>
    <w:rsid w:val="00E0716B"/>
    <w:rsid w:val="00E101CC"/>
    <w:rsid w:val="00E10FB3"/>
    <w:rsid w:val="00E14FC9"/>
    <w:rsid w:val="00E15998"/>
    <w:rsid w:val="00E16D56"/>
    <w:rsid w:val="00E20FDC"/>
    <w:rsid w:val="00E23AC9"/>
    <w:rsid w:val="00E24C62"/>
    <w:rsid w:val="00E251EF"/>
    <w:rsid w:val="00E2788D"/>
    <w:rsid w:val="00E303BB"/>
    <w:rsid w:val="00E3214F"/>
    <w:rsid w:val="00E36254"/>
    <w:rsid w:val="00E401B1"/>
    <w:rsid w:val="00E47749"/>
    <w:rsid w:val="00E53CCC"/>
    <w:rsid w:val="00E62ABD"/>
    <w:rsid w:val="00E62B7B"/>
    <w:rsid w:val="00E64F2B"/>
    <w:rsid w:val="00E6712A"/>
    <w:rsid w:val="00E71048"/>
    <w:rsid w:val="00E71F29"/>
    <w:rsid w:val="00E72BC0"/>
    <w:rsid w:val="00E7361C"/>
    <w:rsid w:val="00E768F2"/>
    <w:rsid w:val="00E846B7"/>
    <w:rsid w:val="00E84D05"/>
    <w:rsid w:val="00E875DE"/>
    <w:rsid w:val="00E90BC6"/>
    <w:rsid w:val="00E93AC1"/>
    <w:rsid w:val="00E9679C"/>
    <w:rsid w:val="00E97E60"/>
    <w:rsid w:val="00EA28B2"/>
    <w:rsid w:val="00EB1E9B"/>
    <w:rsid w:val="00EB53C1"/>
    <w:rsid w:val="00EB66AF"/>
    <w:rsid w:val="00EC407D"/>
    <w:rsid w:val="00EC5307"/>
    <w:rsid w:val="00EC6B77"/>
    <w:rsid w:val="00EC731F"/>
    <w:rsid w:val="00ED11E8"/>
    <w:rsid w:val="00ED3624"/>
    <w:rsid w:val="00ED6F45"/>
    <w:rsid w:val="00ED7F98"/>
    <w:rsid w:val="00EE15D6"/>
    <w:rsid w:val="00EE5506"/>
    <w:rsid w:val="00EE5657"/>
    <w:rsid w:val="00EE5A82"/>
    <w:rsid w:val="00EF1127"/>
    <w:rsid w:val="00EF2EFC"/>
    <w:rsid w:val="00EF488F"/>
    <w:rsid w:val="00EF581D"/>
    <w:rsid w:val="00F02C1B"/>
    <w:rsid w:val="00F03C4C"/>
    <w:rsid w:val="00F070DA"/>
    <w:rsid w:val="00F16E8B"/>
    <w:rsid w:val="00F22830"/>
    <w:rsid w:val="00F43DF6"/>
    <w:rsid w:val="00F55B40"/>
    <w:rsid w:val="00F61FDA"/>
    <w:rsid w:val="00F64862"/>
    <w:rsid w:val="00F7342C"/>
    <w:rsid w:val="00F81731"/>
    <w:rsid w:val="00F91880"/>
    <w:rsid w:val="00F923AD"/>
    <w:rsid w:val="00F939BA"/>
    <w:rsid w:val="00F951D9"/>
    <w:rsid w:val="00F95BF8"/>
    <w:rsid w:val="00FB0028"/>
    <w:rsid w:val="00FB086A"/>
    <w:rsid w:val="00FB0BC1"/>
    <w:rsid w:val="00FB6857"/>
    <w:rsid w:val="00FC3A47"/>
    <w:rsid w:val="00FC3CA2"/>
    <w:rsid w:val="00FC40A9"/>
    <w:rsid w:val="00FC4F2D"/>
    <w:rsid w:val="00FD2914"/>
    <w:rsid w:val="00FE165A"/>
    <w:rsid w:val="00FE4C9D"/>
    <w:rsid w:val="00FE7417"/>
    <w:rsid w:val="00FE786B"/>
    <w:rsid w:val="00FF15F6"/>
    <w:rsid w:val="00FF240B"/>
    <w:rsid w:val="00FF474F"/>
    <w:rsid w:val="00FF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216F52"/>
  <w15:docId w15:val="{EF924F52-757F-4FE3-989B-BC32ACF27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qFormat/>
    <w:rsid w:val="005B35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tgt">
    <w:name w:val="tgt"/>
    <w:basedOn w:val="a"/>
    <w:link w:val="tgt0"/>
    <w:rsid w:val="001D25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tgt1">
    <w:name w:val="tgt1"/>
    <w:basedOn w:val="a0"/>
    <w:rsid w:val="001D2533"/>
  </w:style>
  <w:style w:type="paragraph" w:customStyle="1" w:styleId="EndNoteBibliographyTitle">
    <w:name w:val="EndNote Bibliography Title"/>
    <w:basedOn w:val="a"/>
    <w:link w:val="EndNoteBibliographyTitle0"/>
    <w:rsid w:val="00970E3C"/>
    <w:pPr>
      <w:jc w:val="center"/>
    </w:pPr>
    <w:rPr>
      <w:rFonts w:ascii="DengXian" w:eastAsia="DengXian" w:hAnsi="DengXian"/>
      <w:sz w:val="20"/>
    </w:rPr>
  </w:style>
  <w:style w:type="character" w:customStyle="1" w:styleId="tgt0">
    <w:name w:val="tgt 字符"/>
    <w:basedOn w:val="a0"/>
    <w:link w:val="tgt"/>
    <w:rsid w:val="00970E3C"/>
    <w:rPr>
      <w:rFonts w:ascii="宋体" w:eastAsia="宋体" w:hAnsi="宋体" w:cs="宋体"/>
      <w:kern w:val="0"/>
      <w:sz w:val="24"/>
    </w:rPr>
  </w:style>
  <w:style w:type="character" w:customStyle="1" w:styleId="EndNoteBibliographyTitle0">
    <w:name w:val="EndNote Bibliography Title 字符"/>
    <w:basedOn w:val="tgt0"/>
    <w:link w:val="EndNoteBibliographyTitle"/>
    <w:rsid w:val="00970E3C"/>
    <w:rPr>
      <w:rFonts w:ascii="DengXian" w:eastAsia="DengXian" w:hAnsi="DengXian" w:cs="宋体"/>
      <w:kern w:val="0"/>
      <w:sz w:val="20"/>
    </w:rPr>
  </w:style>
  <w:style w:type="paragraph" w:customStyle="1" w:styleId="EndNoteBibliography">
    <w:name w:val="EndNote Bibliography"/>
    <w:basedOn w:val="a"/>
    <w:link w:val="EndNoteBibliography0"/>
    <w:rsid w:val="00970E3C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tgt0"/>
    <w:link w:val="EndNoteBibliography"/>
    <w:rsid w:val="00970E3C"/>
    <w:rPr>
      <w:rFonts w:ascii="DengXian" w:eastAsia="DengXian" w:hAnsi="DengXian" w:cs="宋体"/>
      <w:kern w:val="0"/>
      <w:sz w:val="20"/>
    </w:rPr>
  </w:style>
  <w:style w:type="paragraph" w:styleId="a5">
    <w:name w:val="List Paragraph"/>
    <w:basedOn w:val="a"/>
    <w:uiPriority w:val="34"/>
    <w:qFormat/>
    <w:rsid w:val="00C01E29"/>
    <w:pPr>
      <w:ind w:firstLineChars="200" w:firstLine="420"/>
    </w:pPr>
    <w:rPr>
      <w:szCs w:val="22"/>
    </w:rPr>
  </w:style>
  <w:style w:type="paragraph" w:styleId="a6">
    <w:name w:val="header"/>
    <w:basedOn w:val="a"/>
    <w:link w:val="a7"/>
    <w:uiPriority w:val="99"/>
    <w:unhideWhenUsed/>
    <w:rsid w:val="00C01E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01E2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01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01E29"/>
    <w:rPr>
      <w:sz w:val="18"/>
      <w:szCs w:val="18"/>
    </w:rPr>
  </w:style>
  <w:style w:type="character" w:customStyle="1" w:styleId="src">
    <w:name w:val="src"/>
    <w:basedOn w:val="a0"/>
    <w:rsid w:val="00413A7B"/>
  </w:style>
  <w:style w:type="character" w:styleId="aa">
    <w:name w:val="annotation reference"/>
    <w:basedOn w:val="a0"/>
    <w:uiPriority w:val="99"/>
    <w:semiHidden/>
    <w:unhideWhenUsed/>
    <w:rsid w:val="002C275E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2C275E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2C275E"/>
  </w:style>
  <w:style w:type="paragraph" w:styleId="ad">
    <w:name w:val="annotation subject"/>
    <w:basedOn w:val="ab"/>
    <w:next w:val="ab"/>
    <w:link w:val="ae"/>
    <w:uiPriority w:val="99"/>
    <w:semiHidden/>
    <w:unhideWhenUsed/>
    <w:rsid w:val="002C275E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2C275E"/>
    <w:rPr>
      <w:b/>
      <w:bCs/>
    </w:rPr>
  </w:style>
  <w:style w:type="character" w:styleId="af">
    <w:name w:val="Hyperlink"/>
    <w:basedOn w:val="a0"/>
    <w:uiPriority w:val="99"/>
    <w:unhideWhenUsed/>
    <w:qFormat/>
    <w:rsid w:val="00512C16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512C16"/>
    <w:rPr>
      <w:color w:val="605E5C"/>
      <w:shd w:val="clear" w:color="auto" w:fill="E1DFDD"/>
    </w:rPr>
  </w:style>
  <w:style w:type="character" w:customStyle="1" w:styleId="a4">
    <w:name w:val="普通(网站) 字符"/>
    <w:basedOn w:val="a0"/>
    <w:link w:val="a3"/>
    <w:uiPriority w:val="99"/>
    <w:qFormat/>
    <w:rsid w:val="00793B6E"/>
    <w:rPr>
      <w:rFonts w:ascii="宋体" w:eastAsia="宋体" w:hAnsi="宋体" w:cs="宋体"/>
      <w:kern w:val="0"/>
      <w:sz w:val="24"/>
    </w:rPr>
  </w:style>
  <w:style w:type="paragraph" w:styleId="af1">
    <w:name w:val="Revision"/>
    <w:hidden/>
    <w:uiPriority w:val="99"/>
    <w:semiHidden/>
    <w:rsid w:val="00E20FDC"/>
  </w:style>
  <w:style w:type="table" w:styleId="2">
    <w:name w:val="Plain Table 2"/>
    <w:basedOn w:val="a1"/>
    <w:uiPriority w:val="42"/>
    <w:rsid w:val="002246D4"/>
    <w:rPr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9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0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85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93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7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4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9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60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29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8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11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4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93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79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9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44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89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4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2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42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6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04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7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93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84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624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3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8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11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95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3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14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0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06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63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55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1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88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89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70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68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61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21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92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7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8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60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071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8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10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02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0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4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73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325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10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9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52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61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45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130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27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08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60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image" Target="media/image17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28" Type="http://schemas.openxmlformats.org/officeDocument/2006/relationships/fontTable" Target="fontTable.xm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png"/><Relationship Id="rId27" Type="http://schemas.openxmlformats.org/officeDocument/2006/relationships/image" Target="media/image20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F6896-5BD2-49C8-B435-1827DE1A2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13</Pages>
  <Words>1214</Words>
  <Characters>6926</Characters>
  <Application>Microsoft Office Word</Application>
  <DocSecurity>0</DocSecurity>
  <Lines>57</Lines>
  <Paragraphs>16</Paragraphs>
  <ScaleCrop>false</ScaleCrop>
  <Company/>
  <LinksUpToDate>false</LinksUpToDate>
  <CharactersWithSpaces>8124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17</cp:revision>
  <cp:lastPrinted>2023-09-12T08:24:00Z</cp:lastPrinted>
  <dcterms:created xsi:type="dcterms:W3CDTF">2023-10-08T06:41:00Z</dcterms:created>
  <dcterms:modified xsi:type="dcterms:W3CDTF">2024-04-14T12:48:00Z</dcterms:modified>
</cp:coreProperties>
</file>