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F69F6" w14:textId="51318DAA" w:rsidR="007939B9" w:rsidRPr="00C22B7B" w:rsidRDefault="003221C1" w:rsidP="007939B9">
      <w:pPr>
        <w:rPr>
          <w:rFonts w:ascii="Arial" w:eastAsiaTheme="majorEastAsia" w:hAnsi="Arial" w:cs="Arial"/>
          <w:sz w:val="18"/>
          <w:szCs w:val="18"/>
        </w:rPr>
      </w:pPr>
      <w:r w:rsidRPr="00C22B7B">
        <w:rPr>
          <w:rFonts w:ascii="Arial" w:eastAsiaTheme="majorEastAsia" w:hAnsi="Arial" w:cs="Arial"/>
          <w:sz w:val="18"/>
          <w:szCs w:val="18"/>
        </w:rPr>
        <w:t xml:space="preserve">Supplementary </w:t>
      </w:r>
      <w:r w:rsidR="002E0E25">
        <w:rPr>
          <w:rFonts w:ascii="Arial" w:eastAsiaTheme="majorEastAsia" w:hAnsi="Arial" w:cs="Arial"/>
          <w:sz w:val="18"/>
          <w:szCs w:val="18"/>
        </w:rPr>
        <w:t>T</w:t>
      </w:r>
      <w:r w:rsidR="007939B9" w:rsidRPr="00C22B7B">
        <w:rPr>
          <w:rFonts w:ascii="Arial" w:eastAsiaTheme="majorEastAsia" w:hAnsi="Arial" w:cs="Arial"/>
          <w:sz w:val="18"/>
          <w:szCs w:val="18"/>
        </w:rPr>
        <w:t>able 2. Outcomes of patients</w:t>
      </w:r>
      <w:r w:rsidRPr="00C22B7B">
        <w:rPr>
          <w:rFonts w:ascii="Arial" w:eastAsiaTheme="majorEastAsia" w:hAnsi="Arial" w:cs="Arial"/>
          <w:sz w:val="18"/>
          <w:szCs w:val="18"/>
        </w:rPr>
        <w:t xml:space="preserve"> with sepsis</w:t>
      </w:r>
    </w:p>
    <w:tbl>
      <w:tblPr>
        <w:tblW w:w="130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60"/>
        <w:gridCol w:w="2900"/>
        <w:gridCol w:w="1860"/>
        <w:gridCol w:w="2340"/>
        <w:gridCol w:w="1900"/>
        <w:gridCol w:w="1020"/>
      </w:tblGrid>
      <w:tr w:rsidR="007939B9" w:rsidRPr="00C22B7B" w14:paraId="44DB142B" w14:textId="77777777" w:rsidTr="003221C1">
        <w:trPr>
          <w:trHeight w:val="400"/>
        </w:trPr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D9A8" w14:textId="77777777" w:rsidR="007939B9" w:rsidRPr="00C22B7B" w:rsidRDefault="007939B9" w:rsidP="007939B9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F353" w14:textId="77777777" w:rsidR="007939B9" w:rsidRPr="00C22B7B" w:rsidRDefault="007939B9" w:rsidP="007939B9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8335" w14:textId="77777777" w:rsidR="007939B9" w:rsidRPr="00C22B7B" w:rsidRDefault="007939B9" w:rsidP="007939B9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Fit (CFS 1–3)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49BD" w14:textId="77777777" w:rsidR="007939B9" w:rsidRPr="00C22B7B" w:rsidRDefault="007939B9" w:rsidP="007939B9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Vulnerable (CFS 4)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CE6D" w14:textId="77777777" w:rsidR="007939B9" w:rsidRPr="00C22B7B" w:rsidRDefault="007939B9" w:rsidP="007939B9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Frail (CFS 5–9)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DB40" w14:textId="77777777" w:rsidR="007939B9" w:rsidRPr="00C22B7B" w:rsidRDefault="007939B9" w:rsidP="007939B9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</w:p>
        </w:tc>
      </w:tr>
      <w:tr w:rsidR="007939B9" w:rsidRPr="00C22B7B" w14:paraId="63D74FAF" w14:textId="77777777" w:rsidTr="003221C1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1A15F" w14:textId="710C9093" w:rsidR="007939B9" w:rsidRPr="00C22B7B" w:rsidRDefault="007939B9" w:rsidP="007939B9">
            <w:pPr>
              <w:jc w:val="left"/>
              <w:rPr>
                <w:rFonts w:ascii="Arial" w:eastAsia="游ゴシック" w:hAnsi="Arial" w:cs="Arial"/>
                <w:sz w:val="18"/>
                <w:szCs w:val="18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874A2" w14:textId="77777777" w:rsidR="007939B9" w:rsidRPr="00C22B7B" w:rsidRDefault="007939B9" w:rsidP="007939B9">
            <w:pPr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F2A64" w14:textId="77777777" w:rsidR="007939B9" w:rsidRPr="00C22B7B" w:rsidRDefault="007939B9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303 (50.6)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A195E" w14:textId="77777777" w:rsidR="007939B9" w:rsidRPr="00C22B7B" w:rsidRDefault="007939B9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104 (17.4)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BF93A" w14:textId="77777777" w:rsidR="007939B9" w:rsidRPr="00C22B7B" w:rsidRDefault="007939B9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192 (32.1)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4E3E4" w14:textId="4F781FB4" w:rsidR="007939B9" w:rsidRPr="00C22B7B" w:rsidRDefault="004C3039" w:rsidP="007939B9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p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value</w:t>
            </w:r>
          </w:p>
        </w:tc>
      </w:tr>
      <w:tr w:rsidR="00813BAE" w:rsidRPr="00C22B7B" w14:paraId="25587572" w14:textId="77777777" w:rsidTr="003221C1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CCB5" w14:textId="01E92E9D" w:rsidR="00813BAE" w:rsidRPr="00C22B7B" w:rsidRDefault="002F1962" w:rsidP="00813BAE">
            <w:pPr>
              <w:jc w:val="left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In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hospital mortality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1752" w14:textId="77777777" w:rsidR="00813BAE" w:rsidRPr="00C22B7B" w:rsidRDefault="00813BAE" w:rsidP="00813BAE">
            <w:pPr>
              <w:rPr>
                <w:rFonts w:ascii="Arial" w:eastAsia="游ゴシック" w:hAnsi="Arial" w:cs="Arial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56EC" w14:textId="77777777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51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/302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 (16.9)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3CB3" w14:textId="77777777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23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/102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 (22.5)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9C3D" w14:textId="77777777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44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/191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 (23.0)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9B715A" w14:textId="77777777" w:rsidR="00813BAE" w:rsidRPr="00C22B7B" w:rsidRDefault="00813BAE" w:rsidP="00813BAE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0.1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8</w:t>
            </w:r>
          </w:p>
        </w:tc>
      </w:tr>
      <w:tr w:rsidR="00813BAE" w:rsidRPr="00C22B7B" w14:paraId="0970E6E7" w14:textId="77777777" w:rsidTr="00683C6C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5CFF" w14:textId="77777777" w:rsidR="00813BAE" w:rsidRPr="00C22B7B" w:rsidRDefault="002F1962" w:rsidP="002F1962">
            <w:pPr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Dispositions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8085" w14:textId="77777777" w:rsidR="00813BAE" w:rsidRPr="00C22B7B" w:rsidRDefault="00813BAE" w:rsidP="00813BAE">
            <w:pPr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Home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5F03" w14:textId="77777777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110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/251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 (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43.8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B0C2" w14:textId="77777777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34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/79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 (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43.0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E4EE" w14:textId="77777777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36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/147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 (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24.5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FE723A" w14:textId="602EC7C9" w:rsidR="00813BAE" w:rsidRPr="00C22B7B" w:rsidRDefault="00C22B7B" w:rsidP="003273C3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813BAE" w:rsidRPr="00C22B7B" w14:paraId="6CD4DAE5" w14:textId="77777777" w:rsidTr="00683C6C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6D880" w14:textId="77777777" w:rsidR="00813BAE" w:rsidRPr="00C22B7B" w:rsidRDefault="00813BAE" w:rsidP="00813BAE">
            <w:pPr>
              <w:jc w:val="left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C8342" w14:textId="77777777" w:rsidR="00813BAE" w:rsidRPr="00C22B7B" w:rsidRDefault="00813BAE" w:rsidP="00813BAE">
            <w:pPr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Transfer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4763C" w14:textId="77777777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141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/251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 (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56.2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8ADEB" w14:textId="77777777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45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/79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 (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57.0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4ED35" w14:textId="77777777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111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/147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 (</w:t>
            </w:r>
            <w:r w:rsidR="003273C3" w:rsidRPr="00C22B7B">
              <w:rPr>
                <w:rFonts w:ascii="Arial" w:eastAsia="游ゴシック" w:hAnsi="Arial" w:cs="Arial"/>
                <w:sz w:val="18"/>
                <w:szCs w:val="18"/>
              </w:rPr>
              <w:t>75.5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)</w:t>
            </w:r>
          </w:p>
        </w:tc>
        <w:tc>
          <w:tcPr>
            <w:tcW w:w="1020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BCE61D" w14:textId="77777777" w:rsidR="00813BAE" w:rsidRPr="00C22B7B" w:rsidRDefault="00813BAE" w:rsidP="00813BAE">
            <w:pPr>
              <w:rPr>
                <w:rFonts w:ascii="Arial" w:eastAsia="游ゴシック" w:hAnsi="Arial" w:cs="Arial"/>
                <w:sz w:val="18"/>
                <w:szCs w:val="18"/>
              </w:rPr>
            </w:pPr>
          </w:p>
        </w:tc>
      </w:tr>
      <w:tr w:rsidR="00813BAE" w:rsidRPr="00C22B7B" w14:paraId="4A6EB40F" w14:textId="77777777" w:rsidTr="003221C1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86C4" w14:textId="2A2C902E" w:rsidR="00813BAE" w:rsidRPr="00C22B7B" w:rsidRDefault="00813BAE" w:rsidP="00813BAE">
            <w:pPr>
              <w:jc w:val="left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ICU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free days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E58B" w14:textId="77777777" w:rsidR="00813BAE" w:rsidRPr="00C22B7B" w:rsidRDefault="00813BAE" w:rsidP="00813BAE">
            <w:pPr>
              <w:rPr>
                <w:rFonts w:ascii="Arial" w:eastAsia="游ゴシック" w:hAnsi="Arial" w:cs="Arial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E541" w14:textId="52816C63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15 (0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21)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CDB2" w14:textId="77EA36E0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16 (0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12C3" w14:textId="3FF9EB11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14 (0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884C" w14:textId="77777777" w:rsidR="00813BAE" w:rsidRPr="00C22B7B" w:rsidRDefault="00813BAE" w:rsidP="004C3039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0.83</w:t>
            </w:r>
          </w:p>
        </w:tc>
      </w:tr>
      <w:tr w:rsidR="00813BAE" w:rsidRPr="00C22B7B" w14:paraId="6D3C30F4" w14:textId="77777777" w:rsidTr="003221C1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853C" w14:textId="4ABE84EB" w:rsidR="00813BAE" w:rsidRPr="00C22B7B" w:rsidRDefault="00813BAE" w:rsidP="00813BAE">
            <w:pPr>
              <w:jc w:val="left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Ventilator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free days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03D9" w14:textId="77777777" w:rsidR="00813BAE" w:rsidRPr="00C22B7B" w:rsidRDefault="00813BAE" w:rsidP="00813BAE">
            <w:pPr>
              <w:rPr>
                <w:rFonts w:ascii="Arial" w:eastAsia="游ゴシック" w:hAnsi="Arial" w:cs="Arial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6664" w14:textId="72CFA6A1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21 (0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28)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B38A" w14:textId="4507248D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21 (6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8B3A" w14:textId="550C93AA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20 (0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28)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0A19" w14:textId="77777777" w:rsidR="00813BAE" w:rsidRPr="00C22B7B" w:rsidRDefault="00813BAE" w:rsidP="004C3039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0.87</w:t>
            </w:r>
          </w:p>
        </w:tc>
      </w:tr>
      <w:tr w:rsidR="00813BAE" w:rsidRPr="00C22B7B" w14:paraId="5F9A8CA9" w14:textId="77777777" w:rsidTr="003221C1">
        <w:trPr>
          <w:trHeight w:val="40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EF29B" w14:textId="77777777" w:rsidR="00813BAE" w:rsidRPr="00C22B7B" w:rsidRDefault="00813BAE" w:rsidP="00813BAE">
            <w:pPr>
              <w:jc w:val="left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Length of hospital stay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E08C9" w14:textId="77777777" w:rsidR="00813BAE" w:rsidRPr="00C22B7B" w:rsidRDefault="00813BAE" w:rsidP="00813BAE">
            <w:pPr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3F71C" w14:textId="6851C884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23 (10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49)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BE32E" w14:textId="4FA71876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23 (14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40)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75F36" w14:textId="4AB8642D" w:rsidR="00813BAE" w:rsidRPr="00C22B7B" w:rsidRDefault="00813BAE" w:rsidP="002F1962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23 (11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C6C11" w14:textId="77777777" w:rsidR="00813BAE" w:rsidRPr="00C22B7B" w:rsidRDefault="00813BAE" w:rsidP="004C3039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0.98</w:t>
            </w:r>
          </w:p>
        </w:tc>
      </w:tr>
    </w:tbl>
    <w:p w14:paraId="471309FC" w14:textId="77777777" w:rsidR="00CE765E" w:rsidRPr="00C22B7B" w:rsidRDefault="00683C6C" w:rsidP="007939B9">
      <w:pPr>
        <w:rPr>
          <w:rFonts w:ascii="Arial" w:eastAsia="MinionPro-Regular" w:hAnsi="Arial" w:cs="Arial"/>
          <w:kern w:val="0"/>
          <w:sz w:val="18"/>
          <w:szCs w:val="18"/>
        </w:rPr>
      </w:pPr>
      <w:r w:rsidRPr="00C22B7B">
        <w:rPr>
          <w:rFonts w:ascii="Arial" w:eastAsia="MinionPro-Regular" w:hAnsi="Arial" w:cs="Arial"/>
          <w:kern w:val="0"/>
          <w:sz w:val="18"/>
          <w:szCs w:val="18"/>
        </w:rPr>
        <w:t xml:space="preserve">Reported counts (proportions) for categorical and median (interquartile range) for continuous variables. </w:t>
      </w:r>
    </w:p>
    <w:p w14:paraId="4072D32D" w14:textId="77777777" w:rsidR="00683C6C" w:rsidRPr="00C22B7B" w:rsidRDefault="00683C6C" w:rsidP="007939B9">
      <w:pPr>
        <w:rPr>
          <w:rFonts w:ascii="Arial" w:eastAsiaTheme="majorEastAsia" w:hAnsi="Arial" w:cs="Arial"/>
          <w:sz w:val="18"/>
          <w:szCs w:val="18"/>
        </w:rPr>
      </w:pPr>
      <w:r w:rsidRPr="00C22B7B">
        <w:rPr>
          <w:rFonts w:ascii="Arial" w:eastAsia="MinionPro-Regular" w:hAnsi="Arial" w:cs="Arial"/>
          <w:kern w:val="0"/>
          <w:sz w:val="18"/>
          <w:szCs w:val="18"/>
        </w:rPr>
        <w:t>Continuous variables were compared using the Mann–Whitney U test. Categorical variables were compared using the Fisher’s exact test or chi square test, where appropriately.</w:t>
      </w:r>
    </w:p>
    <w:p w14:paraId="101C3BE5" w14:textId="162CB174" w:rsidR="007939B9" w:rsidRPr="00C22B7B" w:rsidRDefault="007939B9" w:rsidP="007939B9">
      <w:pPr>
        <w:rPr>
          <w:rFonts w:ascii="Arial" w:eastAsiaTheme="majorEastAsia" w:hAnsi="Arial" w:cs="Arial"/>
          <w:sz w:val="18"/>
          <w:szCs w:val="18"/>
        </w:rPr>
      </w:pPr>
      <w:r w:rsidRPr="00C22B7B">
        <w:rPr>
          <w:rFonts w:ascii="Arial" w:eastAsiaTheme="majorEastAsia" w:hAnsi="Arial" w:cs="Arial"/>
          <w:sz w:val="18"/>
          <w:szCs w:val="18"/>
        </w:rPr>
        <w:t>Missing</w:t>
      </w:r>
      <w:r w:rsidR="00171A0E" w:rsidRPr="00C22B7B">
        <w:rPr>
          <w:rFonts w:ascii="Arial" w:eastAsiaTheme="majorEastAsia" w:hAnsi="Arial" w:cs="Arial"/>
          <w:sz w:val="18"/>
          <w:szCs w:val="18"/>
        </w:rPr>
        <w:t xml:space="preserve"> data</w:t>
      </w:r>
      <w:r w:rsidRPr="00C22B7B">
        <w:rPr>
          <w:rFonts w:ascii="Arial" w:eastAsiaTheme="majorEastAsia" w:hAnsi="Arial" w:cs="Arial"/>
          <w:sz w:val="18"/>
          <w:szCs w:val="18"/>
        </w:rPr>
        <w:t>: In</w:t>
      </w:r>
      <w:r w:rsidR="00C22B7B" w:rsidRPr="00C22B7B">
        <w:rPr>
          <w:rFonts w:ascii="Arial" w:eastAsiaTheme="majorEastAsia" w:hAnsi="Arial" w:cs="Arial"/>
          <w:sz w:val="18"/>
          <w:szCs w:val="18"/>
        </w:rPr>
        <w:t>-</w:t>
      </w:r>
      <w:r w:rsidRPr="00C22B7B">
        <w:rPr>
          <w:rFonts w:ascii="Arial" w:eastAsiaTheme="majorEastAsia" w:hAnsi="Arial" w:cs="Arial"/>
          <w:sz w:val="18"/>
          <w:szCs w:val="18"/>
        </w:rPr>
        <w:t>hospital mortality=</w:t>
      </w:r>
      <w:r w:rsidR="002F1962" w:rsidRPr="00C22B7B">
        <w:rPr>
          <w:rFonts w:ascii="Arial" w:eastAsiaTheme="majorEastAsia" w:hAnsi="Arial" w:cs="Arial"/>
          <w:sz w:val="18"/>
          <w:szCs w:val="18"/>
        </w:rPr>
        <w:t>4</w:t>
      </w:r>
      <w:r w:rsidRPr="00C22B7B">
        <w:rPr>
          <w:rFonts w:ascii="Arial" w:eastAsiaTheme="majorEastAsia" w:hAnsi="Arial" w:cs="Arial"/>
          <w:sz w:val="18"/>
          <w:szCs w:val="18"/>
        </w:rPr>
        <w:t>; ICU</w:t>
      </w:r>
      <w:r w:rsidR="00C22B7B" w:rsidRPr="00C22B7B">
        <w:rPr>
          <w:rFonts w:ascii="Arial" w:eastAsiaTheme="majorEastAsia" w:hAnsi="Arial" w:cs="Arial"/>
          <w:sz w:val="18"/>
          <w:szCs w:val="18"/>
        </w:rPr>
        <w:t>–</w:t>
      </w:r>
      <w:r w:rsidRPr="00C22B7B">
        <w:rPr>
          <w:rFonts w:ascii="Arial" w:eastAsiaTheme="majorEastAsia" w:hAnsi="Arial" w:cs="Arial"/>
          <w:sz w:val="18"/>
          <w:szCs w:val="18"/>
        </w:rPr>
        <w:t>free days=</w:t>
      </w:r>
      <w:r w:rsidR="002F1962" w:rsidRPr="00C22B7B">
        <w:rPr>
          <w:rFonts w:ascii="Arial" w:eastAsiaTheme="majorEastAsia" w:hAnsi="Arial" w:cs="Arial"/>
          <w:sz w:val="18"/>
          <w:szCs w:val="18"/>
        </w:rPr>
        <w:t>40</w:t>
      </w:r>
      <w:r w:rsidRPr="00C22B7B">
        <w:rPr>
          <w:rFonts w:ascii="Arial" w:eastAsiaTheme="majorEastAsia" w:hAnsi="Arial" w:cs="Arial"/>
          <w:sz w:val="18"/>
          <w:szCs w:val="18"/>
        </w:rPr>
        <w:t>; Ventilator</w:t>
      </w:r>
      <w:r w:rsidR="00C22B7B" w:rsidRPr="00C22B7B">
        <w:rPr>
          <w:rFonts w:ascii="Arial" w:eastAsiaTheme="majorEastAsia" w:hAnsi="Arial" w:cs="Arial"/>
          <w:sz w:val="18"/>
          <w:szCs w:val="18"/>
        </w:rPr>
        <w:t>–</w:t>
      </w:r>
      <w:r w:rsidRPr="00C22B7B">
        <w:rPr>
          <w:rFonts w:ascii="Arial" w:eastAsiaTheme="majorEastAsia" w:hAnsi="Arial" w:cs="Arial"/>
          <w:sz w:val="18"/>
          <w:szCs w:val="18"/>
        </w:rPr>
        <w:t>free days=4</w:t>
      </w:r>
      <w:r w:rsidR="002F1962" w:rsidRPr="00C22B7B">
        <w:rPr>
          <w:rFonts w:ascii="Arial" w:eastAsiaTheme="majorEastAsia" w:hAnsi="Arial" w:cs="Arial"/>
          <w:sz w:val="18"/>
          <w:szCs w:val="18"/>
        </w:rPr>
        <w:t>0</w:t>
      </w:r>
      <w:r w:rsidRPr="00C22B7B">
        <w:rPr>
          <w:rFonts w:ascii="Arial" w:eastAsiaTheme="majorEastAsia" w:hAnsi="Arial" w:cs="Arial"/>
          <w:sz w:val="18"/>
          <w:szCs w:val="18"/>
        </w:rPr>
        <w:t>; Length of hospital stay=</w:t>
      </w:r>
      <w:r w:rsidR="002F1962" w:rsidRPr="00C22B7B">
        <w:rPr>
          <w:rFonts w:ascii="Arial" w:eastAsiaTheme="majorEastAsia" w:hAnsi="Arial" w:cs="Arial"/>
          <w:sz w:val="18"/>
          <w:szCs w:val="18"/>
        </w:rPr>
        <w:t>4</w:t>
      </w:r>
    </w:p>
    <w:p w14:paraId="26326BCD" w14:textId="77777777" w:rsidR="007939B9" w:rsidRPr="00C22B7B" w:rsidRDefault="00CE765E" w:rsidP="007939B9">
      <w:pPr>
        <w:rPr>
          <w:rFonts w:ascii="Arial" w:eastAsiaTheme="majorEastAsia" w:hAnsi="Arial" w:cs="Arial"/>
          <w:sz w:val="18"/>
          <w:szCs w:val="18"/>
        </w:rPr>
      </w:pPr>
      <w:r w:rsidRPr="00C22B7B">
        <w:rPr>
          <w:rFonts w:ascii="Arial" w:eastAsia="MinionPro-Regular" w:hAnsi="Arial" w:cs="Arial"/>
          <w:kern w:val="0"/>
          <w:sz w:val="18"/>
          <w:szCs w:val="18"/>
        </w:rPr>
        <w:t>CFS: Clinical frailty scale, ICU: Intensive care unit</w:t>
      </w:r>
    </w:p>
    <w:p w14:paraId="775E665E" w14:textId="77777777" w:rsidR="007939B9" w:rsidRPr="00C22B7B" w:rsidRDefault="007939B9" w:rsidP="007939B9">
      <w:pPr>
        <w:rPr>
          <w:rFonts w:ascii="Arial" w:eastAsiaTheme="majorEastAsia" w:hAnsi="Arial" w:cs="Arial"/>
          <w:sz w:val="18"/>
          <w:szCs w:val="18"/>
        </w:rPr>
      </w:pPr>
    </w:p>
    <w:p w14:paraId="7B8A2E9D" w14:textId="77777777" w:rsidR="007939B9" w:rsidRPr="00C22B7B" w:rsidRDefault="007939B9" w:rsidP="007939B9">
      <w:pPr>
        <w:rPr>
          <w:rFonts w:ascii="Arial" w:eastAsiaTheme="majorEastAsia" w:hAnsi="Arial" w:cs="Arial"/>
          <w:sz w:val="18"/>
          <w:szCs w:val="18"/>
        </w:rPr>
      </w:pPr>
    </w:p>
    <w:p w14:paraId="7F2B30A5" w14:textId="77777777" w:rsidR="007939B9" w:rsidRPr="00C22B7B" w:rsidRDefault="007939B9" w:rsidP="007939B9">
      <w:pPr>
        <w:rPr>
          <w:rFonts w:ascii="Arial" w:eastAsiaTheme="majorEastAsia" w:hAnsi="Arial" w:cs="Arial"/>
          <w:sz w:val="18"/>
          <w:szCs w:val="18"/>
        </w:rPr>
      </w:pPr>
    </w:p>
    <w:p w14:paraId="36F634A2" w14:textId="77777777" w:rsidR="006F4EA1" w:rsidRPr="00C22B7B" w:rsidRDefault="006F4EA1" w:rsidP="007939B9">
      <w:pPr>
        <w:rPr>
          <w:rFonts w:ascii="Arial" w:eastAsiaTheme="majorEastAsia" w:hAnsi="Arial" w:cs="Arial"/>
          <w:sz w:val="18"/>
          <w:szCs w:val="18"/>
        </w:rPr>
      </w:pPr>
    </w:p>
    <w:p w14:paraId="1E4E0D16" w14:textId="77777777" w:rsidR="006F4EA1" w:rsidRPr="00C22B7B" w:rsidRDefault="006F4EA1" w:rsidP="007939B9">
      <w:pPr>
        <w:rPr>
          <w:rFonts w:ascii="Arial" w:eastAsiaTheme="majorEastAsia" w:hAnsi="Arial" w:cs="Arial"/>
          <w:sz w:val="18"/>
          <w:szCs w:val="18"/>
        </w:rPr>
      </w:pPr>
    </w:p>
    <w:p w14:paraId="3358BD7D" w14:textId="77777777" w:rsidR="006F4EA1" w:rsidRPr="00C22B7B" w:rsidRDefault="006F4EA1" w:rsidP="007939B9">
      <w:pPr>
        <w:rPr>
          <w:rFonts w:ascii="Arial" w:eastAsiaTheme="majorEastAsia" w:hAnsi="Arial" w:cs="Arial"/>
          <w:sz w:val="18"/>
          <w:szCs w:val="18"/>
        </w:rPr>
      </w:pPr>
    </w:p>
    <w:p w14:paraId="7CA3B1C3" w14:textId="77777777" w:rsidR="002F1962" w:rsidRPr="00C22B7B" w:rsidRDefault="002F1962" w:rsidP="007939B9">
      <w:pPr>
        <w:rPr>
          <w:rFonts w:ascii="Arial" w:eastAsiaTheme="majorEastAsia" w:hAnsi="Arial" w:cs="Arial" w:hint="eastAsia"/>
          <w:sz w:val="18"/>
          <w:szCs w:val="18"/>
        </w:rPr>
      </w:pPr>
    </w:p>
    <w:sectPr w:rsidR="002F1962" w:rsidRPr="00C22B7B" w:rsidSect="000D7267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MinionPro-Regular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320"/>
    <w:rsid w:val="0000650B"/>
    <w:rsid w:val="000529B8"/>
    <w:rsid w:val="000D11D9"/>
    <w:rsid w:val="000D6F6D"/>
    <w:rsid w:val="000D7267"/>
    <w:rsid w:val="00171A0E"/>
    <w:rsid w:val="001A1A16"/>
    <w:rsid w:val="001B1619"/>
    <w:rsid w:val="002B5960"/>
    <w:rsid w:val="002D2D19"/>
    <w:rsid w:val="002E0AE5"/>
    <w:rsid w:val="002E0E25"/>
    <w:rsid w:val="002E1432"/>
    <w:rsid w:val="002F1962"/>
    <w:rsid w:val="00310339"/>
    <w:rsid w:val="003221C1"/>
    <w:rsid w:val="003273C3"/>
    <w:rsid w:val="004C3039"/>
    <w:rsid w:val="004F3BB4"/>
    <w:rsid w:val="00544FB3"/>
    <w:rsid w:val="00555068"/>
    <w:rsid w:val="005A4897"/>
    <w:rsid w:val="005C1164"/>
    <w:rsid w:val="005C2C43"/>
    <w:rsid w:val="00603C9C"/>
    <w:rsid w:val="00604DFA"/>
    <w:rsid w:val="00633320"/>
    <w:rsid w:val="006367C8"/>
    <w:rsid w:val="006542CB"/>
    <w:rsid w:val="006572DA"/>
    <w:rsid w:val="00683C6C"/>
    <w:rsid w:val="006B2CC0"/>
    <w:rsid w:val="006D0915"/>
    <w:rsid w:val="006E3C46"/>
    <w:rsid w:val="006F4EA1"/>
    <w:rsid w:val="0077267A"/>
    <w:rsid w:val="0078408F"/>
    <w:rsid w:val="007939B9"/>
    <w:rsid w:val="007B4D65"/>
    <w:rsid w:val="007C3912"/>
    <w:rsid w:val="00813BAE"/>
    <w:rsid w:val="009B3C56"/>
    <w:rsid w:val="00A3390D"/>
    <w:rsid w:val="00A57D3E"/>
    <w:rsid w:val="00B51EAD"/>
    <w:rsid w:val="00B52FD0"/>
    <w:rsid w:val="00B83272"/>
    <w:rsid w:val="00BB4E73"/>
    <w:rsid w:val="00BC234C"/>
    <w:rsid w:val="00BF3738"/>
    <w:rsid w:val="00C21B98"/>
    <w:rsid w:val="00C22B7B"/>
    <w:rsid w:val="00C4487C"/>
    <w:rsid w:val="00C93607"/>
    <w:rsid w:val="00CA497C"/>
    <w:rsid w:val="00CB2B7C"/>
    <w:rsid w:val="00CE765E"/>
    <w:rsid w:val="00D833EE"/>
    <w:rsid w:val="00EC1F52"/>
    <w:rsid w:val="00EF33C2"/>
    <w:rsid w:val="00F205BB"/>
    <w:rsid w:val="00F85A42"/>
    <w:rsid w:val="00F924A1"/>
    <w:rsid w:val="00FB14A1"/>
    <w:rsid w:val="00FD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2BE921B"/>
  <w15:chartTrackingRefBased/>
  <w15:docId w15:val="{96646A9E-AAD9-4C00-BE6F-69896B049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3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840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8408F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Emphasis"/>
    <w:basedOn w:val="a0"/>
    <w:uiPriority w:val="20"/>
    <w:qFormat/>
    <w:rsid w:val="006B2C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4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064D5E-1F02-4EBC-8BDA-97487E1DB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 komori</dc:creator>
  <cp:keywords/>
  <dc:description/>
  <cp:lastModifiedBy>komori akira</cp:lastModifiedBy>
  <cp:revision>2</cp:revision>
  <dcterms:created xsi:type="dcterms:W3CDTF">2020-05-31T10:38:00Z</dcterms:created>
  <dcterms:modified xsi:type="dcterms:W3CDTF">2020-05-31T10:38:00Z</dcterms:modified>
</cp:coreProperties>
</file>