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Abbreviations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9"/>
        <w:gridCol w:w="54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op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OA</w:t>
            </w:r>
          </w:p>
        </w:tc>
        <w:tc>
          <w:tcPr>
            <w:tcW w:w="5448" w:type="dxa"/>
            <w:tcBorders>
              <w:top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Osteoarthritis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NHANES</w:t>
            </w:r>
          </w:p>
        </w:tc>
        <w:tc>
          <w:tcPr>
            <w:tcW w:w="5448" w:type="dxa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National Health and Nutrition Examination Survey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PIR</w:t>
            </w:r>
          </w:p>
        </w:tc>
        <w:tc>
          <w:tcPr>
            <w:tcW w:w="5448" w:type="dxa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overty income ratio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BMI</w:t>
            </w:r>
          </w:p>
        </w:tc>
        <w:tc>
          <w:tcPr>
            <w:tcW w:w="5448" w:type="dxa"/>
            <w:tcBorders>
              <w:tl2br w:val="nil"/>
              <w:tr2bl w:val="nil"/>
            </w:tcBorders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B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ody mass index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SII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ystemic immune-inflammatory index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SD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tandard deviatio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DM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Diabetes mellitus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FPG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F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asting plasma glucose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NC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eutrophil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count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LC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L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ymphocyte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 count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PC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latelet count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RF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andom forest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ROC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eceiver operating characteristic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AUC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A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rea under receiver operating characteristic curve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DCA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D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ecision curve analysis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SD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Standard deviation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LASSO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 xml:space="preserve">Least absolute shrinkage and selection operator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MR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Mendelian Randomization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GWAS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Genome-wide association studies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79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KOA</w:t>
            </w:r>
          </w:p>
        </w:tc>
        <w:tc>
          <w:tcPr>
            <w:tcW w:w="5448" w:type="dxa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Knee osteoarthritis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179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MetS</w:t>
            </w:r>
          </w:p>
        </w:tc>
        <w:tc>
          <w:tcPr>
            <w:tcW w:w="5448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Metabolic syndrome</w:t>
            </w:r>
          </w:p>
        </w:tc>
      </w:tr>
      <w:bookmarkEnd w:id="0"/>
    </w:tbl>
    <w:p>
      <w:pPr>
        <w:rPr>
          <w:rFonts w:hint="default" w:ascii="Times New Roman" w:hAnsi="Times New Roman" w:cs="Times New Roman"/>
          <w:b w:val="0"/>
          <w:bCs w:val="0"/>
          <w:sz w:val="24"/>
          <w:szCs w:val="32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yNDIwODMwYWNmY2JmOGQxNjZiY2ZjMmY3OTgwODYifQ=="/>
  </w:docVars>
  <w:rsids>
    <w:rsidRoot w:val="29E21786"/>
    <w:rsid w:val="06CA4402"/>
    <w:rsid w:val="08D51B22"/>
    <w:rsid w:val="22CF41DC"/>
    <w:rsid w:val="24D7581B"/>
    <w:rsid w:val="261F3327"/>
    <w:rsid w:val="29E21786"/>
    <w:rsid w:val="37BC1633"/>
    <w:rsid w:val="397228F1"/>
    <w:rsid w:val="3F692C44"/>
    <w:rsid w:val="412E5F65"/>
    <w:rsid w:val="43E73EDC"/>
    <w:rsid w:val="44BF70D9"/>
    <w:rsid w:val="47490A0A"/>
    <w:rsid w:val="502B2D1F"/>
    <w:rsid w:val="5A8B5169"/>
    <w:rsid w:val="5CA96B50"/>
    <w:rsid w:val="639F3A33"/>
    <w:rsid w:val="7DF54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2024-02-21T12:12:00Z</dcterms:created>
  <dc:creator>卢泓宇</dc:creator>
  <cp:lastModifiedBy>Chen JX</cp:lastModifiedBy>
  <dcterms:modified xsi:type="dcterms:W3CDTF">2024-04-07T17:27:48Z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FC230E45848D4A2DB614922399E029DE_11</vt:lpwstr>
  </property>
</Properties>
</file>