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8AB4B5" w14:textId="77777777" w:rsidR="00120035" w:rsidRDefault="00120035" w:rsidP="00120035">
      <w:pPr>
        <w:pStyle w:val="Heading2"/>
      </w:pPr>
      <w:r>
        <w:t>Supplementary Digital Content</w:t>
      </w:r>
    </w:p>
    <w:p w14:paraId="0C435907" w14:textId="77777777" w:rsidR="00120035" w:rsidRDefault="00120035" w:rsidP="00120035"/>
    <w:p w14:paraId="0EBB09C8" w14:textId="77777777" w:rsidR="00120035" w:rsidRPr="00F07287" w:rsidRDefault="00120035" w:rsidP="00120035">
      <w:pPr>
        <w:pStyle w:val="Caption"/>
        <w:rPr>
          <w:i/>
        </w:rPr>
      </w:pPr>
      <w:bookmarkStart w:id="0" w:name="_Ref161594052"/>
      <w:bookmarkStart w:id="1" w:name="_Ref161594045"/>
      <w:bookmarkStart w:id="2" w:name="_Toc161866551"/>
      <w:r w:rsidRPr="00F07287">
        <w:rPr>
          <w:b/>
        </w:rPr>
        <w:t xml:space="preserve">Table </w:t>
      </w:r>
      <w:r>
        <w:rPr>
          <w:b/>
        </w:rPr>
        <w:t>S</w:t>
      </w:r>
      <w:r w:rsidRPr="00F07287">
        <w:rPr>
          <w:b/>
        </w:rPr>
        <w:noBreakHyphen/>
      </w:r>
      <w:bookmarkEnd w:id="0"/>
      <w:r>
        <w:rPr>
          <w:b/>
        </w:rPr>
        <w:t>1</w:t>
      </w:r>
      <w:r w:rsidRPr="00F07287">
        <w:rPr>
          <w:b/>
        </w:rPr>
        <w:t>.</w:t>
      </w:r>
      <w:r w:rsidRPr="00F07287">
        <w:t xml:space="preserve"> Demographic data distribution comparison of the GSS 2018 dataset with the Modelling dataset</w:t>
      </w:r>
      <w:bookmarkEnd w:id="1"/>
      <w:bookmarkEnd w:id="2"/>
    </w:p>
    <w:tbl>
      <w:tblPr>
        <w:tblW w:w="8415" w:type="dxa"/>
        <w:tblLook w:val="04A0" w:firstRow="1" w:lastRow="0" w:firstColumn="1" w:lastColumn="0" w:noHBand="0" w:noVBand="1"/>
      </w:tblPr>
      <w:tblGrid>
        <w:gridCol w:w="1487"/>
        <w:gridCol w:w="1940"/>
        <w:gridCol w:w="2160"/>
        <w:gridCol w:w="2828"/>
      </w:tblGrid>
      <w:tr w:rsidR="00120035" w:rsidRPr="00F07287" w14:paraId="0678E2AC" w14:textId="77777777" w:rsidTr="00D33078">
        <w:trPr>
          <w:trHeight w:val="666"/>
        </w:trPr>
        <w:tc>
          <w:tcPr>
            <w:tcW w:w="1487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bottom"/>
            <w:hideMark/>
          </w:tcPr>
          <w:p w14:paraId="387305E3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SG"/>
              </w:rPr>
            </w:pPr>
            <w:r w:rsidRPr="00F07287">
              <w:rPr>
                <w:rFonts w:eastAsia="Times New Roman" w:cs="Times New Roman"/>
                <w:b/>
                <w:bCs/>
                <w:color w:val="000000"/>
                <w:lang w:eastAsia="en-SG"/>
              </w:rPr>
              <w:t>Variable</w:t>
            </w:r>
          </w:p>
        </w:tc>
        <w:tc>
          <w:tcPr>
            <w:tcW w:w="1940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FB5B33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SG"/>
              </w:rPr>
            </w:pPr>
            <w:r w:rsidRPr="00F07287">
              <w:rPr>
                <w:rFonts w:eastAsia="Times New Roman" w:cs="Times New Roman"/>
                <w:b/>
                <w:bCs/>
                <w:color w:val="000000"/>
                <w:lang w:eastAsia="en-SG"/>
              </w:rPr>
              <w:t>Variable choice</w:t>
            </w:r>
          </w:p>
        </w:tc>
        <w:tc>
          <w:tcPr>
            <w:tcW w:w="2160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bottom"/>
            <w:hideMark/>
          </w:tcPr>
          <w:p w14:paraId="68A88E4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SG"/>
              </w:rPr>
            </w:pPr>
            <w:r w:rsidRPr="00F07287">
              <w:rPr>
                <w:rFonts w:eastAsia="Times New Roman" w:cs="Times New Roman"/>
                <w:b/>
                <w:bCs/>
                <w:color w:val="000000"/>
                <w:lang w:eastAsia="en-SG"/>
              </w:rPr>
              <w:t>GSS 2018 dataset distribution (N=8,793)</w:t>
            </w:r>
          </w:p>
        </w:tc>
        <w:tc>
          <w:tcPr>
            <w:tcW w:w="2828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bottom"/>
            <w:hideMark/>
          </w:tcPr>
          <w:p w14:paraId="2567496F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SG"/>
              </w:rPr>
            </w:pPr>
            <w:r w:rsidRPr="00F07287">
              <w:rPr>
                <w:rFonts w:eastAsia="Times New Roman" w:cs="Times New Roman"/>
                <w:b/>
                <w:bCs/>
                <w:color w:val="000000"/>
                <w:lang w:eastAsia="en-SG"/>
              </w:rPr>
              <w:t>Modelling dataset distribution (i.e., after data cleaning, N = 5,658)</w:t>
            </w:r>
          </w:p>
        </w:tc>
      </w:tr>
      <w:tr w:rsidR="00120035" w:rsidRPr="00F07287" w14:paraId="123481F8" w14:textId="77777777" w:rsidTr="00D33078">
        <w:trPr>
          <w:trHeight w:val="285"/>
        </w:trPr>
        <w:tc>
          <w:tcPr>
            <w:tcW w:w="1487" w:type="dxa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69C8E9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proofErr w:type="spellStart"/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Age_range</w:t>
            </w:r>
            <w:proofErr w:type="spellEnd"/>
          </w:p>
        </w:tc>
        <w:tc>
          <w:tcPr>
            <w:tcW w:w="1940" w:type="dxa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1F161F5A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15–24 years</w:t>
            </w:r>
          </w:p>
        </w:tc>
        <w:tc>
          <w:tcPr>
            <w:tcW w:w="2160" w:type="dxa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EBD8EE5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10%</w:t>
            </w:r>
          </w:p>
        </w:tc>
        <w:tc>
          <w:tcPr>
            <w:tcW w:w="2828" w:type="dxa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391FC0CE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9%</w:t>
            </w:r>
          </w:p>
        </w:tc>
      </w:tr>
      <w:tr w:rsidR="00120035" w:rsidRPr="00F07287" w14:paraId="44AD2190" w14:textId="77777777" w:rsidTr="00D33078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14:paraId="036AC67D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proofErr w:type="spellStart"/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Age_range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324D5026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25–34 years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B08981F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16%</w:t>
            </w:r>
          </w:p>
        </w:tc>
        <w:tc>
          <w:tcPr>
            <w:tcW w:w="2828" w:type="dxa"/>
            <w:shd w:val="clear" w:color="auto" w:fill="auto"/>
            <w:noWrap/>
            <w:vAlign w:val="bottom"/>
            <w:hideMark/>
          </w:tcPr>
          <w:p w14:paraId="73C0C0B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15%</w:t>
            </w:r>
          </w:p>
        </w:tc>
      </w:tr>
      <w:tr w:rsidR="00120035" w:rsidRPr="00F07287" w14:paraId="7E90AC29" w14:textId="77777777" w:rsidTr="00D33078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14:paraId="40ED7471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proofErr w:type="spellStart"/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Age_range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7098F8CD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Calibri" w:cs="Times New Roman"/>
                <w:color w:val="000000"/>
                <w:sz w:val="18"/>
                <w:szCs w:val="18"/>
                <w:lang w:eastAsia="en-SG"/>
              </w:rPr>
              <w:t>35</w:t>
            </w: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–</w:t>
            </w:r>
            <w:r w:rsidRPr="00F07287">
              <w:rPr>
                <w:rFonts w:eastAsia="Calibri" w:cs="Times New Roman"/>
                <w:color w:val="000000"/>
                <w:sz w:val="18"/>
                <w:szCs w:val="18"/>
                <w:lang w:eastAsia="en-SG"/>
              </w:rPr>
              <w:t>44 years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78DC3F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16%</w:t>
            </w:r>
          </w:p>
        </w:tc>
        <w:tc>
          <w:tcPr>
            <w:tcW w:w="2828" w:type="dxa"/>
            <w:shd w:val="clear" w:color="auto" w:fill="auto"/>
            <w:noWrap/>
            <w:vAlign w:val="bottom"/>
            <w:hideMark/>
          </w:tcPr>
          <w:p w14:paraId="54A2A49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16%</w:t>
            </w:r>
          </w:p>
        </w:tc>
      </w:tr>
      <w:tr w:rsidR="00120035" w:rsidRPr="00F07287" w14:paraId="5D6FEA07" w14:textId="77777777" w:rsidTr="00D33078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14:paraId="0F299E67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proofErr w:type="spellStart"/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Age_range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4AAE927C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45–54 years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6367A5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17%</w:t>
            </w:r>
          </w:p>
        </w:tc>
        <w:tc>
          <w:tcPr>
            <w:tcW w:w="2828" w:type="dxa"/>
            <w:shd w:val="clear" w:color="auto" w:fill="auto"/>
            <w:noWrap/>
            <w:vAlign w:val="bottom"/>
            <w:hideMark/>
          </w:tcPr>
          <w:p w14:paraId="12FF0BAF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17%</w:t>
            </w:r>
          </w:p>
        </w:tc>
      </w:tr>
      <w:tr w:rsidR="00120035" w:rsidRPr="00F07287" w14:paraId="2A5FFA91" w14:textId="77777777" w:rsidTr="00D33078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14:paraId="2971E3E3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proofErr w:type="spellStart"/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Age_range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11405109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Calibri" w:cs="Times New Roman"/>
                <w:color w:val="000000"/>
                <w:sz w:val="18"/>
                <w:szCs w:val="18"/>
                <w:lang w:eastAsia="en-SG"/>
              </w:rPr>
              <w:t>55</w:t>
            </w: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–</w:t>
            </w:r>
            <w:r w:rsidRPr="00F07287">
              <w:rPr>
                <w:rFonts w:eastAsia="Calibri" w:cs="Times New Roman"/>
                <w:color w:val="000000"/>
                <w:sz w:val="18"/>
                <w:szCs w:val="18"/>
                <w:lang w:eastAsia="en-SG"/>
              </w:rPr>
              <w:t>64 years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B718A61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17%</w:t>
            </w:r>
          </w:p>
        </w:tc>
        <w:tc>
          <w:tcPr>
            <w:tcW w:w="2828" w:type="dxa"/>
            <w:shd w:val="clear" w:color="auto" w:fill="auto"/>
            <w:noWrap/>
            <w:vAlign w:val="bottom"/>
            <w:hideMark/>
          </w:tcPr>
          <w:p w14:paraId="7DD6895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18%</w:t>
            </w:r>
          </w:p>
        </w:tc>
      </w:tr>
      <w:tr w:rsidR="00120035" w:rsidRPr="00F07287" w14:paraId="4389E75F" w14:textId="77777777" w:rsidTr="00D33078">
        <w:trPr>
          <w:trHeight w:val="285"/>
        </w:trPr>
        <w:tc>
          <w:tcPr>
            <w:tcW w:w="14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C616C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proofErr w:type="spellStart"/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Age_range</w:t>
            </w:r>
            <w:proofErr w:type="spellEnd"/>
          </w:p>
        </w:tc>
        <w:tc>
          <w:tcPr>
            <w:tcW w:w="19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2306B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65 years or over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85DF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24%</w:t>
            </w:r>
          </w:p>
        </w:tc>
        <w:tc>
          <w:tcPr>
            <w:tcW w:w="28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90E65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25%</w:t>
            </w:r>
          </w:p>
        </w:tc>
      </w:tr>
      <w:tr w:rsidR="00120035" w:rsidRPr="00F07287" w14:paraId="042472CE" w14:textId="77777777" w:rsidTr="00D33078">
        <w:trPr>
          <w:trHeight w:val="285"/>
        </w:trPr>
        <w:tc>
          <w:tcPr>
            <w:tcW w:w="14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E0793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Gender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540A3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Male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D6377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45%</w:t>
            </w:r>
          </w:p>
        </w:tc>
        <w:tc>
          <w:tcPr>
            <w:tcW w:w="28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D933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44%</w:t>
            </w:r>
          </w:p>
        </w:tc>
      </w:tr>
      <w:tr w:rsidR="00120035" w:rsidRPr="00F07287" w14:paraId="2513B93B" w14:textId="77777777" w:rsidTr="00D33078">
        <w:trPr>
          <w:trHeight w:val="285"/>
        </w:trPr>
        <w:tc>
          <w:tcPr>
            <w:tcW w:w="14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4FE9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Gender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696DB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Female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62067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55%</w:t>
            </w:r>
          </w:p>
        </w:tc>
        <w:tc>
          <w:tcPr>
            <w:tcW w:w="28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60F3E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56%</w:t>
            </w:r>
          </w:p>
        </w:tc>
      </w:tr>
      <w:tr w:rsidR="00120035" w:rsidRPr="00F07287" w14:paraId="6EC42765" w14:textId="77777777" w:rsidTr="00D33078">
        <w:trPr>
          <w:trHeight w:val="285"/>
        </w:trPr>
        <w:tc>
          <w:tcPr>
            <w:tcW w:w="14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5E215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Ethnicity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EE45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NZ European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ADDF6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67%</w:t>
            </w:r>
          </w:p>
        </w:tc>
        <w:tc>
          <w:tcPr>
            <w:tcW w:w="28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1EB13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74%</w:t>
            </w:r>
          </w:p>
        </w:tc>
      </w:tr>
      <w:tr w:rsidR="00120035" w:rsidRPr="00F07287" w14:paraId="60130BE7" w14:textId="77777777" w:rsidTr="00D33078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14:paraId="76283251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Ethnicity</w:t>
            </w:r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7F1F4B87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NZ Māori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EA16EDB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7%</w:t>
            </w:r>
          </w:p>
        </w:tc>
        <w:tc>
          <w:tcPr>
            <w:tcW w:w="2828" w:type="dxa"/>
            <w:shd w:val="clear" w:color="auto" w:fill="auto"/>
            <w:noWrap/>
            <w:vAlign w:val="bottom"/>
            <w:hideMark/>
          </w:tcPr>
          <w:p w14:paraId="4226A84B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4%</w:t>
            </w:r>
          </w:p>
        </w:tc>
      </w:tr>
      <w:tr w:rsidR="00120035" w:rsidRPr="00F07287" w14:paraId="2A94FC53" w14:textId="77777777" w:rsidTr="00D33078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14:paraId="55BC81C5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Ethnicity</w:t>
            </w:r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3BCB4F23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Pacific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1A7D32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4%</w:t>
            </w:r>
          </w:p>
        </w:tc>
        <w:tc>
          <w:tcPr>
            <w:tcW w:w="2828" w:type="dxa"/>
            <w:shd w:val="clear" w:color="auto" w:fill="auto"/>
            <w:noWrap/>
            <w:vAlign w:val="bottom"/>
            <w:hideMark/>
          </w:tcPr>
          <w:p w14:paraId="1E5B2B33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3%</w:t>
            </w:r>
          </w:p>
        </w:tc>
      </w:tr>
      <w:tr w:rsidR="00120035" w:rsidRPr="00F07287" w14:paraId="60250E64" w14:textId="77777777" w:rsidTr="00D33078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14:paraId="30A0D55B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Ethnicity</w:t>
            </w:r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2525D40C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Asian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744933C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10%</w:t>
            </w:r>
          </w:p>
        </w:tc>
        <w:tc>
          <w:tcPr>
            <w:tcW w:w="2828" w:type="dxa"/>
            <w:shd w:val="clear" w:color="auto" w:fill="auto"/>
            <w:noWrap/>
            <w:vAlign w:val="bottom"/>
            <w:hideMark/>
          </w:tcPr>
          <w:p w14:paraId="5CD12FD6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11%</w:t>
            </w:r>
          </w:p>
        </w:tc>
      </w:tr>
      <w:tr w:rsidR="00120035" w:rsidRPr="00F07287" w14:paraId="15203635" w14:textId="77777777" w:rsidTr="00D33078">
        <w:trPr>
          <w:trHeight w:val="285"/>
        </w:trPr>
        <w:tc>
          <w:tcPr>
            <w:tcW w:w="14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5F08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Ethnicity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8B7CA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Calibri" w:cs="Times New Roman"/>
                <w:color w:val="000000"/>
                <w:sz w:val="18"/>
                <w:szCs w:val="18"/>
                <w:lang w:eastAsia="en-SG"/>
              </w:rPr>
              <w:t>Other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B74C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11%</w:t>
            </w:r>
          </w:p>
        </w:tc>
        <w:tc>
          <w:tcPr>
            <w:tcW w:w="28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79C3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9%</w:t>
            </w:r>
          </w:p>
        </w:tc>
      </w:tr>
      <w:tr w:rsidR="00120035" w:rsidRPr="00F07287" w14:paraId="6441813E" w14:textId="77777777" w:rsidTr="00D33078">
        <w:trPr>
          <w:trHeight w:val="285"/>
        </w:trPr>
        <w:tc>
          <w:tcPr>
            <w:tcW w:w="14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C556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Region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CF4916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Auckland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AFF79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27%</w:t>
            </w:r>
          </w:p>
        </w:tc>
        <w:tc>
          <w:tcPr>
            <w:tcW w:w="28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7A3BE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27%</w:t>
            </w:r>
          </w:p>
        </w:tc>
      </w:tr>
      <w:tr w:rsidR="00120035" w:rsidRPr="00F07287" w14:paraId="1A8CD45E" w14:textId="77777777" w:rsidTr="00D33078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14:paraId="400823D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Region</w:t>
            </w:r>
          </w:p>
        </w:tc>
        <w:tc>
          <w:tcPr>
            <w:tcW w:w="1940" w:type="dxa"/>
            <w:shd w:val="clear" w:color="auto" w:fill="auto"/>
            <w:vAlign w:val="bottom"/>
            <w:hideMark/>
          </w:tcPr>
          <w:p w14:paraId="135362F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Wellington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1088D9A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11%</w:t>
            </w:r>
          </w:p>
        </w:tc>
        <w:tc>
          <w:tcPr>
            <w:tcW w:w="2828" w:type="dxa"/>
            <w:shd w:val="clear" w:color="auto" w:fill="auto"/>
            <w:noWrap/>
            <w:vAlign w:val="bottom"/>
            <w:hideMark/>
          </w:tcPr>
          <w:p w14:paraId="402D07B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12%</w:t>
            </w:r>
          </w:p>
        </w:tc>
      </w:tr>
      <w:tr w:rsidR="00120035" w:rsidRPr="00F07287" w14:paraId="61A9593B" w14:textId="77777777" w:rsidTr="00D33078">
        <w:trPr>
          <w:trHeight w:val="281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14:paraId="27BBC88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Region</w:t>
            </w:r>
          </w:p>
        </w:tc>
        <w:tc>
          <w:tcPr>
            <w:tcW w:w="1940" w:type="dxa"/>
            <w:shd w:val="clear" w:color="auto" w:fill="auto"/>
            <w:vAlign w:val="bottom"/>
            <w:hideMark/>
          </w:tcPr>
          <w:p w14:paraId="6A08CD97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Calibri" w:cs="Times New Roman"/>
                <w:color w:val="000000"/>
                <w:sz w:val="18"/>
                <w:szCs w:val="18"/>
                <w:lang w:eastAsia="en-SG"/>
              </w:rPr>
              <w:t>Northland group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EC3FEEE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12%</w:t>
            </w:r>
          </w:p>
        </w:tc>
        <w:tc>
          <w:tcPr>
            <w:tcW w:w="2828" w:type="dxa"/>
            <w:shd w:val="clear" w:color="auto" w:fill="auto"/>
            <w:noWrap/>
            <w:vAlign w:val="bottom"/>
            <w:hideMark/>
          </w:tcPr>
          <w:p w14:paraId="7017F1EF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11%</w:t>
            </w:r>
          </w:p>
        </w:tc>
      </w:tr>
      <w:tr w:rsidR="00120035" w:rsidRPr="00F07287" w14:paraId="450742D8" w14:textId="77777777" w:rsidTr="00D33078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14:paraId="38D10C91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Region</w:t>
            </w:r>
          </w:p>
        </w:tc>
        <w:tc>
          <w:tcPr>
            <w:tcW w:w="1940" w:type="dxa"/>
            <w:shd w:val="clear" w:color="auto" w:fill="auto"/>
            <w:vAlign w:val="bottom"/>
            <w:hideMark/>
          </w:tcPr>
          <w:p w14:paraId="46DBF23D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Rest of North Island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EE8E6A6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25%</w:t>
            </w:r>
          </w:p>
        </w:tc>
        <w:tc>
          <w:tcPr>
            <w:tcW w:w="2828" w:type="dxa"/>
            <w:shd w:val="clear" w:color="auto" w:fill="auto"/>
            <w:noWrap/>
            <w:vAlign w:val="bottom"/>
            <w:hideMark/>
          </w:tcPr>
          <w:p w14:paraId="47E55C0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24%</w:t>
            </w:r>
          </w:p>
        </w:tc>
      </w:tr>
      <w:tr w:rsidR="00120035" w:rsidRPr="00F07287" w14:paraId="5B890CDD" w14:textId="77777777" w:rsidTr="00D33078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14:paraId="429C1FF3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Region</w:t>
            </w:r>
          </w:p>
        </w:tc>
        <w:tc>
          <w:tcPr>
            <w:tcW w:w="1940" w:type="dxa"/>
            <w:shd w:val="clear" w:color="auto" w:fill="auto"/>
            <w:vAlign w:val="bottom"/>
            <w:hideMark/>
          </w:tcPr>
          <w:p w14:paraId="7A82920D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Calibri" w:cs="Times New Roman"/>
                <w:color w:val="000000"/>
                <w:sz w:val="18"/>
                <w:szCs w:val="18"/>
                <w:lang w:eastAsia="en-SG"/>
              </w:rPr>
              <w:t>Canterbury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E2A08AF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13%</w:t>
            </w:r>
          </w:p>
        </w:tc>
        <w:tc>
          <w:tcPr>
            <w:tcW w:w="2828" w:type="dxa"/>
            <w:shd w:val="clear" w:color="auto" w:fill="auto"/>
            <w:noWrap/>
            <w:vAlign w:val="bottom"/>
            <w:hideMark/>
          </w:tcPr>
          <w:p w14:paraId="2D9C2D77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14%</w:t>
            </w:r>
          </w:p>
        </w:tc>
      </w:tr>
      <w:tr w:rsidR="00120035" w:rsidRPr="00F07287" w14:paraId="64F25FAE" w14:textId="77777777" w:rsidTr="00D33078">
        <w:trPr>
          <w:trHeight w:val="285"/>
        </w:trPr>
        <w:tc>
          <w:tcPr>
            <w:tcW w:w="1487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BF63EF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Region</w:t>
            </w:r>
          </w:p>
        </w:tc>
        <w:tc>
          <w:tcPr>
            <w:tcW w:w="1940" w:type="dxa"/>
            <w:tcBorders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5069A602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Rest of South Island</w:t>
            </w:r>
          </w:p>
        </w:tc>
        <w:tc>
          <w:tcPr>
            <w:tcW w:w="216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1280EF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13%</w:t>
            </w:r>
          </w:p>
        </w:tc>
        <w:tc>
          <w:tcPr>
            <w:tcW w:w="2828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E8FB02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</w:pPr>
            <w:r w:rsidRPr="00F07287">
              <w:rPr>
                <w:rFonts w:eastAsia="Times New Roman" w:cs="Times New Roman"/>
                <w:color w:val="000000"/>
                <w:sz w:val="18"/>
                <w:szCs w:val="18"/>
                <w:lang w:eastAsia="en-SG"/>
              </w:rPr>
              <w:t>13%</w:t>
            </w:r>
          </w:p>
        </w:tc>
      </w:tr>
    </w:tbl>
    <w:p w14:paraId="414D8987" w14:textId="77777777" w:rsidR="00120035" w:rsidRPr="00F07287" w:rsidRDefault="00120035" w:rsidP="00120035">
      <w:pPr>
        <w:tabs>
          <w:tab w:val="left" w:pos="3696"/>
        </w:tabs>
        <w:spacing w:line="36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</w:p>
    <w:p w14:paraId="56A1C86C" w14:textId="77777777" w:rsidR="00120035" w:rsidRPr="00F07287" w:rsidRDefault="00120035" w:rsidP="00120035">
      <w:pPr>
        <w:pStyle w:val="Caption"/>
      </w:pPr>
      <w:bookmarkStart w:id="3" w:name="_Ref161739290"/>
      <w:bookmarkStart w:id="4" w:name="_Ref161739285"/>
      <w:bookmarkStart w:id="5" w:name="_Toc161866552"/>
      <w:r w:rsidRPr="00F07287">
        <w:rPr>
          <w:b/>
        </w:rPr>
        <w:t xml:space="preserve">Table </w:t>
      </w:r>
      <w:r>
        <w:rPr>
          <w:b/>
        </w:rPr>
        <w:t>S</w:t>
      </w:r>
      <w:r w:rsidRPr="00F07287">
        <w:rPr>
          <w:b/>
        </w:rPr>
        <w:noBreakHyphen/>
      </w:r>
      <w:bookmarkEnd w:id="3"/>
      <w:r>
        <w:rPr>
          <w:b/>
        </w:rPr>
        <w:t>2</w:t>
      </w:r>
      <w:r w:rsidRPr="00F07287">
        <w:rPr>
          <w:b/>
        </w:rPr>
        <w:t>.</w:t>
      </w:r>
      <w:r w:rsidRPr="00F07287">
        <w:t xml:space="preserve"> Top 10 important predictors in prediction of outcome variables.</w:t>
      </w:r>
      <w:bookmarkEnd w:id="4"/>
      <w:bookmarkEnd w:id="5"/>
    </w:p>
    <w:tbl>
      <w:tblPr>
        <w:tblW w:w="5220" w:type="dxa"/>
        <w:tblLook w:val="04A0" w:firstRow="1" w:lastRow="0" w:firstColumn="1" w:lastColumn="0" w:noHBand="0" w:noVBand="1"/>
      </w:tblPr>
      <w:tblGrid>
        <w:gridCol w:w="1980"/>
        <w:gridCol w:w="2383"/>
        <w:gridCol w:w="1420"/>
      </w:tblGrid>
      <w:tr w:rsidR="00120035" w:rsidRPr="00F07287" w14:paraId="4DFD194E" w14:textId="77777777" w:rsidTr="00D33078">
        <w:trPr>
          <w:trHeight w:val="698"/>
        </w:trPr>
        <w:tc>
          <w:tcPr>
            <w:tcW w:w="1980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792C2E9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en-GB"/>
              </w:rPr>
            </w:pPr>
            <w:r w:rsidRPr="00F07287">
              <w:rPr>
                <w:rFonts w:eastAsia="Times New Roman" w:cs="Times New Roman"/>
                <w:b/>
                <w:bCs/>
                <w:color w:val="000000"/>
                <w:sz w:val="22"/>
                <w:lang w:eastAsia="en-GB"/>
              </w:rPr>
              <w:t>Outcome variable</w:t>
            </w:r>
          </w:p>
        </w:tc>
        <w:tc>
          <w:tcPr>
            <w:tcW w:w="1820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744C18CB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en-GB"/>
              </w:rPr>
            </w:pPr>
            <w:r w:rsidRPr="00F07287">
              <w:rPr>
                <w:rFonts w:eastAsia="Times New Roman" w:cs="Times New Roman"/>
                <w:b/>
                <w:bCs/>
                <w:color w:val="000000"/>
                <w:sz w:val="22"/>
                <w:lang w:eastAsia="en-GB"/>
              </w:rPr>
              <w:t>Top 10 important predictor variables</w:t>
            </w:r>
          </w:p>
        </w:tc>
        <w:tc>
          <w:tcPr>
            <w:tcW w:w="1420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26600DC6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en-GB"/>
              </w:rPr>
            </w:pPr>
            <w:r w:rsidRPr="00F07287">
              <w:rPr>
                <w:rFonts w:eastAsia="Times New Roman" w:cs="Times New Roman"/>
                <w:b/>
                <w:bCs/>
                <w:color w:val="000000"/>
                <w:sz w:val="22"/>
                <w:lang w:eastAsia="en-GB"/>
              </w:rPr>
              <w:t>Importance score</w:t>
            </w:r>
          </w:p>
        </w:tc>
      </w:tr>
      <w:tr w:rsidR="00120035" w:rsidRPr="00F07287" w14:paraId="71514308" w14:textId="77777777" w:rsidTr="00D33078">
        <w:trPr>
          <w:trHeight w:val="285"/>
        </w:trPr>
        <w:tc>
          <w:tcPr>
            <w:tcW w:w="1980" w:type="dxa"/>
            <w:vMerge w:val="restart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01C09DE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Life satisfaction</w:t>
            </w:r>
          </w:p>
        </w:tc>
        <w:tc>
          <w:tcPr>
            <w:tcW w:w="182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5576753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age_group</w:t>
            </w:r>
            <w:proofErr w:type="spellEnd"/>
          </w:p>
        </w:tc>
        <w:tc>
          <w:tcPr>
            <w:tcW w:w="1420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3C7BB811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100</w:t>
            </w:r>
          </w:p>
        </w:tc>
      </w:tr>
      <w:tr w:rsidR="00120035" w:rsidRPr="00F07287" w14:paraId="207A5394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55858876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7ED0E8C3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deprivation_score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2F7E6F23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84.17</w:t>
            </w:r>
          </w:p>
        </w:tc>
      </w:tr>
      <w:tr w:rsidR="00120035" w:rsidRPr="00F07287" w14:paraId="253F098D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0FE521A5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6448785A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Bluespace_rank_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4B3E047D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54.45</w:t>
            </w:r>
          </w:p>
        </w:tc>
      </w:tr>
      <w:tr w:rsidR="00120035" w:rsidRPr="00F07287" w14:paraId="4809D95F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7E5E2D67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7E00B7AF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FruitVeg_rank_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7C93AABC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54.37</w:t>
            </w:r>
          </w:p>
        </w:tc>
      </w:tr>
      <w:tr w:rsidR="00120035" w:rsidRPr="00F07287" w14:paraId="35849758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3CE4DAB8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32A78A1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Env_dec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6068F4CF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53.58</w:t>
            </w:r>
          </w:p>
        </w:tc>
      </w:tr>
      <w:tr w:rsidR="00120035" w:rsidRPr="00F07287" w14:paraId="7CC04CDB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3AAEE542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629DEA1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AlcoholOutlets_rank_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5F2A81BE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53.34</w:t>
            </w:r>
          </w:p>
        </w:tc>
      </w:tr>
      <w:tr w:rsidR="00120035" w:rsidRPr="00F07287" w14:paraId="620C2AAF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785170E8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67655E27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Supermarket_rank_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36D9F155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53.22</w:t>
            </w:r>
          </w:p>
        </w:tc>
      </w:tr>
      <w:tr w:rsidR="00120035" w:rsidRPr="00F07287" w14:paraId="0A0ABD3D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07CE6F7E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1597E82D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deprivation_code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7FB2D10C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53.1</w:t>
            </w:r>
          </w:p>
        </w:tc>
      </w:tr>
      <w:tr w:rsidR="00120035" w:rsidRPr="00F07287" w14:paraId="6287F657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590A74A5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0129D395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Greenspace_rank_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3CA6B559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52.77</w:t>
            </w:r>
          </w:p>
        </w:tc>
      </w:tr>
      <w:tr w:rsidR="00120035" w:rsidRPr="00F07287" w14:paraId="60CEE31A" w14:textId="77777777" w:rsidTr="00D33078">
        <w:trPr>
          <w:trHeight w:val="293"/>
        </w:trPr>
        <w:tc>
          <w:tcPr>
            <w:tcW w:w="198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5025933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24BB1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PhysicalActivity_rank_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2A38B9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52.72</w:t>
            </w:r>
          </w:p>
        </w:tc>
      </w:tr>
      <w:tr w:rsidR="00120035" w:rsidRPr="00F07287" w14:paraId="32BDBA41" w14:textId="77777777" w:rsidTr="00D33078">
        <w:trPr>
          <w:trHeight w:val="285"/>
        </w:trPr>
        <w:tc>
          <w:tcPr>
            <w:tcW w:w="198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B4ABD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lastRenderedPageBreak/>
              <w:t>Life worthwhileness</w:t>
            </w:r>
          </w:p>
        </w:tc>
        <w:tc>
          <w:tcPr>
            <w:tcW w:w="18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9F1CE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age_group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F23FD6A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100</w:t>
            </w:r>
          </w:p>
        </w:tc>
      </w:tr>
      <w:tr w:rsidR="00120035" w:rsidRPr="00F07287" w14:paraId="4399D362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339F14EC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78F27C3F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deprivation_score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099566EA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85.78</w:t>
            </w:r>
          </w:p>
        </w:tc>
      </w:tr>
      <w:tr w:rsidR="00120035" w:rsidRPr="00F07287" w14:paraId="31A6023B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7F4F2F2A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1BD152EC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Bluespace_rank_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4866FA8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55.69</w:t>
            </w:r>
          </w:p>
        </w:tc>
      </w:tr>
      <w:tr w:rsidR="00120035" w:rsidRPr="00F07287" w14:paraId="593DCCE3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48B06E92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338EA86A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Greenspace_rank_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02DFA807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54.77</w:t>
            </w:r>
          </w:p>
        </w:tc>
      </w:tr>
      <w:tr w:rsidR="00120035" w:rsidRPr="00F07287" w14:paraId="3FA64933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32EA1116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589E43B2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AlcoholOutlets_rank_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4A97E12D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54.68</w:t>
            </w:r>
          </w:p>
        </w:tc>
      </w:tr>
      <w:tr w:rsidR="00120035" w:rsidRPr="00F07287" w14:paraId="1CDF8FD9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6952F8CD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2F1FB10E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Env_dec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6DD8451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54.65</w:t>
            </w:r>
          </w:p>
        </w:tc>
      </w:tr>
      <w:tr w:rsidR="00120035" w:rsidRPr="00F07287" w14:paraId="0473882A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479E417D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1D43211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deprivation_code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3359508A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54.59</w:t>
            </w:r>
          </w:p>
        </w:tc>
      </w:tr>
      <w:tr w:rsidR="00120035" w:rsidRPr="00F07287" w14:paraId="21E70D21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5F3B786A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07876D7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FruitVeg_rank_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717EA0AD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54.46</w:t>
            </w:r>
          </w:p>
        </w:tc>
      </w:tr>
      <w:tr w:rsidR="00120035" w:rsidRPr="00F07287" w14:paraId="2AF708C2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37EF5D44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74D9CEF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PhysicalActivity_rank_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62E5F50E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54.23</w:t>
            </w:r>
          </w:p>
        </w:tc>
      </w:tr>
      <w:tr w:rsidR="00120035" w:rsidRPr="00F07287" w14:paraId="6EDFAEC4" w14:textId="77777777" w:rsidTr="00D33078">
        <w:trPr>
          <w:trHeight w:val="293"/>
        </w:trPr>
        <w:tc>
          <w:tcPr>
            <w:tcW w:w="198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217B8D1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1A088F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Goods_dec</w:t>
            </w:r>
            <w:proofErr w:type="spellEnd"/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73F99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53.87</w:t>
            </w:r>
          </w:p>
        </w:tc>
      </w:tr>
      <w:tr w:rsidR="00120035" w:rsidRPr="00F07287" w14:paraId="4670B045" w14:textId="77777777" w:rsidTr="00D33078">
        <w:trPr>
          <w:trHeight w:val="285"/>
        </w:trPr>
        <w:tc>
          <w:tcPr>
            <w:tcW w:w="198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07B68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Family wellbeing</w:t>
            </w:r>
          </w:p>
        </w:tc>
        <w:tc>
          <w:tcPr>
            <w:tcW w:w="18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CB155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age_group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E1B79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100</w:t>
            </w:r>
          </w:p>
        </w:tc>
      </w:tr>
      <w:tr w:rsidR="00120035" w:rsidRPr="00F07287" w14:paraId="391B027E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6C27338F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36F1F5C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deprivation_score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7B6DA9E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83.07</w:t>
            </w:r>
          </w:p>
        </w:tc>
      </w:tr>
      <w:tr w:rsidR="00120035" w:rsidRPr="00F07287" w14:paraId="398B8DAD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5C3B6906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6E38EF6E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deprivation_code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1946508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56.84</w:t>
            </w:r>
          </w:p>
        </w:tc>
      </w:tr>
      <w:tr w:rsidR="00120035" w:rsidRPr="00F07287" w14:paraId="7BF3A292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39C708C1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23A7A4F7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Bluespace_rank_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71704AD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56.81</w:t>
            </w:r>
          </w:p>
        </w:tc>
      </w:tr>
      <w:tr w:rsidR="00120035" w:rsidRPr="00F07287" w14:paraId="7425ECA1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4CB0A91C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30546A91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Greenspace_rank_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31891CE3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55.95</w:t>
            </w:r>
          </w:p>
        </w:tc>
      </w:tr>
      <w:tr w:rsidR="00120035" w:rsidRPr="00F07287" w14:paraId="1E0AA7E9" w14:textId="77777777" w:rsidTr="00D33078">
        <w:trPr>
          <w:trHeight w:val="293"/>
        </w:trPr>
        <w:tc>
          <w:tcPr>
            <w:tcW w:w="1980" w:type="dxa"/>
            <w:vMerge/>
            <w:vAlign w:val="center"/>
            <w:hideMark/>
          </w:tcPr>
          <w:p w14:paraId="6DF3D738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3E946D9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Goods_dec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5F3C0EA5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55.76</w:t>
            </w:r>
          </w:p>
        </w:tc>
      </w:tr>
      <w:tr w:rsidR="00120035" w:rsidRPr="00F07287" w14:paraId="28A35AC2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19D85290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1AE42BA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Supermarket_rank_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3E6AF77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55.71</w:t>
            </w:r>
          </w:p>
        </w:tc>
      </w:tr>
      <w:tr w:rsidR="00120035" w:rsidRPr="00F07287" w14:paraId="2F75DA43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1DDD7A81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54B158EA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Env_dec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32ACEFBC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55.7</w:t>
            </w:r>
          </w:p>
        </w:tc>
      </w:tr>
      <w:tr w:rsidR="00120035" w:rsidRPr="00F07287" w14:paraId="2B3447CF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57430372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40E814B7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AlcoholOutlets_rank_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226F845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55.59</w:t>
            </w:r>
          </w:p>
        </w:tc>
      </w:tr>
      <w:tr w:rsidR="00120035" w:rsidRPr="00F07287" w14:paraId="5DFA527A" w14:textId="77777777" w:rsidTr="00D33078">
        <w:trPr>
          <w:trHeight w:val="293"/>
        </w:trPr>
        <w:tc>
          <w:tcPr>
            <w:tcW w:w="198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FB39A02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27EEFA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FruitVeg_rank_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7EC2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55.4</w:t>
            </w:r>
          </w:p>
        </w:tc>
      </w:tr>
      <w:tr w:rsidR="00120035" w:rsidRPr="00F07287" w14:paraId="7BAC800C" w14:textId="77777777" w:rsidTr="00D33078">
        <w:trPr>
          <w:trHeight w:val="285"/>
        </w:trPr>
        <w:tc>
          <w:tcPr>
            <w:tcW w:w="198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AFDC4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Mental wellbeing</w:t>
            </w:r>
          </w:p>
        </w:tc>
        <w:tc>
          <w:tcPr>
            <w:tcW w:w="18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26342C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age_group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DAC7260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100</w:t>
            </w:r>
          </w:p>
        </w:tc>
      </w:tr>
      <w:tr w:rsidR="00120035" w:rsidRPr="00F07287" w14:paraId="6A16C47A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23B94EE3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17141E21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deprivation_score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79D48C49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80.05</w:t>
            </w:r>
          </w:p>
        </w:tc>
      </w:tr>
      <w:tr w:rsidR="00120035" w:rsidRPr="00F07287" w14:paraId="5F1FA66B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067C752F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6FA83F06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FruitVeg_rank_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2486B6CD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53.61</w:t>
            </w:r>
          </w:p>
        </w:tc>
      </w:tr>
      <w:tr w:rsidR="00120035" w:rsidRPr="00F07287" w14:paraId="5034634D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5C404FCE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2A42721F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Bluespace_rank_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5220D266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52.13</w:t>
            </w:r>
          </w:p>
        </w:tc>
      </w:tr>
      <w:tr w:rsidR="00120035" w:rsidRPr="00F07287" w14:paraId="69A5A96C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04D26F6C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18092BAC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AlcoholOutlets_rank_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32DD2A1F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51.72</w:t>
            </w:r>
          </w:p>
        </w:tc>
      </w:tr>
      <w:tr w:rsidR="00120035" w:rsidRPr="00F07287" w14:paraId="030E9253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13617CFD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1E04A6D7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PhysicalActivity_rank_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33815109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51.52</w:t>
            </w:r>
          </w:p>
        </w:tc>
      </w:tr>
      <w:tr w:rsidR="00120035" w:rsidRPr="00F07287" w14:paraId="7307F5F5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61103BA3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46CCD2FA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Env_dec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3AC6ADD7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51.44</w:t>
            </w:r>
          </w:p>
        </w:tc>
      </w:tr>
      <w:tr w:rsidR="00120035" w:rsidRPr="00F07287" w14:paraId="7D349166" w14:textId="77777777" w:rsidTr="00D33078">
        <w:trPr>
          <w:trHeight w:val="293"/>
        </w:trPr>
        <w:tc>
          <w:tcPr>
            <w:tcW w:w="1980" w:type="dxa"/>
            <w:vMerge/>
            <w:vAlign w:val="center"/>
            <w:hideMark/>
          </w:tcPr>
          <w:p w14:paraId="1373A494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567D7CE2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Goods_dec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272CD002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51.12</w:t>
            </w:r>
          </w:p>
        </w:tc>
      </w:tr>
      <w:tr w:rsidR="00120035" w:rsidRPr="00F07287" w14:paraId="455D3EFC" w14:textId="77777777" w:rsidTr="00D33078">
        <w:trPr>
          <w:trHeight w:val="285"/>
        </w:trPr>
        <w:tc>
          <w:tcPr>
            <w:tcW w:w="1980" w:type="dxa"/>
            <w:vMerge/>
            <w:vAlign w:val="center"/>
            <w:hideMark/>
          </w:tcPr>
          <w:p w14:paraId="64BAEA7E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71C2C81A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Greenspace_rank_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58836F9A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50.92</w:t>
            </w:r>
          </w:p>
        </w:tc>
      </w:tr>
      <w:tr w:rsidR="00120035" w:rsidRPr="00F07287" w14:paraId="7D12E0F0" w14:textId="77777777" w:rsidTr="00D33078">
        <w:trPr>
          <w:trHeight w:val="293"/>
        </w:trPr>
        <w:tc>
          <w:tcPr>
            <w:tcW w:w="1980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254633CC" w14:textId="77777777" w:rsidR="00120035" w:rsidRPr="00F07287" w:rsidRDefault="00120035" w:rsidP="00D33078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13DE251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7287">
              <w:rPr>
                <w:color w:val="0D0D0D"/>
                <w:sz w:val="20"/>
                <w:szCs w:val="20"/>
              </w:rPr>
              <w:t>Supermarket_rank_</w:t>
            </w:r>
            <w:r w:rsidRPr="00F07287" w:rsidDel="007C76AB">
              <w:rPr>
                <w:color w:val="0D0D0D"/>
                <w:sz w:val="20"/>
                <w:szCs w:val="20"/>
              </w:rPr>
              <w:t>dec</w:t>
            </w:r>
            <w:proofErr w:type="spellEnd"/>
          </w:p>
        </w:tc>
        <w:tc>
          <w:tcPr>
            <w:tcW w:w="14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E2002AA" w14:textId="77777777" w:rsidR="00120035" w:rsidRPr="00F07287" w:rsidRDefault="00120035" w:rsidP="00D330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F07287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50.64</w:t>
            </w:r>
          </w:p>
        </w:tc>
      </w:tr>
    </w:tbl>
    <w:p w14:paraId="584C4555" w14:textId="2E6B2A9B" w:rsidR="00120035" w:rsidRPr="00F07287" w:rsidRDefault="00120035" w:rsidP="00120035">
      <w:pPr>
        <w:spacing w:line="240" w:lineRule="auto"/>
        <w:rPr>
          <w:i/>
          <w:sz w:val="18"/>
          <w:szCs w:val="18"/>
        </w:rPr>
      </w:pPr>
      <w:r w:rsidRPr="00F07287">
        <w:rPr>
          <w:i/>
          <w:iCs/>
          <w:sz w:val="18"/>
          <w:szCs w:val="18"/>
        </w:rPr>
        <w:t xml:space="preserve">Note: All scores are scaled </w:t>
      </w:r>
      <w:proofErr w:type="spellStart"/>
      <w:r w:rsidRPr="00F07287">
        <w:rPr>
          <w:i/>
          <w:iCs/>
          <w:sz w:val="18"/>
          <w:szCs w:val="18"/>
        </w:rPr>
        <w:t>gini</w:t>
      </w:r>
      <w:proofErr w:type="spellEnd"/>
      <w:r w:rsidRPr="00F07287">
        <w:rPr>
          <w:i/>
          <w:iCs/>
          <w:sz w:val="18"/>
          <w:szCs w:val="18"/>
        </w:rPr>
        <w:t xml:space="preserve"> coefficients, presented relative to the first variable ‘</w:t>
      </w:r>
      <w:proofErr w:type="spellStart"/>
      <w:r w:rsidRPr="00F07287">
        <w:rPr>
          <w:i/>
          <w:iCs/>
          <w:sz w:val="18"/>
          <w:szCs w:val="18"/>
        </w:rPr>
        <w:t>age_group</w:t>
      </w:r>
      <w:proofErr w:type="spellEnd"/>
      <w:r w:rsidRPr="00F07287">
        <w:rPr>
          <w:i/>
          <w:iCs/>
          <w:sz w:val="18"/>
          <w:szCs w:val="18"/>
        </w:rPr>
        <w:t>’, which has a score of 100</w:t>
      </w:r>
      <w:r w:rsidRPr="00F07287">
        <w:rPr>
          <w:i/>
          <w:iCs/>
          <w:sz w:val="18"/>
          <w:szCs w:val="18"/>
        </w:rPr>
        <w:br/>
        <w:t xml:space="preserve">A description of these variables are presented in </w:t>
      </w:r>
      <w:r w:rsidRPr="00F07287">
        <w:rPr>
          <w:i/>
          <w:iCs/>
          <w:sz w:val="18"/>
          <w:szCs w:val="18"/>
        </w:rPr>
        <w:fldChar w:fldCharType="begin"/>
      </w:r>
      <w:r w:rsidRPr="00F07287">
        <w:rPr>
          <w:i/>
          <w:iCs/>
          <w:sz w:val="18"/>
          <w:szCs w:val="18"/>
        </w:rPr>
        <w:instrText xml:space="preserve"> REF _Ref161863790 \h  \* MERGEFORMAT </w:instrText>
      </w:r>
      <w:r w:rsidRPr="00F07287">
        <w:rPr>
          <w:i/>
          <w:iCs/>
          <w:sz w:val="18"/>
          <w:szCs w:val="18"/>
        </w:rPr>
      </w:r>
      <w:r w:rsidR="00F87766">
        <w:rPr>
          <w:i/>
          <w:iCs/>
          <w:sz w:val="18"/>
          <w:szCs w:val="18"/>
        </w:rPr>
        <w:fldChar w:fldCharType="separate"/>
      </w:r>
      <w:r w:rsidRPr="00F07287">
        <w:rPr>
          <w:i/>
          <w:iCs/>
          <w:sz w:val="18"/>
          <w:szCs w:val="18"/>
        </w:rPr>
        <w:fldChar w:fldCharType="end"/>
      </w:r>
      <w:r w:rsidRPr="00F07287">
        <w:rPr>
          <w:i/>
          <w:iCs/>
          <w:sz w:val="18"/>
          <w:szCs w:val="18"/>
        </w:rPr>
        <w:fldChar w:fldCharType="begin"/>
      </w:r>
      <w:r w:rsidRPr="00F07287">
        <w:rPr>
          <w:i/>
          <w:iCs/>
          <w:sz w:val="18"/>
          <w:szCs w:val="18"/>
        </w:rPr>
        <w:instrText xml:space="preserve"> REF _Ref161243006 \h  \* MERGEFORMAT </w:instrText>
      </w:r>
      <w:r w:rsidRPr="00F07287">
        <w:rPr>
          <w:i/>
          <w:iCs/>
          <w:sz w:val="18"/>
          <w:szCs w:val="18"/>
        </w:rPr>
      </w:r>
      <w:r w:rsidRPr="00F07287">
        <w:rPr>
          <w:i/>
          <w:iCs/>
          <w:sz w:val="18"/>
          <w:szCs w:val="18"/>
        </w:rPr>
        <w:fldChar w:fldCharType="separate"/>
      </w:r>
      <w:r w:rsidRPr="00F07287">
        <w:rPr>
          <w:i/>
          <w:iCs/>
          <w:sz w:val="18"/>
          <w:szCs w:val="18"/>
        </w:rPr>
        <w:t>Table 2</w:t>
      </w:r>
      <w:r w:rsidRPr="00F07287">
        <w:rPr>
          <w:i/>
          <w:iCs/>
          <w:sz w:val="18"/>
          <w:szCs w:val="18"/>
        </w:rPr>
        <w:fldChar w:fldCharType="end"/>
      </w:r>
      <w:r w:rsidRPr="00F07287">
        <w:rPr>
          <w:i/>
          <w:iCs/>
          <w:sz w:val="18"/>
          <w:szCs w:val="18"/>
        </w:rPr>
        <w:t xml:space="preserve"> and </w:t>
      </w:r>
      <w:r w:rsidRPr="00F07287">
        <w:rPr>
          <w:i/>
          <w:iCs/>
          <w:sz w:val="18"/>
          <w:szCs w:val="18"/>
        </w:rPr>
        <w:fldChar w:fldCharType="begin"/>
      </w:r>
      <w:r w:rsidRPr="00F07287">
        <w:rPr>
          <w:i/>
          <w:iCs/>
          <w:sz w:val="18"/>
          <w:szCs w:val="18"/>
        </w:rPr>
        <w:instrText xml:space="preserve"> REF _Ref161243112 \h  \* MERGEFORMAT </w:instrText>
      </w:r>
      <w:r w:rsidRPr="00F07287">
        <w:rPr>
          <w:i/>
          <w:iCs/>
          <w:sz w:val="18"/>
          <w:szCs w:val="18"/>
        </w:rPr>
      </w:r>
      <w:r w:rsidRPr="00F07287">
        <w:rPr>
          <w:i/>
          <w:iCs/>
          <w:sz w:val="18"/>
          <w:szCs w:val="18"/>
        </w:rPr>
        <w:fldChar w:fldCharType="separate"/>
      </w:r>
      <w:r w:rsidRPr="00F07287">
        <w:rPr>
          <w:i/>
          <w:iCs/>
          <w:sz w:val="18"/>
          <w:szCs w:val="18"/>
        </w:rPr>
        <w:t>3</w:t>
      </w:r>
      <w:r w:rsidRPr="00F07287">
        <w:rPr>
          <w:i/>
          <w:iCs/>
          <w:sz w:val="18"/>
          <w:szCs w:val="18"/>
        </w:rPr>
        <w:fldChar w:fldCharType="end"/>
      </w:r>
    </w:p>
    <w:p w14:paraId="010CA852" w14:textId="77777777" w:rsidR="00120035" w:rsidRDefault="00120035" w:rsidP="00120035"/>
    <w:p w14:paraId="5DA20E7B" w14:textId="77777777" w:rsidR="00120035" w:rsidRDefault="00120035" w:rsidP="00120035"/>
    <w:p w14:paraId="2D126378" w14:textId="77777777" w:rsidR="00120035" w:rsidRDefault="00120035" w:rsidP="00120035"/>
    <w:p w14:paraId="13FF23F1" w14:textId="77777777" w:rsidR="0056404E" w:rsidRDefault="0056404E"/>
    <w:sectPr w:rsidR="0056404E" w:rsidSect="00120035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D9B44D" w14:textId="77777777" w:rsidR="00F87766" w:rsidRDefault="00F87766">
      <w:pPr>
        <w:spacing w:after="0" w:line="240" w:lineRule="auto"/>
      </w:pPr>
      <w:r>
        <w:separator/>
      </w:r>
    </w:p>
  </w:endnote>
  <w:endnote w:type="continuationSeparator" w:id="0">
    <w:p w14:paraId="4ECD3530" w14:textId="77777777" w:rsidR="00F87766" w:rsidRDefault="00F87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016723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7ECF48" w14:textId="77777777" w:rsidR="00120035" w:rsidRDefault="0012003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E2CB15" w14:textId="77777777" w:rsidR="00120035" w:rsidRDefault="001200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0BB747" w14:textId="77777777" w:rsidR="00F87766" w:rsidRDefault="00F87766">
      <w:pPr>
        <w:spacing w:after="0" w:line="240" w:lineRule="auto"/>
      </w:pPr>
      <w:r>
        <w:separator/>
      </w:r>
    </w:p>
  </w:footnote>
  <w:footnote w:type="continuationSeparator" w:id="0">
    <w:p w14:paraId="470241D3" w14:textId="77777777" w:rsidR="00F87766" w:rsidRDefault="00F877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035"/>
    <w:rsid w:val="00120035"/>
    <w:rsid w:val="003C3C24"/>
    <w:rsid w:val="0056404E"/>
    <w:rsid w:val="00F8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DC03F"/>
  <w15:chartTrackingRefBased/>
  <w15:docId w15:val="{A1393483-F730-4E9A-BA1B-64E0F9BAC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035"/>
    <w:pPr>
      <w:spacing w:after="200" w:line="276" w:lineRule="auto"/>
    </w:pPr>
    <w:rPr>
      <w:rFonts w:ascii="Times New Roman" w:hAnsi="Times New Roman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003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C3C24"/>
    <w:pPr>
      <w:keepNext/>
      <w:keepLines/>
      <w:spacing w:before="160" w:after="80"/>
      <w:outlineLvl w:val="1"/>
    </w:pPr>
    <w:rPr>
      <w:rFonts w:eastAsiaTheme="majorEastAsia" w:cstheme="majorBidi"/>
      <w:b/>
      <w:color w:val="000000" w:themeColor="text1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003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003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003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003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003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003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003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C3C24"/>
    <w:rPr>
      <w:rFonts w:ascii="Times New Roman" w:eastAsiaTheme="majorEastAsia" w:hAnsi="Times New Roman" w:cstheme="majorBidi"/>
      <w:b/>
      <w:color w:val="000000" w:themeColor="text1"/>
      <w:kern w:val="0"/>
      <w:szCs w:val="32"/>
      <w:lang w:val="en-GB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1200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00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00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00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00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00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00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00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00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00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003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00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0035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00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0035"/>
    <w:pPr>
      <w:spacing w:after="160" w:line="278" w:lineRule="auto"/>
      <w:ind w:left="720"/>
      <w:contextualSpacing/>
    </w:pPr>
    <w:rPr>
      <w:rFonts w:asciiTheme="minorHAnsi" w:hAnsiTheme="minorHAns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00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00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00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0035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120035"/>
    <w:pPr>
      <w:keepNext/>
      <w:spacing w:line="240" w:lineRule="auto"/>
    </w:pPr>
    <w:rPr>
      <w:bCs/>
      <w:iCs/>
      <w:color w:val="000000" w:themeColor="text1"/>
      <w:szCs w:val="24"/>
    </w:rPr>
  </w:style>
  <w:style w:type="paragraph" w:styleId="Footer">
    <w:name w:val="footer"/>
    <w:basedOn w:val="Normal"/>
    <w:link w:val="FooterChar"/>
    <w:uiPriority w:val="99"/>
    <w:unhideWhenUsed/>
    <w:rsid w:val="001200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0035"/>
    <w:rPr>
      <w:rFonts w:ascii="Times New Roman" w:hAnsi="Times New Roman"/>
      <w:kern w:val="0"/>
      <w:szCs w:val="22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200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Anantha Narayanan T L</dc:creator>
  <cp:keywords/>
  <dc:description/>
  <cp:lastModifiedBy>Anantha Narayanan T L</cp:lastModifiedBy>
  <cp:revision>2</cp:revision>
  <dcterms:created xsi:type="dcterms:W3CDTF">2024-03-22T02:55:00Z</dcterms:created>
  <dcterms:modified xsi:type="dcterms:W3CDTF">2024-04-15T03:13:00Z</dcterms:modified>
</cp:coreProperties>
</file>