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E1B60" w14:textId="77777777" w:rsidR="000820E7" w:rsidRPr="002005E3" w:rsidRDefault="000820E7" w:rsidP="000820E7">
      <w:pPr>
        <w:pStyle w:val="Heading2"/>
        <w:rPr>
          <w:rFonts w:asciiTheme="minorBidi" w:hAnsiTheme="minorBidi" w:cstheme="minorBidi"/>
          <w:bCs/>
          <w:lang w:val="en-US"/>
        </w:rPr>
      </w:pPr>
      <w:r w:rsidRPr="002005E3">
        <w:rPr>
          <w:rFonts w:asciiTheme="minorBidi" w:eastAsiaTheme="majorEastAsia" w:hAnsiTheme="minorBidi" w:cstheme="minorBidi"/>
          <w:bCs/>
          <w:sz w:val="26"/>
          <w:szCs w:val="26"/>
          <w:lang w:val="en-US"/>
        </w:rPr>
        <w:t>Appendix</w:t>
      </w:r>
      <w:r w:rsidRPr="002005E3">
        <w:rPr>
          <w:rFonts w:asciiTheme="minorBidi" w:hAnsiTheme="minorBidi" w:cstheme="minorBidi"/>
          <w:bCs/>
          <w:lang w:val="en-US"/>
        </w:rPr>
        <w:t xml:space="preserve"> : Data Collection form</w:t>
      </w:r>
      <w:r w:rsidRPr="002005E3">
        <w:rPr>
          <w:rFonts w:asciiTheme="minorBidi" w:hAnsiTheme="minorBidi" w:cstheme="minorBidi"/>
          <w:bCs/>
          <w:u w:val="single"/>
          <w:lang w:val="en-US"/>
        </w:rPr>
        <w:t xml:space="preserve"> </w:t>
      </w:r>
    </w:p>
    <w:p w14:paraId="47AD2FAE" w14:textId="77777777" w:rsidR="000820E7" w:rsidRPr="002005E3" w:rsidRDefault="000820E7" w:rsidP="000820E7">
      <w:pPr>
        <w:spacing w:after="200" w:line="240" w:lineRule="auto"/>
        <w:rPr>
          <w:rFonts w:asciiTheme="minorBidi" w:hAnsiTheme="minorBidi" w:cstheme="minorBidi"/>
          <w:iCs/>
          <w:szCs w:val="24"/>
          <w:lang w:val="en-US"/>
        </w:rPr>
      </w:pPr>
      <w:r w:rsidRPr="002005E3">
        <w:rPr>
          <w:rFonts w:asciiTheme="minorBidi" w:hAnsiTheme="minorBidi" w:cstheme="minorBidi"/>
          <w:iCs/>
          <w:szCs w:val="24"/>
          <w:lang w:val="en-US"/>
        </w:rPr>
        <w:t>Students’ perception of the Education Environment</w:t>
      </w:r>
    </w:p>
    <w:p w14:paraId="5A0AFF26" w14:textId="77777777" w:rsidR="000820E7" w:rsidRPr="002005E3" w:rsidRDefault="000820E7" w:rsidP="000820E7">
      <w:pPr>
        <w:spacing w:after="200" w:line="240" w:lineRule="auto"/>
        <w:rPr>
          <w:rFonts w:asciiTheme="minorBidi" w:hAnsiTheme="minorBidi" w:cstheme="minorBidi"/>
          <w:iCs/>
          <w:szCs w:val="24"/>
          <w:u w:val="single"/>
          <w:lang w:val="en-US"/>
        </w:rPr>
      </w:pPr>
    </w:p>
    <w:p w14:paraId="72EB45F2" w14:textId="77777777" w:rsidR="000820E7" w:rsidRPr="002005E3" w:rsidRDefault="000820E7" w:rsidP="000820E7">
      <w:pPr>
        <w:spacing w:after="200" w:line="240" w:lineRule="auto"/>
        <w:rPr>
          <w:rFonts w:asciiTheme="minorBidi" w:hAnsiTheme="minorBidi" w:cstheme="minorBidi"/>
          <w:szCs w:val="24"/>
          <w:lang w:val="en-US"/>
        </w:rPr>
      </w:pPr>
      <w:r w:rsidRPr="002005E3">
        <w:rPr>
          <w:rFonts w:asciiTheme="minorBidi" w:hAnsiTheme="minorBidi" w:cstheme="minorBidi"/>
          <w:szCs w:val="24"/>
          <w:lang w:val="en-US"/>
        </w:rPr>
        <w:t xml:space="preserve">Please indicate whether you strongly Agree, Agree, are Unsure, Disagree or Strongly Disagree with the statements below.  It is about how </w:t>
      </w:r>
      <w:r w:rsidRPr="002005E3">
        <w:rPr>
          <w:rFonts w:asciiTheme="minorBidi" w:hAnsiTheme="minorBidi" w:cstheme="minorBidi"/>
          <w:szCs w:val="24"/>
          <w:u w:val="single"/>
          <w:lang w:val="en-US"/>
        </w:rPr>
        <w:t>YOU perceive</w:t>
      </w:r>
      <w:r w:rsidRPr="002005E3">
        <w:rPr>
          <w:rFonts w:asciiTheme="minorBidi" w:hAnsiTheme="minorBidi" w:cstheme="minorBidi"/>
          <w:szCs w:val="24"/>
          <w:lang w:val="en-US"/>
        </w:rPr>
        <w:t xml:space="preserve"> the Education Environment</w:t>
      </w:r>
    </w:p>
    <w:p w14:paraId="46E73965" w14:textId="77777777" w:rsidR="000820E7" w:rsidRPr="002005E3" w:rsidRDefault="000820E7" w:rsidP="000820E7">
      <w:pPr>
        <w:spacing w:after="200" w:line="240" w:lineRule="auto"/>
        <w:rPr>
          <w:rFonts w:asciiTheme="minorBidi" w:hAnsiTheme="minorBidi" w:cstheme="minorBidi"/>
          <w:szCs w:val="24"/>
          <w:lang w:val="en-US"/>
        </w:rPr>
      </w:pPr>
      <w:r w:rsidRPr="002005E3">
        <w:rPr>
          <w:rFonts w:asciiTheme="minorBidi" w:hAnsiTheme="minorBidi" w:cstheme="minorBidi"/>
          <w:szCs w:val="24"/>
          <w:lang w:val="en-US"/>
        </w:rPr>
        <w:t>Please tick the appropriate box.</w:t>
      </w:r>
    </w:p>
    <w:tbl>
      <w:tblPr>
        <w:tblW w:w="10743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0"/>
        <w:gridCol w:w="990"/>
        <w:gridCol w:w="810"/>
        <w:gridCol w:w="1170"/>
        <w:gridCol w:w="1023"/>
        <w:gridCol w:w="1170"/>
      </w:tblGrid>
      <w:tr w:rsidR="000820E7" w:rsidRPr="00DB6E32" w14:paraId="08D3BBA8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1A17F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bCs/>
                <w:iCs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bCs/>
                <w:iCs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D5BC2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bCs/>
                <w:iCs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bCs/>
                <w:iCs/>
                <w:sz w:val="20"/>
                <w:szCs w:val="20"/>
                <w:lang w:val="en-US"/>
              </w:rPr>
              <w:t>Strongly Agree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5D40E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bCs/>
                <w:iCs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bCs/>
                <w:iCs/>
                <w:sz w:val="20"/>
                <w:szCs w:val="20"/>
                <w:lang w:val="en-US"/>
              </w:rPr>
              <w:t>Agree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4E7DF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bCs/>
                <w:iCs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bCs/>
                <w:iCs/>
                <w:sz w:val="20"/>
                <w:szCs w:val="20"/>
                <w:lang w:val="en-US"/>
              </w:rPr>
              <w:t>Uncertain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F944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bCs/>
                <w:iCs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bCs/>
                <w:iCs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7E16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bCs/>
                <w:iCs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bCs/>
                <w:iCs/>
                <w:sz w:val="20"/>
                <w:szCs w:val="20"/>
                <w:lang w:val="en-US"/>
              </w:rPr>
              <w:t>Strongly disagree</w:t>
            </w:r>
          </w:p>
        </w:tc>
      </w:tr>
      <w:tr w:rsidR="000820E7" w:rsidRPr="00DB6E32" w14:paraId="7839EB52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2CF35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1. I am encouraged to participate during teaching sessions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006A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CC62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9854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A85B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7CBB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5B5AFB00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9D60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2. The course teachers are knowledgeable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5DFE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A53F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6922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11F3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4D86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61EB618A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C095D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3. There is a good support system for students who get stressed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10E0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1DEC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9139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01CD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F8B7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6E48941A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DBE7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4. I am too tired to enjoy the course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EE8D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9BEC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7A97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9BC3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8EC9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445EECA6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969D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5. Learning strategies which worked for me before continue to work for me now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F7E7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1DEE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F21B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A396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B105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6FCCFB08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9825C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6. The teachers adopt/advocate a patient centered approach to teaching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C608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0D1A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8360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C70D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1B03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7D7F43FF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763E9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7. The teaching is often stimulating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9AD0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0E1B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F50E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EC5B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49D5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61E0282D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082C1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8. The teachers ridicule the students (ridicule= laugh at or make fun of)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D5FF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4DBB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04AE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69E4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3223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6BF2877D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240C7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 xml:space="preserve">9. The teachers are authoritarian/strict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0ADB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3112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849D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454A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01F2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6E1F660A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4B9E0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10. I am confident about my passing this year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9CC5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F59A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EC15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EB58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89C6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3370EA48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8A2A" w14:textId="77777777" w:rsidR="000820E7" w:rsidRPr="002005E3" w:rsidRDefault="000820E7" w:rsidP="009635AE">
            <w:pPr>
              <w:spacing w:after="200" w:line="240" w:lineRule="auto"/>
              <w:rPr>
                <w:rFonts w:asciiTheme="minorBidi" w:hAnsiTheme="minorBidi" w:cstheme="minorBidi"/>
                <w:sz w:val="20"/>
                <w:szCs w:val="20"/>
                <w:highlight w:val="green"/>
                <w:lang w:val="en-US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 xml:space="preserve">11. The atmosphere is relaxed during consultation teaching in clinical rounds (year 6 students)   OR                                The atmosphere is relaxed during laboratory work (year 2 Students)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42E6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62FE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AAA1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9BD0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2C51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50E1835D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8913E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12. This course is well timetabled/organized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BD22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9160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E96B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63AC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8100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1C91269C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9609F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13. The teaching is student centered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ABCC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8AA6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DE78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651A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898A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75F18C42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3005A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14. I am rarely bored this semester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205C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54F1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947D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71D4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9381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503CE4DC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EBC5B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15. I have good friends on this semester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DCFB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4E92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F228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CE6F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535D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24971D7A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B01A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16. The teaching helps to develop my competence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A9AA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BEE4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0C63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30D2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AFB3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723F311D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294AE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17. Cheating is a problem on this course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BC5C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1DDD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9EA6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0758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87EB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071837F8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C115B" w14:textId="77777777" w:rsidR="000820E7" w:rsidRPr="002005E3" w:rsidRDefault="000820E7" w:rsidP="009635AE">
            <w:pPr>
              <w:spacing w:after="200" w:line="240" w:lineRule="auto"/>
              <w:rPr>
                <w:rFonts w:asciiTheme="minorBidi" w:hAnsiTheme="minorBidi" w:cstheme="minorBidi"/>
                <w:sz w:val="20"/>
                <w:szCs w:val="20"/>
                <w:lang w:val="en-US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18. The teachers have good communication skills with patients (year 6 students)        OR                                          The teachers have good communication skills with  the laboratory staff (year 2 students)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B895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14F5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B2E7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0EBA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C200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38871FA6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E0E3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19. My social life is good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3C5B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4B5E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4CF6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3DDA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AEC9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590ECA10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5F9D9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lastRenderedPageBreak/>
              <w:t>20. The teaching is well focused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CBCD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6CBC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4C66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D8AB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FC61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29B14609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AA3D4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21. I feel I am being well prepared for my profession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B197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C2D3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F1BE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DEBE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D4E6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42C8E074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88FE1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22. The teaching helps to develop my confidence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5E96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9502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3284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9BB0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8F73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52449595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AC64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23. The atmosphere is relaxed during lectures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4188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EA01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FBE8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E16D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ECE3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715359A5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B5C28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24. The teaching time is put to good use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3B02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725A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AA23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A01C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3021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29145C54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3124B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25. The teaching over emphasizes factual learning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8AC1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0134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01BB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349A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F7B4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5A3C2E75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6D53D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26. Last year’s work has been a good preparation for this year’s work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4D05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73B6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DE1E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E5F0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F524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1FD96D79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2A2D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27. I am able to memorize all I need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DADD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13F2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0593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D05C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5248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660BD899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8236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28. I seldom feel lonely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47DA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684F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910B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0D83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5578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10F4D958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15719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29. The teachers  are good at providing feedback to students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3B0A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CA45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9886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3640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32D4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450D979C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2AEDB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30. There are opportunities for me to develop interpersonal/communication  skills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CFA4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9660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CBE0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128A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FA85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3A8B334D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069A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31. I have learnt a lot about empathy/compassion  in my profession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0DFF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D77D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A6CF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2938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10E7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09CD6630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BF275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32. The teachers provide constructive criticism here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320B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AB0A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4658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8226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C01A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2E0FDC28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F084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33. I feel comfortable in teaching sessions socially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D0D1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CC1A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C3B0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D9EE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52A1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5A4A01D8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DB310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34. The atmosphere is relaxed during seminars / tutorials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400F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51B8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EA9D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8305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2591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25029435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590F6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35. I find the experience disappointing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10DE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1D3F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B276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11AA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7476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3A300023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C77B6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36. I am able to concentrate well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85BD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90FB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C78C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21F2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23D2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1CD90D58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182D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37. The teachers  give clear examples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71E8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98EB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155D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47C9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A9EF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2BB0DB9B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A270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38. I am clear about the learning objectives of the semester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88BD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A3A2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6A0C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334B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6B23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330259BD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A47F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39. The teachers  get angry in teaching sessions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7827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5BE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BEFE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EF5E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9B81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452BA573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97223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40. The teachers are well prepared for their teaching sessions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97AF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EEDD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6967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7B72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94E4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732CEEA6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71694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41. My problem solving skills are being well developed here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F187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7FA4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87DF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7949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C85A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4C7EA7C2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3ADC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42. The enjoyment outweighs the stress of the course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DAC5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9108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B51A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6E13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C19F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33057513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A3C2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43. The atmosphere motivates me as a learner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11A2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4A9F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7646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4455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2FBF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694BAEB4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26B3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44. The teaching encourages me to be an active learner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A833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7A13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2B08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9CC2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A9ED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1BC6D9DC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A25C8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45. Much of what I have to learn seems relevant to a career in healthcare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1CD5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F38B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DF01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1C75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67FB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60E0C536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7FF3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46. My accommodation is pleasant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5B81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2F9D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8C60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1FE7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E9BD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45437F68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8262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47. Long term learning is emphasized over short term learning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B44F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F1D8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DFAE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0BED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4449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615363E0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B9F48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48. The teaching is too teacher centered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7994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F63D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42F9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28DE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A164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5DC446F7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6D9A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lastRenderedPageBreak/>
              <w:t>49. I feel able to ask the questions I want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95FF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2471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BD7E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7EB0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FFC7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  <w:tr w:rsidR="000820E7" w:rsidRPr="00DB6E32" w14:paraId="09593C4F" w14:textId="77777777" w:rsidTr="00963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4B1F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 w:rsidRPr="002005E3">
              <w:rPr>
                <w:rFonts w:asciiTheme="minorBidi" w:hAnsiTheme="minorBidi" w:cstheme="minorBidi"/>
                <w:sz w:val="20"/>
                <w:szCs w:val="20"/>
                <w:lang w:val="en-US"/>
              </w:rPr>
              <w:t>50. The students irritate the teachers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B27D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3129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E43B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B2D4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518C" w14:textId="77777777" w:rsidR="000820E7" w:rsidRPr="002005E3" w:rsidRDefault="000820E7" w:rsidP="009635AE">
            <w:pPr>
              <w:spacing w:after="200" w:line="240" w:lineRule="auto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</w:p>
        </w:tc>
      </w:tr>
    </w:tbl>
    <w:p w14:paraId="3F6B4B03" w14:textId="77777777" w:rsidR="000820E7" w:rsidRDefault="000820E7" w:rsidP="000820E7">
      <w:pPr>
        <w:sectPr w:rsidR="000820E7" w:rsidSect="00A048B5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8F956EC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E7"/>
    <w:rsid w:val="000820E7"/>
    <w:rsid w:val="00342DA6"/>
    <w:rsid w:val="005868F4"/>
    <w:rsid w:val="00703469"/>
    <w:rsid w:val="00753CA0"/>
    <w:rsid w:val="007D23AF"/>
    <w:rsid w:val="0090563E"/>
    <w:rsid w:val="00A048B5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BA56B"/>
  <w15:chartTrackingRefBased/>
  <w15:docId w15:val="{46279A0A-7042-4ED0-AF78-E1FD6E02F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0E7"/>
    <w:pPr>
      <w:spacing w:after="120" w:line="360" w:lineRule="auto"/>
    </w:pPr>
    <w:rPr>
      <w:rFonts w:ascii="Arial" w:hAnsi="Arial" w:cs="Times New Roman"/>
      <w:kern w:val="0"/>
      <w:sz w:val="24"/>
      <w:szCs w:val="28"/>
      <w:lang w:val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0E7"/>
    <w:pPr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820E7"/>
    <w:rPr>
      <w:rFonts w:ascii="Arial" w:hAnsi="Arial" w:cs="Times New Roman"/>
      <w:b/>
      <w:kern w:val="0"/>
      <w:sz w:val="28"/>
      <w:szCs w:val="2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518</Words>
  <Characters>2959</Characters>
  <Application>Microsoft Office Word</Application>
  <DocSecurity>0</DocSecurity>
  <Lines>24</Lines>
  <Paragraphs>6</Paragraphs>
  <ScaleCrop>false</ScaleCrop>
  <Company>Springer Nature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2024-04-22T08:44:00Z</dcterms:created>
  <dcterms:modified xsi:type="dcterms:W3CDTF">2024-04-22T08:44:00Z</dcterms:modified>
</cp:coreProperties>
</file>