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4C034C" w14:textId="77777777" w:rsidR="00CE1795" w:rsidRPr="00CE1795" w:rsidRDefault="008B4658" w:rsidP="00CE1795">
      <w:pPr>
        <w:spacing w:line="480" w:lineRule="auto"/>
        <w:rPr>
          <w:rFonts w:ascii="Times New Roman" w:eastAsia="DengXian" w:hAnsi="Times New Roman" w:cs="Times New Roman"/>
          <w:b/>
          <w:sz w:val="24"/>
        </w:rPr>
      </w:pPr>
      <w:r>
        <w:rPr>
          <w:rFonts w:ascii="Times New Roman" w:eastAsia="DengXian" w:hAnsi="Times New Roman" w:cs="Times New Roman"/>
          <w:b/>
          <w:sz w:val="24"/>
        </w:rPr>
        <w:t>Additional file 3</w:t>
      </w:r>
      <w:r w:rsidR="00CE1795" w:rsidRPr="00CE1795">
        <w:rPr>
          <w:rFonts w:ascii="Times New Roman" w:eastAsia="DengXian" w:hAnsi="Times New Roman" w:cs="Times New Roman"/>
          <w:b/>
          <w:sz w:val="24"/>
        </w:rPr>
        <w:t>: Sample of a</w:t>
      </w:r>
      <w:r w:rsidR="000900EA">
        <w:rPr>
          <w:rFonts w:ascii="Times New Roman" w:eastAsia="DengXian" w:hAnsi="Times New Roman" w:cs="Times New Roman"/>
          <w:b/>
          <w:sz w:val="24"/>
        </w:rPr>
        <w:t xml:space="preserve"> pediatric </w:t>
      </w:r>
      <w:r w:rsidR="000900EA" w:rsidRPr="000900EA">
        <w:rPr>
          <w:rFonts w:ascii="Times New Roman" w:eastAsia="DengXian" w:hAnsi="Times New Roman" w:cs="Times New Roman"/>
          <w:b/>
          <w:i/>
          <w:sz w:val="24"/>
        </w:rPr>
        <w:t>tuina</w:t>
      </w:r>
      <w:r w:rsidR="000900EA">
        <w:rPr>
          <w:rFonts w:ascii="Times New Roman" w:eastAsia="DengXian" w:hAnsi="Times New Roman" w:cs="Times New Roman"/>
          <w:b/>
          <w:sz w:val="24"/>
        </w:rPr>
        <w:t xml:space="preserve"> p</w:t>
      </w:r>
      <w:r w:rsidR="00CE1795" w:rsidRPr="00CE1795">
        <w:rPr>
          <w:rFonts w:ascii="Times New Roman" w:eastAsia="DengXian" w:hAnsi="Times New Roman" w:cs="Times New Roman"/>
          <w:b/>
          <w:sz w:val="24"/>
        </w:rPr>
        <w:t>rescription</w:t>
      </w:r>
    </w:p>
    <w:p w14:paraId="172782D5" w14:textId="77777777" w:rsidR="00CE1795" w:rsidRPr="00CE1795" w:rsidRDefault="00CE1795" w:rsidP="00CE1795">
      <w:pPr>
        <w:spacing w:line="480" w:lineRule="auto"/>
        <w:rPr>
          <w:rFonts w:ascii="Times New Roman" w:eastAsia="DengXian" w:hAnsi="Times New Roman" w:cs="Times New Roman"/>
          <w:b/>
          <w:sz w:val="24"/>
        </w:rPr>
      </w:pPr>
    </w:p>
    <w:p w14:paraId="61D2E18B" w14:textId="77777777" w:rsidR="00CE1795" w:rsidRPr="00CE1795" w:rsidRDefault="00CE1795" w:rsidP="00CE1795">
      <w:pPr>
        <w:spacing w:line="480" w:lineRule="auto"/>
        <w:rPr>
          <w:rFonts w:ascii="Times New Roman" w:eastAsia="Microsoft JhengHei" w:hAnsi="Times New Roman" w:cs="Times New Roman"/>
          <w:sz w:val="24"/>
        </w:rPr>
      </w:pPr>
      <w:r w:rsidRPr="00CE1795">
        <w:rPr>
          <w:rFonts w:ascii="Times New Roman" w:eastAsia="Microsoft JhengHei" w:hAnsi="Times New Roman" w:cs="Times New Roman"/>
          <w:b/>
          <w:sz w:val="24"/>
        </w:rPr>
        <w:t>Diagnosis</w:t>
      </w:r>
      <w:r w:rsidRPr="00CE1795">
        <w:rPr>
          <w:rFonts w:ascii="Times New Roman" w:eastAsia="Microsoft JhengHei" w:hAnsi="Times New Roman" w:cs="Times New Roman"/>
          <w:sz w:val="24"/>
        </w:rPr>
        <w:t>：</w:t>
      </w:r>
      <w:r w:rsidRPr="00CE1795">
        <w:rPr>
          <w:rFonts w:ascii="Times New Roman" w:eastAsia="Microsoft JhengHei" w:hAnsi="Times New Roman" w:cs="Times New Roman"/>
          <w:sz w:val="24"/>
        </w:rPr>
        <w:t xml:space="preserve"> Attention Deficit Hyperactivity Disorder</w:t>
      </w:r>
    </w:p>
    <w:p w14:paraId="72238C3A" w14:textId="77777777" w:rsidR="00CE1795" w:rsidRPr="00CE1795" w:rsidRDefault="00CE1795" w:rsidP="00CE1795">
      <w:pPr>
        <w:spacing w:line="480" w:lineRule="auto"/>
        <w:rPr>
          <w:rFonts w:ascii="Times New Roman" w:eastAsia="DengXian" w:hAnsi="Times New Roman" w:cs="Times New Roman"/>
          <w:sz w:val="24"/>
        </w:rPr>
      </w:pPr>
      <w:r w:rsidRPr="00CE1795">
        <w:rPr>
          <w:rFonts w:ascii="Times New Roman" w:eastAsia="DengXian" w:hAnsi="Times New Roman" w:cs="Times New Roman"/>
          <w:b/>
          <w:sz w:val="24"/>
        </w:rPr>
        <w:t>TCM pattern</w:t>
      </w:r>
      <w:r>
        <w:rPr>
          <w:rFonts w:ascii="Times New Roman" w:eastAsia="DengXian" w:hAnsi="Times New Roman" w:cs="Times New Roman"/>
          <w:sz w:val="24"/>
        </w:rPr>
        <w:t xml:space="preserve">: </w:t>
      </w:r>
      <w:r w:rsidRPr="00CE1795">
        <w:rPr>
          <w:rFonts w:ascii="Times New Roman" w:eastAsia="DengXian" w:hAnsi="Times New Roman" w:cs="Times New Roman"/>
          <w:sz w:val="24"/>
        </w:rPr>
        <w:t>Liver-kidney yin deficiency pattern</w:t>
      </w:r>
    </w:p>
    <w:p w14:paraId="58C77B24" w14:textId="77777777" w:rsidR="00CE1795" w:rsidRPr="00CE1795" w:rsidRDefault="00CE1795" w:rsidP="00CE1795">
      <w:pPr>
        <w:spacing w:line="480" w:lineRule="auto"/>
        <w:rPr>
          <w:rFonts w:ascii="Times New Roman" w:eastAsia="DengXian" w:hAnsi="Times New Roman" w:cs="Times New Roman"/>
          <w:sz w:val="24"/>
        </w:rPr>
      </w:pPr>
      <w:r>
        <w:rPr>
          <w:rFonts w:ascii="Times New Roman" w:eastAsia="Microsoft JhengHei" w:hAnsi="Times New Roman" w:cs="Times New Roman"/>
          <w:b/>
          <w:sz w:val="24"/>
        </w:rPr>
        <w:t>Treatment (area, acupoint, manipulation, times)</w:t>
      </w:r>
      <w:r>
        <w:rPr>
          <w:rFonts w:ascii="Times New Roman" w:eastAsia="Microsoft JhengHei" w:hAnsi="Times New Roman" w:cs="Times New Roman"/>
          <w:sz w:val="24"/>
        </w:rPr>
        <w:t>:</w:t>
      </w:r>
    </w:p>
    <w:p w14:paraId="77CBE778" w14:textId="77777777" w:rsidR="00CE1795" w:rsidRPr="00CE1795" w:rsidRDefault="00CE1795" w:rsidP="00CE1795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Microsoft JhengHei" w:hAnsi="Times New Roman" w:cs="Times New Roman"/>
          <w:sz w:val="24"/>
        </w:rPr>
      </w:pPr>
      <w:r>
        <w:rPr>
          <w:rFonts w:ascii="Times New Roman" w:eastAsia="Microsoft JhengHei" w:hAnsi="Times New Roman" w:cs="Times New Roman"/>
          <w:sz w:val="24"/>
        </w:rPr>
        <w:t>Manipulations on the head and face</w:t>
      </w:r>
      <w:r w:rsidRPr="00CE1795">
        <w:rPr>
          <w:rFonts w:ascii="Times New Roman" w:eastAsia="Microsoft JhengHei" w:hAnsi="Times New Roman" w:cs="Times New Roman"/>
          <w:sz w:val="24"/>
        </w:rPr>
        <w:t>：</w:t>
      </w:r>
    </w:p>
    <w:p w14:paraId="647BED2A" w14:textId="77777777" w:rsidR="00CE1795" w:rsidRDefault="00CE1795" w:rsidP="00CE1795">
      <w:pPr>
        <w:pStyle w:val="ListParagraph"/>
        <w:numPr>
          <w:ilvl w:val="0"/>
          <w:numId w:val="2"/>
        </w:numPr>
        <w:spacing w:line="480" w:lineRule="auto"/>
        <w:rPr>
          <w:rFonts w:ascii="Times New Roman" w:eastAsia="Microsoft JhengHei" w:hAnsi="Times New Roman" w:cs="Times New Roman"/>
          <w:sz w:val="24"/>
        </w:rPr>
      </w:pPr>
      <w:r>
        <w:rPr>
          <w:rFonts w:ascii="Times New Roman" w:eastAsia="Microsoft JhengHei" w:hAnsi="Times New Roman" w:cs="Times New Roman"/>
          <w:sz w:val="24"/>
        </w:rPr>
        <w:t xml:space="preserve">Tianmen acupoint, arc-pushing, </w:t>
      </w:r>
      <w:r w:rsidRPr="00CE1795">
        <w:rPr>
          <w:rFonts w:ascii="Times New Roman" w:eastAsia="Microsoft JhengHei" w:hAnsi="Times New Roman" w:cs="Times New Roman"/>
          <w:sz w:val="24"/>
        </w:rPr>
        <w:t>100</w:t>
      </w:r>
      <w:r>
        <w:rPr>
          <w:rFonts w:ascii="Times New Roman" w:eastAsia="Microsoft JhengHei" w:hAnsi="Times New Roman" w:cs="Times New Roman"/>
          <w:sz w:val="24"/>
        </w:rPr>
        <w:t xml:space="preserve"> times</w:t>
      </w:r>
    </w:p>
    <w:p w14:paraId="014646CB" w14:textId="77777777" w:rsidR="00CE1795" w:rsidRDefault="00CE1795" w:rsidP="00CE1795">
      <w:pPr>
        <w:pStyle w:val="ListParagraph"/>
        <w:numPr>
          <w:ilvl w:val="0"/>
          <w:numId w:val="2"/>
        </w:numPr>
        <w:spacing w:line="480" w:lineRule="auto"/>
        <w:rPr>
          <w:rFonts w:ascii="Times New Roman" w:eastAsia="Microsoft JhengHei" w:hAnsi="Times New Roman" w:cs="Times New Roman"/>
          <w:sz w:val="24"/>
        </w:rPr>
      </w:pPr>
      <w:r>
        <w:rPr>
          <w:rFonts w:ascii="Times New Roman" w:eastAsia="Microsoft JhengHei" w:hAnsi="Times New Roman" w:cs="Times New Roman"/>
          <w:sz w:val="24"/>
        </w:rPr>
        <w:t xml:space="preserve">Kangong acupoint, pushing, </w:t>
      </w:r>
      <w:r w:rsidRPr="00CE1795">
        <w:rPr>
          <w:rFonts w:ascii="Times New Roman" w:eastAsia="Microsoft JhengHei" w:hAnsi="Times New Roman" w:cs="Times New Roman"/>
          <w:sz w:val="24"/>
        </w:rPr>
        <w:t>100</w:t>
      </w:r>
      <w:r>
        <w:rPr>
          <w:rFonts w:ascii="Times New Roman" w:eastAsia="Microsoft JhengHei" w:hAnsi="Times New Roman" w:cs="Times New Roman"/>
          <w:sz w:val="24"/>
        </w:rPr>
        <w:t xml:space="preserve"> times</w:t>
      </w:r>
    </w:p>
    <w:p w14:paraId="001687C2" w14:textId="77777777" w:rsidR="00CE1795" w:rsidRDefault="00CE1795" w:rsidP="00CE1795">
      <w:pPr>
        <w:pStyle w:val="ListParagraph"/>
        <w:numPr>
          <w:ilvl w:val="0"/>
          <w:numId w:val="2"/>
        </w:numPr>
        <w:spacing w:line="480" w:lineRule="auto"/>
        <w:rPr>
          <w:rFonts w:ascii="Times New Roman" w:eastAsia="Microsoft JhengHei" w:hAnsi="Times New Roman" w:cs="Times New Roman"/>
          <w:sz w:val="24"/>
        </w:rPr>
      </w:pPr>
      <w:r>
        <w:rPr>
          <w:rFonts w:ascii="Times New Roman" w:eastAsia="Microsoft JhengHei" w:hAnsi="Times New Roman" w:cs="Times New Roman"/>
          <w:sz w:val="24"/>
        </w:rPr>
        <w:t xml:space="preserve">Taiyang acupoint, kneading, </w:t>
      </w:r>
      <w:r w:rsidRPr="00CE1795">
        <w:rPr>
          <w:rFonts w:ascii="Times New Roman" w:eastAsia="Microsoft JhengHei" w:hAnsi="Times New Roman" w:cs="Times New Roman"/>
          <w:sz w:val="24"/>
        </w:rPr>
        <w:t>100</w:t>
      </w:r>
      <w:r>
        <w:rPr>
          <w:rFonts w:ascii="Times New Roman" w:eastAsia="Microsoft JhengHei" w:hAnsi="Times New Roman" w:cs="Times New Roman"/>
          <w:sz w:val="24"/>
        </w:rPr>
        <w:t xml:space="preserve"> times</w:t>
      </w:r>
    </w:p>
    <w:p w14:paraId="7B62BED1" w14:textId="77777777" w:rsidR="00CE1795" w:rsidRPr="00C83A61" w:rsidRDefault="00CE1795" w:rsidP="00C83A61">
      <w:pPr>
        <w:pStyle w:val="ListParagraph"/>
        <w:numPr>
          <w:ilvl w:val="0"/>
          <w:numId w:val="2"/>
        </w:numPr>
        <w:spacing w:line="480" w:lineRule="auto"/>
        <w:rPr>
          <w:rFonts w:ascii="Times New Roman" w:eastAsia="Microsoft JhengHei" w:hAnsi="Times New Roman" w:cs="Times New Roman"/>
          <w:sz w:val="24"/>
        </w:rPr>
      </w:pPr>
      <w:r>
        <w:rPr>
          <w:rFonts w:ascii="Times New Roman" w:eastAsia="Microsoft JhengHei" w:hAnsi="Times New Roman" w:cs="Times New Roman"/>
          <w:sz w:val="24"/>
        </w:rPr>
        <w:t xml:space="preserve">Erhougaogu acupoint, kneading, </w:t>
      </w:r>
      <w:r w:rsidRPr="00CE1795">
        <w:rPr>
          <w:rFonts w:ascii="Times New Roman" w:eastAsia="Microsoft JhengHei" w:hAnsi="Times New Roman" w:cs="Times New Roman"/>
          <w:sz w:val="24"/>
        </w:rPr>
        <w:t>100</w:t>
      </w:r>
      <w:r>
        <w:rPr>
          <w:rFonts w:ascii="Times New Roman" w:eastAsia="Microsoft JhengHei" w:hAnsi="Times New Roman" w:cs="Times New Roman"/>
          <w:sz w:val="24"/>
        </w:rPr>
        <w:t xml:space="preserve"> times</w:t>
      </w:r>
    </w:p>
    <w:p w14:paraId="163F5D1D" w14:textId="77777777" w:rsidR="00CE1795" w:rsidRPr="00CE1795" w:rsidRDefault="00C83A61" w:rsidP="00CE1795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Microsoft JhengHei" w:hAnsi="Times New Roman" w:cs="Times New Roman"/>
          <w:sz w:val="24"/>
        </w:rPr>
      </w:pPr>
      <w:r>
        <w:rPr>
          <w:rFonts w:ascii="Times New Roman" w:eastAsia="Microsoft JhengHei" w:hAnsi="Times New Roman" w:cs="Times New Roman"/>
          <w:sz w:val="24"/>
        </w:rPr>
        <w:t>Manipulations on the upper limbs and lower limbs</w:t>
      </w:r>
      <w:r w:rsidR="00CE1795" w:rsidRPr="00CE1795">
        <w:rPr>
          <w:rFonts w:ascii="Times New Roman" w:eastAsia="Microsoft JhengHei" w:hAnsi="Times New Roman" w:cs="Times New Roman"/>
          <w:sz w:val="24"/>
        </w:rPr>
        <w:t>：</w:t>
      </w:r>
    </w:p>
    <w:p w14:paraId="17E3CE45" w14:textId="77777777" w:rsidR="00CE1795" w:rsidRPr="00CE1795" w:rsidRDefault="00C83A61" w:rsidP="00CE1795">
      <w:pPr>
        <w:pStyle w:val="ListParagraph"/>
        <w:numPr>
          <w:ilvl w:val="1"/>
          <w:numId w:val="4"/>
        </w:numPr>
        <w:spacing w:line="480" w:lineRule="auto"/>
        <w:rPr>
          <w:rFonts w:ascii="Times New Roman" w:eastAsia="Microsoft JhengHei" w:hAnsi="Times New Roman" w:cs="Times New Roman"/>
          <w:sz w:val="24"/>
        </w:rPr>
      </w:pPr>
      <w:r>
        <w:rPr>
          <w:rFonts w:ascii="Times New Roman" w:eastAsia="Microsoft JhengHei" w:hAnsi="Times New Roman" w:cs="Times New Roman"/>
          <w:sz w:val="24"/>
        </w:rPr>
        <w:t xml:space="preserve">Shouyinyang acupoints, arc-pushing, </w:t>
      </w:r>
      <w:r w:rsidR="00CE1795" w:rsidRPr="00CE1795">
        <w:rPr>
          <w:rFonts w:ascii="Times New Roman" w:eastAsia="Microsoft JhengHei" w:hAnsi="Times New Roman" w:cs="Times New Roman"/>
          <w:sz w:val="24"/>
        </w:rPr>
        <w:t>50</w:t>
      </w:r>
      <w:r>
        <w:rPr>
          <w:rFonts w:ascii="Times New Roman" w:eastAsia="Microsoft JhengHei" w:hAnsi="Times New Roman" w:cs="Times New Roman"/>
          <w:sz w:val="24"/>
        </w:rPr>
        <w:t xml:space="preserve"> times</w:t>
      </w:r>
    </w:p>
    <w:p w14:paraId="196CF167" w14:textId="77777777" w:rsidR="00C83A61" w:rsidRPr="00C83A61" w:rsidRDefault="00C83A61" w:rsidP="00CE1795">
      <w:pPr>
        <w:pStyle w:val="ListParagraph"/>
        <w:numPr>
          <w:ilvl w:val="1"/>
          <w:numId w:val="4"/>
        </w:numPr>
        <w:tabs>
          <w:tab w:val="left" w:pos="709"/>
        </w:tabs>
        <w:spacing w:line="480" w:lineRule="auto"/>
        <w:rPr>
          <w:rFonts w:ascii="Times New Roman" w:eastAsia="Microsoft JhengHei" w:hAnsi="Times New Roman" w:cs="Times New Roman"/>
          <w:sz w:val="24"/>
        </w:rPr>
      </w:pPr>
      <w:r>
        <w:rPr>
          <w:rFonts w:ascii="Times New Roman" w:eastAsia="DengXian" w:hAnsi="Times New Roman" w:cs="Times New Roman" w:hint="eastAsia"/>
          <w:sz w:val="24"/>
        </w:rPr>
        <w:t>Ganjing acupoint, pushing, 300 times</w:t>
      </w:r>
    </w:p>
    <w:p w14:paraId="0375C913" w14:textId="77777777" w:rsidR="00CE1795" w:rsidRPr="00C83A61" w:rsidRDefault="00C83A61" w:rsidP="00C83A61">
      <w:pPr>
        <w:pStyle w:val="ListParagraph"/>
        <w:numPr>
          <w:ilvl w:val="1"/>
          <w:numId w:val="4"/>
        </w:numPr>
        <w:tabs>
          <w:tab w:val="left" w:pos="709"/>
        </w:tabs>
        <w:spacing w:line="480" w:lineRule="auto"/>
        <w:rPr>
          <w:rFonts w:ascii="Times New Roman" w:eastAsia="Microsoft JhengHei" w:hAnsi="Times New Roman" w:cs="Times New Roman"/>
          <w:sz w:val="24"/>
        </w:rPr>
      </w:pPr>
      <w:r>
        <w:rPr>
          <w:rFonts w:ascii="Times New Roman" w:eastAsia="DengXian" w:hAnsi="Times New Roman" w:cs="Times New Roman"/>
          <w:sz w:val="24"/>
        </w:rPr>
        <w:t>Xiaochang acupoint, pushing, 300 times</w:t>
      </w:r>
    </w:p>
    <w:p w14:paraId="58AF8A69" w14:textId="77777777" w:rsidR="00CE1795" w:rsidRPr="00CE1795" w:rsidRDefault="00C83A61" w:rsidP="00CE1795">
      <w:pPr>
        <w:pStyle w:val="ListParagraph"/>
        <w:numPr>
          <w:ilvl w:val="1"/>
          <w:numId w:val="4"/>
        </w:numPr>
        <w:spacing w:line="480" w:lineRule="auto"/>
        <w:rPr>
          <w:rFonts w:ascii="Times New Roman" w:eastAsia="Microsoft JhengHei" w:hAnsi="Times New Roman" w:cs="Times New Roman"/>
          <w:sz w:val="24"/>
        </w:rPr>
      </w:pPr>
      <w:r>
        <w:rPr>
          <w:rFonts w:ascii="Times New Roman" w:eastAsia="DengXian" w:hAnsi="Times New Roman" w:cs="Times New Roman" w:hint="eastAsia"/>
          <w:sz w:val="24"/>
        </w:rPr>
        <w:t>Sanyinjiao acupoint, kneading, 30 times</w:t>
      </w:r>
    </w:p>
    <w:p w14:paraId="615DB3F0" w14:textId="77777777" w:rsidR="00CE1795" w:rsidRPr="00CE1795" w:rsidRDefault="00C83A61" w:rsidP="00CE1795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Microsoft JhengHei" w:hAnsi="Times New Roman" w:cs="Times New Roman"/>
          <w:sz w:val="24"/>
        </w:rPr>
      </w:pPr>
      <w:r>
        <w:rPr>
          <w:rFonts w:ascii="Times New Roman" w:eastAsia="Microsoft JhengHei" w:hAnsi="Times New Roman" w:cs="Times New Roman"/>
          <w:sz w:val="24"/>
        </w:rPr>
        <w:t>Manipulations on the chest and abdomen</w:t>
      </w:r>
      <w:r w:rsidR="00CE1795" w:rsidRPr="00CE1795">
        <w:rPr>
          <w:rFonts w:ascii="Times New Roman" w:eastAsia="Microsoft JhengHei" w:hAnsi="Times New Roman" w:cs="Times New Roman"/>
          <w:sz w:val="24"/>
        </w:rPr>
        <w:t>：</w:t>
      </w:r>
    </w:p>
    <w:p w14:paraId="62CCD733" w14:textId="77777777" w:rsidR="00C83A61" w:rsidRDefault="0012781A" w:rsidP="00C83A61">
      <w:pPr>
        <w:pStyle w:val="ListParagraph"/>
        <w:numPr>
          <w:ilvl w:val="0"/>
          <w:numId w:val="3"/>
        </w:numPr>
        <w:spacing w:line="480" w:lineRule="auto"/>
        <w:rPr>
          <w:rFonts w:ascii="Times New Roman" w:eastAsia="Microsoft JhengHei" w:hAnsi="Times New Roman" w:cs="Times New Roman"/>
          <w:sz w:val="24"/>
        </w:rPr>
      </w:pPr>
      <w:r>
        <w:rPr>
          <w:rFonts w:ascii="Times New Roman" w:eastAsia="Microsoft JhengHei" w:hAnsi="Times New Roman" w:cs="Times New Roman"/>
          <w:sz w:val="24"/>
        </w:rPr>
        <w:t>Tianshu acupoint, kneading</w:t>
      </w:r>
      <w:r w:rsidR="00C83A61">
        <w:rPr>
          <w:rFonts w:ascii="Times New Roman" w:eastAsia="Microsoft JhengHei" w:hAnsi="Times New Roman" w:cs="Times New Roman"/>
          <w:sz w:val="24"/>
        </w:rPr>
        <w:t>, 50 times</w:t>
      </w:r>
    </w:p>
    <w:p w14:paraId="6768B7A3" w14:textId="77777777" w:rsidR="00ED7AE3" w:rsidRDefault="00ED7AE3" w:rsidP="00ED7AE3">
      <w:pPr>
        <w:spacing w:line="360" w:lineRule="auto"/>
        <w:rPr>
          <w:rFonts w:ascii="Times New Roman" w:eastAsia="Microsoft JhengHei" w:hAnsi="Times New Roman" w:cs="Times New Roman"/>
          <w:sz w:val="24"/>
        </w:rPr>
      </w:pPr>
      <w:r w:rsidRPr="00ED7AE3">
        <w:rPr>
          <w:rFonts w:ascii="Times New Roman" w:eastAsia="Microsoft JhengHei" w:hAnsi="Times New Roman" w:cs="Times New Roman"/>
          <w:b/>
          <w:sz w:val="24"/>
        </w:rPr>
        <w:t>Reminder</w:t>
      </w:r>
      <w:r>
        <w:rPr>
          <w:rFonts w:ascii="Times New Roman" w:eastAsia="Microsoft JhengHei" w:hAnsi="Times New Roman" w:cs="Times New Roman"/>
          <w:sz w:val="24"/>
        </w:rPr>
        <w:t>:</w:t>
      </w:r>
    </w:p>
    <w:p w14:paraId="3759C893" w14:textId="30E0AD07" w:rsidR="00ED7AE3" w:rsidRDefault="00ED7AE3" w:rsidP="00ED7AE3">
      <w:pPr>
        <w:pStyle w:val="ListParagraph"/>
        <w:numPr>
          <w:ilvl w:val="0"/>
          <w:numId w:val="5"/>
        </w:numPr>
        <w:spacing w:line="360" w:lineRule="auto"/>
        <w:rPr>
          <w:rFonts w:ascii="Times New Roman" w:eastAsia="Microsoft JhengHei" w:hAnsi="Times New Roman" w:cs="Times New Roman"/>
          <w:sz w:val="24"/>
        </w:rPr>
      </w:pPr>
      <w:r w:rsidRPr="00ED7AE3">
        <w:rPr>
          <w:rFonts w:ascii="Times New Roman" w:eastAsia="Microsoft JhengHei" w:hAnsi="Times New Roman" w:cs="Times New Roman"/>
          <w:sz w:val="24"/>
        </w:rPr>
        <w:t>The treatment should be delivered at least every</w:t>
      </w:r>
      <w:r w:rsidR="000E54E4">
        <w:rPr>
          <w:rFonts w:ascii="Times New Roman" w:eastAsia="Microsoft JhengHei" w:hAnsi="Times New Roman" w:cs="Times New Roman"/>
          <w:sz w:val="24"/>
        </w:rPr>
        <w:t xml:space="preserve"> </w:t>
      </w:r>
      <w:r w:rsidR="00955E82">
        <w:rPr>
          <w:rFonts w:ascii="Times New Roman" w:eastAsia="Microsoft JhengHei" w:hAnsi="Times New Roman" w:cs="Times New Roman"/>
          <w:sz w:val="24"/>
        </w:rPr>
        <w:t>other</w:t>
      </w:r>
      <w:r w:rsidRPr="00ED7AE3">
        <w:rPr>
          <w:rFonts w:ascii="Times New Roman" w:eastAsia="Microsoft JhengHei" w:hAnsi="Times New Roman" w:cs="Times New Roman"/>
          <w:sz w:val="24"/>
        </w:rPr>
        <w:t xml:space="preserve"> days;</w:t>
      </w:r>
    </w:p>
    <w:p w14:paraId="0A707983" w14:textId="77777777" w:rsidR="004459B6" w:rsidRPr="00ED7AE3" w:rsidRDefault="00ED7AE3" w:rsidP="00ED7AE3">
      <w:pPr>
        <w:pStyle w:val="ListParagraph"/>
        <w:numPr>
          <w:ilvl w:val="0"/>
          <w:numId w:val="5"/>
        </w:numPr>
        <w:spacing w:line="360" w:lineRule="auto"/>
        <w:rPr>
          <w:rFonts w:ascii="Times New Roman" w:eastAsia="Microsoft JhengHei" w:hAnsi="Times New Roman" w:cs="Times New Roman"/>
          <w:sz w:val="24"/>
        </w:rPr>
      </w:pPr>
      <w:r w:rsidRPr="00ED7AE3">
        <w:rPr>
          <w:rFonts w:ascii="Times New Roman" w:eastAsia="Microsoft JhengHei" w:hAnsi="Times New Roman" w:cs="Times New Roman"/>
          <w:sz w:val="24"/>
        </w:rPr>
        <w:t>Medium (such as water, sesame oil)</w:t>
      </w:r>
      <w:r w:rsidR="00916109">
        <w:rPr>
          <w:rFonts w:ascii="Times New Roman" w:eastAsia="Microsoft JhengHei" w:hAnsi="Times New Roman" w:cs="Times New Roman"/>
          <w:sz w:val="24"/>
        </w:rPr>
        <w:t xml:space="preserve"> have to</w:t>
      </w:r>
      <w:r w:rsidRPr="00ED7AE3">
        <w:rPr>
          <w:rFonts w:ascii="Times New Roman" w:eastAsia="Microsoft JhengHei" w:hAnsi="Times New Roman" w:cs="Times New Roman"/>
          <w:sz w:val="24"/>
        </w:rPr>
        <w:t xml:space="preserve"> be used during intervention delivery in order to protect the skin of your child.</w:t>
      </w:r>
      <w:bookmarkStart w:id="0" w:name="_GoBack"/>
      <w:bookmarkEnd w:id="0"/>
    </w:p>
    <w:sectPr w:rsidR="004459B6" w:rsidRPr="00ED7AE3" w:rsidSect="00521E90">
      <w:pgSz w:w="11907" w:h="16840" w:code="9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188F3B" w14:textId="77777777" w:rsidR="009D0434" w:rsidRDefault="009D0434" w:rsidP="00C83A61">
      <w:pPr>
        <w:spacing w:after="0" w:line="240" w:lineRule="auto"/>
      </w:pPr>
      <w:r>
        <w:separator/>
      </w:r>
    </w:p>
  </w:endnote>
  <w:endnote w:type="continuationSeparator" w:id="0">
    <w:p w14:paraId="143BA0D4" w14:textId="77777777" w:rsidR="009D0434" w:rsidRDefault="009D0434" w:rsidP="00C83A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F23C5B" w14:textId="77777777" w:rsidR="009D0434" w:rsidRDefault="009D0434" w:rsidP="00C83A61">
      <w:pPr>
        <w:spacing w:after="0" w:line="240" w:lineRule="auto"/>
      </w:pPr>
      <w:r>
        <w:separator/>
      </w:r>
    </w:p>
  </w:footnote>
  <w:footnote w:type="continuationSeparator" w:id="0">
    <w:p w14:paraId="43023784" w14:textId="77777777" w:rsidR="009D0434" w:rsidRDefault="009D0434" w:rsidP="00C83A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86197"/>
    <w:multiLevelType w:val="hybridMultilevel"/>
    <w:tmpl w:val="5A7A562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79321CA"/>
    <w:multiLevelType w:val="hybridMultilevel"/>
    <w:tmpl w:val="ECE6B89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E2E07E6"/>
    <w:multiLevelType w:val="hybridMultilevel"/>
    <w:tmpl w:val="89D2CD40"/>
    <w:lvl w:ilvl="0" w:tplc="6F5EFD2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C45C4E"/>
    <w:multiLevelType w:val="hybridMultilevel"/>
    <w:tmpl w:val="E6200E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89383D"/>
    <w:multiLevelType w:val="hybridMultilevel"/>
    <w:tmpl w:val="59EC2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82D"/>
    <w:rsid w:val="000900EA"/>
    <w:rsid w:val="000E54E4"/>
    <w:rsid w:val="0012781A"/>
    <w:rsid w:val="004459B6"/>
    <w:rsid w:val="00521E90"/>
    <w:rsid w:val="0083182D"/>
    <w:rsid w:val="008B4658"/>
    <w:rsid w:val="00916109"/>
    <w:rsid w:val="00955E82"/>
    <w:rsid w:val="009D0434"/>
    <w:rsid w:val="00C83A61"/>
    <w:rsid w:val="00CE1795"/>
    <w:rsid w:val="00E570C5"/>
    <w:rsid w:val="00ED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3752599"/>
  <w15:chartTrackingRefBased/>
  <w15:docId w15:val="{B3F37AA5-44CE-4EC9-A1A0-8BB5520E6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H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1795"/>
    <w:pPr>
      <w:widowControl w:val="0"/>
      <w:jc w:val="both"/>
    </w:pPr>
    <w:rPr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17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Chen</dc:creator>
  <cp:keywords/>
  <dc:description/>
  <cp:lastModifiedBy>YEUNG, Jerry WF [SN]</cp:lastModifiedBy>
  <cp:revision>10</cp:revision>
  <dcterms:created xsi:type="dcterms:W3CDTF">2020-08-27T13:49:00Z</dcterms:created>
  <dcterms:modified xsi:type="dcterms:W3CDTF">2020-08-28T03:13:00Z</dcterms:modified>
</cp:coreProperties>
</file>