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06" w:type="dxa"/>
        <w:tblInd w:w="4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867"/>
        <w:gridCol w:w="3087"/>
        <w:gridCol w:w="709"/>
      </w:tblGrid>
      <w:tr w:rsidR="00614332" w:rsidRPr="00F358C0" w14:paraId="48A3EA45" w14:textId="76588953" w:rsidTr="00D86F64">
        <w:trPr>
          <w:trHeight w:val="290"/>
        </w:trPr>
        <w:tc>
          <w:tcPr>
            <w:tcW w:w="850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93E1F" w14:textId="2BE28E7A" w:rsidR="00614332" w:rsidRPr="00614332" w:rsidRDefault="0061433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Supplementary Table 1</w:t>
            </w: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 xml:space="preserve"> – 2x2 Table with IDC/Crib numbers on biopsy and Radical Prostatectomy</w:t>
            </w:r>
          </w:p>
        </w:tc>
      </w:tr>
      <w:tr w:rsidR="00374EC2" w:rsidRPr="00374EC2" w14:paraId="31D06440" w14:textId="3AF1069A" w:rsidTr="00374EC2">
        <w:trPr>
          <w:trHeight w:val="290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E3055" w14:textId="77777777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 </w:t>
            </w:r>
          </w:p>
        </w:tc>
        <w:tc>
          <w:tcPr>
            <w:tcW w:w="28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1285C" w14:textId="3C30D6DA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R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adical Prostatectomy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 xml:space="preserve"> IDC/C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rib positive</w:t>
            </w: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63874" w14:textId="1A381A3F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fr-FR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fr-FR"/>
                <w14:ligatures w14:val="none"/>
              </w:rPr>
              <w:t>R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fr-FR"/>
                <w14:ligatures w14:val="none"/>
              </w:rPr>
              <w:t xml:space="preserve">adical 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14:ligatures w14:val="none"/>
              </w:rPr>
              <w:t>Prostatectomy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fr-FR"/>
                <w14:ligatures w14:val="none"/>
              </w:rPr>
              <w:t xml:space="preserve"> IDC/C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fr-FR"/>
                <w14:ligatures w14:val="none"/>
              </w:rPr>
              <w:t xml:space="preserve">rib </w:t>
            </w:r>
            <w:proofErr w:type="spellStart"/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fr-FR"/>
                <w14:ligatures w14:val="none"/>
              </w:rPr>
              <w:t>negative</w:t>
            </w:r>
            <w:proofErr w:type="spellEnd"/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B970588" w14:textId="49AD1937" w:rsidR="00374EC2" w:rsidRPr="00614332" w:rsidRDefault="00374EC2" w:rsidP="00374EC2">
            <w:pPr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fr-FR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fr-FR"/>
                <w14:ligatures w14:val="none"/>
              </w:rPr>
              <w:t>Total</w:t>
            </w:r>
          </w:p>
        </w:tc>
      </w:tr>
      <w:tr w:rsidR="00374EC2" w:rsidRPr="00F358C0" w14:paraId="3DCF3591" w14:textId="7BBC0619" w:rsidTr="00374EC2">
        <w:trPr>
          <w:trHeight w:val="290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2C83D" w14:textId="1E5A5301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B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iopsy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 xml:space="preserve"> IDC/C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rib positive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88F98" w14:textId="77777777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256</w:t>
            </w:r>
          </w:p>
        </w:tc>
        <w:tc>
          <w:tcPr>
            <w:tcW w:w="3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9A657" w14:textId="77777777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742E929" w14:textId="7A43397A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287</w:t>
            </w:r>
          </w:p>
        </w:tc>
      </w:tr>
      <w:tr w:rsidR="00374EC2" w:rsidRPr="00F358C0" w14:paraId="772ED00F" w14:textId="5CF7C24E" w:rsidTr="00374EC2">
        <w:trPr>
          <w:trHeight w:val="290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6CCF9" w14:textId="2BC11413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B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iopsy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 xml:space="preserve"> IDC/C</w:t>
            </w: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rib negative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2495F" w14:textId="77777777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217</w:t>
            </w:r>
          </w:p>
        </w:tc>
        <w:tc>
          <w:tcPr>
            <w:tcW w:w="30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57DFB" w14:textId="77777777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332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7E60048" w14:textId="3BC3B8DF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549</w:t>
            </w:r>
          </w:p>
        </w:tc>
      </w:tr>
      <w:tr w:rsidR="00374EC2" w:rsidRPr="00F358C0" w14:paraId="463E11EB" w14:textId="3DA58ABF" w:rsidTr="00374EC2">
        <w:trPr>
          <w:trHeight w:val="41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7EAE9" w14:textId="5745F2F1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b/>
                <w:bCs/>
                <w:color w:val="212121"/>
                <w:kern w:val="0"/>
                <w:lang w:val="en-CA"/>
                <w14:ligatures w14:val="none"/>
              </w:rPr>
              <w:t>Total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BD9E5" w14:textId="678FD4A1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473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2D33A" w14:textId="4387FCF4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363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88AE5" w14:textId="3DA296EC" w:rsidR="00374EC2" w:rsidRPr="00614332" w:rsidRDefault="00374EC2" w:rsidP="001530E2">
            <w:pPr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</w:pPr>
            <w:r w:rsidRPr="00614332">
              <w:rPr>
                <w:rFonts w:ascii="Times New Roman" w:eastAsia="Times New Roman" w:hAnsi="Times New Roman" w:cs="Times New Roman"/>
                <w:color w:val="212121"/>
                <w:kern w:val="0"/>
                <w:lang w:val="en-CA"/>
                <w14:ligatures w14:val="none"/>
              </w:rPr>
              <w:t>836</w:t>
            </w:r>
          </w:p>
        </w:tc>
      </w:tr>
    </w:tbl>
    <w:p w14:paraId="2BDDB9D9" w14:textId="77777777" w:rsidR="003E2957" w:rsidRDefault="003E2957"/>
    <w:sectPr w:rsidR="003E29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EC2"/>
    <w:rsid w:val="00185033"/>
    <w:rsid w:val="001B3D93"/>
    <w:rsid w:val="00374EC2"/>
    <w:rsid w:val="003E2957"/>
    <w:rsid w:val="00614332"/>
    <w:rsid w:val="00AC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EF8D8B"/>
  <w15:chartTrackingRefBased/>
  <w15:docId w15:val="{B35EBAD5-0321-844D-8BDB-390D6978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EC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4E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E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E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E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E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E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E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E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E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EC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EC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EC2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EC2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EC2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EC2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EC2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EC2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EC2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74E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EC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EC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EC2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74E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EC2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74E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E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E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EC2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74E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Bernardino, Rui</dc:creator>
  <cp:keywords/>
  <dc:description/>
  <cp:lastModifiedBy>Bernardino, Rui</cp:lastModifiedBy>
  <cp:revision>3</cp:revision>
  <dcterms:created xsi:type="dcterms:W3CDTF">2024-02-20T17:00:00Z</dcterms:created>
  <dcterms:modified xsi:type="dcterms:W3CDTF">2024-02-20T17:11:00Z</dcterms:modified>
</cp:coreProperties>
</file>