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838" w:rsidRPr="00057733" w:rsidRDefault="00F52838" w:rsidP="00F5283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127">
        <w:rPr>
          <w:rFonts w:ascii="Times New Roman" w:hAnsi="Times New Roman" w:cs="Times New Roman"/>
          <w:b/>
          <w:sz w:val="20"/>
          <w:szCs w:val="20"/>
        </w:rPr>
        <w:t>REMOVAL OF COPPER FROM THE VINEYARD LAND OF P</w:t>
      </w:r>
      <w:r>
        <w:rPr>
          <w:rFonts w:ascii="Times New Roman" w:hAnsi="Times New Roman" w:cs="Times New Roman"/>
          <w:b/>
          <w:sz w:val="20"/>
          <w:szCs w:val="20"/>
        </w:rPr>
        <w:t>J</w:t>
      </w:r>
      <w:r w:rsidRPr="007D6127">
        <w:rPr>
          <w:rFonts w:ascii="Times New Roman" w:hAnsi="Times New Roman" w:cs="Times New Roman"/>
          <w:b/>
          <w:sz w:val="20"/>
          <w:szCs w:val="20"/>
        </w:rPr>
        <w:t>EŠI</w:t>
      </w:r>
      <w:r>
        <w:rPr>
          <w:rFonts w:ascii="Times New Roman" w:hAnsi="Times New Roman" w:cs="Times New Roman"/>
          <w:b/>
          <w:sz w:val="20"/>
          <w:szCs w:val="20"/>
        </w:rPr>
        <w:t>VCI</w:t>
      </w:r>
      <w:r w:rsidR="00126F07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7D6127">
        <w:rPr>
          <w:rFonts w:ascii="Times New Roman" w:hAnsi="Times New Roman" w:cs="Times New Roman"/>
          <w:b/>
          <w:sz w:val="20"/>
          <w:szCs w:val="20"/>
        </w:rPr>
        <w:t>MONTENEGRO</w:t>
      </w:r>
      <w:r w:rsidR="00126F07">
        <w:rPr>
          <w:rFonts w:ascii="Times New Roman" w:hAnsi="Times New Roman" w:cs="Times New Roman"/>
          <w:b/>
          <w:sz w:val="20"/>
          <w:szCs w:val="20"/>
        </w:rPr>
        <w:t>)</w:t>
      </w:r>
      <w:bookmarkStart w:id="0" w:name="_GoBack"/>
      <w:bookmarkEnd w:id="0"/>
      <w:r w:rsidRPr="007D6127">
        <w:rPr>
          <w:rFonts w:ascii="Times New Roman" w:hAnsi="Times New Roman" w:cs="Times New Roman"/>
          <w:b/>
          <w:sz w:val="20"/>
          <w:szCs w:val="20"/>
        </w:rPr>
        <w:t xml:space="preserve"> USING AMINO ACIDS</w:t>
      </w:r>
    </w:p>
    <w:p w:rsidR="00E905BF" w:rsidRPr="00E905BF" w:rsidRDefault="00E905BF" w:rsidP="00E1722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905BF">
        <w:rPr>
          <w:rFonts w:ascii="Times New Roman" w:hAnsi="Times New Roman" w:cs="Times New Roman"/>
          <w:b/>
          <w:sz w:val="20"/>
          <w:szCs w:val="20"/>
        </w:rPr>
        <w:t>Environmental Monitoring and Assessment</w:t>
      </w:r>
    </w:p>
    <w:p w:rsidR="00E905BF" w:rsidRPr="00E905BF" w:rsidRDefault="00E905BF" w:rsidP="00E905BF">
      <w:pPr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</w:pPr>
      <w:proofErr w:type="spellStart"/>
      <w:r w:rsidRPr="00E905BF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Vlatko</w:t>
      </w:r>
      <w:proofErr w:type="spellEnd"/>
      <w:r w:rsidRPr="00E905BF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Kastratović</w:t>
      </w:r>
      <w:r w:rsidRPr="00E905BF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  <w:t>1*</w:t>
      </w:r>
      <w:r w:rsidRPr="00E905BF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, </w:t>
      </w:r>
      <w:proofErr w:type="spellStart"/>
      <w:r w:rsidRPr="00E905BF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Bojana</w:t>
      </w:r>
      <w:proofErr w:type="spellEnd"/>
      <w:r w:rsidRPr="00E905BF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Knežević</w:t>
      </w:r>
      <w:r w:rsidRPr="00E905BF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  <w:t>2</w:t>
      </w:r>
    </w:p>
    <w:p w:rsidR="00E905BF" w:rsidRDefault="00E905BF" w:rsidP="00E905BF">
      <w:pPr>
        <w:pStyle w:val="FootnoteText"/>
        <w:rPr>
          <w:sz w:val="20"/>
          <w:szCs w:val="20"/>
          <w:lang w:val="en-GB"/>
        </w:rPr>
      </w:pPr>
      <w:r w:rsidRPr="00E905BF">
        <w:rPr>
          <w:rStyle w:val="FootnoteReference"/>
          <w:sz w:val="20"/>
          <w:szCs w:val="20"/>
          <w:lang w:val="en-GB"/>
        </w:rPr>
        <w:footnoteRef/>
      </w:r>
      <w:r w:rsidRPr="00E905BF">
        <w:rPr>
          <w:sz w:val="20"/>
          <w:szCs w:val="20"/>
          <w:lang w:val="en-GB"/>
        </w:rPr>
        <w:t xml:space="preserve"> Department of Biology, Faculty of Natural Sciences and Mathematics, University of Montenegro, Podgorica, </w:t>
      </w:r>
      <w:r>
        <w:rPr>
          <w:sz w:val="20"/>
          <w:szCs w:val="20"/>
          <w:lang w:val="en-GB"/>
        </w:rPr>
        <w:t xml:space="preserve">    </w:t>
      </w:r>
    </w:p>
    <w:p w:rsidR="00E905BF" w:rsidRPr="00E905BF" w:rsidRDefault="00E905BF" w:rsidP="00E905BF">
      <w:pPr>
        <w:pStyle w:val="Footnote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  </w:t>
      </w:r>
      <w:r w:rsidRPr="00E905BF">
        <w:rPr>
          <w:sz w:val="20"/>
          <w:szCs w:val="20"/>
          <w:lang w:val="en-GB"/>
        </w:rPr>
        <w:t>Montenegro</w:t>
      </w:r>
    </w:p>
    <w:p w:rsidR="00E905BF" w:rsidRPr="00E905BF" w:rsidRDefault="00E905BF" w:rsidP="00E905BF">
      <w:pPr>
        <w:pStyle w:val="FootnoteText"/>
        <w:spacing w:after="240"/>
        <w:rPr>
          <w:sz w:val="20"/>
          <w:szCs w:val="20"/>
        </w:rPr>
      </w:pPr>
      <w:r w:rsidRPr="00E905BF">
        <w:rPr>
          <w:sz w:val="20"/>
          <w:szCs w:val="20"/>
          <w:vertAlign w:val="superscript"/>
          <w:lang w:val="en-GB"/>
        </w:rPr>
        <w:t>2</w:t>
      </w:r>
      <w:r w:rsidRPr="00E905BF">
        <w:rPr>
          <w:sz w:val="20"/>
          <w:szCs w:val="20"/>
          <w:lang w:val="en-GB"/>
        </w:rPr>
        <w:t xml:space="preserve"> </w:t>
      </w:r>
      <w:r w:rsidRPr="00E905BF">
        <w:rPr>
          <w:sz w:val="20"/>
          <w:szCs w:val="20"/>
          <w:shd w:val="clear" w:color="auto" w:fill="FFFFFF"/>
        </w:rPr>
        <w:t xml:space="preserve">Chemical Analytics, Centre for Ecotoxicological Research of Montenegro, </w:t>
      </w:r>
      <w:r w:rsidRPr="00E905BF">
        <w:rPr>
          <w:sz w:val="20"/>
          <w:szCs w:val="20"/>
        </w:rPr>
        <w:t xml:space="preserve">Podgorica, Montenegro  </w:t>
      </w:r>
    </w:p>
    <w:p w:rsidR="00E905BF" w:rsidRPr="00E905BF" w:rsidRDefault="00E905BF" w:rsidP="00E905B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905B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* </w:t>
      </w:r>
      <w:r w:rsidRPr="00E905BF">
        <w:rPr>
          <w:rFonts w:ascii="Times New Roman" w:hAnsi="Times New Roman" w:cs="Times New Roman"/>
          <w:sz w:val="20"/>
          <w:szCs w:val="20"/>
          <w:lang w:val="en-GB"/>
        </w:rPr>
        <w:t xml:space="preserve">Corresponding author, email: </w:t>
      </w:r>
      <w:hyperlink r:id="rId4" w:history="1">
        <w:r w:rsidRPr="00E905BF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vlatkok@ucg.ac.me</w:t>
        </w:r>
      </w:hyperlink>
    </w:p>
    <w:p w:rsidR="00E905BF" w:rsidRDefault="00E905BF" w:rsidP="00E1722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D95A16" w:rsidRPr="00E1722F" w:rsidRDefault="00D95A16" w:rsidP="00720E6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722F">
        <w:rPr>
          <w:rFonts w:ascii="Times New Roman" w:hAnsi="Times New Roman" w:cs="Times New Roman"/>
          <w:b/>
          <w:sz w:val="20"/>
          <w:szCs w:val="20"/>
        </w:rPr>
        <w:t xml:space="preserve">Table S1. </w:t>
      </w:r>
      <w:r w:rsidRPr="00E1722F">
        <w:rPr>
          <w:rFonts w:ascii="Times New Roman" w:hAnsi="Times New Roman" w:cs="Times New Roman"/>
          <w:sz w:val="20"/>
          <w:szCs w:val="20"/>
        </w:rPr>
        <w:t>Distribution of Cu (mg/kg and wt</w:t>
      </w:r>
      <w:proofErr w:type="gramStart"/>
      <w:r w:rsidRPr="00E1722F">
        <w:rPr>
          <w:rFonts w:ascii="Times New Roman" w:hAnsi="Times New Roman" w:cs="Times New Roman"/>
          <w:sz w:val="20"/>
          <w:szCs w:val="20"/>
        </w:rPr>
        <w:t>.%</w:t>
      </w:r>
      <w:proofErr w:type="gramEnd"/>
      <w:r w:rsidRPr="00E1722F">
        <w:rPr>
          <w:rFonts w:ascii="Times New Roman" w:hAnsi="Times New Roman" w:cs="Times New Roman"/>
          <w:sz w:val="20"/>
          <w:szCs w:val="20"/>
        </w:rPr>
        <w:t>) by soil fractions from individual investigated sites, n=3</w:t>
      </w:r>
      <w:r w:rsidR="007A2905" w:rsidRPr="00E1722F">
        <w:rPr>
          <w:rFonts w:ascii="Times New Roman" w:hAnsi="Times New Roman" w:cs="Times New Roman"/>
          <w:sz w:val="20"/>
          <w:szCs w:val="20"/>
        </w:rPr>
        <w:t>;</w:t>
      </w:r>
      <w:r w:rsidR="007A2905" w:rsidRPr="00E1722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1722F">
        <w:rPr>
          <w:rFonts w:ascii="Times New Roman" w:hAnsi="Times New Roman" w:cs="Times New Roman"/>
          <w:sz w:val="20"/>
          <w:szCs w:val="20"/>
        </w:rPr>
        <w:t xml:space="preserve">I - Exchangeable and easily accessible; II - Reducible; III - </w:t>
      </w:r>
      <w:proofErr w:type="spellStart"/>
      <w:r w:rsidRPr="00E1722F">
        <w:rPr>
          <w:rFonts w:ascii="Times New Roman" w:hAnsi="Times New Roman" w:cs="Times New Roman"/>
          <w:sz w:val="20"/>
          <w:szCs w:val="20"/>
        </w:rPr>
        <w:t>Oxidizable</w:t>
      </w:r>
      <w:proofErr w:type="spellEnd"/>
      <w:r w:rsidRPr="00E1722F">
        <w:rPr>
          <w:rFonts w:ascii="Times New Roman" w:hAnsi="Times New Roman" w:cs="Times New Roman"/>
          <w:sz w:val="20"/>
          <w:szCs w:val="20"/>
        </w:rPr>
        <w:t>; IV – Residual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1"/>
        <w:gridCol w:w="1164"/>
        <w:gridCol w:w="1530"/>
        <w:gridCol w:w="895"/>
        <w:gridCol w:w="1067"/>
        <w:gridCol w:w="1066"/>
        <w:gridCol w:w="1067"/>
      </w:tblGrid>
      <w:tr w:rsidR="007A2905" w:rsidRPr="00E1722F" w:rsidTr="007A2905">
        <w:trPr>
          <w:trHeight w:val="555"/>
          <w:jc w:val="center"/>
        </w:trPr>
        <w:tc>
          <w:tcPr>
            <w:tcW w:w="1351" w:type="dxa"/>
          </w:tcPr>
          <w:p w:rsidR="007A2905" w:rsidRPr="00720E6C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Fractions→</w:t>
            </w:r>
          </w:p>
          <w:p w:rsidR="007A2905" w:rsidRPr="00720E6C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Sample ↓</w:t>
            </w:r>
          </w:p>
        </w:tc>
        <w:tc>
          <w:tcPr>
            <w:tcW w:w="1164" w:type="dxa"/>
          </w:tcPr>
          <w:p w:rsidR="007A2905" w:rsidRPr="00720E6C" w:rsidRDefault="007A2905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7A2905" w:rsidRPr="00720E6C" w:rsidRDefault="007A2905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“pseudo”-total content</w:t>
            </w:r>
          </w:p>
        </w:tc>
        <w:tc>
          <w:tcPr>
            <w:tcW w:w="895" w:type="dxa"/>
          </w:tcPr>
          <w:p w:rsidR="007A2905" w:rsidRPr="00720E6C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067" w:type="dxa"/>
          </w:tcPr>
          <w:p w:rsidR="007A2905" w:rsidRPr="00720E6C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066" w:type="dxa"/>
          </w:tcPr>
          <w:p w:rsidR="007A2905" w:rsidRPr="00720E6C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1067" w:type="dxa"/>
          </w:tcPr>
          <w:p w:rsidR="007A2905" w:rsidRPr="00720E6C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56.4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90.6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78.0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33.9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56.1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61.8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77.0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47.1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29.4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68.1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51.8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40.2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54.2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54.7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73.6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56.6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47.2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96.8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27.8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 w:val="restart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mg/kg</w:t>
            </w:r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95.2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30.6</w:t>
            </w:r>
          </w:p>
        </w:tc>
      </w:tr>
      <w:tr w:rsidR="007A2905" w:rsidRPr="00E1722F" w:rsidTr="007A2905">
        <w:trPr>
          <w:jc w:val="center"/>
        </w:trPr>
        <w:tc>
          <w:tcPr>
            <w:tcW w:w="1351" w:type="dxa"/>
            <w:vMerge/>
          </w:tcPr>
          <w:p w:rsidR="007A2905" w:rsidRPr="00E1722F" w:rsidRDefault="007A2905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E172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30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1066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1067" w:type="dxa"/>
          </w:tcPr>
          <w:p w:rsidR="007A2905" w:rsidRPr="00E1722F" w:rsidRDefault="007A290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</w:tr>
    </w:tbl>
    <w:p w:rsidR="00D95A16" w:rsidRDefault="00D95A16" w:rsidP="00E172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1501" w:rsidRDefault="008A1501" w:rsidP="00E172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677B" w:rsidRPr="00E1722F" w:rsidRDefault="00AE677B" w:rsidP="00E1722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1722F">
        <w:rPr>
          <w:rFonts w:ascii="Times New Roman" w:hAnsi="Times New Roman" w:cs="Times New Roman"/>
          <w:b/>
          <w:sz w:val="20"/>
          <w:szCs w:val="20"/>
        </w:rPr>
        <w:t xml:space="preserve">Table S2. </w:t>
      </w:r>
      <w:r w:rsidRPr="00E1722F">
        <w:rPr>
          <w:rFonts w:ascii="Times New Roman" w:hAnsi="Times New Roman" w:cs="Times New Roman"/>
          <w:sz w:val="20"/>
          <w:szCs w:val="20"/>
        </w:rPr>
        <w:t>Amounts of Cu extracted by EDTA in mg/kg and wt</w:t>
      </w:r>
      <w:proofErr w:type="gramStart"/>
      <w:r w:rsidRPr="00E1722F">
        <w:rPr>
          <w:rFonts w:ascii="Times New Roman" w:hAnsi="Times New Roman" w:cs="Times New Roman"/>
          <w:sz w:val="20"/>
          <w:szCs w:val="20"/>
        </w:rPr>
        <w:t>.%</w:t>
      </w:r>
      <w:proofErr w:type="gramEnd"/>
      <w:r w:rsidRPr="00E1722F">
        <w:rPr>
          <w:rFonts w:ascii="Times New Roman" w:hAnsi="Times New Roman" w:cs="Times New Roman"/>
          <w:sz w:val="20"/>
          <w:szCs w:val="20"/>
        </w:rPr>
        <w:t xml:space="preserve"> from the tested sites</w:t>
      </w:r>
      <w:r w:rsidR="00EA5770" w:rsidRPr="00E1722F">
        <w:rPr>
          <w:rFonts w:ascii="Times New Roman" w:hAnsi="Times New Roman" w:cs="Times New Roman"/>
          <w:sz w:val="20"/>
          <w:szCs w:val="20"/>
        </w:rPr>
        <w:t>, n=3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"/>
        <w:gridCol w:w="752"/>
        <w:gridCol w:w="752"/>
        <w:gridCol w:w="752"/>
        <w:gridCol w:w="752"/>
        <w:gridCol w:w="753"/>
        <w:gridCol w:w="752"/>
        <w:gridCol w:w="752"/>
        <w:gridCol w:w="752"/>
        <w:gridCol w:w="753"/>
        <w:gridCol w:w="1510"/>
      </w:tblGrid>
      <w:tr w:rsidR="00EA5770" w:rsidTr="00685415">
        <w:tc>
          <w:tcPr>
            <w:tcW w:w="1070" w:type="dxa"/>
          </w:tcPr>
          <w:p w:rsidR="00EA5770" w:rsidRPr="00720E6C" w:rsidRDefault="00EA5770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752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2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52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52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3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52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52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52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53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10" w:type="dxa"/>
          </w:tcPr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min.-max</w:t>
            </w:r>
            <w:proofErr w:type="gramEnd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A5770" w:rsidRPr="00720E6C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mean±SD</w:t>
            </w:r>
            <w:proofErr w:type="spellEnd"/>
          </w:p>
        </w:tc>
      </w:tr>
      <w:tr w:rsidR="00EA5770" w:rsidTr="00685415">
        <w:tc>
          <w:tcPr>
            <w:tcW w:w="1070" w:type="dxa"/>
          </w:tcPr>
          <w:p w:rsidR="00EA5770" w:rsidRPr="00E1722F" w:rsidRDefault="00EA5770" w:rsidP="00E172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47.3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61.3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</w:p>
        </w:tc>
        <w:tc>
          <w:tcPr>
            <w:tcW w:w="753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98.6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79.1</w:t>
            </w:r>
          </w:p>
        </w:tc>
        <w:tc>
          <w:tcPr>
            <w:tcW w:w="753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510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98.5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</w:tr>
      <w:tr w:rsidR="00EA5770" w:rsidTr="00685415">
        <w:tc>
          <w:tcPr>
            <w:tcW w:w="1070" w:type="dxa"/>
          </w:tcPr>
          <w:p w:rsidR="00EA5770" w:rsidRPr="00E1722F" w:rsidRDefault="00EA5770" w:rsidP="00E172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wt.%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67.5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84.3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79.6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85.2</w:t>
            </w:r>
          </w:p>
        </w:tc>
        <w:tc>
          <w:tcPr>
            <w:tcW w:w="753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79.1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71.8</w:t>
            </w:r>
          </w:p>
        </w:tc>
        <w:tc>
          <w:tcPr>
            <w:tcW w:w="752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81.7</w:t>
            </w:r>
          </w:p>
        </w:tc>
        <w:tc>
          <w:tcPr>
            <w:tcW w:w="753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91.4</w:t>
            </w:r>
          </w:p>
        </w:tc>
        <w:tc>
          <w:tcPr>
            <w:tcW w:w="1510" w:type="dxa"/>
          </w:tcPr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67.5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91.4</w:t>
            </w:r>
          </w:p>
          <w:p w:rsidR="00EA5770" w:rsidRPr="00E1722F" w:rsidRDefault="00EA5770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79.9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50672"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</w:p>
        </w:tc>
      </w:tr>
    </w:tbl>
    <w:p w:rsidR="00AD2473" w:rsidRDefault="00AD2473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AD2473" w:rsidRDefault="00AD2473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AD2473" w:rsidRDefault="00AD2473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AD2473" w:rsidRDefault="00AD2473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AE677B" w:rsidRPr="00E1722F" w:rsidRDefault="00474D07" w:rsidP="00E1722F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1722F">
        <w:rPr>
          <w:rFonts w:ascii="Times New Roman" w:hAnsi="Times New Roman"/>
          <w:b/>
          <w:sz w:val="20"/>
          <w:szCs w:val="20"/>
        </w:rPr>
        <w:t>Table S</w:t>
      </w:r>
      <w:r w:rsidR="00685415" w:rsidRPr="00E1722F">
        <w:rPr>
          <w:rFonts w:ascii="Times New Roman" w:hAnsi="Times New Roman"/>
          <w:b/>
          <w:sz w:val="20"/>
          <w:szCs w:val="20"/>
        </w:rPr>
        <w:t>3</w:t>
      </w:r>
      <w:r w:rsidRPr="00E1722F">
        <w:rPr>
          <w:rFonts w:ascii="Times New Roman" w:hAnsi="Times New Roman"/>
          <w:b/>
          <w:sz w:val="20"/>
          <w:szCs w:val="20"/>
        </w:rPr>
        <w:t xml:space="preserve">. </w:t>
      </w:r>
      <w:r w:rsidRPr="00E1722F">
        <w:rPr>
          <w:rFonts w:ascii="Times New Roman" w:hAnsi="Times New Roman"/>
          <w:sz w:val="20"/>
          <w:szCs w:val="20"/>
        </w:rPr>
        <w:t>Amounts of Cu extracted by carboxylic acid salts in mg/kg from the studied locations, n=3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02"/>
        <w:gridCol w:w="838"/>
        <w:gridCol w:w="750"/>
        <w:gridCol w:w="750"/>
        <w:gridCol w:w="750"/>
        <w:gridCol w:w="751"/>
        <w:gridCol w:w="751"/>
        <w:gridCol w:w="751"/>
        <w:gridCol w:w="751"/>
        <w:gridCol w:w="752"/>
        <w:gridCol w:w="1509"/>
      </w:tblGrid>
      <w:tr w:rsidR="009146EF" w:rsidRPr="00E1722F" w:rsidTr="009146EF">
        <w:trPr>
          <w:trHeight w:val="213"/>
        </w:trPr>
        <w:tc>
          <w:tcPr>
            <w:tcW w:w="1002" w:type="dxa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Site</w:t>
            </w:r>
            <w:r w:rsid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→</w:t>
            </w:r>
          </w:p>
        </w:tc>
        <w:tc>
          <w:tcPr>
            <w:tcW w:w="83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0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50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50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1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51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51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51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52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09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min.-max</w:t>
            </w:r>
            <w:proofErr w:type="gramEnd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146EF" w:rsidRPr="00720E6C" w:rsidRDefault="009146EF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mean±SD</w:t>
            </w:r>
            <w:proofErr w:type="spellEnd"/>
          </w:p>
        </w:tc>
      </w:tr>
      <w:tr w:rsidR="009146EF" w:rsidRPr="00E1722F" w:rsidTr="009146EF">
        <w:trPr>
          <w:trHeight w:val="212"/>
        </w:trPr>
        <w:tc>
          <w:tcPr>
            <w:tcW w:w="1002" w:type="dxa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Salts ↓</w:t>
            </w:r>
          </w:p>
        </w:tc>
        <w:tc>
          <w:tcPr>
            <w:tcW w:w="83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15" w:rsidRPr="00E1722F" w:rsidTr="009146EF">
        <w:trPr>
          <w:trHeight w:val="116"/>
        </w:trPr>
        <w:tc>
          <w:tcPr>
            <w:tcW w:w="100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acetate</w:t>
            </w:r>
          </w:p>
        </w:tc>
        <w:tc>
          <w:tcPr>
            <w:tcW w:w="838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  <w:p w:rsidR="00685415" w:rsidRPr="00E1722F" w:rsidRDefault="00685415" w:rsidP="00E1722F">
            <w:pPr>
              <w:spacing w:line="360" w:lineRule="auto"/>
              <w:ind w:left="-125" w:right="-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(a)</w:t>
            </w: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6.78</w:t>
            </w:r>
          </w:p>
          <w:p w:rsidR="00685415" w:rsidRPr="00E1722F" w:rsidRDefault="00685415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 – 6.78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 ± 1.17</w:t>
            </w:r>
          </w:p>
        </w:tc>
      </w:tr>
      <w:tr w:rsidR="00685415" w:rsidRPr="00E1722F" w:rsidTr="009146EF">
        <w:trPr>
          <w:trHeight w:val="116"/>
        </w:trPr>
        <w:tc>
          <w:tcPr>
            <w:tcW w:w="100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oxalate</w:t>
            </w:r>
          </w:p>
        </w:tc>
        <w:tc>
          <w:tcPr>
            <w:tcW w:w="838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6.63</w:t>
            </w:r>
          </w:p>
          <w:p w:rsidR="00685415" w:rsidRPr="00E1722F" w:rsidRDefault="00685415" w:rsidP="00E1722F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  <w:p w:rsidR="00685415" w:rsidRPr="00E1722F" w:rsidRDefault="00685415" w:rsidP="00E1722F">
            <w:pPr>
              <w:spacing w:line="360" w:lineRule="auto"/>
              <w:ind w:left="-108"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  <w:p w:rsidR="00685415" w:rsidRPr="00E1722F" w:rsidRDefault="00685415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75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6.63 – 12.3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 ± 1.85</w:t>
            </w:r>
          </w:p>
        </w:tc>
      </w:tr>
      <w:tr w:rsidR="00685415" w:rsidRPr="00E1722F" w:rsidTr="009146EF">
        <w:tc>
          <w:tcPr>
            <w:tcW w:w="100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tartarate</w:t>
            </w:r>
            <w:proofErr w:type="spellEnd"/>
          </w:p>
        </w:tc>
        <w:tc>
          <w:tcPr>
            <w:tcW w:w="838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</w:p>
          <w:p w:rsidR="00685415" w:rsidRPr="00E1722F" w:rsidRDefault="00685415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  <w:p w:rsidR="00685415" w:rsidRPr="00E1722F" w:rsidRDefault="00685415" w:rsidP="00E1722F">
            <w:pPr>
              <w:spacing w:line="36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7.21</w:t>
            </w:r>
          </w:p>
          <w:p w:rsidR="00685415" w:rsidRPr="00E1722F" w:rsidRDefault="00685415" w:rsidP="00E1722F">
            <w:pPr>
              <w:spacing w:line="360" w:lineRule="auto"/>
              <w:ind w:left="-108" w:right="-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5.82</w:t>
            </w:r>
          </w:p>
          <w:p w:rsidR="00685415" w:rsidRPr="00E1722F" w:rsidRDefault="00685415" w:rsidP="00E1722F">
            <w:pPr>
              <w:spacing w:line="360" w:lineRule="auto"/>
              <w:ind w:left="-45" w:right="-1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  <w:p w:rsidR="00685415" w:rsidRPr="00E1722F" w:rsidRDefault="00685415" w:rsidP="00E1722F">
            <w:pPr>
              <w:spacing w:line="360" w:lineRule="auto"/>
              <w:ind w:left="-83" w:right="-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75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  <w:p w:rsidR="00685415" w:rsidRPr="00E1722F" w:rsidRDefault="00685415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3.89 – 7.21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 ± 1.21</w:t>
            </w:r>
          </w:p>
        </w:tc>
      </w:tr>
      <w:tr w:rsidR="00685415" w:rsidRPr="00E1722F" w:rsidTr="009146EF">
        <w:trPr>
          <w:trHeight w:val="47"/>
        </w:trPr>
        <w:tc>
          <w:tcPr>
            <w:tcW w:w="100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citrate</w:t>
            </w:r>
          </w:p>
        </w:tc>
        <w:tc>
          <w:tcPr>
            <w:tcW w:w="838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(b)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(b)</w:t>
            </w:r>
          </w:p>
        </w:tc>
        <w:tc>
          <w:tcPr>
            <w:tcW w:w="750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(b)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27.6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751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(b)</w:t>
            </w:r>
          </w:p>
        </w:tc>
        <w:tc>
          <w:tcPr>
            <w:tcW w:w="752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1509" w:type="dxa"/>
          </w:tcPr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10.4 – 28.8</w:t>
            </w:r>
          </w:p>
          <w:p w:rsidR="00685415" w:rsidRPr="00E1722F" w:rsidRDefault="0068541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 ± 7.35</w:t>
            </w:r>
          </w:p>
        </w:tc>
      </w:tr>
    </w:tbl>
    <w:p w:rsidR="00685415" w:rsidRPr="00E1722F" w:rsidRDefault="00685415" w:rsidP="00E1722F">
      <w:pPr>
        <w:spacing w:after="0" w:line="360" w:lineRule="auto"/>
        <w:ind w:left="45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>* Copper content values with the same first letter(s) are not significantly different at p = 0.05 in the column (i.e. between different carboxylic acid salts)</w:t>
      </w:r>
    </w:p>
    <w:p w:rsidR="00685415" w:rsidRPr="00E1722F" w:rsidRDefault="00685415" w:rsidP="00E1722F">
      <w:pPr>
        <w:spacing w:after="0" w:line="360" w:lineRule="auto"/>
        <w:ind w:left="450" w:hanging="18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 xml:space="preserve"> **</w:t>
      </w:r>
      <w:r w:rsidRPr="00E1722F">
        <w:rPr>
          <w:sz w:val="20"/>
          <w:szCs w:val="20"/>
        </w:rPr>
        <w:t xml:space="preserve"> </w:t>
      </w:r>
      <w:r w:rsidRPr="00E1722F">
        <w:rPr>
          <w:rFonts w:ascii="Times New Roman" w:hAnsi="Times New Roman"/>
          <w:sz w:val="20"/>
          <w:szCs w:val="20"/>
        </w:rPr>
        <w:t>Values of Cu extracted with individual carboxylic acid salts</w:t>
      </w:r>
      <w:r w:rsidRPr="00E1722F">
        <w:rPr>
          <w:rFonts w:ascii="Times New Roman" w:hAnsi="Times New Roman"/>
          <w:b/>
          <w:sz w:val="20"/>
          <w:szCs w:val="20"/>
        </w:rPr>
        <w:t xml:space="preserve"> </w:t>
      </w:r>
      <w:r w:rsidRPr="00E1722F">
        <w:rPr>
          <w:rFonts w:ascii="Times New Roman" w:hAnsi="Times New Roman"/>
          <w:sz w:val="20"/>
          <w:szCs w:val="20"/>
        </w:rPr>
        <w:t>with the same letter(s) in parentheses are not significantly different at p = 0.05 within a row (i.e., between sites)</w:t>
      </w:r>
    </w:p>
    <w:p w:rsidR="00AE677B" w:rsidRDefault="00AE677B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8A1501" w:rsidRDefault="008A1501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685415" w:rsidRDefault="00685415" w:rsidP="00E1722F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685415" w:rsidRPr="00E1722F" w:rsidRDefault="00685415" w:rsidP="00720E6C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E1722F">
        <w:rPr>
          <w:rFonts w:ascii="Times New Roman" w:hAnsi="Times New Roman"/>
          <w:b/>
          <w:sz w:val="20"/>
          <w:szCs w:val="20"/>
        </w:rPr>
        <w:lastRenderedPageBreak/>
        <w:t>Table S</w:t>
      </w:r>
      <w:r w:rsidR="0049465C" w:rsidRPr="00E1722F">
        <w:rPr>
          <w:rFonts w:ascii="Times New Roman" w:hAnsi="Times New Roman"/>
          <w:b/>
          <w:sz w:val="20"/>
          <w:szCs w:val="20"/>
        </w:rPr>
        <w:t>4</w:t>
      </w:r>
      <w:r w:rsidRPr="00E1722F">
        <w:rPr>
          <w:rFonts w:ascii="Times New Roman" w:hAnsi="Times New Roman"/>
          <w:b/>
          <w:sz w:val="20"/>
          <w:szCs w:val="20"/>
        </w:rPr>
        <w:t xml:space="preserve">. </w:t>
      </w:r>
      <w:r w:rsidRPr="00E1722F">
        <w:rPr>
          <w:rFonts w:ascii="Times New Roman" w:hAnsi="Times New Roman"/>
          <w:sz w:val="20"/>
          <w:szCs w:val="20"/>
        </w:rPr>
        <w:t xml:space="preserve">Amounts of Cu extracted by carboxylic acid salts in </w:t>
      </w:r>
      <w:r w:rsidR="0049465C" w:rsidRPr="00E1722F">
        <w:rPr>
          <w:rFonts w:ascii="Times New Roman" w:hAnsi="Times New Roman"/>
          <w:sz w:val="20"/>
          <w:szCs w:val="20"/>
        </w:rPr>
        <w:t>wt</w:t>
      </w:r>
      <w:proofErr w:type="gramStart"/>
      <w:r w:rsidR="0049465C" w:rsidRPr="00E1722F">
        <w:rPr>
          <w:rFonts w:ascii="Times New Roman" w:hAnsi="Times New Roman"/>
          <w:sz w:val="20"/>
          <w:szCs w:val="20"/>
        </w:rPr>
        <w:t>.%</w:t>
      </w:r>
      <w:proofErr w:type="gramEnd"/>
      <w:r w:rsidR="0049465C" w:rsidRPr="00E1722F">
        <w:rPr>
          <w:rFonts w:ascii="Times New Roman" w:hAnsi="Times New Roman"/>
          <w:sz w:val="20"/>
          <w:szCs w:val="20"/>
        </w:rPr>
        <w:t xml:space="preserve"> relative to pseudo-total content </w:t>
      </w:r>
      <w:r w:rsidRPr="00E1722F">
        <w:rPr>
          <w:rFonts w:ascii="Times New Roman" w:hAnsi="Times New Roman"/>
          <w:sz w:val="20"/>
          <w:szCs w:val="20"/>
        </w:rPr>
        <w:t>from the studied locations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02"/>
        <w:gridCol w:w="758"/>
        <w:gridCol w:w="758"/>
        <w:gridCol w:w="758"/>
        <w:gridCol w:w="758"/>
        <w:gridCol w:w="758"/>
        <w:gridCol w:w="758"/>
        <w:gridCol w:w="758"/>
        <w:gridCol w:w="758"/>
        <w:gridCol w:w="849"/>
        <w:gridCol w:w="1440"/>
      </w:tblGrid>
      <w:tr w:rsidR="009146EF" w:rsidRPr="00E1722F" w:rsidTr="009146EF">
        <w:trPr>
          <w:trHeight w:val="213"/>
        </w:trPr>
        <w:tc>
          <w:tcPr>
            <w:tcW w:w="1002" w:type="dxa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Site</w:t>
            </w:r>
            <w:r w:rsidR="00720E6C"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→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58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9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40" w:type="dxa"/>
            <w:vMerge w:val="restart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min.-max</w:t>
            </w:r>
            <w:proofErr w:type="gramEnd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146EF" w:rsidRPr="00720E6C" w:rsidRDefault="009146EF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mean±SD</w:t>
            </w:r>
            <w:proofErr w:type="spellEnd"/>
          </w:p>
        </w:tc>
      </w:tr>
      <w:tr w:rsidR="009146EF" w:rsidRPr="00E1722F" w:rsidTr="00B97A6E">
        <w:trPr>
          <w:trHeight w:val="212"/>
        </w:trPr>
        <w:tc>
          <w:tcPr>
            <w:tcW w:w="1002" w:type="dxa"/>
          </w:tcPr>
          <w:p w:rsidR="009146EF" w:rsidRPr="00720E6C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Salts ↓</w:t>
            </w: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146EF" w:rsidRPr="00E1722F" w:rsidRDefault="009146EF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65C" w:rsidRPr="00E1722F" w:rsidTr="00B97A6E">
        <w:trPr>
          <w:trHeight w:val="674"/>
        </w:trPr>
        <w:tc>
          <w:tcPr>
            <w:tcW w:w="1002" w:type="dxa"/>
          </w:tcPr>
          <w:p w:rsidR="0049465C" w:rsidRPr="00E1722F" w:rsidRDefault="0049465C" w:rsidP="00E1722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acetate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  <w:p w:rsidR="00B97A6E" w:rsidRPr="00E1722F" w:rsidRDefault="006D4025" w:rsidP="00E1722F">
            <w:pPr>
              <w:spacing w:line="360" w:lineRule="auto"/>
              <w:ind w:left="-125" w:right="-23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r w:rsidR="009146EF" w:rsidRPr="00E1722F">
              <w:rPr>
                <w:rFonts w:ascii="Times New Roman" w:hAnsi="Times New Roman"/>
                <w:sz w:val="20"/>
                <w:szCs w:val="20"/>
              </w:rPr>
              <w:t>*</w:t>
            </w: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="009146EF" w:rsidRPr="00E1722F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5.85</w:t>
            </w:r>
          </w:p>
          <w:p w:rsidR="00B97A6E" w:rsidRPr="00E1722F" w:rsidRDefault="006D4025" w:rsidP="00E1722F">
            <w:pPr>
              <w:spacing w:line="360" w:lineRule="auto"/>
              <w:ind w:left="-163" w:right="-10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 (a)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4.27</w:t>
            </w:r>
          </w:p>
          <w:p w:rsidR="00B97A6E" w:rsidRPr="00E1722F" w:rsidRDefault="006D4025" w:rsidP="00E1722F">
            <w:pPr>
              <w:spacing w:line="360" w:lineRule="auto"/>
              <w:ind w:left="-111" w:right="-1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  <w:p w:rsidR="00B97A6E" w:rsidRPr="00E1722F" w:rsidRDefault="006D4025" w:rsidP="00E1722F">
            <w:pPr>
              <w:spacing w:line="360" w:lineRule="auto"/>
              <w:ind w:left="-149" w:right="-11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  <w:p w:rsidR="00B97A6E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 (b)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  <w:p w:rsidR="00B97A6E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 (b)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  <w:p w:rsidR="00B97A6E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 (b)</w:t>
            </w:r>
          </w:p>
        </w:tc>
        <w:tc>
          <w:tcPr>
            <w:tcW w:w="758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  <w:p w:rsidR="00B97A6E" w:rsidRPr="00E1722F" w:rsidRDefault="006D4025" w:rsidP="00E1722F">
            <w:pPr>
              <w:spacing w:line="360" w:lineRule="auto"/>
              <w:ind w:left="-121" w:right="-14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49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  <w:p w:rsidR="00B97A6E" w:rsidRPr="00E1722F" w:rsidRDefault="006D4025" w:rsidP="00E1722F">
            <w:pPr>
              <w:spacing w:line="360" w:lineRule="auto"/>
              <w:ind w:left="-69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49465C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 – 5.85</w:t>
            </w:r>
          </w:p>
          <w:p w:rsidR="00B97A6E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 ± 1.31</w:t>
            </w:r>
          </w:p>
        </w:tc>
      </w:tr>
      <w:tr w:rsidR="006D4025" w:rsidRPr="00E1722F" w:rsidTr="00B97A6E">
        <w:trPr>
          <w:trHeight w:val="116"/>
        </w:trPr>
        <w:tc>
          <w:tcPr>
            <w:tcW w:w="1002" w:type="dxa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oxalate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4.87</w:t>
            </w:r>
          </w:p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(c)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(a)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(a)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(a)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</w:t>
            </w:r>
          </w:p>
          <w:p w:rsidR="006D4025" w:rsidRPr="00E1722F" w:rsidRDefault="006D4025" w:rsidP="00E1722F">
            <w:pPr>
              <w:spacing w:line="360" w:lineRule="auto"/>
              <w:ind w:left="-97" w:right="-8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8.09</w:t>
            </w:r>
          </w:p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(b)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  <w:p w:rsidR="006D4025" w:rsidRPr="00E1722F" w:rsidRDefault="006D4025" w:rsidP="00E1722F">
            <w:pPr>
              <w:spacing w:line="360" w:lineRule="auto"/>
              <w:ind w:left="-83" w:right="-1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58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 (a)</w:t>
            </w:r>
          </w:p>
        </w:tc>
        <w:tc>
          <w:tcPr>
            <w:tcW w:w="849" w:type="dxa"/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7.55</w:t>
            </w:r>
          </w:p>
          <w:p w:rsidR="006D4025" w:rsidRPr="00E1722F" w:rsidRDefault="006D4025" w:rsidP="00E1722F">
            <w:pPr>
              <w:spacing w:line="360" w:lineRule="auto"/>
              <w:ind w:left="-69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4.87 – 12.1</w:t>
            </w:r>
          </w:p>
          <w:p w:rsidR="006D4025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9.06 ± 2.80</w:t>
            </w:r>
          </w:p>
        </w:tc>
      </w:tr>
      <w:tr w:rsidR="0049465C" w:rsidRPr="00E1722F" w:rsidTr="00B97A6E">
        <w:tc>
          <w:tcPr>
            <w:tcW w:w="1002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tartarate</w:t>
            </w:r>
            <w:proofErr w:type="spellEnd"/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  <w:p w:rsidR="0049465C" w:rsidRPr="00E1722F" w:rsidRDefault="0049465C" w:rsidP="00E1722F">
            <w:pPr>
              <w:spacing w:line="360" w:lineRule="auto"/>
              <w:ind w:left="-125" w:right="-1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D4025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6D4025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7.77</w:t>
            </w:r>
          </w:p>
          <w:p w:rsidR="0049465C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</w:p>
          <w:p w:rsidR="0049465C" w:rsidRPr="00E1722F" w:rsidRDefault="006D4025" w:rsidP="00E1722F">
            <w:pPr>
              <w:spacing w:line="360" w:lineRule="auto"/>
              <w:ind w:left="-201" w:right="-1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5.71</w:t>
            </w:r>
          </w:p>
          <w:p w:rsidR="0049465C" w:rsidRPr="00E1722F" w:rsidRDefault="006D4025" w:rsidP="00E1722F">
            <w:pPr>
              <w:spacing w:line="360" w:lineRule="auto"/>
              <w:ind w:left="-149" w:right="-1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  <w:p w:rsidR="0049465C" w:rsidRPr="00E1722F" w:rsidRDefault="006D4025" w:rsidP="00E1722F">
            <w:pPr>
              <w:spacing w:line="360" w:lineRule="auto"/>
              <w:ind w:left="-12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  <w:p w:rsidR="0049465C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  <w:p w:rsidR="0049465C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  <w:p w:rsidR="0049465C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  <w:p w:rsidR="0049465C" w:rsidRPr="00E1722F" w:rsidRDefault="006D4025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 – 7.77</w:t>
            </w:r>
          </w:p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4.76 ± 1.50</w:t>
            </w:r>
          </w:p>
        </w:tc>
      </w:tr>
      <w:tr w:rsidR="0049465C" w:rsidRPr="00E1722F" w:rsidTr="00B97A6E">
        <w:trPr>
          <w:trHeight w:val="47"/>
        </w:trPr>
        <w:tc>
          <w:tcPr>
            <w:tcW w:w="1002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citrate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  <w:p w:rsidR="0049465C" w:rsidRPr="00E1722F" w:rsidRDefault="00B97A6E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  <w:p w:rsidR="0049465C" w:rsidRPr="00E1722F" w:rsidRDefault="00B97A6E" w:rsidP="00E1722F">
            <w:pPr>
              <w:spacing w:line="360" w:lineRule="auto"/>
              <w:ind w:left="-163" w:right="-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  <w:p w:rsidR="0049465C" w:rsidRPr="00E1722F" w:rsidRDefault="00B97A6E" w:rsidP="00E1722F">
            <w:pPr>
              <w:spacing w:line="360" w:lineRule="auto"/>
              <w:ind w:left="-111" w:right="-1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  <w:p w:rsidR="0049465C" w:rsidRPr="00E1722F" w:rsidRDefault="00B97A6E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</w:p>
          <w:p w:rsidR="0049465C" w:rsidRPr="00E1722F" w:rsidRDefault="00B97A6E" w:rsidP="00E1722F">
            <w:pPr>
              <w:spacing w:line="360" w:lineRule="auto"/>
              <w:ind w:left="-97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  <w:p w:rsidR="0049465C" w:rsidRPr="00E1722F" w:rsidRDefault="00B97A6E" w:rsidP="00E1722F">
            <w:pPr>
              <w:spacing w:line="360" w:lineRule="auto"/>
              <w:ind w:left="-135" w:right="-1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  <w:p w:rsidR="0049465C" w:rsidRPr="00E1722F" w:rsidRDefault="00B97A6E" w:rsidP="00E1722F">
            <w:pPr>
              <w:spacing w:line="360" w:lineRule="auto"/>
              <w:ind w:left="-83" w:right="-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58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  <w:p w:rsidR="0049465C" w:rsidRPr="00E1722F" w:rsidRDefault="00B97A6E" w:rsidP="00E1722F">
            <w:pPr>
              <w:spacing w:line="360" w:lineRule="auto"/>
              <w:ind w:left="-31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  <w:p w:rsidR="0049465C" w:rsidRPr="00E1722F" w:rsidRDefault="00B97A6E" w:rsidP="00E1722F">
            <w:pPr>
              <w:spacing w:line="360" w:lineRule="auto"/>
              <w:ind w:left="-15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49465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bottom"/>
          </w:tcPr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 – 18.9</w:t>
            </w:r>
          </w:p>
          <w:p w:rsidR="0049465C" w:rsidRPr="00E1722F" w:rsidRDefault="0049465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 ± 2.33</w:t>
            </w:r>
          </w:p>
        </w:tc>
      </w:tr>
    </w:tbl>
    <w:p w:rsidR="00685415" w:rsidRPr="00E1722F" w:rsidRDefault="00685415" w:rsidP="00E1722F">
      <w:pPr>
        <w:spacing w:after="0" w:line="360" w:lineRule="auto"/>
        <w:ind w:left="45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>* Copper content values with the same first letter(s) are not significantly different at p = 0.05 in the column (i.e. between different carboxylic acid salts)</w:t>
      </w:r>
    </w:p>
    <w:p w:rsidR="00685415" w:rsidRPr="00E1722F" w:rsidRDefault="00685415" w:rsidP="00E1722F">
      <w:pPr>
        <w:spacing w:after="0" w:line="360" w:lineRule="auto"/>
        <w:ind w:left="450" w:hanging="18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 xml:space="preserve"> **</w:t>
      </w:r>
      <w:r w:rsidRPr="00E1722F">
        <w:rPr>
          <w:sz w:val="20"/>
          <w:szCs w:val="20"/>
        </w:rPr>
        <w:t xml:space="preserve"> </w:t>
      </w:r>
      <w:r w:rsidRPr="00E1722F">
        <w:rPr>
          <w:rFonts w:ascii="Times New Roman" w:hAnsi="Times New Roman"/>
          <w:sz w:val="20"/>
          <w:szCs w:val="20"/>
        </w:rPr>
        <w:t>Values of Cu extracted with individual carboxylic acid salts</w:t>
      </w:r>
      <w:r w:rsidRPr="00E1722F">
        <w:rPr>
          <w:rFonts w:ascii="Times New Roman" w:hAnsi="Times New Roman"/>
          <w:b/>
          <w:sz w:val="20"/>
          <w:szCs w:val="20"/>
        </w:rPr>
        <w:t xml:space="preserve"> </w:t>
      </w:r>
      <w:r w:rsidRPr="00E1722F">
        <w:rPr>
          <w:rFonts w:ascii="Times New Roman" w:hAnsi="Times New Roman"/>
          <w:sz w:val="20"/>
          <w:szCs w:val="20"/>
        </w:rPr>
        <w:t>with the same letter(s) in parentheses are not significantly different at p = 0.05 within a row (i.e., between sites)</w:t>
      </w:r>
    </w:p>
    <w:p w:rsidR="00AE677B" w:rsidRPr="00E1722F" w:rsidRDefault="00AE677B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8A1501" w:rsidRDefault="008A1501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905BF" w:rsidRPr="00E1722F" w:rsidRDefault="00E905BF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8A1501" w:rsidRPr="00E1722F" w:rsidRDefault="008A1501" w:rsidP="00E1722F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B178F" w:rsidRPr="00E1722F" w:rsidRDefault="00EB178F" w:rsidP="00E1722F">
      <w:pPr>
        <w:spacing w:after="0" w:line="360" w:lineRule="auto"/>
        <w:rPr>
          <w:b/>
          <w:sz w:val="20"/>
          <w:szCs w:val="20"/>
        </w:rPr>
      </w:pPr>
      <w:r w:rsidRPr="00E1722F">
        <w:rPr>
          <w:rFonts w:ascii="Times New Roman" w:hAnsi="Times New Roman"/>
          <w:b/>
          <w:sz w:val="20"/>
          <w:szCs w:val="20"/>
        </w:rPr>
        <w:lastRenderedPageBreak/>
        <w:t>Table S</w:t>
      </w:r>
      <w:r w:rsidR="00B666C1" w:rsidRPr="00E1722F">
        <w:rPr>
          <w:rFonts w:ascii="Times New Roman" w:hAnsi="Times New Roman"/>
          <w:b/>
          <w:sz w:val="20"/>
          <w:szCs w:val="20"/>
        </w:rPr>
        <w:t>5</w:t>
      </w:r>
      <w:r w:rsidRPr="00E1722F">
        <w:rPr>
          <w:rFonts w:ascii="Times New Roman" w:hAnsi="Times New Roman"/>
          <w:b/>
          <w:sz w:val="20"/>
          <w:szCs w:val="20"/>
        </w:rPr>
        <w:t xml:space="preserve">. </w:t>
      </w:r>
      <w:r w:rsidRPr="00E1722F">
        <w:rPr>
          <w:rFonts w:ascii="Times New Roman" w:hAnsi="Times New Roman"/>
          <w:sz w:val="20"/>
          <w:szCs w:val="20"/>
        </w:rPr>
        <w:t>Amounts of Cu extracted by amino acids in mg/kg in relation to locations</w:t>
      </w:r>
      <w:r w:rsidR="00EA5770" w:rsidRPr="00E1722F">
        <w:rPr>
          <w:rFonts w:ascii="Times New Roman" w:hAnsi="Times New Roman"/>
          <w:sz w:val="20"/>
          <w:szCs w:val="20"/>
        </w:rPr>
        <w:t>, n=3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805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B666C1" w:rsidRPr="00E1722F" w:rsidTr="00B666C1">
        <w:tc>
          <w:tcPr>
            <w:tcW w:w="805" w:type="dxa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Site</w:t>
            </w:r>
            <w:r w:rsidR="00720E6C"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→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0" w:type="dxa"/>
            <w:vMerge w:val="restart"/>
          </w:tcPr>
          <w:p w:rsidR="00B666C1" w:rsidRPr="00720E6C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720E6C" w:rsidRDefault="00B666C1" w:rsidP="00720E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720E6C"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↓</w:t>
            </w: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60.5</w:t>
            </w:r>
          </w:p>
          <w:p w:rsidR="00B666C1" w:rsidRPr="00E1722F" w:rsidRDefault="00685415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/>
                <w:sz w:val="20"/>
                <w:szCs w:val="20"/>
              </w:rPr>
              <w:t xml:space="preserve">* 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(a)</w:t>
            </w:r>
            <w:r w:rsidRPr="00E1722F">
              <w:rPr>
                <w:rFonts w:ascii="Times New Roman" w:hAnsi="Times New Roman"/>
                <w:sz w:val="20"/>
                <w:szCs w:val="20"/>
              </w:rPr>
              <w:t xml:space="preserve"> **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(c)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58.6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D1F0B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</w:p>
          <w:p w:rsidR="00B666C1" w:rsidRPr="00E1722F" w:rsidRDefault="004D1F0B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D1F0B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D1F0B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46.6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(b)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27.6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58.7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(c)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56.6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</w:p>
          <w:p w:rsidR="00B666C1" w:rsidRPr="00E1722F" w:rsidRDefault="004D1F0B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44.3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64.8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(d)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61.9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39.5</w:t>
            </w:r>
          </w:p>
          <w:p w:rsidR="00B666C1" w:rsidRPr="00E1722F" w:rsidRDefault="00B666C1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D1F0B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1F0B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="004D1F0B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34.3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48.6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55.1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(c)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54.5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29.4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44.0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Gly-gly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58.2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(c)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50.3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28.4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28.4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44.8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Ser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63.8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(b)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64.7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35.5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62.1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(c)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41.2</w:t>
            </w:r>
          </w:p>
          <w:p w:rsidR="00B666C1" w:rsidRPr="00E1722F" w:rsidRDefault="004D1F0B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52.8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His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88.5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(f)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30.8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ef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ef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69.1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r w:rsidR="006F6AF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="006F6AF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47.7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cde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57.6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def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72.0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66C1" w:rsidRPr="00E1722F" w:rsidTr="00B666C1">
        <w:tc>
          <w:tcPr>
            <w:tcW w:w="805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(a)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4.86</w:t>
            </w:r>
          </w:p>
          <w:p w:rsidR="00B666C1" w:rsidRPr="00E1722F" w:rsidRDefault="006F6AF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B666C1" w:rsidRPr="00E1722F" w:rsidRDefault="00B666C1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  <w:p w:rsidR="00B666C1" w:rsidRPr="00E1722F" w:rsidRDefault="004D1F0B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666C1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:rsidR="00B666C1" w:rsidRPr="00E1722F" w:rsidRDefault="00B666C1" w:rsidP="00E1722F">
      <w:pPr>
        <w:spacing w:after="0" w:line="360" w:lineRule="auto"/>
        <w:ind w:left="45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>* Copper content values with the same first letter(s) are not significantly different at p = 0.05 in the column (i.e. between different amino acids)</w:t>
      </w:r>
    </w:p>
    <w:p w:rsidR="00B666C1" w:rsidRPr="00E1722F" w:rsidRDefault="00B666C1" w:rsidP="00E1722F">
      <w:pPr>
        <w:spacing w:after="0" w:line="360" w:lineRule="auto"/>
        <w:ind w:left="450" w:hanging="18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 xml:space="preserve"> **</w:t>
      </w:r>
      <w:r w:rsidRPr="00E1722F">
        <w:rPr>
          <w:sz w:val="20"/>
          <w:szCs w:val="20"/>
        </w:rPr>
        <w:t xml:space="preserve"> </w:t>
      </w:r>
      <w:r w:rsidRPr="00E1722F">
        <w:rPr>
          <w:rFonts w:ascii="Times New Roman" w:hAnsi="Times New Roman"/>
          <w:sz w:val="20"/>
          <w:szCs w:val="20"/>
        </w:rPr>
        <w:t>Values of Cu extracted with individual amino acids with the same letter(s) in parentheses are not significantly different at p = 0.05 within a row (i.e., between sites)</w:t>
      </w:r>
    </w:p>
    <w:p w:rsidR="00B666C1" w:rsidRPr="00E1722F" w:rsidRDefault="00B666C1" w:rsidP="00E1722F">
      <w:pPr>
        <w:spacing w:line="360" w:lineRule="auto"/>
        <w:rPr>
          <w:sz w:val="20"/>
          <w:szCs w:val="20"/>
        </w:rPr>
      </w:pPr>
    </w:p>
    <w:p w:rsidR="008A1501" w:rsidRPr="00E1722F" w:rsidRDefault="008A1501" w:rsidP="00E1722F">
      <w:pPr>
        <w:spacing w:line="360" w:lineRule="auto"/>
        <w:rPr>
          <w:sz w:val="20"/>
          <w:szCs w:val="20"/>
        </w:rPr>
      </w:pPr>
    </w:p>
    <w:p w:rsidR="008A1501" w:rsidRPr="00E1722F" w:rsidRDefault="008A1501" w:rsidP="00E1722F">
      <w:pPr>
        <w:spacing w:line="360" w:lineRule="auto"/>
        <w:rPr>
          <w:sz w:val="20"/>
          <w:szCs w:val="20"/>
        </w:rPr>
      </w:pPr>
    </w:p>
    <w:p w:rsidR="008A1501" w:rsidRPr="00E1722F" w:rsidRDefault="008A1501" w:rsidP="00E1722F">
      <w:pPr>
        <w:spacing w:line="360" w:lineRule="auto"/>
        <w:rPr>
          <w:sz w:val="20"/>
          <w:szCs w:val="20"/>
        </w:rPr>
      </w:pPr>
    </w:p>
    <w:p w:rsidR="008A1501" w:rsidRDefault="008A1501" w:rsidP="00E1722F">
      <w:pPr>
        <w:spacing w:line="360" w:lineRule="auto"/>
        <w:rPr>
          <w:sz w:val="20"/>
          <w:szCs w:val="20"/>
        </w:rPr>
      </w:pPr>
    </w:p>
    <w:p w:rsidR="00E1722F" w:rsidRPr="00E1722F" w:rsidRDefault="00E1722F" w:rsidP="00E1722F">
      <w:pPr>
        <w:spacing w:line="360" w:lineRule="auto"/>
        <w:rPr>
          <w:sz w:val="20"/>
          <w:szCs w:val="20"/>
        </w:rPr>
      </w:pPr>
    </w:p>
    <w:p w:rsidR="008A1501" w:rsidRPr="00E1722F" w:rsidRDefault="008A1501" w:rsidP="00E1722F">
      <w:pPr>
        <w:spacing w:line="360" w:lineRule="auto"/>
        <w:rPr>
          <w:sz w:val="20"/>
          <w:szCs w:val="20"/>
        </w:rPr>
      </w:pPr>
    </w:p>
    <w:p w:rsidR="001D34D2" w:rsidRPr="00E1722F" w:rsidRDefault="00F51D91" w:rsidP="00E1722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722F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="002C26CD" w:rsidRPr="00E1722F">
        <w:rPr>
          <w:rFonts w:ascii="Times New Roman" w:hAnsi="Times New Roman"/>
          <w:b/>
          <w:sz w:val="20"/>
          <w:szCs w:val="20"/>
        </w:rPr>
        <w:t>S6.</w:t>
      </w:r>
      <w:r w:rsidRPr="00E1722F">
        <w:rPr>
          <w:rFonts w:ascii="Times New Roman" w:hAnsi="Times New Roman"/>
          <w:b/>
          <w:sz w:val="20"/>
          <w:szCs w:val="20"/>
        </w:rPr>
        <w:t xml:space="preserve"> </w:t>
      </w:r>
      <w:r w:rsidRPr="00E1722F">
        <w:rPr>
          <w:rFonts w:ascii="Times New Roman" w:hAnsi="Times New Roman"/>
          <w:sz w:val="20"/>
          <w:szCs w:val="20"/>
        </w:rPr>
        <w:t xml:space="preserve">Cu amounts extracted by amino acids in </w:t>
      </w:r>
      <w:r w:rsidR="002C26CD" w:rsidRPr="00E1722F">
        <w:rPr>
          <w:rFonts w:ascii="Times New Roman" w:hAnsi="Times New Roman"/>
          <w:sz w:val="20"/>
          <w:szCs w:val="20"/>
        </w:rPr>
        <w:t>wt</w:t>
      </w:r>
      <w:proofErr w:type="gramStart"/>
      <w:r w:rsidR="002C26CD" w:rsidRPr="00E1722F">
        <w:rPr>
          <w:rFonts w:ascii="Times New Roman" w:hAnsi="Times New Roman"/>
          <w:sz w:val="20"/>
          <w:szCs w:val="20"/>
        </w:rPr>
        <w:t>.</w:t>
      </w:r>
      <w:r w:rsidRPr="00E1722F">
        <w:rPr>
          <w:rFonts w:ascii="Times New Roman" w:hAnsi="Times New Roman"/>
          <w:sz w:val="20"/>
          <w:szCs w:val="20"/>
        </w:rPr>
        <w:t>%</w:t>
      </w:r>
      <w:proofErr w:type="gramEnd"/>
      <w:r w:rsidRPr="00E1722F">
        <w:rPr>
          <w:rFonts w:ascii="Times New Roman" w:hAnsi="Times New Roman"/>
          <w:sz w:val="20"/>
          <w:szCs w:val="20"/>
        </w:rPr>
        <w:t xml:space="preserve"> relative to pseudo-total content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805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2C26CD" w:rsidRPr="00E1722F" w:rsidTr="00B666C1">
        <w:tc>
          <w:tcPr>
            <w:tcW w:w="805" w:type="dxa"/>
          </w:tcPr>
          <w:p w:rsidR="002C26CD" w:rsidRPr="00720E6C" w:rsidRDefault="002C26CD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Site</w:t>
            </w:r>
            <w:r w:rsidR="00720E6C"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→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0" w:type="dxa"/>
            <w:vMerge w:val="restart"/>
          </w:tcPr>
          <w:p w:rsidR="002C26CD" w:rsidRPr="00720E6C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C26CD" w:rsidRPr="00E1722F" w:rsidTr="00B666C1">
        <w:tc>
          <w:tcPr>
            <w:tcW w:w="805" w:type="dxa"/>
          </w:tcPr>
          <w:p w:rsidR="002C26CD" w:rsidRPr="00720E6C" w:rsidRDefault="002C26CD" w:rsidP="00720E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720E6C"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720E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↓</w:t>
            </w: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C26CD" w:rsidRPr="00E1722F" w:rsidRDefault="002C26CD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  <w:p w:rsidR="00C66FB8" w:rsidRPr="00E1722F" w:rsidRDefault="00C66FB8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="00F51D91" w:rsidRPr="00E1722F">
              <w:rPr>
                <w:rFonts w:ascii="Times New Roman" w:hAnsi="Times New Roman"/>
                <w:sz w:val="20"/>
                <w:szCs w:val="20"/>
              </w:rPr>
              <w:t>*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(c)</w:t>
            </w:r>
            <w:r w:rsidR="00F51D91" w:rsidRPr="00E1722F">
              <w:rPr>
                <w:rFonts w:ascii="Times New Roman" w:hAnsi="Times New Roman"/>
                <w:sz w:val="20"/>
                <w:szCs w:val="20"/>
              </w:rPr>
              <w:t xml:space="preserve"> **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33.7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25.6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25.1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</w:p>
          <w:p w:rsidR="00C66FB8" w:rsidRPr="00E1722F" w:rsidRDefault="00C66FB8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28.6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Ala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 (c)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29.1 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25.6 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29.1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21.5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21.0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28.5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Val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(cd)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28.0 </w:t>
            </w:r>
          </w:p>
          <w:p w:rsidR="00C66FB8" w:rsidRPr="00E1722F" w:rsidRDefault="00433DA7" w:rsidP="00E1722F">
            <w:pPr>
              <w:spacing w:line="360" w:lineRule="auto"/>
              <w:ind w:left="-28" w:right="-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32.5 </w:t>
            </w:r>
            <w:proofErr w:type="spellStart"/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ind w:left="-108" w:right="-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25.1 </w:t>
            </w:r>
          </w:p>
          <w:p w:rsidR="00C66FB8" w:rsidRPr="00E1722F" w:rsidRDefault="00433DA7" w:rsidP="00E1722F">
            <w:pPr>
              <w:spacing w:line="360" w:lineRule="auto"/>
              <w:ind w:left="-108" w:right="-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24.2 </w:t>
            </w:r>
            <w:proofErr w:type="spellStart"/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31.1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Leu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(c)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</w:p>
          <w:p w:rsidR="00C66FB8" w:rsidRPr="00E1722F" w:rsidRDefault="00433DA7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abcd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27.8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25.3 </w:t>
            </w:r>
            <w:proofErr w:type="spellStart"/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35.4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29.8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31.9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29.2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31.3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23.8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23.1 </w:t>
            </w:r>
            <w:proofErr w:type="spellStart"/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33DA7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30.4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Gly-gly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24.7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28.9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21.8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29.3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Ser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(b)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36.5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35.8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34.2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37.2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28.2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26.8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36.8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 (c)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c, 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35.9 </w:t>
            </w:r>
            <w:proofErr w:type="spellStart"/>
            <w:r w:rsidR="006F6833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6833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6F6833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26.4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</w:t>
            </w:r>
            <w:proofErr w:type="spellEnd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36.4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His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 (</w:t>
            </w:r>
            <w:proofErr w:type="spellStart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  <w:p w:rsidR="00C66FB8" w:rsidRPr="00E1722F" w:rsidRDefault="003C7B8C" w:rsidP="00E1722F">
            <w:pPr>
              <w:spacing w:line="36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40.0 </w:t>
            </w:r>
          </w:p>
          <w:p w:rsidR="00C66FB8" w:rsidRPr="00E1722F" w:rsidRDefault="00433DA7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433DA7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42.1 </w:t>
            </w:r>
          </w:p>
          <w:p w:rsidR="00C66FB8" w:rsidRPr="00E1722F" w:rsidRDefault="00433DA7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39.7 </w:t>
            </w:r>
          </w:p>
          <w:p w:rsidR="00C66FB8" w:rsidRPr="00E1722F" w:rsidRDefault="006F6833" w:rsidP="00E1722F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abcd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37.9 </w:t>
            </w:r>
          </w:p>
          <w:p w:rsidR="00C66FB8" w:rsidRPr="00E1722F" w:rsidRDefault="006F6833" w:rsidP="00E1722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a 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36.9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6F6833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 xml:space="preserve">43.2 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ab</w:t>
            </w:r>
            <w:proofErr w:type="spellEnd"/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</w:p>
          <w:p w:rsidR="00C66FB8" w:rsidRPr="00E1722F" w:rsidRDefault="006F6833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66FB8" w:rsidRPr="00E1722F" w:rsidTr="00B666C1">
        <w:tc>
          <w:tcPr>
            <w:tcW w:w="805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 (a)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3.95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3.86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 </w:t>
            </w:r>
            <w:r w:rsidR="003C7B8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3C7B8C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C66FB8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:rsidR="003C7B8C" w:rsidRPr="00E1722F" w:rsidRDefault="00C66FB8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  <w:p w:rsidR="00C66FB8" w:rsidRPr="00E1722F" w:rsidRDefault="003C7B8C" w:rsidP="00E172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C66FB8"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172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:rsidR="00F51D91" w:rsidRPr="00E1722F" w:rsidRDefault="00F51D91" w:rsidP="00E1722F">
      <w:pPr>
        <w:spacing w:after="0" w:line="360" w:lineRule="auto"/>
        <w:ind w:left="45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>* Copper content values with the same first letter(s) are not significantly different at p = 0.05 in the column (i.e. between different amino acids)</w:t>
      </w:r>
    </w:p>
    <w:p w:rsidR="00F51D91" w:rsidRPr="00E1722F" w:rsidRDefault="00F51D91" w:rsidP="00E1722F">
      <w:pPr>
        <w:spacing w:after="0" w:line="360" w:lineRule="auto"/>
        <w:ind w:left="450" w:hanging="180"/>
        <w:rPr>
          <w:rFonts w:ascii="Times New Roman" w:hAnsi="Times New Roman" w:cs="Times New Roman"/>
          <w:sz w:val="20"/>
          <w:szCs w:val="20"/>
        </w:rPr>
      </w:pPr>
      <w:r w:rsidRPr="00E1722F">
        <w:rPr>
          <w:rFonts w:ascii="Times New Roman" w:hAnsi="Times New Roman"/>
          <w:sz w:val="20"/>
          <w:szCs w:val="20"/>
        </w:rPr>
        <w:t xml:space="preserve"> **</w:t>
      </w:r>
      <w:r w:rsidRPr="00E1722F">
        <w:rPr>
          <w:sz w:val="20"/>
          <w:szCs w:val="20"/>
        </w:rPr>
        <w:t xml:space="preserve"> </w:t>
      </w:r>
      <w:r w:rsidRPr="00E1722F">
        <w:rPr>
          <w:rFonts w:ascii="Times New Roman" w:hAnsi="Times New Roman"/>
          <w:sz w:val="20"/>
          <w:szCs w:val="20"/>
        </w:rPr>
        <w:t>Values of Cu extracted with individual amino acids with the same letter(s) in parentheses are not significantly different at p = 0.05 within a row (i.e., between sites)</w:t>
      </w:r>
    </w:p>
    <w:p w:rsidR="001D34D2" w:rsidRPr="00E1722F" w:rsidRDefault="001D34D2">
      <w:pPr>
        <w:rPr>
          <w:sz w:val="20"/>
          <w:szCs w:val="20"/>
        </w:rPr>
      </w:pPr>
    </w:p>
    <w:sectPr w:rsidR="001D34D2" w:rsidRPr="00E17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B5"/>
    <w:rsid w:val="00126F07"/>
    <w:rsid w:val="001D34D2"/>
    <w:rsid w:val="002C26CD"/>
    <w:rsid w:val="003C7B8C"/>
    <w:rsid w:val="004167E3"/>
    <w:rsid w:val="00433DA7"/>
    <w:rsid w:val="00474D07"/>
    <w:rsid w:val="0049465C"/>
    <w:rsid w:val="004D1F0B"/>
    <w:rsid w:val="00584811"/>
    <w:rsid w:val="00685415"/>
    <w:rsid w:val="006D4025"/>
    <w:rsid w:val="006F6833"/>
    <w:rsid w:val="006F6AF7"/>
    <w:rsid w:val="00720E6C"/>
    <w:rsid w:val="007A2905"/>
    <w:rsid w:val="0084537D"/>
    <w:rsid w:val="00874B95"/>
    <w:rsid w:val="008A1501"/>
    <w:rsid w:val="009146EF"/>
    <w:rsid w:val="00A412E0"/>
    <w:rsid w:val="00AD2473"/>
    <w:rsid w:val="00AE677B"/>
    <w:rsid w:val="00B50672"/>
    <w:rsid w:val="00B666C1"/>
    <w:rsid w:val="00B97A6E"/>
    <w:rsid w:val="00C66FB8"/>
    <w:rsid w:val="00D61EB5"/>
    <w:rsid w:val="00D95A16"/>
    <w:rsid w:val="00E1722F"/>
    <w:rsid w:val="00E905BF"/>
    <w:rsid w:val="00EA5770"/>
    <w:rsid w:val="00EB178F"/>
    <w:rsid w:val="00F51D91"/>
    <w:rsid w:val="00F5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C89D9-6571-4CEF-AA43-497B0545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qFormat/>
    <w:rsid w:val="00E905BF"/>
    <w:rPr>
      <w:vertAlign w:val="superscript"/>
    </w:rPr>
  </w:style>
  <w:style w:type="paragraph" w:styleId="FootnoteText">
    <w:name w:val="footnote text"/>
    <w:basedOn w:val="Normal"/>
    <w:link w:val="FootnoteTextChar"/>
    <w:semiHidden/>
    <w:qFormat/>
    <w:rsid w:val="00E905BF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8"/>
      <w:lang w:val="pl-PL" w:eastAsia="pl-PL"/>
    </w:rPr>
  </w:style>
  <w:style w:type="character" w:customStyle="1" w:styleId="FootnoteTextChar">
    <w:name w:val="Footnote Text Char"/>
    <w:basedOn w:val="DefaultParagraphFont"/>
    <w:link w:val="FootnoteText"/>
    <w:semiHidden/>
    <w:rsid w:val="00E905BF"/>
    <w:rPr>
      <w:rFonts w:ascii="Times New Roman" w:eastAsia="Times New Roman" w:hAnsi="Times New Roman" w:cs="Times New Roman"/>
      <w:sz w:val="16"/>
      <w:szCs w:val="18"/>
      <w:lang w:val="pl-PL" w:eastAsia="pl-PL"/>
    </w:rPr>
  </w:style>
  <w:style w:type="character" w:styleId="Hyperlink">
    <w:name w:val="Hyperlink"/>
    <w:basedOn w:val="DefaultParagraphFont"/>
    <w:uiPriority w:val="99"/>
    <w:qFormat/>
    <w:rsid w:val="00E905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latkok@ucg.ac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2024-03-03T06:29:00Z</dcterms:created>
  <dcterms:modified xsi:type="dcterms:W3CDTF">2024-03-15T07:37:00Z</dcterms:modified>
</cp:coreProperties>
</file>