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2D304" w14:textId="77777777" w:rsidR="00F57121" w:rsidRPr="00F57121" w:rsidRDefault="00F57121" w:rsidP="00226415">
      <w:pPr>
        <w:rPr>
          <w:b/>
        </w:rPr>
      </w:pPr>
    </w:p>
    <w:p w14:paraId="0FAEB5FD" w14:textId="77777777" w:rsidR="00F57121" w:rsidRPr="00F57121" w:rsidRDefault="00F57121" w:rsidP="00226415">
      <w:pPr>
        <w:rPr>
          <w:b/>
        </w:rPr>
      </w:pPr>
    </w:p>
    <w:p w14:paraId="55D3768F" w14:textId="77777777" w:rsidR="00F57121" w:rsidRPr="00F57121" w:rsidRDefault="00F57121" w:rsidP="00226415">
      <w:pPr>
        <w:rPr>
          <w:b/>
        </w:rPr>
      </w:pPr>
    </w:p>
    <w:p w14:paraId="41D5A391" w14:textId="7CF1757E" w:rsidR="00226415" w:rsidRDefault="00226415" w:rsidP="00226415">
      <w:pPr>
        <w:rPr>
          <w:b/>
          <w:lang w:val="en-US"/>
        </w:rPr>
      </w:pPr>
      <w:r w:rsidRPr="0009220A">
        <w:rPr>
          <w:b/>
          <w:lang w:val="en-US"/>
        </w:rPr>
        <w:t>Supplementary information</w:t>
      </w:r>
    </w:p>
    <w:p w14:paraId="56356094" w14:textId="58C6E6B4" w:rsidR="00FD33BE" w:rsidRDefault="00FD33BE" w:rsidP="00226415">
      <w:pPr>
        <w:rPr>
          <w:b/>
          <w:lang w:val="en-US"/>
        </w:rPr>
      </w:pPr>
    </w:p>
    <w:p w14:paraId="0D00C038" w14:textId="77777777" w:rsidR="009C4E59" w:rsidRPr="00B110F1" w:rsidRDefault="009C4E59" w:rsidP="009C4E59">
      <w:pPr>
        <w:spacing w:afterLines="160" w:after="384" w:line="264" w:lineRule="auto"/>
        <w:rPr>
          <w:b/>
          <w:sz w:val="28"/>
          <w:szCs w:val="28"/>
          <w:lang w:val="en-US"/>
        </w:rPr>
      </w:pPr>
      <w:r w:rsidRPr="00FA7823">
        <w:rPr>
          <w:b/>
          <w:sz w:val="28"/>
          <w:szCs w:val="28"/>
          <w:lang w:val="en-US"/>
        </w:rPr>
        <w:t>Neurobiological background of male</w:t>
      </w:r>
      <w:r w:rsidRPr="00B110F1">
        <w:rPr>
          <w:b/>
          <w:sz w:val="28"/>
          <w:szCs w:val="28"/>
          <w:lang w:val="en-US"/>
        </w:rPr>
        <w:t xml:space="preserve"> sexual orientation</w:t>
      </w:r>
    </w:p>
    <w:p w14:paraId="618D7888" w14:textId="5C6A492C" w:rsidR="00FD33BE" w:rsidRPr="00B05023" w:rsidRDefault="009C4E59" w:rsidP="009C4E59">
      <w:pPr>
        <w:spacing w:afterLines="160" w:after="384" w:line="264" w:lineRule="auto"/>
        <w:rPr>
          <w:color w:val="000000" w:themeColor="text1"/>
        </w:rPr>
      </w:pPr>
      <w:r w:rsidRPr="00B05023">
        <w:rPr>
          <w:color w:val="000000" w:themeColor="text1"/>
        </w:rPr>
        <w:t xml:space="preserve">Markku </w:t>
      </w:r>
      <w:proofErr w:type="spellStart"/>
      <w:r w:rsidRPr="00B05023">
        <w:rPr>
          <w:color w:val="000000" w:themeColor="text1"/>
        </w:rPr>
        <w:t>Lähteenvuo</w:t>
      </w:r>
      <w:r w:rsidRPr="00B05023">
        <w:rPr>
          <w:color w:val="000000" w:themeColor="text1"/>
          <w:vertAlign w:val="superscript"/>
        </w:rPr>
        <w:t>a</w:t>
      </w:r>
      <w:proofErr w:type="spellEnd"/>
      <w:r w:rsidRPr="00B05023">
        <w:rPr>
          <w:color w:val="000000" w:themeColor="text1"/>
        </w:rPr>
        <w:t xml:space="preserve">, Noora </w:t>
      </w:r>
      <w:proofErr w:type="spellStart"/>
      <w:r w:rsidRPr="00B05023">
        <w:rPr>
          <w:color w:val="000000" w:themeColor="text1"/>
        </w:rPr>
        <w:t>Räsänen</w:t>
      </w:r>
      <w:r w:rsidRPr="00B05023">
        <w:rPr>
          <w:color w:val="000000" w:themeColor="text1"/>
          <w:vertAlign w:val="superscript"/>
        </w:rPr>
        <w:t>a</w:t>
      </w:r>
      <w:proofErr w:type="spellEnd"/>
      <w:r w:rsidRPr="00B05023">
        <w:rPr>
          <w:color w:val="000000" w:themeColor="text1"/>
        </w:rPr>
        <w:t xml:space="preserve">, Marja Koskuvi, Mikko Nieminen, Kalevi Trontti, Riitta Kauppinen, Antti Tuhkala, Salla Keskitalo, Taisia Rolova, Ras Trokovic, Markku Varjosalo, </w:t>
      </w:r>
      <w:proofErr w:type="spellStart"/>
      <w:r w:rsidRPr="00B05023">
        <w:rPr>
          <w:rFonts w:cstheme="minorHAnsi"/>
          <w:color w:val="000000" w:themeColor="text1"/>
        </w:rPr>
        <w:t>Š</w:t>
      </w:r>
      <w:r w:rsidRPr="00B05023">
        <w:rPr>
          <w:color w:val="000000" w:themeColor="text1"/>
        </w:rPr>
        <w:t>arka</w:t>
      </w:r>
      <w:proofErr w:type="spellEnd"/>
      <w:r w:rsidRPr="00B05023">
        <w:rPr>
          <w:color w:val="000000" w:themeColor="text1"/>
        </w:rPr>
        <w:t xml:space="preserve"> Lehtonen, Jari Koistinaho, Jari Tiihonen</w:t>
      </w:r>
    </w:p>
    <w:p w14:paraId="3BF0C1ED" w14:textId="77777777" w:rsidR="00CC3EA7" w:rsidRPr="009C4E59" w:rsidRDefault="00CC3EA7"/>
    <w:p w14:paraId="1E4C692E" w14:textId="77777777" w:rsidR="00226415" w:rsidRDefault="00226415">
      <w:pPr>
        <w:rPr>
          <w:lang w:val="en-US"/>
        </w:rPr>
      </w:pPr>
      <w:r w:rsidRPr="00E755C0">
        <w:rPr>
          <w:b/>
          <w:lang w:val="en-US"/>
        </w:rPr>
        <w:t>Supplementary Table 1.</w:t>
      </w:r>
      <w:r>
        <w:rPr>
          <w:lang w:val="en-US"/>
        </w:rPr>
        <w:t xml:space="preserve"> Subject characterization</w:t>
      </w:r>
    </w:p>
    <w:p w14:paraId="746BD982" w14:textId="40F8073F" w:rsidR="00226415" w:rsidRDefault="002A734D">
      <w:pPr>
        <w:rPr>
          <w:lang w:val="en-US"/>
        </w:rPr>
      </w:pPr>
      <w:r w:rsidRPr="00E755C0">
        <w:rPr>
          <w:b/>
          <w:lang w:val="en-US"/>
        </w:rPr>
        <w:t>Supplementary Table 2</w:t>
      </w:r>
      <w:r w:rsidR="00226415" w:rsidRPr="00E755C0">
        <w:rPr>
          <w:b/>
          <w:lang w:val="en-US"/>
        </w:rPr>
        <w:t>.</w:t>
      </w:r>
      <w:r w:rsidR="00226415" w:rsidRPr="00226415">
        <w:rPr>
          <w:lang w:val="en-US"/>
        </w:rPr>
        <w:t xml:space="preserve"> Antibodies used for characterization of iPSCs and neurons</w:t>
      </w:r>
    </w:p>
    <w:p w14:paraId="68843B39" w14:textId="5118E2DB" w:rsidR="00226415" w:rsidRDefault="002A734D">
      <w:pPr>
        <w:rPr>
          <w:lang w:val="en-US"/>
        </w:rPr>
      </w:pPr>
      <w:r w:rsidRPr="00E755C0">
        <w:rPr>
          <w:b/>
          <w:lang w:val="en-US"/>
        </w:rPr>
        <w:t>Supplementary Table 3</w:t>
      </w:r>
      <w:r w:rsidR="00226415" w:rsidRPr="00E755C0">
        <w:rPr>
          <w:b/>
          <w:lang w:val="en-US"/>
        </w:rPr>
        <w:t>.</w:t>
      </w:r>
      <w:r w:rsidR="00226415" w:rsidRPr="00226415">
        <w:rPr>
          <w:lang w:val="en-US"/>
        </w:rPr>
        <w:t xml:space="preserve"> qPCR primers used for characterization of iPSCs</w:t>
      </w:r>
    </w:p>
    <w:p w14:paraId="33E0E23C" w14:textId="77777777" w:rsidR="00226415" w:rsidRPr="00E755C0" w:rsidRDefault="00226415">
      <w:pPr>
        <w:rPr>
          <w:b/>
          <w:lang w:val="en-US"/>
        </w:rPr>
      </w:pPr>
    </w:p>
    <w:p w14:paraId="7AA51E35" w14:textId="14679FB4" w:rsidR="00950404" w:rsidRPr="00950404" w:rsidRDefault="00950404">
      <w:pPr>
        <w:rPr>
          <w:lang w:val="en-US"/>
        </w:rPr>
      </w:pPr>
      <w:r>
        <w:rPr>
          <w:b/>
          <w:lang w:val="en-US"/>
        </w:rPr>
        <w:t>Supplementary Figure 1</w:t>
      </w:r>
      <w:r w:rsidRPr="00E755C0">
        <w:rPr>
          <w:b/>
          <w:lang w:val="en-US"/>
        </w:rPr>
        <w:t>.</w:t>
      </w:r>
      <w:r>
        <w:rPr>
          <w:lang w:val="en-US"/>
        </w:rPr>
        <w:t xml:space="preserve"> iPSC qPCR characterization</w:t>
      </w:r>
      <w:r w:rsidR="006D2336">
        <w:rPr>
          <w:lang w:val="en-US"/>
        </w:rPr>
        <w:t xml:space="preserve"> and three germ layer staining</w:t>
      </w:r>
    </w:p>
    <w:p w14:paraId="5553DA2F" w14:textId="389C77E8" w:rsidR="00226415" w:rsidRDefault="00950404">
      <w:pPr>
        <w:rPr>
          <w:lang w:val="en-US"/>
        </w:rPr>
      </w:pPr>
      <w:r>
        <w:rPr>
          <w:b/>
          <w:lang w:val="en-US"/>
        </w:rPr>
        <w:t>Supplementary Figure 2</w:t>
      </w:r>
      <w:r w:rsidR="00226415" w:rsidRPr="00E755C0">
        <w:rPr>
          <w:b/>
          <w:lang w:val="en-US"/>
        </w:rPr>
        <w:t>.</w:t>
      </w:r>
      <w:r w:rsidR="00226415">
        <w:rPr>
          <w:lang w:val="en-US"/>
        </w:rPr>
        <w:t xml:space="preserve"> iPSC immu</w:t>
      </w:r>
      <w:r w:rsidR="007918B8">
        <w:rPr>
          <w:lang w:val="en-US"/>
        </w:rPr>
        <w:t>nocytochemistry</w:t>
      </w:r>
      <w:r w:rsidR="00990F02">
        <w:rPr>
          <w:lang w:val="en-US"/>
        </w:rPr>
        <w:t xml:space="preserve"> for NANOG and OCT-4</w:t>
      </w:r>
    </w:p>
    <w:p w14:paraId="5A456FDF" w14:textId="1FE1AB89" w:rsidR="00FE5376" w:rsidRDefault="00950404">
      <w:pPr>
        <w:rPr>
          <w:lang w:val="en-US"/>
        </w:rPr>
      </w:pPr>
      <w:r>
        <w:rPr>
          <w:b/>
          <w:lang w:val="en-US"/>
        </w:rPr>
        <w:t>Supplementary Figure 3</w:t>
      </w:r>
      <w:r w:rsidR="00FE5376" w:rsidRPr="00E755C0">
        <w:rPr>
          <w:b/>
          <w:lang w:val="en-US"/>
        </w:rPr>
        <w:t>.</w:t>
      </w:r>
      <w:r w:rsidR="00FE5376">
        <w:rPr>
          <w:lang w:val="en-US"/>
        </w:rPr>
        <w:t xml:space="preserve"> iPSC immunocytochemistry</w:t>
      </w:r>
      <w:r w:rsidR="00990F02">
        <w:rPr>
          <w:lang w:val="en-US"/>
        </w:rPr>
        <w:t xml:space="preserve"> for SSEA-4 and TRA-1-81</w:t>
      </w:r>
    </w:p>
    <w:p w14:paraId="0CE6145E" w14:textId="01AC3AF0" w:rsidR="00226415" w:rsidRDefault="00FE5376">
      <w:pPr>
        <w:rPr>
          <w:lang w:val="en-US"/>
        </w:rPr>
      </w:pPr>
      <w:r>
        <w:rPr>
          <w:b/>
          <w:lang w:val="en-US"/>
        </w:rPr>
        <w:t>Supplementary Figure 4</w:t>
      </w:r>
      <w:r w:rsidR="002A734D" w:rsidRPr="00E755C0">
        <w:rPr>
          <w:b/>
          <w:lang w:val="en-US"/>
        </w:rPr>
        <w:t>.</w:t>
      </w:r>
      <w:r w:rsidR="002A734D">
        <w:rPr>
          <w:lang w:val="en-US"/>
        </w:rPr>
        <w:t xml:space="preserve"> </w:t>
      </w:r>
      <w:proofErr w:type="spellStart"/>
      <w:r w:rsidR="007918B8">
        <w:rPr>
          <w:lang w:val="en-US"/>
        </w:rPr>
        <w:t>Karyograms</w:t>
      </w:r>
      <w:proofErr w:type="spellEnd"/>
      <w:r w:rsidR="007918B8">
        <w:rPr>
          <w:lang w:val="en-US"/>
        </w:rPr>
        <w:t xml:space="preserve"> from iPSC lines</w:t>
      </w:r>
    </w:p>
    <w:p w14:paraId="71A82513" w14:textId="56F295BB" w:rsidR="00226415" w:rsidRDefault="00FE5376">
      <w:pPr>
        <w:rPr>
          <w:lang w:val="en-US"/>
        </w:rPr>
      </w:pPr>
      <w:r>
        <w:rPr>
          <w:b/>
          <w:lang w:val="en-US"/>
        </w:rPr>
        <w:t>Supplementary Figure 5</w:t>
      </w:r>
      <w:r w:rsidR="007918B8">
        <w:rPr>
          <w:lang w:val="en-US"/>
        </w:rPr>
        <w:t xml:space="preserve">. </w:t>
      </w:r>
      <w:r w:rsidR="00EB0D77">
        <w:rPr>
          <w:lang w:val="en-US"/>
        </w:rPr>
        <w:t>Characterization of iPSC-derived neurons</w:t>
      </w:r>
    </w:p>
    <w:p w14:paraId="699E2C16" w14:textId="2FCBA7D1" w:rsidR="002A734D" w:rsidRDefault="002A734D">
      <w:pPr>
        <w:rPr>
          <w:lang w:val="en-US"/>
        </w:rPr>
      </w:pPr>
    </w:p>
    <w:p w14:paraId="32F1CE73" w14:textId="77777777" w:rsidR="002A734D" w:rsidRDefault="002A734D">
      <w:pPr>
        <w:rPr>
          <w:lang w:val="en-US"/>
        </w:rPr>
      </w:pPr>
    </w:p>
    <w:p w14:paraId="76F03F91" w14:textId="5ECAA1B4" w:rsidR="002A734D" w:rsidRDefault="002A734D">
      <w:pPr>
        <w:rPr>
          <w:lang w:val="en-US"/>
        </w:rPr>
      </w:pPr>
    </w:p>
    <w:p w14:paraId="1EAA65BD" w14:textId="4AD8FEC4" w:rsidR="002A734D" w:rsidRDefault="002A734D">
      <w:pPr>
        <w:rPr>
          <w:lang w:val="en-US"/>
        </w:rPr>
      </w:pPr>
    </w:p>
    <w:p w14:paraId="01B291C7" w14:textId="1BAFF93C" w:rsidR="002A734D" w:rsidRDefault="002A734D">
      <w:pPr>
        <w:rPr>
          <w:lang w:val="en-US"/>
        </w:rPr>
      </w:pPr>
    </w:p>
    <w:p w14:paraId="48F9352F" w14:textId="7531CE30" w:rsidR="002A734D" w:rsidRDefault="002A734D">
      <w:pPr>
        <w:rPr>
          <w:lang w:val="en-US"/>
        </w:rPr>
      </w:pPr>
    </w:p>
    <w:p w14:paraId="12C003D2" w14:textId="0464F764" w:rsidR="002A734D" w:rsidRDefault="002A734D">
      <w:pPr>
        <w:rPr>
          <w:lang w:val="en-US"/>
        </w:rPr>
      </w:pPr>
    </w:p>
    <w:p w14:paraId="30735FCA" w14:textId="4DF39257" w:rsidR="002A734D" w:rsidRDefault="002A734D">
      <w:pPr>
        <w:rPr>
          <w:lang w:val="en-US"/>
        </w:rPr>
      </w:pPr>
    </w:p>
    <w:p w14:paraId="1441E98D" w14:textId="297AE869" w:rsidR="002A734D" w:rsidRDefault="002A734D">
      <w:pPr>
        <w:rPr>
          <w:lang w:val="en-US"/>
        </w:rPr>
      </w:pPr>
    </w:p>
    <w:p w14:paraId="6B32D07F" w14:textId="72721C8C" w:rsidR="002A734D" w:rsidRDefault="002A734D">
      <w:pPr>
        <w:rPr>
          <w:lang w:val="en-US"/>
        </w:rPr>
      </w:pPr>
    </w:p>
    <w:p w14:paraId="1EBE08CB" w14:textId="36C1F3C4" w:rsidR="002A734D" w:rsidRDefault="002A734D">
      <w:pPr>
        <w:rPr>
          <w:lang w:val="en-US"/>
        </w:rPr>
      </w:pPr>
    </w:p>
    <w:p w14:paraId="49B17DB8" w14:textId="7ECF7916" w:rsidR="002A734D" w:rsidRDefault="002A734D">
      <w:pPr>
        <w:rPr>
          <w:lang w:val="en-US"/>
        </w:rPr>
      </w:pPr>
    </w:p>
    <w:p w14:paraId="7865349A" w14:textId="37C74796" w:rsidR="002A734D" w:rsidRDefault="002A734D">
      <w:pPr>
        <w:rPr>
          <w:lang w:val="en-US"/>
        </w:rPr>
      </w:pPr>
    </w:p>
    <w:p w14:paraId="73120674" w14:textId="36E53E2A" w:rsidR="002A734D" w:rsidRDefault="002A734D">
      <w:pPr>
        <w:rPr>
          <w:lang w:val="en-US"/>
        </w:rPr>
      </w:pPr>
    </w:p>
    <w:p w14:paraId="138EA302" w14:textId="56F07D54" w:rsidR="002A734D" w:rsidRDefault="002A734D">
      <w:pPr>
        <w:rPr>
          <w:lang w:val="en-US"/>
        </w:rPr>
      </w:pPr>
    </w:p>
    <w:p w14:paraId="03E36103" w14:textId="2B5EE292" w:rsidR="002A734D" w:rsidRDefault="002A734D" w:rsidP="002A734D">
      <w:pPr>
        <w:rPr>
          <w:lang w:val="en-US"/>
        </w:rPr>
      </w:pPr>
      <w:r w:rsidRPr="007918B8">
        <w:rPr>
          <w:b/>
          <w:lang w:val="en-US"/>
        </w:rPr>
        <w:t>Supplementary Table 1</w:t>
      </w:r>
      <w:r>
        <w:rPr>
          <w:lang w:val="en-US"/>
        </w:rPr>
        <w:t>. Subject characterization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1134"/>
        <w:gridCol w:w="1134"/>
        <w:gridCol w:w="2410"/>
      </w:tblGrid>
      <w:tr w:rsidR="008B7759" w14:paraId="2E4914A3" w14:textId="77777777" w:rsidTr="00911608">
        <w:tc>
          <w:tcPr>
            <w:tcW w:w="3114" w:type="dxa"/>
          </w:tcPr>
          <w:p w14:paraId="4253C1E4" w14:textId="77777777" w:rsidR="008B7759" w:rsidRPr="004F2226" w:rsidRDefault="008B7759" w:rsidP="00563155">
            <w:pPr>
              <w:tabs>
                <w:tab w:val="left" w:pos="1985"/>
              </w:tabs>
              <w:rPr>
                <w:b/>
                <w:lang w:val="en-US"/>
              </w:rPr>
            </w:pPr>
            <w:r w:rsidRPr="004F2226">
              <w:rPr>
                <w:b/>
                <w:lang w:val="en-US"/>
              </w:rPr>
              <w:t>Group</w:t>
            </w:r>
          </w:p>
        </w:tc>
        <w:tc>
          <w:tcPr>
            <w:tcW w:w="1134" w:type="dxa"/>
          </w:tcPr>
          <w:p w14:paraId="22422ABC" w14:textId="77777777" w:rsidR="008B7759" w:rsidRPr="004F2226" w:rsidRDefault="008B7759" w:rsidP="00563155">
            <w:pPr>
              <w:tabs>
                <w:tab w:val="left" w:pos="1985"/>
              </w:tabs>
              <w:rPr>
                <w:b/>
                <w:lang w:val="en-US"/>
              </w:rPr>
            </w:pPr>
          </w:p>
        </w:tc>
        <w:tc>
          <w:tcPr>
            <w:tcW w:w="1134" w:type="dxa"/>
          </w:tcPr>
          <w:p w14:paraId="5F6E3F25" w14:textId="77777777" w:rsidR="008B7759" w:rsidRPr="004F2226" w:rsidRDefault="008B7759" w:rsidP="00563155">
            <w:pPr>
              <w:tabs>
                <w:tab w:val="left" w:pos="1985"/>
              </w:tabs>
              <w:rPr>
                <w:b/>
                <w:lang w:val="en-US"/>
              </w:rPr>
            </w:pPr>
            <w:r w:rsidRPr="004F2226">
              <w:rPr>
                <w:b/>
                <w:lang w:val="en-US"/>
              </w:rPr>
              <w:t>Age, years</w:t>
            </w:r>
          </w:p>
        </w:tc>
        <w:tc>
          <w:tcPr>
            <w:tcW w:w="2410" w:type="dxa"/>
          </w:tcPr>
          <w:p w14:paraId="237947E8" w14:textId="77777777" w:rsidR="008B7759" w:rsidRDefault="008B7759" w:rsidP="00563155">
            <w:pPr>
              <w:tabs>
                <w:tab w:val="left" w:pos="1985"/>
              </w:tabs>
              <w:rPr>
                <w:b/>
                <w:lang w:val="en-US"/>
              </w:rPr>
            </w:pPr>
            <w:r w:rsidRPr="004F2226">
              <w:rPr>
                <w:b/>
                <w:lang w:val="en-US"/>
              </w:rPr>
              <w:t>Sexual orientation score</w:t>
            </w:r>
          </w:p>
          <w:p w14:paraId="7EC86479" w14:textId="77777777" w:rsidR="008B7759" w:rsidRPr="004F2226" w:rsidRDefault="008B7759" w:rsidP="00563155">
            <w:pPr>
              <w:tabs>
                <w:tab w:val="left" w:pos="1985"/>
              </w:tabs>
              <w:rPr>
                <w:b/>
                <w:lang w:val="en-US"/>
              </w:rPr>
            </w:pPr>
            <w:r>
              <w:rPr>
                <w:b/>
                <w:lang w:val="en-US"/>
              </w:rPr>
              <w:t>Kinsey scale</w:t>
            </w:r>
          </w:p>
          <w:p w14:paraId="68C363F3" w14:textId="77777777" w:rsidR="008B7759" w:rsidRPr="004F2226" w:rsidRDefault="008B7759" w:rsidP="00563155">
            <w:pPr>
              <w:tabs>
                <w:tab w:val="left" w:pos="1985"/>
              </w:tabs>
              <w:rPr>
                <w:b/>
                <w:lang w:val="en-US"/>
              </w:rPr>
            </w:pPr>
            <w:r w:rsidRPr="004F2226">
              <w:rPr>
                <w:b/>
                <w:lang w:val="en-US"/>
              </w:rPr>
              <w:t>0=fully heterosexual</w:t>
            </w:r>
          </w:p>
          <w:p w14:paraId="2ADE53FF" w14:textId="77777777" w:rsidR="008B7759" w:rsidRPr="004F2226" w:rsidRDefault="008B7759" w:rsidP="00563155">
            <w:pPr>
              <w:tabs>
                <w:tab w:val="left" w:pos="1985"/>
              </w:tabs>
              <w:rPr>
                <w:b/>
                <w:lang w:val="en-US"/>
              </w:rPr>
            </w:pPr>
            <w:r w:rsidRPr="004F2226">
              <w:rPr>
                <w:b/>
                <w:lang w:val="en-US"/>
              </w:rPr>
              <w:t>6= fully homosexual</w:t>
            </w:r>
          </w:p>
        </w:tc>
      </w:tr>
      <w:tr w:rsidR="008B7759" w14:paraId="290E6175" w14:textId="77777777" w:rsidTr="00911608">
        <w:tc>
          <w:tcPr>
            <w:tcW w:w="3114" w:type="dxa"/>
          </w:tcPr>
          <w:p w14:paraId="44A97121" w14:textId="77777777" w:rsidR="008B7759" w:rsidRPr="003428EA" w:rsidRDefault="008B7759" w:rsidP="00563155">
            <w:pPr>
              <w:tabs>
                <w:tab w:val="left" w:pos="1985"/>
              </w:tabs>
              <w:rPr>
                <w:b/>
                <w:lang w:val="en-US"/>
              </w:rPr>
            </w:pPr>
            <w:r w:rsidRPr="003428EA">
              <w:rPr>
                <w:b/>
                <w:lang w:val="en-US"/>
              </w:rPr>
              <w:t>Male, heterosexual</w:t>
            </w:r>
          </w:p>
        </w:tc>
        <w:tc>
          <w:tcPr>
            <w:tcW w:w="1134" w:type="dxa"/>
          </w:tcPr>
          <w:p w14:paraId="3365D681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SOG01</w:t>
            </w:r>
          </w:p>
        </w:tc>
        <w:tc>
          <w:tcPr>
            <w:tcW w:w="1134" w:type="dxa"/>
          </w:tcPr>
          <w:p w14:paraId="64E2F2B2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2410" w:type="dxa"/>
          </w:tcPr>
          <w:p w14:paraId="71857CB7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8B7759" w14:paraId="51200563" w14:textId="77777777" w:rsidTr="00911608">
        <w:tc>
          <w:tcPr>
            <w:tcW w:w="3114" w:type="dxa"/>
          </w:tcPr>
          <w:p w14:paraId="27BD8B6A" w14:textId="589C5B4F" w:rsidR="008B7759" w:rsidRDefault="00911608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(mean age 26.5, S.D. 4.0 years)</w:t>
            </w:r>
          </w:p>
        </w:tc>
        <w:tc>
          <w:tcPr>
            <w:tcW w:w="1134" w:type="dxa"/>
          </w:tcPr>
          <w:p w14:paraId="2D9A270B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SOG02</w:t>
            </w:r>
          </w:p>
        </w:tc>
        <w:tc>
          <w:tcPr>
            <w:tcW w:w="1134" w:type="dxa"/>
          </w:tcPr>
          <w:p w14:paraId="0DD89A0E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2410" w:type="dxa"/>
          </w:tcPr>
          <w:p w14:paraId="499AC262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8B7759" w14:paraId="5CB6EC2F" w14:textId="77777777" w:rsidTr="00911608">
        <w:tc>
          <w:tcPr>
            <w:tcW w:w="3114" w:type="dxa"/>
          </w:tcPr>
          <w:p w14:paraId="547B945C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</w:p>
        </w:tc>
        <w:tc>
          <w:tcPr>
            <w:tcW w:w="1134" w:type="dxa"/>
          </w:tcPr>
          <w:p w14:paraId="23F76EC1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SOG06</w:t>
            </w:r>
          </w:p>
        </w:tc>
        <w:tc>
          <w:tcPr>
            <w:tcW w:w="1134" w:type="dxa"/>
          </w:tcPr>
          <w:p w14:paraId="6660BA14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2410" w:type="dxa"/>
          </w:tcPr>
          <w:p w14:paraId="27CF748C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8B7759" w14:paraId="2FE4D520" w14:textId="77777777" w:rsidTr="00911608">
        <w:tc>
          <w:tcPr>
            <w:tcW w:w="3114" w:type="dxa"/>
          </w:tcPr>
          <w:p w14:paraId="708FB24B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</w:p>
        </w:tc>
        <w:tc>
          <w:tcPr>
            <w:tcW w:w="1134" w:type="dxa"/>
          </w:tcPr>
          <w:p w14:paraId="53B7E4AD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SOG15</w:t>
            </w:r>
          </w:p>
        </w:tc>
        <w:tc>
          <w:tcPr>
            <w:tcW w:w="1134" w:type="dxa"/>
          </w:tcPr>
          <w:p w14:paraId="50CC9D62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2410" w:type="dxa"/>
          </w:tcPr>
          <w:p w14:paraId="54BE9EF4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8B7759" w14:paraId="22EFE91E" w14:textId="77777777" w:rsidTr="00911608">
        <w:tc>
          <w:tcPr>
            <w:tcW w:w="3114" w:type="dxa"/>
          </w:tcPr>
          <w:p w14:paraId="78D10856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</w:p>
        </w:tc>
        <w:tc>
          <w:tcPr>
            <w:tcW w:w="1134" w:type="dxa"/>
          </w:tcPr>
          <w:p w14:paraId="0639B1AC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SOG17</w:t>
            </w:r>
          </w:p>
        </w:tc>
        <w:tc>
          <w:tcPr>
            <w:tcW w:w="1134" w:type="dxa"/>
          </w:tcPr>
          <w:p w14:paraId="6E61D2A5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2410" w:type="dxa"/>
          </w:tcPr>
          <w:p w14:paraId="39DB08DD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8B7759" w14:paraId="43B54F67" w14:textId="77777777" w:rsidTr="00911608">
        <w:tc>
          <w:tcPr>
            <w:tcW w:w="3114" w:type="dxa"/>
          </w:tcPr>
          <w:p w14:paraId="68CEEDC7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</w:p>
        </w:tc>
        <w:tc>
          <w:tcPr>
            <w:tcW w:w="1134" w:type="dxa"/>
          </w:tcPr>
          <w:p w14:paraId="6584C8E0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SOG19</w:t>
            </w:r>
          </w:p>
        </w:tc>
        <w:tc>
          <w:tcPr>
            <w:tcW w:w="1134" w:type="dxa"/>
          </w:tcPr>
          <w:p w14:paraId="321B348F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2410" w:type="dxa"/>
          </w:tcPr>
          <w:p w14:paraId="58BC1D1A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 xml:space="preserve">0 </w:t>
            </w:r>
          </w:p>
        </w:tc>
      </w:tr>
      <w:tr w:rsidR="008B7759" w14:paraId="2B705D6D" w14:textId="77777777" w:rsidTr="00911608">
        <w:tc>
          <w:tcPr>
            <w:tcW w:w="3114" w:type="dxa"/>
          </w:tcPr>
          <w:p w14:paraId="79E2CD0C" w14:textId="77777777" w:rsidR="008B7759" w:rsidRPr="003428EA" w:rsidRDefault="008B7759" w:rsidP="00563155">
            <w:pPr>
              <w:tabs>
                <w:tab w:val="left" w:pos="1985"/>
              </w:tabs>
              <w:rPr>
                <w:b/>
                <w:lang w:val="en-US"/>
              </w:rPr>
            </w:pPr>
            <w:r w:rsidRPr="003428EA">
              <w:rPr>
                <w:b/>
                <w:lang w:val="en-US"/>
              </w:rPr>
              <w:t>Male, homosexual</w:t>
            </w:r>
          </w:p>
        </w:tc>
        <w:tc>
          <w:tcPr>
            <w:tcW w:w="1134" w:type="dxa"/>
          </w:tcPr>
          <w:p w14:paraId="0CE14664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SOG05</w:t>
            </w:r>
          </w:p>
        </w:tc>
        <w:tc>
          <w:tcPr>
            <w:tcW w:w="1134" w:type="dxa"/>
          </w:tcPr>
          <w:p w14:paraId="395615B6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2410" w:type="dxa"/>
          </w:tcPr>
          <w:p w14:paraId="368BC77A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8B7759" w14:paraId="5B963D9C" w14:textId="77777777" w:rsidTr="00911608">
        <w:tc>
          <w:tcPr>
            <w:tcW w:w="3114" w:type="dxa"/>
          </w:tcPr>
          <w:p w14:paraId="10BCEABA" w14:textId="76441882" w:rsidR="008B7759" w:rsidRDefault="00911608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(mean age 32.7, S.D. 11.4 years)</w:t>
            </w:r>
          </w:p>
        </w:tc>
        <w:tc>
          <w:tcPr>
            <w:tcW w:w="1134" w:type="dxa"/>
          </w:tcPr>
          <w:p w14:paraId="3A85AA07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SOG09</w:t>
            </w:r>
          </w:p>
        </w:tc>
        <w:tc>
          <w:tcPr>
            <w:tcW w:w="1134" w:type="dxa"/>
          </w:tcPr>
          <w:p w14:paraId="34D89AD2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2410" w:type="dxa"/>
          </w:tcPr>
          <w:p w14:paraId="74B840AE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8B7759" w14:paraId="5C96F85D" w14:textId="77777777" w:rsidTr="00911608">
        <w:tc>
          <w:tcPr>
            <w:tcW w:w="3114" w:type="dxa"/>
          </w:tcPr>
          <w:p w14:paraId="2DC660D1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</w:p>
        </w:tc>
        <w:tc>
          <w:tcPr>
            <w:tcW w:w="1134" w:type="dxa"/>
          </w:tcPr>
          <w:p w14:paraId="2E7CEEEB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SOG10</w:t>
            </w:r>
          </w:p>
        </w:tc>
        <w:tc>
          <w:tcPr>
            <w:tcW w:w="1134" w:type="dxa"/>
          </w:tcPr>
          <w:p w14:paraId="09E681AB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2410" w:type="dxa"/>
          </w:tcPr>
          <w:p w14:paraId="6B093DDB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8B7759" w14:paraId="62ABC9E5" w14:textId="77777777" w:rsidTr="00911608">
        <w:tc>
          <w:tcPr>
            <w:tcW w:w="3114" w:type="dxa"/>
          </w:tcPr>
          <w:p w14:paraId="26C2E0BA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</w:p>
        </w:tc>
        <w:tc>
          <w:tcPr>
            <w:tcW w:w="1134" w:type="dxa"/>
          </w:tcPr>
          <w:p w14:paraId="1D340A5A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SOG11</w:t>
            </w:r>
          </w:p>
        </w:tc>
        <w:tc>
          <w:tcPr>
            <w:tcW w:w="1134" w:type="dxa"/>
          </w:tcPr>
          <w:p w14:paraId="707DDCCF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2410" w:type="dxa"/>
          </w:tcPr>
          <w:p w14:paraId="278CE14B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8B7759" w14:paraId="1B1653FD" w14:textId="77777777" w:rsidTr="00911608">
        <w:tc>
          <w:tcPr>
            <w:tcW w:w="3114" w:type="dxa"/>
          </w:tcPr>
          <w:p w14:paraId="736D3340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</w:p>
        </w:tc>
        <w:tc>
          <w:tcPr>
            <w:tcW w:w="1134" w:type="dxa"/>
          </w:tcPr>
          <w:p w14:paraId="3F540F04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SOG12</w:t>
            </w:r>
          </w:p>
        </w:tc>
        <w:tc>
          <w:tcPr>
            <w:tcW w:w="1134" w:type="dxa"/>
          </w:tcPr>
          <w:p w14:paraId="16D0F488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52</w:t>
            </w:r>
          </w:p>
        </w:tc>
        <w:tc>
          <w:tcPr>
            <w:tcW w:w="2410" w:type="dxa"/>
          </w:tcPr>
          <w:p w14:paraId="6941C458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8B7759" w14:paraId="0E468DF3" w14:textId="77777777" w:rsidTr="00911608">
        <w:tc>
          <w:tcPr>
            <w:tcW w:w="3114" w:type="dxa"/>
          </w:tcPr>
          <w:p w14:paraId="42A0D997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</w:p>
        </w:tc>
        <w:tc>
          <w:tcPr>
            <w:tcW w:w="1134" w:type="dxa"/>
          </w:tcPr>
          <w:p w14:paraId="2FC8570A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SOG18</w:t>
            </w:r>
          </w:p>
        </w:tc>
        <w:tc>
          <w:tcPr>
            <w:tcW w:w="1134" w:type="dxa"/>
          </w:tcPr>
          <w:p w14:paraId="33BFE4AA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2410" w:type="dxa"/>
          </w:tcPr>
          <w:p w14:paraId="63B412EA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8B7759" w14:paraId="77026DDB" w14:textId="77777777" w:rsidTr="00911608">
        <w:tc>
          <w:tcPr>
            <w:tcW w:w="3114" w:type="dxa"/>
          </w:tcPr>
          <w:p w14:paraId="008EF4ED" w14:textId="77777777" w:rsidR="008B7759" w:rsidRPr="003428EA" w:rsidRDefault="008B7759" w:rsidP="00563155">
            <w:pPr>
              <w:tabs>
                <w:tab w:val="left" w:pos="1985"/>
              </w:tabs>
              <w:rPr>
                <w:b/>
                <w:lang w:val="en-US"/>
              </w:rPr>
            </w:pPr>
            <w:r w:rsidRPr="003428EA">
              <w:rPr>
                <w:b/>
                <w:lang w:val="en-US"/>
              </w:rPr>
              <w:t>Female, heterosexual</w:t>
            </w:r>
          </w:p>
        </w:tc>
        <w:tc>
          <w:tcPr>
            <w:tcW w:w="1134" w:type="dxa"/>
          </w:tcPr>
          <w:p w14:paraId="0756D73B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SOG03</w:t>
            </w:r>
          </w:p>
        </w:tc>
        <w:tc>
          <w:tcPr>
            <w:tcW w:w="1134" w:type="dxa"/>
          </w:tcPr>
          <w:p w14:paraId="298BAF94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2410" w:type="dxa"/>
          </w:tcPr>
          <w:p w14:paraId="6EDB8822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8B7759" w14:paraId="468BC745" w14:textId="77777777" w:rsidTr="00911608">
        <w:tc>
          <w:tcPr>
            <w:tcW w:w="3114" w:type="dxa"/>
          </w:tcPr>
          <w:p w14:paraId="333D6990" w14:textId="6BA0CB7B" w:rsidR="008B7759" w:rsidRDefault="00911608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(mean age 26.2, S.D. 6.6 years)</w:t>
            </w:r>
          </w:p>
        </w:tc>
        <w:tc>
          <w:tcPr>
            <w:tcW w:w="1134" w:type="dxa"/>
          </w:tcPr>
          <w:p w14:paraId="56078EA8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SOG04</w:t>
            </w:r>
          </w:p>
        </w:tc>
        <w:tc>
          <w:tcPr>
            <w:tcW w:w="1134" w:type="dxa"/>
          </w:tcPr>
          <w:p w14:paraId="7AF89899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  <w:tc>
          <w:tcPr>
            <w:tcW w:w="2410" w:type="dxa"/>
          </w:tcPr>
          <w:p w14:paraId="2E03100E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8B7759" w14:paraId="4F6FE8D3" w14:textId="77777777" w:rsidTr="00911608">
        <w:tc>
          <w:tcPr>
            <w:tcW w:w="3114" w:type="dxa"/>
          </w:tcPr>
          <w:p w14:paraId="7B688844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</w:p>
        </w:tc>
        <w:tc>
          <w:tcPr>
            <w:tcW w:w="1134" w:type="dxa"/>
          </w:tcPr>
          <w:p w14:paraId="74408F9D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SOG07</w:t>
            </w:r>
          </w:p>
        </w:tc>
        <w:tc>
          <w:tcPr>
            <w:tcW w:w="1134" w:type="dxa"/>
          </w:tcPr>
          <w:p w14:paraId="6BD25E10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410" w:type="dxa"/>
          </w:tcPr>
          <w:p w14:paraId="006F788A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8B7759" w14:paraId="067DFE69" w14:textId="77777777" w:rsidTr="00911608">
        <w:tc>
          <w:tcPr>
            <w:tcW w:w="3114" w:type="dxa"/>
          </w:tcPr>
          <w:p w14:paraId="1343C451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</w:p>
        </w:tc>
        <w:tc>
          <w:tcPr>
            <w:tcW w:w="1134" w:type="dxa"/>
          </w:tcPr>
          <w:p w14:paraId="29CF1851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SOG08</w:t>
            </w:r>
          </w:p>
        </w:tc>
        <w:tc>
          <w:tcPr>
            <w:tcW w:w="1134" w:type="dxa"/>
          </w:tcPr>
          <w:p w14:paraId="08E49A72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2410" w:type="dxa"/>
          </w:tcPr>
          <w:p w14:paraId="4505B1AC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8B7759" w14:paraId="36B73584" w14:textId="77777777" w:rsidTr="00911608">
        <w:tc>
          <w:tcPr>
            <w:tcW w:w="3114" w:type="dxa"/>
          </w:tcPr>
          <w:p w14:paraId="2A95BD57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</w:p>
        </w:tc>
        <w:tc>
          <w:tcPr>
            <w:tcW w:w="1134" w:type="dxa"/>
          </w:tcPr>
          <w:p w14:paraId="4D8D791D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SOG13</w:t>
            </w:r>
          </w:p>
        </w:tc>
        <w:tc>
          <w:tcPr>
            <w:tcW w:w="1134" w:type="dxa"/>
          </w:tcPr>
          <w:p w14:paraId="476C2474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2410" w:type="dxa"/>
          </w:tcPr>
          <w:p w14:paraId="1ABF4498" w14:textId="77777777" w:rsidR="008B7759" w:rsidRDefault="008B7759" w:rsidP="00563155">
            <w:pPr>
              <w:tabs>
                <w:tab w:val="left" w:pos="1985"/>
              </w:tabs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</w:tbl>
    <w:p w14:paraId="0F4AC427" w14:textId="77777777" w:rsidR="008B7759" w:rsidRDefault="008B7759" w:rsidP="002A734D">
      <w:pPr>
        <w:rPr>
          <w:lang w:val="en-US"/>
        </w:rPr>
      </w:pPr>
    </w:p>
    <w:p w14:paraId="6C04EBC4" w14:textId="77777777" w:rsidR="00DA1F11" w:rsidRDefault="00DA1F11">
      <w:pPr>
        <w:rPr>
          <w:b/>
          <w:lang w:val="en-US"/>
        </w:rPr>
      </w:pPr>
      <w:r>
        <w:rPr>
          <w:b/>
          <w:lang w:val="en-US"/>
        </w:rPr>
        <w:br w:type="page"/>
      </w:r>
    </w:p>
    <w:p w14:paraId="493EBBBA" w14:textId="4162E504" w:rsidR="002A734D" w:rsidRDefault="002A734D" w:rsidP="002A734D">
      <w:pPr>
        <w:spacing w:after="0" w:line="240" w:lineRule="auto"/>
        <w:rPr>
          <w:lang w:val="en-US"/>
        </w:rPr>
      </w:pPr>
      <w:r w:rsidRPr="00AE3850">
        <w:rPr>
          <w:b/>
          <w:lang w:val="en-US"/>
        </w:rPr>
        <w:lastRenderedPageBreak/>
        <w:t>Supplementary Table</w:t>
      </w:r>
      <w:r w:rsidR="007918B8">
        <w:rPr>
          <w:b/>
          <w:lang w:val="en-US"/>
        </w:rPr>
        <w:t xml:space="preserve"> 2</w:t>
      </w:r>
      <w:r w:rsidR="00E755C0">
        <w:rPr>
          <w:b/>
          <w:lang w:val="en-US"/>
        </w:rPr>
        <w:t>.</w:t>
      </w:r>
      <w:r w:rsidRPr="00AE3850">
        <w:rPr>
          <w:b/>
          <w:lang w:val="en-US"/>
        </w:rPr>
        <w:t xml:space="preserve"> </w:t>
      </w:r>
      <w:r w:rsidRPr="007918B8">
        <w:rPr>
          <w:lang w:val="en-US"/>
        </w:rPr>
        <w:t>Antibodies used for characterization of iPSCs and neurons</w:t>
      </w:r>
      <w:r w:rsidR="007918B8">
        <w:rPr>
          <w:lang w:val="en-US"/>
        </w:rPr>
        <w:t>.</w:t>
      </w:r>
    </w:p>
    <w:p w14:paraId="09F8A233" w14:textId="77777777" w:rsidR="00DA1F11" w:rsidRPr="007918B8" w:rsidRDefault="00DA1F11" w:rsidP="002A734D">
      <w:pPr>
        <w:spacing w:after="0" w:line="240" w:lineRule="auto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3"/>
        <w:gridCol w:w="2155"/>
        <w:gridCol w:w="992"/>
        <w:gridCol w:w="991"/>
        <w:gridCol w:w="1154"/>
        <w:gridCol w:w="1553"/>
      </w:tblGrid>
      <w:tr w:rsidR="002A734D" w:rsidRPr="00E755C0" w14:paraId="1AECD7AE" w14:textId="77777777" w:rsidTr="00440091">
        <w:tc>
          <w:tcPr>
            <w:tcW w:w="2783" w:type="dxa"/>
          </w:tcPr>
          <w:p w14:paraId="06B4AEEF" w14:textId="77777777" w:rsidR="002A734D" w:rsidRPr="00E755C0" w:rsidRDefault="002A734D" w:rsidP="00440091">
            <w:pPr>
              <w:rPr>
                <w:b/>
                <w:lang w:val="en-US"/>
              </w:rPr>
            </w:pPr>
            <w:r w:rsidRPr="00E755C0">
              <w:rPr>
                <w:b/>
                <w:lang w:val="en-US"/>
              </w:rPr>
              <w:t>Protein</w:t>
            </w:r>
          </w:p>
        </w:tc>
        <w:tc>
          <w:tcPr>
            <w:tcW w:w="2155" w:type="dxa"/>
          </w:tcPr>
          <w:p w14:paraId="5CA7AA90" w14:textId="77777777" w:rsidR="002A734D" w:rsidRPr="00E755C0" w:rsidRDefault="002A734D" w:rsidP="00440091">
            <w:pPr>
              <w:rPr>
                <w:b/>
                <w:lang w:val="en-US"/>
              </w:rPr>
            </w:pPr>
            <w:r w:rsidRPr="00E755C0">
              <w:rPr>
                <w:b/>
                <w:lang w:val="en-US"/>
              </w:rPr>
              <w:t>Target</w:t>
            </w:r>
          </w:p>
        </w:tc>
        <w:tc>
          <w:tcPr>
            <w:tcW w:w="992" w:type="dxa"/>
          </w:tcPr>
          <w:p w14:paraId="274748CE" w14:textId="77777777" w:rsidR="002A734D" w:rsidRPr="00E755C0" w:rsidRDefault="002A734D" w:rsidP="00440091">
            <w:pPr>
              <w:rPr>
                <w:b/>
                <w:lang w:val="en-US"/>
              </w:rPr>
            </w:pPr>
            <w:r w:rsidRPr="00E755C0">
              <w:rPr>
                <w:b/>
                <w:lang w:val="en-US"/>
              </w:rPr>
              <w:t>Dilution</w:t>
            </w:r>
          </w:p>
        </w:tc>
        <w:tc>
          <w:tcPr>
            <w:tcW w:w="991" w:type="dxa"/>
          </w:tcPr>
          <w:p w14:paraId="74C0CF4A" w14:textId="77777777" w:rsidR="002A734D" w:rsidRPr="00E755C0" w:rsidRDefault="002A734D" w:rsidP="00440091">
            <w:pPr>
              <w:rPr>
                <w:b/>
                <w:lang w:val="en-US"/>
              </w:rPr>
            </w:pPr>
            <w:r w:rsidRPr="00E755C0">
              <w:rPr>
                <w:b/>
                <w:lang w:val="en-US"/>
              </w:rPr>
              <w:t>Host</w:t>
            </w:r>
          </w:p>
        </w:tc>
        <w:tc>
          <w:tcPr>
            <w:tcW w:w="1154" w:type="dxa"/>
          </w:tcPr>
          <w:p w14:paraId="23DD3C86" w14:textId="77777777" w:rsidR="002A734D" w:rsidRPr="00E755C0" w:rsidRDefault="002A734D" w:rsidP="00440091">
            <w:pPr>
              <w:rPr>
                <w:b/>
                <w:lang w:val="en-US"/>
              </w:rPr>
            </w:pPr>
            <w:r w:rsidRPr="00E755C0">
              <w:rPr>
                <w:b/>
                <w:lang w:val="en-US"/>
              </w:rPr>
              <w:t>Catalog</w:t>
            </w:r>
          </w:p>
        </w:tc>
        <w:tc>
          <w:tcPr>
            <w:tcW w:w="1553" w:type="dxa"/>
          </w:tcPr>
          <w:p w14:paraId="7967B738" w14:textId="77777777" w:rsidR="002A734D" w:rsidRPr="00E755C0" w:rsidRDefault="002A734D" w:rsidP="00440091">
            <w:pPr>
              <w:rPr>
                <w:b/>
                <w:lang w:val="en-US"/>
              </w:rPr>
            </w:pPr>
            <w:r w:rsidRPr="00E755C0">
              <w:rPr>
                <w:b/>
                <w:lang w:val="en-US"/>
              </w:rPr>
              <w:t>Provider</w:t>
            </w:r>
          </w:p>
        </w:tc>
      </w:tr>
      <w:tr w:rsidR="002A734D" w:rsidRPr="00E755C0" w14:paraId="07164B47" w14:textId="77777777" w:rsidTr="00440091">
        <w:tc>
          <w:tcPr>
            <w:tcW w:w="2783" w:type="dxa"/>
          </w:tcPr>
          <w:p w14:paraId="0B1AFD44" w14:textId="77777777" w:rsidR="002A734D" w:rsidRPr="00E755C0" w:rsidRDefault="002A734D" w:rsidP="00440091">
            <w:pPr>
              <w:rPr>
                <w:lang w:val="en-US"/>
              </w:rPr>
            </w:pPr>
            <w:r w:rsidRPr="00E755C0">
              <w:rPr>
                <w:lang w:val="en-US"/>
              </w:rPr>
              <w:t>OCT4</w:t>
            </w:r>
          </w:p>
        </w:tc>
        <w:tc>
          <w:tcPr>
            <w:tcW w:w="2155" w:type="dxa"/>
          </w:tcPr>
          <w:p w14:paraId="2572BF05" w14:textId="77777777" w:rsidR="002A734D" w:rsidRPr="00E755C0" w:rsidRDefault="002A734D" w:rsidP="00440091">
            <w:pPr>
              <w:rPr>
                <w:lang w:val="en-US"/>
              </w:rPr>
            </w:pPr>
            <w:r w:rsidRPr="00E755C0">
              <w:rPr>
                <w:lang w:val="en-US"/>
              </w:rPr>
              <w:t>pluripotency</w:t>
            </w:r>
          </w:p>
        </w:tc>
        <w:tc>
          <w:tcPr>
            <w:tcW w:w="992" w:type="dxa"/>
          </w:tcPr>
          <w:p w14:paraId="3E16E7D3" w14:textId="77777777" w:rsidR="002A734D" w:rsidRPr="00E755C0" w:rsidRDefault="002A734D" w:rsidP="00440091">
            <w:pPr>
              <w:rPr>
                <w:lang w:val="en-US"/>
              </w:rPr>
            </w:pPr>
            <w:r w:rsidRPr="00E755C0">
              <w:rPr>
                <w:lang w:val="en-US"/>
              </w:rPr>
              <w:t>1:400</w:t>
            </w:r>
          </w:p>
        </w:tc>
        <w:tc>
          <w:tcPr>
            <w:tcW w:w="991" w:type="dxa"/>
          </w:tcPr>
          <w:p w14:paraId="0FC86EA9" w14:textId="77777777" w:rsidR="002A734D" w:rsidRPr="00E755C0" w:rsidRDefault="002A734D" w:rsidP="00440091">
            <w:pPr>
              <w:rPr>
                <w:lang w:val="en-US"/>
              </w:rPr>
            </w:pPr>
            <w:r w:rsidRPr="00E755C0">
              <w:rPr>
                <w:lang w:val="en-US"/>
              </w:rPr>
              <w:t>mouse</w:t>
            </w:r>
          </w:p>
        </w:tc>
        <w:tc>
          <w:tcPr>
            <w:tcW w:w="1154" w:type="dxa"/>
          </w:tcPr>
          <w:p w14:paraId="1749F72E" w14:textId="77777777" w:rsidR="002A734D" w:rsidRPr="00E755C0" w:rsidRDefault="002A734D" w:rsidP="00440091">
            <w:pPr>
              <w:rPr>
                <w:lang w:val="en-US"/>
              </w:rPr>
            </w:pPr>
            <w:r w:rsidRPr="00E755C0">
              <w:rPr>
                <w:lang w:val="en-US"/>
              </w:rPr>
              <w:t>MA1-104</w:t>
            </w:r>
          </w:p>
        </w:tc>
        <w:tc>
          <w:tcPr>
            <w:tcW w:w="1553" w:type="dxa"/>
          </w:tcPr>
          <w:p w14:paraId="0B9C5284" w14:textId="77777777" w:rsidR="002A734D" w:rsidRPr="00E755C0" w:rsidRDefault="002A734D" w:rsidP="00440091">
            <w:pPr>
              <w:rPr>
                <w:lang w:val="en-US"/>
              </w:rPr>
            </w:pPr>
            <w:proofErr w:type="spellStart"/>
            <w:r w:rsidRPr="00E755C0">
              <w:rPr>
                <w:lang w:val="en-US"/>
              </w:rPr>
              <w:t>Thermo</w:t>
            </w:r>
            <w:proofErr w:type="spellEnd"/>
            <w:r w:rsidRPr="00E755C0">
              <w:rPr>
                <w:lang w:val="en-US"/>
              </w:rPr>
              <w:t xml:space="preserve"> Fisher</w:t>
            </w:r>
          </w:p>
        </w:tc>
      </w:tr>
      <w:tr w:rsidR="002A734D" w14:paraId="089858CE" w14:textId="77777777" w:rsidTr="00440091">
        <w:tc>
          <w:tcPr>
            <w:tcW w:w="2783" w:type="dxa"/>
          </w:tcPr>
          <w:p w14:paraId="7D52948B" w14:textId="77777777" w:rsidR="002A734D" w:rsidRPr="00E755C0" w:rsidRDefault="002A734D" w:rsidP="00440091">
            <w:pPr>
              <w:rPr>
                <w:lang w:val="en-US"/>
              </w:rPr>
            </w:pPr>
            <w:r w:rsidRPr="00E755C0">
              <w:rPr>
                <w:lang w:val="en-US"/>
              </w:rPr>
              <w:t>NANOG</w:t>
            </w:r>
          </w:p>
        </w:tc>
        <w:tc>
          <w:tcPr>
            <w:tcW w:w="2155" w:type="dxa"/>
          </w:tcPr>
          <w:p w14:paraId="641989B6" w14:textId="77777777" w:rsidR="002A734D" w:rsidRPr="00E755C0" w:rsidRDefault="002A734D" w:rsidP="00440091">
            <w:pPr>
              <w:rPr>
                <w:lang w:val="en-US"/>
              </w:rPr>
            </w:pPr>
            <w:r w:rsidRPr="00E755C0">
              <w:rPr>
                <w:lang w:val="en-US"/>
              </w:rPr>
              <w:t>pluripotency</w:t>
            </w:r>
          </w:p>
        </w:tc>
        <w:tc>
          <w:tcPr>
            <w:tcW w:w="992" w:type="dxa"/>
          </w:tcPr>
          <w:p w14:paraId="42C4F6A4" w14:textId="7FC5B354" w:rsidR="002A734D" w:rsidRPr="00E755C0" w:rsidRDefault="00A266EC" w:rsidP="00440091">
            <w:pPr>
              <w:rPr>
                <w:lang w:val="en-US"/>
              </w:rPr>
            </w:pPr>
            <w:r w:rsidRPr="00E755C0">
              <w:rPr>
                <w:lang w:val="en-US"/>
              </w:rPr>
              <w:t>1:400</w:t>
            </w:r>
          </w:p>
        </w:tc>
        <w:tc>
          <w:tcPr>
            <w:tcW w:w="991" w:type="dxa"/>
          </w:tcPr>
          <w:p w14:paraId="1936BE28" w14:textId="66C428DB" w:rsidR="002A734D" w:rsidRDefault="00A266EC" w:rsidP="00440091">
            <w:proofErr w:type="spellStart"/>
            <w:r w:rsidRPr="00E755C0">
              <w:rPr>
                <w:lang w:val="en-US"/>
              </w:rPr>
              <w:t>mo</w:t>
            </w:r>
            <w:r>
              <w:t>use</w:t>
            </w:r>
            <w:proofErr w:type="spellEnd"/>
          </w:p>
        </w:tc>
        <w:tc>
          <w:tcPr>
            <w:tcW w:w="1154" w:type="dxa"/>
          </w:tcPr>
          <w:p w14:paraId="6429D06F" w14:textId="361F873E" w:rsidR="002A734D" w:rsidRDefault="00A266EC" w:rsidP="00440091">
            <w:r w:rsidRPr="00A266EC">
              <w:t>MA1-017</w:t>
            </w:r>
          </w:p>
        </w:tc>
        <w:tc>
          <w:tcPr>
            <w:tcW w:w="1553" w:type="dxa"/>
          </w:tcPr>
          <w:p w14:paraId="332E0C3D" w14:textId="1490CC26" w:rsidR="002A734D" w:rsidRDefault="00A266EC" w:rsidP="00440091">
            <w:proofErr w:type="spellStart"/>
            <w:r w:rsidRPr="00A266EC">
              <w:t>ThermoFisher</w:t>
            </w:r>
            <w:proofErr w:type="spellEnd"/>
          </w:p>
        </w:tc>
      </w:tr>
      <w:tr w:rsidR="002A734D" w14:paraId="62F28CD9" w14:textId="77777777" w:rsidTr="00440091">
        <w:tc>
          <w:tcPr>
            <w:tcW w:w="2783" w:type="dxa"/>
          </w:tcPr>
          <w:p w14:paraId="579385BD" w14:textId="77777777" w:rsidR="002A734D" w:rsidRDefault="002A734D" w:rsidP="00440091">
            <w:r>
              <w:t>TRA-1-81</w:t>
            </w:r>
          </w:p>
        </w:tc>
        <w:tc>
          <w:tcPr>
            <w:tcW w:w="2155" w:type="dxa"/>
          </w:tcPr>
          <w:p w14:paraId="517E989F" w14:textId="77777777" w:rsidR="002A734D" w:rsidRDefault="002A734D" w:rsidP="00440091">
            <w:proofErr w:type="spellStart"/>
            <w:r>
              <w:t>pluripotency</w:t>
            </w:r>
            <w:proofErr w:type="spellEnd"/>
          </w:p>
        </w:tc>
        <w:tc>
          <w:tcPr>
            <w:tcW w:w="992" w:type="dxa"/>
          </w:tcPr>
          <w:p w14:paraId="00B1FA5C" w14:textId="77777777" w:rsidR="002A734D" w:rsidRDefault="002A734D" w:rsidP="00440091">
            <w:r>
              <w:t>1:200</w:t>
            </w:r>
          </w:p>
        </w:tc>
        <w:tc>
          <w:tcPr>
            <w:tcW w:w="991" w:type="dxa"/>
          </w:tcPr>
          <w:p w14:paraId="46DE52CB" w14:textId="77777777" w:rsidR="002A734D" w:rsidRDefault="002A734D" w:rsidP="00440091">
            <w:proofErr w:type="spellStart"/>
            <w:r>
              <w:t>mouse</w:t>
            </w:r>
            <w:proofErr w:type="spellEnd"/>
          </w:p>
        </w:tc>
        <w:tc>
          <w:tcPr>
            <w:tcW w:w="1154" w:type="dxa"/>
          </w:tcPr>
          <w:p w14:paraId="5A1B1880" w14:textId="77777777" w:rsidR="002A734D" w:rsidRDefault="002A734D" w:rsidP="00440091">
            <w:r>
              <w:t>MAB4381</w:t>
            </w:r>
          </w:p>
        </w:tc>
        <w:tc>
          <w:tcPr>
            <w:tcW w:w="1553" w:type="dxa"/>
          </w:tcPr>
          <w:p w14:paraId="5C87DB3D" w14:textId="77777777" w:rsidR="002A734D" w:rsidRDefault="002A734D" w:rsidP="00440091">
            <w:r>
              <w:t>Sigma</w:t>
            </w:r>
          </w:p>
        </w:tc>
      </w:tr>
      <w:tr w:rsidR="002A734D" w14:paraId="30186EDB" w14:textId="77777777" w:rsidTr="00440091">
        <w:tc>
          <w:tcPr>
            <w:tcW w:w="2783" w:type="dxa"/>
          </w:tcPr>
          <w:p w14:paraId="0E124AEF" w14:textId="77777777" w:rsidR="002A734D" w:rsidRDefault="002A734D" w:rsidP="00440091">
            <w:r>
              <w:t>SSEA4</w:t>
            </w:r>
          </w:p>
        </w:tc>
        <w:tc>
          <w:tcPr>
            <w:tcW w:w="2155" w:type="dxa"/>
          </w:tcPr>
          <w:p w14:paraId="6ED16E17" w14:textId="77777777" w:rsidR="002A734D" w:rsidRDefault="002A734D" w:rsidP="00440091">
            <w:proofErr w:type="spellStart"/>
            <w:r>
              <w:t>pluripotency</w:t>
            </w:r>
            <w:proofErr w:type="spellEnd"/>
          </w:p>
        </w:tc>
        <w:tc>
          <w:tcPr>
            <w:tcW w:w="992" w:type="dxa"/>
          </w:tcPr>
          <w:p w14:paraId="73795C31" w14:textId="77777777" w:rsidR="002A734D" w:rsidRDefault="002A734D" w:rsidP="00440091">
            <w:r>
              <w:t>1:400</w:t>
            </w:r>
          </w:p>
        </w:tc>
        <w:tc>
          <w:tcPr>
            <w:tcW w:w="991" w:type="dxa"/>
          </w:tcPr>
          <w:p w14:paraId="11D2BD1D" w14:textId="77777777" w:rsidR="002A734D" w:rsidRDefault="002A734D" w:rsidP="00440091">
            <w:proofErr w:type="spellStart"/>
            <w:r>
              <w:t>mouse</w:t>
            </w:r>
            <w:proofErr w:type="spellEnd"/>
          </w:p>
        </w:tc>
        <w:tc>
          <w:tcPr>
            <w:tcW w:w="1154" w:type="dxa"/>
          </w:tcPr>
          <w:p w14:paraId="5CADB802" w14:textId="77777777" w:rsidR="002A734D" w:rsidRDefault="002A734D" w:rsidP="00440091">
            <w:r>
              <w:t>MAB4304</w:t>
            </w:r>
          </w:p>
        </w:tc>
        <w:tc>
          <w:tcPr>
            <w:tcW w:w="1553" w:type="dxa"/>
          </w:tcPr>
          <w:p w14:paraId="0F790098" w14:textId="77777777" w:rsidR="002A734D" w:rsidRDefault="002A734D" w:rsidP="00440091">
            <w:r>
              <w:t>Sigma</w:t>
            </w:r>
          </w:p>
        </w:tc>
      </w:tr>
      <w:tr w:rsidR="002A734D" w14:paraId="61227228" w14:textId="77777777" w:rsidTr="00440091">
        <w:tc>
          <w:tcPr>
            <w:tcW w:w="2783" w:type="dxa"/>
          </w:tcPr>
          <w:p w14:paraId="3461A4C5" w14:textId="77777777" w:rsidR="002A734D" w:rsidRDefault="002A734D" w:rsidP="00440091">
            <w:r>
              <w:t>MAP2</w:t>
            </w:r>
          </w:p>
        </w:tc>
        <w:tc>
          <w:tcPr>
            <w:tcW w:w="2155" w:type="dxa"/>
          </w:tcPr>
          <w:p w14:paraId="20FAF1E9" w14:textId="77777777" w:rsidR="002A734D" w:rsidRDefault="002A734D" w:rsidP="00440091">
            <w:proofErr w:type="spellStart"/>
            <w:r>
              <w:t>neuron</w:t>
            </w:r>
            <w:proofErr w:type="spellEnd"/>
          </w:p>
        </w:tc>
        <w:tc>
          <w:tcPr>
            <w:tcW w:w="992" w:type="dxa"/>
          </w:tcPr>
          <w:p w14:paraId="561F310A" w14:textId="77777777" w:rsidR="002A734D" w:rsidRDefault="002A734D" w:rsidP="00440091">
            <w:r>
              <w:t>1:500</w:t>
            </w:r>
          </w:p>
        </w:tc>
        <w:tc>
          <w:tcPr>
            <w:tcW w:w="991" w:type="dxa"/>
          </w:tcPr>
          <w:p w14:paraId="05A92BB8" w14:textId="77777777" w:rsidR="002A734D" w:rsidRDefault="002A734D" w:rsidP="00440091">
            <w:pPr>
              <w:rPr>
                <w:lang w:val="en-US"/>
              </w:rPr>
            </w:pPr>
            <w:r>
              <w:rPr>
                <w:lang w:val="en-US"/>
              </w:rPr>
              <w:t>chicken</w:t>
            </w:r>
          </w:p>
        </w:tc>
        <w:tc>
          <w:tcPr>
            <w:tcW w:w="1154" w:type="dxa"/>
          </w:tcPr>
          <w:p w14:paraId="45FEF893" w14:textId="77777777" w:rsidR="002A734D" w:rsidRDefault="002A734D" w:rsidP="00440091">
            <w:r>
              <w:rPr>
                <w:lang w:val="en-US"/>
              </w:rPr>
              <w:t>Ab92434</w:t>
            </w:r>
          </w:p>
        </w:tc>
        <w:tc>
          <w:tcPr>
            <w:tcW w:w="1553" w:type="dxa"/>
          </w:tcPr>
          <w:p w14:paraId="61930B39" w14:textId="77777777" w:rsidR="002A734D" w:rsidRDefault="002A734D" w:rsidP="00440091">
            <w:proofErr w:type="spellStart"/>
            <w:r>
              <w:t>Abcam</w:t>
            </w:r>
            <w:proofErr w:type="spellEnd"/>
          </w:p>
        </w:tc>
      </w:tr>
      <w:tr w:rsidR="002A734D" w14:paraId="4C9FD353" w14:textId="77777777" w:rsidTr="00440091">
        <w:tc>
          <w:tcPr>
            <w:tcW w:w="2783" w:type="dxa"/>
          </w:tcPr>
          <w:p w14:paraId="01824A51" w14:textId="77777777" w:rsidR="002A734D" w:rsidRDefault="002A734D" w:rsidP="00440091">
            <w:r>
              <w:rPr>
                <w:rFonts w:cstheme="minorHAnsi"/>
                <w:lang w:val="en-US"/>
              </w:rPr>
              <w:t>TUBB3</w:t>
            </w:r>
          </w:p>
        </w:tc>
        <w:tc>
          <w:tcPr>
            <w:tcW w:w="2155" w:type="dxa"/>
          </w:tcPr>
          <w:p w14:paraId="7E69BA79" w14:textId="77777777" w:rsidR="002A734D" w:rsidRDefault="002A734D" w:rsidP="00440091">
            <w:proofErr w:type="spellStart"/>
            <w:r>
              <w:t>neuron</w:t>
            </w:r>
            <w:proofErr w:type="spellEnd"/>
            <w:r>
              <w:t>/</w:t>
            </w:r>
            <w:proofErr w:type="spellStart"/>
            <w:r>
              <w:t>ectoderm</w:t>
            </w:r>
            <w:proofErr w:type="spellEnd"/>
          </w:p>
        </w:tc>
        <w:tc>
          <w:tcPr>
            <w:tcW w:w="992" w:type="dxa"/>
          </w:tcPr>
          <w:p w14:paraId="3923A4E0" w14:textId="77777777" w:rsidR="002A734D" w:rsidRDefault="002A734D" w:rsidP="00440091">
            <w:r>
              <w:t>1:1000</w:t>
            </w:r>
          </w:p>
        </w:tc>
        <w:tc>
          <w:tcPr>
            <w:tcW w:w="991" w:type="dxa"/>
          </w:tcPr>
          <w:p w14:paraId="27790091" w14:textId="77777777" w:rsidR="002A734D" w:rsidRDefault="002A734D" w:rsidP="00440091">
            <w:pPr>
              <w:rPr>
                <w:lang w:val="en-US"/>
              </w:rPr>
            </w:pPr>
            <w:r>
              <w:rPr>
                <w:lang w:val="en-US"/>
              </w:rPr>
              <w:t>mouse</w:t>
            </w:r>
          </w:p>
        </w:tc>
        <w:tc>
          <w:tcPr>
            <w:tcW w:w="1154" w:type="dxa"/>
          </w:tcPr>
          <w:p w14:paraId="68177053" w14:textId="77777777" w:rsidR="002A734D" w:rsidRDefault="002A734D" w:rsidP="00440091">
            <w:r>
              <w:rPr>
                <w:lang w:val="en-US"/>
              </w:rPr>
              <w:t>801201</w:t>
            </w:r>
          </w:p>
        </w:tc>
        <w:tc>
          <w:tcPr>
            <w:tcW w:w="1553" w:type="dxa"/>
          </w:tcPr>
          <w:p w14:paraId="663CFC16" w14:textId="77777777" w:rsidR="002A734D" w:rsidRDefault="002A734D" w:rsidP="00440091">
            <w:proofErr w:type="spellStart"/>
            <w:r>
              <w:t>Biolegend</w:t>
            </w:r>
            <w:proofErr w:type="spellEnd"/>
          </w:p>
        </w:tc>
      </w:tr>
      <w:tr w:rsidR="002A734D" w14:paraId="02C96F82" w14:textId="77777777" w:rsidTr="00440091">
        <w:tc>
          <w:tcPr>
            <w:tcW w:w="2783" w:type="dxa"/>
          </w:tcPr>
          <w:p w14:paraId="2A7AF03E" w14:textId="77777777" w:rsidR="002A734D" w:rsidRDefault="002A734D" w:rsidP="00440091">
            <w:r>
              <w:t>SMA</w:t>
            </w:r>
          </w:p>
        </w:tc>
        <w:tc>
          <w:tcPr>
            <w:tcW w:w="2155" w:type="dxa"/>
          </w:tcPr>
          <w:p w14:paraId="495F533D" w14:textId="77777777" w:rsidR="002A734D" w:rsidRDefault="002A734D" w:rsidP="00440091">
            <w:proofErr w:type="spellStart"/>
            <w:r>
              <w:t>mesoderm</w:t>
            </w:r>
            <w:proofErr w:type="spellEnd"/>
          </w:p>
        </w:tc>
        <w:tc>
          <w:tcPr>
            <w:tcW w:w="992" w:type="dxa"/>
          </w:tcPr>
          <w:p w14:paraId="69092765" w14:textId="77777777" w:rsidR="002A734D" w:rsidRDefault="002A734D" w:rsidP="00440091">
            <w:r>
              <w:t>1:300</w:t>
            </w:r>
          </w:p>
        </w:tc>
        <w:tc>
          <w:tcPr>
            <w:tcW w:w="991" w:type="dxa"/>
          </w:tcPr>
          <w:p w14:paraId="1F393E89" w14:textId="77777777" w:rsidR="002A734D" w:rsidRDefault="002A734D" w:rsidP="00440091">
            <w:r>
              <w:t>rabbit</w:t>
            </w:r>
          </w:p>
        </w:tc>
        <w:tc>
          <w:tcPr>
            <w:tcW w:w="1154" w:type="dxa"/>
          </w:tcPr>
          <w:p w14:paraId="7220D65F" w14:textId="77777777" w:rsidR="002A734D" w:rsidRDefault="002A734D" w:rsidP="00440091">
            <w:r>
              <w:t>Ab32575</w:t>
            </w:r>
          </w:p>
        </w:tc>
        <w:tc>
          <w:tcPr>
            <w:tcW w:w="1553" w:type="dxa"/>
          </w:tcPr>
          <w:p w14:paraId="70CCFB16" w14:textId="77777777" w:rsidR="002A734D" w:rsidRDefault="002A734D" w:rsidP="00440091">
            <w:proofErr w:type="spellStart"/>
            <w:r>
              <w:t>Abcam</w:t>
            </w:r>
            <w:proofErr w:type="spellEnd"/>
          </w:p>
        </w:tc>
      </w:tr>
      <w:tr w:rsidR="002A734D" w14:paraId="416D446C" w14:textId="77777777" w:rsidTr="00440091">
        <w:tc>
          <w:tcPr>
            <w:tcW w:w="2783" w:type="dxa"/>
          </w:tcPr>
          <w:p w14:paraId="04C79317" w14:textId="77777777" w:rsidR="002A734D" w:rsidRDefault="002A734D" w:rsidP="00440091">
            <w:r>
              <w:rPr>
                <w:rFonts w:cstheme="minorHAnsi"/>
                <w:lang w:val="en-US"/>
              </w:rPr>
              <w:t>AFP</w:t>
            </w:r>
          </w:p>
        </w:tc>
        <w:tc>
          <w:tcPr>
            <w:tcW w:w="2155" w:type="dxa"/>
          </w:tcPr>
          <w:p w14:paraId="77628A0F" w14:textId="77777777" w:rsidR="002A734D" w:rsidRDefault="002A734D" w:rsidP="00440091">
            <w:proofErr w:type="spellStart"/>
            <w:r>
              <w:t>endoderm</w:t>
            </w:r>
            <w:proofErr w:type="spellEnd"/>
          </w:p>
        </w:tc>
        <w:tc>
          <w:tcPr>
            <w:tcW w:w="992" w:type="dxa"/>
          </w:tcPr>
          <w:p w14:paraId="1A5754D5" w14:textId="77777777" w:rsidR="002A734D" w:rsidRDefault="002A734D" w:rsidP="00440091">
            <w:r>
              <w:t>1:300</w:t>
            </w:r>
          </w:p>
        </w:tc>
        <w:tc>
          <w:tcPr>
            <w:tcW w:w="991" w:type="dxa"/>
          </w:tcPr>
          <w:p w14:paraId="235E2F98" w14:textId="77777777" w:rsidR="002A734D" w:rsidRDefault="002A734D" w:rsidP="00440091">
            <w:proofErr w:type="spellStart"/>
            <w:r>
              <w:t>mouse</w:t>
            </w:r>
            <w:proofErr w:type="spellEnd"/>
          </w:p>
        </w:tc>
        <w:tc>
          <w:tcPr>
            <w:tcW w:w="1154" w:type="dxa"/>
          </w:tcPr>
          <w:p w14:paraId="6F54A73E" w14:textId="77777777" w:rsidR="002A734D" w:rsidRDefault="002A734D" w:rsidP="00440091">
            <w:r>
              <w:t>A8452</w:t>
            </w:r>
          </w:p>
        </w:tc>
        <w:tc>
          <w:tcPr>
            <w:tcW w:w="1553" w:type="dxa"/>
          </w:tcPr>
          <w:p w14:paraId="1DA0EB3D" w14:textId="77777777" w:rsidR="002A734D" w:rsidRDefault="002A734D" w:rsidP="00440091">
            <w:r>
              <w:t>Sigma</w:t>
            </w:r>
          </w:p>
        </w:tc>
      </w:tr>
      <w:tr w:rsidR="002A734D" w14:paraId="39CCA985" w14:textId="77777777" w:rsidTr="00440091">
        <w:tc>
          <w:tcPr>
            <w:tcW w:w="2783" w:type="dxa"/>
          </w:tcPr>
          <w:p w14:paraId="17E6C518" w14:textId="77777777" w:rsidR="002A734D" w:rsidRDefault="002A734D" w:rsidP="00440091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Alexa Fluor anti-mouse 488</w:t>
            </w:r>
          </w:p>
        </w:tc>
        <w:tc>
          <w:tcPr>
            <w:tcW w:w="2155" w:type="dxa"/>
          </w:tcPr>
          <w:p w14:paraId="0B23E5BD" w14:textId="77777777" w:rsidR="002A734D" w:rsidRDefault="002A734D" w:rsidP="00440091">
            <w:proofErr w:type="spellStart"/>
            <w:r>
              <w:t>secondary</w:t>
            </w:r>
            <w:proofErr w:type="spellEnd"/>
            <w:r>
              <w:t xml:space="preserve"> </w:t>
            </w:r>
            <w:proofErr w:type="spellStart"/>
            <w:r>
              <w:t>antibody</w:t>
            </w:r>
            <w:proofErr w:type="spellEnd"/>
          </w:p>
        </w:tc>
        <w:tc>
          <w:tcPr>
            <w:tcW w:w="992" w:type="dxa"/>
          </w:tcPr>
          <w:p w14:paraId="7B314A17" w14:textId="77777777" w:rsidR="002A734D" w:rsidRDefault="002A734D" w:rsidP="00440091">
            <w:r>
              <w:t>1:300</w:t>
            </w:r>
          </w:p>
        </w:tc>
        <w:tc>
          <w:tcPr>
            <w:tcW w:w="991" w:type="dxa"/>
          </w:tcPr>
          <w:p w14:paraId="2CF44AAB" w14:textId="77777777" w:rsidR="002A734D" w:rsidRDefault="002A734D" w:rsidP="00440091">
            <w:proofErr w:type="spellStart"/>
            <w:r>
              <w:t>goat</w:t>
            </w:r>
            <w:proofErr w:type="spellEnd"/>
          </w:p>
        </w:tc>
        <w:tc>
          <w:tcPr>
            <w:tcW w:w="1154" w:type="dxa"/>
          </w:tcPr>
          <w:p w14:paraId="32E154C5" w14:textId="77777777" w:rsidR="002A734D" w:rsidRDefault="002A734D" w:rsidP="00440091">
            <w:r>
              <w:t>A11001</w:t>
            </w:r>
          </w:p>
        </w:tc>
        <w:tc>
          <w:tcPr>
            <w:tcW w:w="1553" w:type="dxa"/>
          </w:tcPr>
          <w:p w14:paraId="097DCA75" w14:textId="77777777" w:rsidR="002A734D" w:rsidRDefault="002A734D" w:rsidP="00440091">
            <w:proofErr w:type="spellStart"/>
            <w:r>
              <w:t>Thermo</w:t>
            </w:r>
            <w:proofErr w:type="spellEnd"/>
            <w:r>
              <w:t xml:space="preserve"> Fisher</w:t>
            </w:r>
          </w:p>
        </w:tc>
      </w:tr>
      <w:tr w:rsidR="002A734D" w14:paraId="1B087586" w14:textId="77777777" w:rsidTr="00440091">
        <w:tc>
          <w:tcPr>
            <w:tcW w:w="2783" w:type="dxa"/>
          </w:tcPr>
          <w:p w14:paraId="7B9023F0" w14:textId="77777777" w:rsidR="002A734D" w:rsidRDefault="002A734D" w:rsidP="00440091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Alexa Fluor anti-mouse 633</w:t>
            </w:r>
          </w:p>
        </w:tc>
        <w:tc>
          <w:tcPr>
            <w:tcW w:w="2155" w:type="dxa"/>
          </w:tcPr>
          <w:p w14:paraId="63BF991C" w14:textId="77777777" w:rsidR="002A734D" w:rsidRDefault="002A734D" w:rsidP="00440091">
            <w:proofErr w:type="spellStart"/>
            <w:r>
              <w:t>secondary</w:t>
            </w:r>
            <w:proofErr w:type="spellEnd"/>
            <w:r>
              <w:t xml:space="preserve"> </w:t>
            </w:r>
            <w:proofErr w:type="spellStart"/>
            <w:r>
              <w:t>antibody</w:t>
            </w:r>
            <w:proofErr w:type="spellEnd"/>
          </w:p>
        </w:tc>
        <w:tc>
          <w:tcPr>
            <w:tcW w:w="992" w:type="dxa"/>
          </w:tcPr>
          <w:p w14:paraId="4861A8CE" w14:textId="77777777" w:rsidR="002A734D" w:rsidRDefault="002A734D" w:rsidP="00440091">
            <w:r>
              <w:t>1:300</w:t>
            </w:r>
          </w:p>
        </w:tc>
        <w:tc>
          <w:tcPr>
            <w:tcW w:w="991" w:type="dxa"/>
          </w:tcPr>
          <w:p w14:paraId="6595B44F" w14:textId="77777777" w:rsidR="002A734D" w:rsidRDefault="002A734D" w:rsidP="00440091">
            <w:proofErr w:type="spellStart"/>
            <w:r>
              <w:t>goat</w:t>
            </w:r>
            <w:proofErr w:type="spellEnd"/>
          </w:p>
        </w:tc>
        <w:tc>
          <w:tcPr>
            <w:tcW w:w="1154" w:type="dxa"/>
          </w:tcPr>
          <w:p w14:paraId="3B3333DC" w14:textId="77777777" w:rsidR="002A734D" w:rsidRDefault="002A734D" w:rsidP="00440091">
            <w:r>
              <w:t>A21052</w:t>
            </w:r>
          </w:p>
        </w:tc>
        <w:tc>
          <w:tcPr>
            <w:tcW w:w="1553" w:type="dxa"/>
          </w:tcPr>
          <w:p w14:paraId="36594DBF" w14:textId="77777777" w:rsidR="002A734D" w:rsidRDefault="002A734D" w:rsidP="00440091">
            <w:proofErr w:type="spellStart"/>
            <w:r>
              <w:t>Thermo</w:t>
            </w:r>
            <w:proofErr w:type="spellEnd"/>
            <w:r>
              <w:t xml:space="preserve"> Fisher</w:t>
            </w:r>
          </w:p>
        </w:tc>
      </w:tr>
      <w:tr w:rsidR="002A734D" w14:paraId="7A932AC7" w14:textId="77777777" w:rsidTr="00440091">
        <w:tc>
          <w:tcPr>
            <w:tcW w:w="2783" w:type="dxa"/>
          </w:tcPr>
          <w:p w14:paraId="2E91670E" w14:textId="77777777" w:rsidR="002A734D" w:rsidRDefault="002A734D" w:rsidP="00440091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Alexa Fluor anti-rabbit 488</w:t>
            </w:r>
          </w:p>
        </w:tc>
        <w:tc>
          <w:tcPr>
            <w:tcW w:w="2155" w:type="dxa"/>
          </w:tcPr>
          <w:p w14:paraId="1B2B419B" w14:textId="77777777" w:rsidR="002A734D" w:rsidRDefault="002A734D" w:rsidP="00440091">
            <w:proofErr w:type="spellStart"/>
            <w:r>
              <w:t>secondary</w:t>
            </w:r>
            <w:proofErr w:type="spellEnd"/>
            <w:r>
              <w:t xml:space="preserve"> </w:t>
            </w:r>
            <w:proofErr w:type="spellStart"/>
            <w:r>
              <w:t>antibody</w:t>
            </w:r>
            <w:proofErr w:type="spellEnd"/>
          </w:p>
        </w:tc>
        <w:tc>
          <w:tcPr>
            <w:tcW w:w="992" w:type="dxa"/>
          </w:tcPr>
          <w:p w14:paraId="65808FA7" w14:textId="77777777" w:rsidR="002A734D" w:rsidRDefault="002A734D" w:rsidP="00440091">
            <w:r>
              <w:t>1:300</w:t>
            </w:r>
          </w:p>
        </w:tc>
        <w:tc>
          <w:tcPr>
            <w:tcW w:w="991" w:type="dxa"/>
          </w:tcPr>
          <w:p w14:paraId="1013EA4A" w14:textId="77777777" w:rsidR="002A734D" w:rsidRDefault="002A734D" w:rsidP="00440091">
            <w:proofErr w:type="spellStart"/>
            <w:r>
              <w:t>goat</w:t>
            </w:r>
            <w:proofErr w:type="spellEnd"/>
          </w:p>
        </w:tc>
        <w:tc>
          <w:tcPr>
            <w:tcW w:w="1154" w:type="dxa"/>
          </w:tcPr>
          <w:p w14:paraId="670FCC95" w14:textId="77777777" w:rsidR="002A734D" w:rsidRDefault="002A734D" w:rsidP="00440091">
            <w:r>
              <w:t>A11008</w:t>
            </w:r>
          </w:p>
        </w:tc>
        <w:tc>
          <w:tcPr>
            <w:tcW w:w="1553" w:type="dxa"/>
          </w:tcPr>
          <w:p w14:paraId="642856B4" w14:textId="77777777" w:rsidR="002A734D" w:rsidRDefault="002A734D" w:rsidP="00440091">
            <w:proofErr w:type="spellStart"/>
            <w:r>
              <w:t>Thermo</w:t>
            </w:r>
            <w:proofErr w:type="spellEnd"/>
            <w:r>
              <w:t xml:space="preserve"> Fisher</w:t>
            </w:r>
          </w:p>
        </w:tc>
      </w:tr>
      <w:tr w:rsidR="002A734D" w14:paraId="0249F108" w14:textId="77777777" w:rsidTr="00440091">
        <w:tc>
          <w:tcPr>
            <w:tcW w:w="2783" w:type="dxa"/>
          </w:tcPr>
          <w:p w14:paraId="7ADD0A01" w14:textId="77777777" w:rsidR="002A734D" w:rsidRDefault="002A734D" w:rsidP="00440091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Alexa Fluor anti-rabbit 568</w:t>
            </w:r>
          </w:p>
        </w:tc>
        <w:tc>
          <w:tcPr>
            <w:tcW w:w="2155" w:type="dxa"/>
          </w:tcPr>
          <w:p w14:paraId="0CD5AFFE" w14:textId="77777777" w:rsidR="002A734D" w:rsidRDefault="002A734D" w:rsidP="00440091">
            <w:proofErr w:type="spellStart"/>
            <w:r>
              <w:t>secondary</w:t>
            </w:r>
            <w:proofErr w:type="spellEnd"/>
            <w:r>
              <w:t xml:space="preserve"> </w:t>
            </w:r>
            <w:proofErr w:type="spellStart"/>
            <w:r>
              <w:t>antibody</w:t>
            </w:r>
            <w:proofErr w:type="spellEnd"/>
          </w:p>
        </w:tc>
        <w:tc>
          <w:tcPr>
            <w:tcW w:w="992" w:type="dxa"/>
          </w:tcPr>
          <w:p w14:paraId="7CCD5ED7" w14:textId="77777777" w:rsidR="002A734D" w:rsidRDefault="002A734D" w:rsidP="00440091">
            <w:r>
              <w:t>1:300</w:t>
            </w:r>
          </w:p>
        </w:tc>
        <w:tc>
          <w:tcPr>
            <w:tcW w:w="991" w:type="dxa"/>
          </w:tcPr>
          <w:p w14:paraId="6DBC4774" w14:textId="77777777" w:rsidR="002A734D" w:rsidRDefault="002A734D" w:rsidP="00440091">
            <w:proofErr w:type="spellStart"/>
            <w:r>
              <w:t>goat</w:t>
            </w:r>
            <w:proofErr w:type="spellEnd"/>
          </w:p>
        </w:tc>
        <w:tc>
          <w:tcPr>
            <w:tcW w:w="1154" w:type="dxa"/>
          </w:tcPr>
          <w:p w14:paraId="6B0E15F7" w14:textId="77777777" w:rsidR="002A734D" w:rsidRDefault="002A734D" w:rsidP="00440091">
            <w:r>
              <w:t>A11011</w:t>
            </w:r>
          </w:p>
        </w:tc>
        <w:tc>
          <w:tcPr>
            <w:tcW w:w="1553" w:type="dxa"/>
          </w:tcPr>
          <w:p w14:paraId="166D8311" w14:textId="77777777" w:rsidR="002A734D" w:rsidRDefault="002A734D" w:rsidP="00440091">
            <w:proofErr w:type="spellStart"/>
            <w:r>
              <w:t>Thermo</w:t>
            </w:r>
            <w:proofErr w:type="spellEnd"/>
            <w:r>
              <w:t xml:space="preserve"> Fisher</w:t>
            </w:r>
          </w:p>
        </w:tc>
      </w:tr>
      <w:tr w:rsidR="002A734D" w14:paraId="0E2C5D53" w14:textId="77777777" w:rsidTr="00440091">
        <w:tc>
          <w:tcPr>
            <w:tcW w:w="2783" w:type="dxa"/>
          </w:tcPr>
          <w:p w14:paraId="69B068D1" w14:textId="77777777" w:rsidR="002A734D" w:rsidRDefault="002A734D" w:rsidP="00440091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Alexa Fluor anti-chicken 568</w:t>
            </w:r>
          </w:p>
        </w:tc>
        <w:tc>
          <w:tcPr>
            <w:tcW w:w="2155" w:type="dxa"/>
          </w:tcPr>
          <w:p w14:paraId="2FB1FA83" w14:textId="77777777" w:rsidR="002A734D" w:rsidRDefault="002A734D" w:rsidP="00440091">
            <w:proofErr w:type="spellStart"/>
            <w:r>
              <w:t>secondary</w:t>
            </w:r>
            <w:proofErr w:type="spellEnd"/>
            <w:r>
              <w:t xml:space="preserve"> </w:t>
            </w:r>
            <w:proofErr w:type="spellStart"/>
            <w:r>
              <w:t>antibody</w:t>
            </w:r>
            <w:proofErr w:type="spellEnd"/>
          </w:p>
        </w:tc>
        <w:tc>
          <w:tcPr>
            <w:tcW w:w="992" w:type="dxa"/>
          </w:tcPr>
          <w:p w14:paraId="59E4433D" w14:textId="77777777" w:rsidR="002A734D" w:rsidRDefault="002A734D" w:rsidP="00440091">
            <w:r>
              <w:t>1:300</w:t>
            </w:r>
          </w:p>
        </w:tc>
        <w:tc>
          <w:tcPr>
            <w:tcW w:w="991" w:type="dxa"/>
          </w:tcPr>
          <w:p w14:paraId="24F45839" w14:textId="77777777" w:rsidR="002A734D" w:rsidRDefault="002A734D" w:rsidP="00440091">
            <w:proofErr w:type="spellStart"/>
            <w:r>
              <w:t>goat</w:t>
            </w:r>
            <w:proofErr w:type="spellEnd"/>
          </w:p>
        </w:tc>
        <w:tc>
          <w:tcPr>
            <w:tcW w:w="1154" w:type="dxa"/>
          </w:tcPr>
          <w:p w14:paraId="4CE94D1C" w14:textId="77777777" w:rsidR="002A734D" w:rsidRDefault="002A734D" w:rsidP="00440091">
            <w:r>
              <w:t>A11041</w:t>
            </w:r>
          </w:p>
        </w:tc>
        <w:tc>
          <w:tcPr>
            <w:tcW w:w="1553" w:type="dxa"/>
          </w:tcPr>
          <w:p w14:paraId="2D40132C" w14:textId="77777777" w:rsidR="002A734D" w:rsidRDefault="002A734D" w:rsidP="00440091">
            <w:proofErr w:type="spellStart"/>
            <w:r>
              <w:t>Thermo</w:t>
            </w:r>
            <w:proofErr w:type="spellEnd"/>
            <w:r>
              <w:t xml:space="preserve"> Fisher</w:t>
            </w:r>
          </w:p>
        </w:tc>
      </w:tr>
    </w:tbl>
    <w:p w14:paraId="01C9F398" w14:textId="5704E090" w:rsidR="002A734D" w:rsidRDefault="002A734D">
      <w:pPr>
        <w:rPr>
          <w:lang w:val="en-US"/>
        </w:rPr>
      </w:pPr>
    </w:p>
    <w:p w14:paraId="50A2482C" w14:textId="77777777" w:rsidR="00DA1F11" w:rsidRDefault="00DA1F11">
      <w:pPr>
        <w:rPr>
          <w:rFonts w:ascii="Calibri" w:eastAsia="Calibri" w:hAnsi="Calibri" w:cs="Times New Roman"/>
          <w:b/>
          <w:lang w:val="en-US"/>
        </w:rPr>
      </w:pPr>
      <w:r>
        <w:rPr>
          <w:rFonts w:ascii="Calibri" w:eastAsia="Calibri" w:hAnsi="Calibri" w:cs="Times New Roman"/>
          <w:b/>
          <w:lang w:val="en-US"/>
        </w:rPr>
        <w:br w:type="page"/>
      </w:r>
    </w:p>
    <w:p w14:paraId="4E1233FB" w14:textId="6250DB80" w:rsidR="002A734D" w:rsidRDefault="007918B8" w:rsidP="002A734D">
      <w:pPr>
        <w:spacing w:after="0" w:line="240" w:lineRule="auto"/>
        <w:rPr>
          <w:rFonts w:ascii="Calibri" w:eastAsia="Calibri" w:hAnsi="Calibri" w:cs="Times New Roman"/>
          <w:lang w:val="en-US"/>
        </w:rPr>
      </w:pPr>
      <w:r>
        <w:rPr>
          <w:rFonts w:ascii="Calibri" w:eastAsia="Calibri" w:hAnsi="Calibri" w:cs="Times New Roman"/>
          <w:b/>
          <w:lang w:val="en-US"/>
        </w:rPr>
        <w:lastRenderedPageBreak/>
        <w:t>Supplementary Table 3</w:t>
      </w:r>
      <w:r w:rsidR="00E755C0">
        <w:rPr>
          <w:rFonts w:ascii="Calibri" w:eastAsia="Calibri" w:hAnsi="Calibri" w:cs="Times New Roman"/>
          <w:b/>
          <w:lang w:val="en-US"/>
        </w:rPr>
        <w:t>.</w:t>
      </w:r>
      <w:r w:rsidR="002A734D" w:rsidRPr="002A734D">
        <w:rPr>
          <w:rFonts w:ascii="Calibri" w:eastAsia="Calibri" w:hAnsi="Calibri" w:cs="Times New Roman"/>
          <w:lang w:val="en-US"/>
        </w:rPr>
        <w:t xml:space="preserve"> </w:t>
      </w:r>
      <w:r w:rsidR="002A734D" w:rsidRPr="007918B8">
        <w:rPr>
          <w:rFonts w:ascii="Calibri" w:eastAsia="Calibri" w:hAnsi="Calibri" w:cs="Times New Roman"/>
          <w:lang w:val="en-US"/>
        </w:rPr>
        <w:t>qPCR primers use</w:t>
      </w:r>
      <w:r w:rsidR="00DA1F11">
        <w:rPr>
          <w:rFonts w:ascii="Calibri" w:eastAsia="Calibri" w:hAnsi="Calibri" w:cs="Times New Roman"/>
          <w:lang w:val="en-US"/>
        </w:rPr>
        <w:t>d for characterization of iPSCs.</w:t>
      </w:r>
    </w:p>
    <w:p w14:paraId="5301A546" w14:textId="77777777" w:rsidR="00DA1F11" w:rsidRPr="007918B8" w:rsidRDefault="00DA1F11" w:rsidP="002A734D">
      <w:pPr>
        <w:spacing w:after="0" w:line="240" w:lineRule="auto"/>
        <w:rPr>
          <w:rFonts w:ascii="Calibri" w:eastAsia="Calibri" w:hAnsi="Calibri" w:cs="Times New Roman"/>
          <w:lang w:val="en-US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13"/>
      </w:tblGrid>
      <w:tr w:rsidR="002A734D" w:rsidRPr="00E755C0" w14:paraId="5678CB26" w14:textId="77777777" w:rsidTr="002A734D">
        <w:tc>
          <w:tcPr>
            <w:tcW w:w="2407" w:type="dxa"/>
          </w:tcPr>
          <w:p w14:paraId="2B610C56" w14:textId="77777777" w:rsidR="002A734D" w:rsidRPr="002A734D" w:rsidRDefault="002A734D" w:rsidP="002A734D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2A734D">
              <w:rPr>
                <w:rFonts w:ascii="Calibri" w:eastAsia="Calibri" w:hAnsi="Calibri" w:cs="Times New Roman"/>
                <w:b/>
                <w:lang w:val="en-US"/>
              </w:rPr>
              <w:t>Gene</w:t>
            </w:r>
          </w:p>
        </w:tc>
        <w:tc>
          <w:tcPr>
            <w:tcW w:w="2407" w:type="dxa"/>
          </w:tcPr>
          <w:p w14:paraId="45230526" w14:textId="77777777" w:rsidR="002A734D" w:rsidRPr="002A734D" w:rsidRDefault="002A734D" w:rsidP="002A734D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2A734D">
              <w:rPr>
                <w:rFonts w:ascii="Calibri" w:eastAsia="Calibri" w:hAnsi="Calibri" w:cs="Times New Roman"/>
                <w:b/>
                <w:lang w:val="en-US"/>
              </w:rPr>
              <w:t>Target</w:t>
            </w:r>
          </w:p>
        </w:tc>
        <w:tc>
          <w:tcPr>
            <w:tcW w:w="2407" w:type="dxa"/>
          </w:tcPr>
          <w:p w14:paraId="6B896EB3" w14:textId="77777777" w:rsidR="002A734D" w:rsidRPr="002A734D" w:rsidRDefault="002A734D" w:rsidP="002A734D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2A734D">
              <w:rPr>
                <w:rFonts w:ascii="Calibri" w:eastAsia="Calibri" w:hAnsi="Calibri" w:cs="Times New Roman"/>
                <w:b/>
                <w:lang w:val="en-US"/>
              </w:rPr>
              <w:t>Catalog</w:t>
            </w:r>
          </w:p>
        </w:tc>
        <w:tc>
          <w:tcPr>
            <w:tcW w:w="2413" w:type="dxa"/>
          </w:tcPr>
          <w:p w14:paraId="1268B873" w14:textId="77777777" w:rsidR="002A734D" w:rsidRPr="002A734D" w:rsidRDefault="002A734D" w:rsidP="002A734D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2A734D">
              <w:rPr>
                <w:rFonts w:ascii="Calibri" w:eastAsia="Calibri" w:hAnsi="Calibri" w:cs="Times New Roman"/>
                <w:b/>
                <w:lang w:val="en-US"/>
              </w:rPr>
              <w:t>Provider</w:t>
            </w:r>
          </w:p>
        </w:tc>
      </w:tr>
      <w:tr w:rsidR="002A734D" w:rsidRPr="00E755C0" w14:paraId="2FBA2935" w14:textId="77777777" w:rsidTr="002A734D">
        <w:tc>
          <w:tcPr>
            <w:tcW w:w="2407" w:type="dxa"/>
          </w:tcPr>
          <w:p w14:paraId="7316538F" w14:textId="77777777" w:rsidR="002A734D" w:rsidRPr="002A734D" w:rsidRDefault="002A734D" w:rsidP="002A734D">
            <w:pPr>
              <w:rPr>
                <w:rFonts w:ascii="Calibri" w:eastAsia="Calibri" w:hAnsi="Calibri" w:cs="Times New Roman"/>
                <w:lang w:val="en-US"/>
              </w:rPr>
            </w:pPr>
            <w:r w:rsidRPr="002A734D">
              <w:rPr>
                <w:rFonts w:ascii="Calibri" w:eastAsia="Calibri" w:hAnsi="Calibri" w:cs="Times New Roman"/>
                <w:iCs/>
                <w:lang w:val="en-US"/>
              </w:rPr>
              <w:t>LIN28a</w:t>
            </w:r>
          </w:p>
        </w:tc>
        <w:tc>
          <w:tcPr>
            <w:tcW w:w="2407" w:type="dxa"/>
          </w:tcPr>
          <w:p w14:paraId="3A907E39" w14:textId="77777777" w:rsidR="002A734D" w:rsidRPr="002A734D" w:rsidRDefault="002A734D" w:rsidP="002A734D">
            <w:pPr>
              <w:rPr>
                <w:rFonts w:ascii="Calibri" w:eastAsia="Calibri" w:hAnsi="Calibri" w:cs="Times New Roman"/>
                <w:lang w:val="en-US"/>
              </w:rPr>
            </w:pPr>
            <w:r w:rsidRPr="002A734D">
              <w:rPr>
                <w:rFonts w:ascii="Calibri" w:eastAsia="Calibri" w:hAnsi="Calibri" w:cs="Times New Roman"/>
                <w:lang w:val="en-US"/>
              </w:rPr>
              <w:t>pluripotency</w:t>
            </w:r>
          </w:p>
        </w:tc>
        <w:tc>
          <w:tcPr>
            <w:tcW w:w="2407" w:type="dxa"/>
          </w:tcPr>
          <w:p w14:paraId="5447327D" w14:textId="77777777" w:rsidR="002A734D" w:rsidRPr="002A734D" w:rsidRDefault="002A734D" w:rsidP="002A734D">
            <w:pPr>
              <w:rPr>
                <w:rFonts w:ascii="Calibri" w:eastAsia="Calibri" w:hAnsi="Calibri" w:cs="Times New Roman"/>
                <w:lang w:val="en-US"/>
              </w:rPr>
            </w:pPr>
            <w:r w:rsidRPr="002A734D">
              <w:rPr>
                <w:rFonts w:ascii="Calibri" w:eastAsia="Calibri" w:hAnsi="Calibri" w:cs="Times New Roman"/>
                <w:iCs/>
                <w:lang w:val="en-US"/>
              </w:rPr>
              <w:t>Hs00702808_s1</w:t>
            </w:r>
          </w:p>
        </w:tc>
        <w:tc>
          <w:tcPr>
            <w:tcW w:w="2413" w:type="dxa"/>
          </w:tcPr>
          <w:p w14:paraId="4A68C0D3" w14:textId="77777777" w:rsidR="002A734D" w:rsidRPr="002A734D" w:rsidRDefault="002A734D" w:rsidP="002A734D">
            <w:pPr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A734D">
              <w:rPr>
                <w:rFonts w:ascii="Calibri" w:eastAsia="Calibri" w:hAnsi="Calibri" w:cs="Times New Roman"/>
                <w:lang w:val="en-US"/>
              </w:rPr>
              <w:t>ThermoFisher</w:t>
            </w:r>
            <w:proofErr w:type="spellEnd"/>
            <w:r w:rsidRPr="002A734D">
              <w:rPr>
                <w:rFonts w:ascii="Calibri" w:eastAsia="Calibri" w:hAnsi="Calibri" w:cs="Times New Roman"/>
                <w:lang w:val="en-US"/>
              </w:rPr>
              <w:t xml:space="preserve"> Scientific </w:t>
            </w:r>
          </w:p>
        </w:tc>
      </w:tr>
      <w:tr w:rsidR="002A734D" w:rsidRPr="002A734D" w14:paraId="006578BE" w14:textId="77777777" w:rsidTr="002A734D">
        <w:tc>
          <w:tcPr>
            <w:tcW w:w="2407" w:type="dxa"/>
          </w:tcPr>
          <w:p w14:paraId="13CBA5D5" w14:textId="77777777" w:rsidR="002A734D" w:rsidRPr="002A734D" w:rsidRDefault="002A734D" w:rsidP="002A734D">
            <w:pPr>
              <w:rPr>
                <w:rFonts w:ascii="Calibri" w:eastAsia="Calibri" w:hAnsi="Calibri" w:cs="Times New Roman"/>
                <w:lang w:val="en-US"/>
              </w:rPr>
            </w:pPr>
            <w:r w:rsidRPr="002A734D">
              <w:rPr>
                <w:rFonts w:ascii="Calibri" w:eastAsia="Calibri" w:hAnsi="Calibri" w:cs="Times New Roman"/>
                <w:lang w:val="en-US"/>
              </w:rPr>
              <w:t>OCT-4</w:t>
            </w:r>
          </w:p>
        </w:tc>
        <w:tc>
          <w:tcPr>
            <w:tcW w:w="2407" w:type="dxa"/>
          </w:tcPr>
          <w:p w14:paraId="06A58C1D" w14:textId="77777777" w:rsidR="002A734D" w:rsidRPr="002A734D" w:rsidRDefault="002A734D" w:rsidP="002A734D">
            <w:pPr>
              <w:rPr>
                <w:rFonts w:ascii="Calibri" w:eastAsia="Calibri" w:hAnsi="Calibri" w:cs="Times New Roman"/>
                <w:lang w:val="en-US"/>
              </w:rPr>
            </w:pPr>
            <w:r w:rsidRPr="002A734D">
              <w:rPr>
                <w:rFonts w:ascii="Calibri" w:eastAsia="Calibri" w:hAnsi="Calibri" w:cs="Times New Roman"/>
                <w:lang w:val="en-US"/>
              </w:rPr>
              <w:t>pluripotency</w:t>
            </w:r>
          </w:p>
        </w:tc>
        <w:tc>
          <w:tcPr>
            <w:tcW w:w="2407" w:type="dxa"/>
          </w:tcPr>
          <w:p w14:paraId="17FCDCB3" w14:textId="77777777" w:rsidR="002A734D" w:rsidRPr="002A734D" w:rsidRDefault="002A734D" w:rsidP="002A734D">
            <w:pPr>
              <w:rPr>
                <w:rFonts w:ascii="Calibri" w:eastAsia="Calibri" w:hAnsi="Calibri" w:cs="Times New Roman"/>
                <w:lang w:val="en-US"/>
              </w:rPr>
            </w:pPr>
            <w:r w:rsidRPr="002A734D">
              <w:rPr>
                <w:rFonts w:ascii="Calibri" w:eastAsia="Times New Roman" w:hAnsi="Calibri" w:cs="Calibri"/>
                <w:color w:val="000000"/>
                <w:szCs w:val="28"/>
                <w:lang w:val="en-US" w:eastAsia="fi-FI"/>
              </w:rPr>
              <w:t>Hs00999634_gH</w:t>
            </w:r>
          </w:p>
        </w:tc>
        <w:tc>
          <w:tcPr>
            <w:tcW w:w="2413" w:type="dxa"/>
          </w:tcPr>
          <w:p w14:paraId="5AAB804A" w14:textId="77777777" w:rsidR="002A734D" w:rsidRPr="002A734D" w:rsidRDefault="002A734D" w:rsidP="002A734D">
            <w:pPr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A734D">
              <w:rPr>
                <w:rFonts w:ascii="Calibri" w:eastAsia="Calibri" w:hAnsi="Calibri" w:cs="Times New Roman"/>
                <w:lang w:val="en-US"/>
              </w:rPr>
              <w:t>ThermoFisher</w:t>
            </w:r>
            <w:proofErr w:type="spellEnd"/>
            <w:r w:rsidRPr="002A734D">
              <w:rPr>
                <w:rFonts w:ascii="Calibri" w:eastAsia="Calibri" w:hAnsi="Calibri" w:cs="Times New Roman"/>
                <w:lang w:val="en-US"/>
              </w:rPr>
              <w:t xml:space="preserve"> Scientific </w:t>
            </w:r>
          </w:p>
        </w:tc>
      </w:tr>
      <w:tr w:rsidR="002A734D" w:rsidRPr="002A734D" w14:paraId="48588E45" w14:textId="77777777" w:rsidTr="002A734D">
        <w:tc>
          <w:tcPr>
            <w:tcW w:w="2407" w:type="dxa"/>
          </w:tcPr>
          <w:p w14:paraId="4FD5CD0A" w14:textId="77777777" w:rsidR="002A734D" w:rsidRPr="002A734D" w:rsidRDefault="002A734D" w:rsidP="002A734D">
            <w:pPr>
              <w:rPr>
                <w:rFonts w:ascii="Calibri" w:eastAsia="Calibri" w:hAnsi="Calibri" w:cs="Times New Roman"/>
                <w:lang w:val="en-US"/>
              </w:rPr>
            </w:pPr>
            <w:r w:rsidRPr="002A734D">
              <w:rPr>
                <w:rFonts w:ascii="Calibri" w:eastAsia="Calibri" w:hAnsi="Calibri" w:cs="Times New Roman"/>
                <w:lang w:val="en-US"/>
              </w:rPr>
              <w:t>SOX-2</w:t>
            </w:r>
          </w:p>
        </w:tc>
        <w:tc>
          <w:tcPr>
            <w:tcW w:w="2407" w:type="dxa"/>
          </w:tcPr>
          <w:p w14:paraId="5827E56E" w14:textId="77777777" w:rsidR="002A734D" w:rsidRPr="002A734D" w:rsidRDefault="002A734D" w:rsidP="002A734D">
            <w:pPr>
              <w:rPr>
                <w:rFonts w:ascii="Calibri" w:eastAsia="Calibri" w:hAnsi="Calibri" w:cs="Times New Roman"/>
                <w:lang w:val="en-US"/>
              </w:rPr>
            </w:pPr>
            <w:r w:rsidRPr="002A734D">
              <w:rPr>
                <w:rFonts w:ascii="Calibri" w:eastAsia="Calibri" w:hAnsi="Calibri" w:cs="Times New Roman"/>
                <w:lang w:val="en-US"/>
              </w:rPr>
              <w:t>pluripotency</w:t>
            </w:r>
          </w:p>
        </w:tc>
        <w:tc>
          <w:tcPr>
            <w:tcW w:w="2407" w:type="dxa"/>
          </w:tcPr>
          <w:p w14:paraId="0D998B4D" w14:textId="77777777" w:rsidR="002A734D" w:rsidRPr="002A734D" w:rsidRDefault="002A734D" w:rsidP="002A734D">
            <w:pPr>
              <w:rPr>
                <w:rFonts w:ascii="Calibri" w:eastAsia="Calibri" w:hAnsi="Calibri" w:cs="Times New Roman"/>
                <w:lang w:val="en-US"/>
              </w:rPr>
            </w:pPr>
            <w:r w:rsidRPr="002A734D">
              <w:rPr>
                <w:rFonts w:ascii="Calibri" w:eastAsia="Calibri" w:hAnsi="Calibri" w:cs="Times New Roman"/>
                <w:iCs/>
                <w:lang w:val="en-US"/>
              </w:rPr>
              <w:t>Hs01053049_s1</w:t>
            </w:r>
          </w:p>
        </w:tc>
        <w:tc>
          <w:tcPr>
            <w:tcW w:w="2413" w:type="dxa"/>
          </w:tcPr>
          <w:p w14:paraId="5681B062" w14:textId="77777777" w:rsidR="002A734D" w:rsidRPr="002A734D" w:rsidRDefault="002A734D" w:rsidP="002A734D">
            <w:pPr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A734D">
              <w:rPr>
                <w:rFonts w:ascii="Calibri" w:eastAsia="Calibri" w:hAnsi="Calibri" w:cs="Times New Roman"/>
                <w:lang w:val="en-US"/>
              </w:rPr>
              <w:t>ThermoFisher</w:t>
            </w:r>
            <w:proofErr w:type="spellEnd"/>
            <w:r w:rsidRPr="002A734D">
              <w:rPr>
                <w:rFonts w:ascii="Calibri" w:eastAsia="Calibri" w:hAnsi="Calibri" w:cs="Times New Roman"/>
                <w:lang w:val="en-US"/>
              </w:rPr>
              <w:t xml:space="preserve"> Scientific </w:t>
            </w:r>
          </w:p>
        </w:tc>
      </w:tr>
      <w:tr w:rsidR="002A734D" w:rsidRPr="002A734D" w14:paraId="2B4E069C" w14:textId="77777777" w:rsidTr="002A734D">
        <w:tc>
          <w:tcPr>
            <w:tcW w:w="2407" w:type="dxa"/>
          </w:tcPr>
          <w:p w14:paraId="0856D1C6" w14:textId="77777777" w:rsidR="002A734D" w:rsidRPr="002A734D" w:rsidRDefault="002A734D" w:rsidP="002A734D">
            <w:pPr>
              <w:rPr>
                <w:rFonts w:ascii="Calibri" w:eastAsia="Calibri" w:hAnsi="Calibri" w:cs="Times New Roman"/>
                <w:lang w:val="en-US"/>
              </w:rPr>
            </w:pPr>
            <w:r w:rsidRPr="002A734D">
              <w:rPr>
                <w:rFonts w:ascii="Calibri" w:eastAsia="Calibri" w:hAnsi="Calibri" w:cs="Times New Roman"/>
                <w:lang w:val="en-US"/>
              </w:rPr>
              <w:t>NANOG</w:t>
            </w:r>
          </w:p>
        </w:tc>
        <w:tc>
          <w:tcPr>
            <w:tcW w:w="2407" w:type="dxa"/>
          </w:tcPr>
          <w:p w14:paraId="05BA5134" w14:textId="77777777" w:rsidR="002A734D" w:rsidRPr="002A734D" w:rsidRDefault="002A734D" w:rsidP="002A734D">
            <w:pPr>
              <w:rPr>
                <w:rFonts w:ascii="Calibri" w:eastAsia="Calibri" w:hAnsi="Calibri" w:cs="Times New Roman"/>
                <w:lang w:val="en-US"/>
              </w:rPr>
            </w:pPr>
            <w:r w:rsidRPr="002A734D">
              <w:rPr>
                <w:rFonts w:ascii="Calibri" w:eastAsia="Calibri" w:hAnsi="Calibri" w:cs="Times New Roman"/>
                <w:lang w:val="en-US"/>
              </w:rPr>
              <w:t>pluripotency</w:t>
            </w:r>
          </w:p>
        </w:tc>
        <w:tc>
          <w:tcPr>
            <w:tcW w:w="2407" w:type="dxa"/>
          </w:tcPr>
          <w:p w14:paraId="57C9FB2D" w14:textId="77777777" w:rsidR="002A734D" w:rsidRPr="002A734D" w:rsidRDefault="002A734D" w:rsidP="002A734D">
            <w:pPr>
              <w:rPr>
                <w:rFonts w:ascii="Calibri" w:eastAsia="Calibri" w:hAnsi="Calibri" w:cs="Times New Roman"/>
                <w:lang w:val="en-US"/>
              </w:rPr>
            </w:pPr>
            <w:r w:rsidRPr="002A734D">
              <w:rPr>
                <w:rFonts w:ascii="Calibri" w:eastAsia="Calibri" w:hAnsi="Calibri" w:cs="Times New Roman"/>
                <w:iCs/>
                <w:lang w:val="en-US"/>
              </w:rPr>
              <w:t>Hs02387400_g1</w:t>
            </w:r>
          </w:p>
        </w:tc>
        <w:tc>
          <w:tcPr>
            <w:tcW w:w="2413" w:type="dxa"/>
          </w:tcPr>
          <w:p w14:paraId="7AB5CB87" w14:textId="77777777" w:rsidR="002A734D" w:rsidRPr="002A734D" w:rsidRDefault="002A734D" w:rsidP="002A734D">
            <w:pPr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A734D">
              <w:rPr>
                <w:rFonts w:ascii="Calibri" w:eastAsia="Calibri" w:hAnsi="Calibri" w:cs="Times New Roman"/>
                <w:lang w:val="en-US"/>
              </w:rPr>
              <w:t>ThermoFisher</w:t>
            </w:r>
            <w:proofErr w:type="spellEnd"/>
            <w:r w:rsidRPr="002A734D">
              <w:rPr>
                <w:rFonts w:ascii="Calibri" w:eastAsia="Calibri" w:hAnsi="Calibri" w:cs="Times New Roman"/>
                <w:lang w:val="en-US"/>
              </w:rPr>
              <w:t xml:space="preserve"> Scientific </w:t>
            </w:r>
          </w:p>
        </w:tc>
      </w:tr>
      <w:tr w:rsidR="002A734D" w:rsidRPr="002A734D" w14:paraId="549DB89E" w14:textId="77777777" w:rsidTr="002A734D">
        <w:tc>
          <w:tcPr>
            <w:tcW w:w="2407" w:type="dxa"/>
          </w:tcPr>
          <w:p w14:paraId="6B605F38" w14:textId="77777777" w:rsidR="002A734D" w:rsidRPr="002A734D" w:rsidRDefault="002A734D" w:rsidP="002A734D">
            <w:pPr>
              <w:rPr>
                <w:rFonts w:ascii="Calibri" w:eastAsia="Calibri" w:hAnsi="Calibri" w:cs="Times New Roman"/>
                <w:lang w:val="en-US"/>
              </w:rPr>
            </w:pPr>
            <w:r w:rsidRPr="002A734D">
              <w:rPr>
                <w:rFonts w:ascii="Calibri" w:eastAsia="Calibri" w:hAnsi="Calibri" w:cs="Times New Roman"/>
                <w:lang w:val="en-US"/>
              </w:rPr>
              <w:t>GAPDH</w:t>
            </w:r>
          </w:p>
        </w:tc>
        <w:tc>
          <w:tcPr>
            <w:tcW w:w="2407" w:type="dxa"/>
          </w:tcPr>
          <w:p w14:paraId="6B31CB4C" w14:textId="77777777" w:rsidR="002A734D" w:rsidRPr="002A734D" w:rsidRDefault="002A734D" w:rsidP="002A734D">
            <w:pPr>
              <w:rPr>
                <w:rFonts w:ascii="Calibri" w:eastAsia="Calibri" w:hAnsi="Calibri" w:cs="Times New Roman"/>
                <w:lang w:val="en-US"/>
              </w:rPr>
            </w:pPr>
            <w:r w:rsidRPr="002A734D">
              <w:rPr>
                <w:rFonts w:ascii="Calibri" w:eastAsia="Calibri" w:hAnsi="Calibri" w:cs="Times New Roman"/>
                <w:lang w:val="en-US"/>
              </w:rPr>
              <w:t>housekeeping gene</w:t>
            </w:r>
          </w:p>
        </w:tc>
        <w:tc>
          <w:tcPr>
            <w:tcW w:w="2407" w:type="dxa"/>
          </w:tcPr>
          <w:p w14:paraId="7051086F" w14:textId="77777777" w:rsidR="002A734D" w:rsidRPr="002A734D" w:rsidRDefault="002A734D" w:rsidP="002A734D">
            <w:pPr>
              <w:rPr>
                <w:rFonts w:ascii="Calibri" w:eastAsia="Calibri" w:hAnsi="Calibri" w:cs="Times New Roman"/>
                <w:iCs/>
                <w:lang w:val="en-US"/>
              </w:rPr>
            </w:pPr>
            <w:r w:rsidRPr="002A734D">
              <w:rPr>
                <w:rFonts w:ascii="Calibri" w:eastAsia="Calibri" w:hAnsi="Calibri" w:cs="Calibri"/>
                <w:color w:val="000000"/>
                <w:lang w:val="en-US"/>
              </w:rPr>
              <w:t>Hs99999905_m1</w:t>
            </w:r>
          </w:p>
        </w:tc>
        <w:tc>
          <w:tcPr>
            <w:tcW w:w="2413" w:type="dxa"/>
          </w:tcPr>
          <w:p w14:paraId="6FBD84D4" w14:textId="77777777" w:rsidR="002A734D" w:rsidRPr="002A734D" w:rsidRDefault="002A734D" w:rsidP="002A734D">
            <w:pPr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A734D">
              <w:rPr>
                <w:rFonts w:ascii="Calibri" w:eastAsia="Calibri" w:hAnsi="Calibri" w:cs="Times New Roman"/>
                <w:lang w:val="en-US"/>
              </w:rPr>
              <w:t>ThermoFisher</w:t>
            </w:r>
            <w:proofErr w:type="spellEnd"/>
            <w:r w:rsidRPr="002A734D">
              <w:rPr>
                <w:rFonts w:ascii="Calibri" w:eastAsia="Calibri" w:hAnsi="Calibri" w:cs="Times New Roman"/>
                <w:lang w:val="en-US"/>
              </w:rPr>
              <w:t xml:space="preserve"> Scientific </w:t>
            </w:r>
          </w:p>
        </w:tc>
      </w:tr>
    </w:tbl>
    <w:p w14:paraId="41C06C20" w14:textId="77777777" w:rsidR="002A734D" w:rsidRPr="002A734D" w:rsidRDefault="002A734D" w:rsidP="002A734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0315340" w14:textId="77777777" w:rsidR="00CE7E65" w:rsidRDefault="00CE7E65">
      <w:pPr>
        <w:rPr>
          <w:b/>
          <w:lang w:val="en-US"/>
        </w:rPr>
      </w:pPr>
      <w:r>
        <w:rPr>
          <w:b/>
          <w:lang w:val="en-US"/>
        </w:rPr>
        <w:br w:type="page"/>
      </w:r>
    </w:p>
    <w:p w14:paraId="4BD2B8A3" w14:textId="77777777" w:rsidR="00F57121" w:rsidRDefault="007664F6" w:rsidP="00EB2F0F">
      <w:pPr>
        <w:jc w:val="both"/>
        <w:rPr>
          <w:b/>
          <w:lang w:val="en-US"/>
        </w:rPr>
      </w:pPr>
      <w:r>
        <w:rPr>
          <w:noProof/>
          <w:lang w:eastAsia="fi-FI"/>
        </w:rPr>
        <w:lastRenderedPageBreak/>
        <w:drawing>
          <wp:inline distT="0" distB="0" distL="0" distR="0" wp14:anchorId="48C45642" wp14:editId="0079104F">
            <wp:extent cx="6120130" cy="658939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OG_qPCR_EB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58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AFD04" w14:textId="77777777" w:rsidR="00F57121" w:rsidRDefault="00F57121" w:rsidP="00EB2F0F">
      <w:pPr>
        <w:jc w:val="both"/>
        <w:rPr>
          <w:b/>
          <w:lang w:val="en-US"/>
        </w:rPr>
      </w:pPr>
    </w:p>
    <w:p w14:paraId="71040B24" w14:textId="6E021636" w:rsidR="00EB2F0F" w:rsidRDefault="00EB2F0F" w:rsidP="00EB2F0F">
      <w:pPr>
        <w:jc w:val="both"/>
        <w:rPr>
          <w:lang w:val="en-US"/>
        </w:rPr>
      </w:pPr>
      <w:r>
        <w:rPr>
          <w:b/>
          <w:lang w:val="en-US"/>
        </w:rPr>
        <w:t>Supplementary Figure 1</w:t>
      </w:r>
      <w:r w:rsidRPr="00A91722">
        <w:rPr>
          <w:b/>
          <w:lang w:val="en-US"/>
        </w:rPr>
        <w:t>.</w:t>
      </w:r>
      <w:r>
        <w:rPr>
          <w:lang w:val="en-US"/>
        </w:rPr>
        <w:t xml:space="preserve"> qPCR characterization </w:t>
      </w:r>
      <w:r w:rsidR="007664F6">
        <w:rPr>
          <w:lang w:val="en-US"/>
        </w:rPr>
        <w:t xml:space="preserve">and three germ layer staining </w:t>
      </w:r>
      <w:r>
        <w:rPr>
          <w:lang w:val="en-US"/>
        </w:rPr>
        <w:t>of iPSCs. RNA expression levels of LIN28A, NANOG, OCT-4 and SOX2 are normalized to GAPDH</w:t>
      </w:r>
      <w:r w:rsidR="007664F6">
        <w:rPr>
          <w:lang w:val="en-US"/>
        </w:rPr>
        <w:t xml:space="preserve"> (A)</w:t>
      </w:r>
      <w:r>
        <w:rPr>
          <w:lang w:val="en-US"/>
        </w:rPr>
        <w:t>. Results are presented as Mean + SD using two replicates.</w:t>
      </w:r>
      <w:r w:rsidR="007664F6">
        <w:rPr>
          <w:lang w:val="en-US"/>
        </w:rPr>
        <w:t xml:space="preserve"> Representative images from three germ layer </w:t>
      </w:r>
      <w:proofErr w:type="spellStart"/>
      <w:r w:rsidR="007664F6">
        <w:rPr>
          <w:lang w:val="en-US"/>
        </w:rPr>
        <w:t>stainings</w:t>
      </w:r>
      <w:proofErr w:type="spellEnd"/>
      <w:r w:rsidR="007664F6">
        <w:rPr>
          <w:lang w:val="en-US"/>
        </w:rPr>
        <w:t xml:space="preserve"> AFP (endoderm), SMA (mesoderm) and TUJ1 (ectoderm) from SOG11(B). Scale bar 300 µm.</w:t>
      </w:r>
    </w:p>
    <w:p w14:paraId="432C4735" w14:textId="6F10EC1D" w:rsidR="00EB2F0F" w:rsidRDefault="00EB2F0F" w:rsidP="00EB2F0F">
      <w:pPr>
        <w:rPr>
          <w:lang w:val="en-US"/>
        </w:rPr>
      </w:pPr>
    </w:p>
    <w:p w14:paraId="14B4A216" w14:textId="22ABE542" w:rsidR="00EB2F0F" w:rsidRDefault="00EB2F0F" w:rsidP="00EB2F0F">
      <w:pPr>
        <w:rPr>
          <w:lang w:val="en-US"/>
        </w:rPr>
      </w:pPr>
    </w:p>
    <w:p w14:paraId="19D9AD19" w14:textId="77777777" w:rsidR="00EB2F0F" w:rsidRDefault="00EB2F0F">
      <w:pPr>
        <w:rPr>
          <w:b/>
          <w:lang w:val="en-US"/>
        </w:rPr>
      </w:pPr>
      <w:r>
        <w:rPr>
          <w:b/>
          <w:lang w:val="en-US"/>
        </w:rPr>
        <w:br w:type="page"/>
      </w:r>
    </w:p>
    <w:p w14:paraId="5FD7CEF2" w14:textId="77777777" w:rsidR="00F57121" w:rsidRDefault="007664F6" w:rsidP="007918B8">
      <w:pPr>
        <w:rPr>
          <w:b/>
          <w:lang w:val="en-US"/>
        </w:rPr>
      </w:pPr>
      <w:r>
        <w:rPr>
          <w:noProof/>
          <w:lang w:eastAsia="fi-FI"/>
        </w:rPr>
        <w:lastRenderedPageBreak/>
        <w:drawing>
          <wp:inline distT="0" distB="0" distL="0" distR="0" wp14:anchorId="29370AA1" wp14:editId="5C7AC723">
            <wp:extent cx="6120130" cy="8183245"/>
            <wp:effectExtent l="0" t="0" r="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18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96A4B" w14:textId="636975C4" w:rsidR="007918B8" w:rsidRDefault="00EB2F0F" w:rsidP="007918B8">
      <w:pPr>
        <w:rPr>
          <w:lang w:val="en-US"/>
        </w:rPr>
      </w:pPr>
      <w:r>
        <w:rPr>
          <w:b/>
          <w:lang w:val="en-US"/>
        </w:rPr>
        <w:t>Supplementary Figure 2</w:t>
      </w:r>
      <w:r w:rsidR="009717C1">
        <w:rPr>
          <w:lang w:val="en-US"/>
        </w:rPr>
        <w:t xml:space="preserve">. </w:t>
      </w:r>
      <w:r w:rsidR="009717C1" w:rsidRPr="00BB16D5">
        <w:rPr>
          <w:lang w:val="en-US"/>
        </w:rPr>
        <w:t>ICC characterization of i</w:t>
      </w:r>
      <w:r w:rsidR="009717C1">
        <w:rPr>
          <w:lang w:val="en-US"/>
        </w:rPr>
        <w:t>PSCs with pluripotency markers NANOG (A) and OCT-4 (B).</w:t>
      </w:r>
    </w:p>
    <w:p w14:paraId="4CF674A9" w14:textId="35A54E4B" w:rsidR="000D2B06" w:rsidRDefault="000D2B06" w:rsidP="007918B8">
      <w:pPr>
        <w:rPr>
          <w:lang w:val="en-US"/>
        </w:rPr>
      </w:pPr>
    </w:p>
    <w:p w14:paraId="21B95E67" w14:textId="75355199" w:rsidR="000D2B06" w:rsidRDefault="000D2B06" w:rsidP="007918B8">
      <w:pPr>
        <w:rPr>
          <w:lang w:val="en-US"/>
        </w:rPr>
      </w:pPr>
    </w:p>
    <w:p w14:paraId="01B1BC62" w14:textId="3143D3C3" w:rsidR="00CE7E65" w:rsidRDefault="00CE7E65" w:rsidP="00CE7E65">
      <w:pPr>
        <w:jc w:val="center"/>
        <w:rPr>
          <w:b/>
          <w:lang w:val="en-US"/>
        </w:rPr>
      </w:pPr>
    </w:p>
    <w:p w14:paraId="0E822602" w14:textId="77777777" w:rsidR="00F57121" w:rsidRDefault="007664F6" w:rsidP="00CE7E65">
      <w:pPr>
        <w:rPr>
          <w:b/>
          <w:lang w:val="en-US"/>
        </w:rPr>
      </w:pPr>
      <w:r>
        <w:rPr>
          <w:noProof/>
          <w:lang w:eastAsia="fi-FI"/>
        </w:rPr>
        <w:lastRenderedPageBreak/>
        <w:drawing>
          <wp:inline distT="0" distB="0" distL="0" distR="0" wp14:anchorId="44653FF9" wp14:editId="7B5416E2">
            <wp:extent cx="6110167" cy="8178800"/>
            <wp:effectExtent l="0" t="0" r="508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13085" cy="8182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72272" w14:textId="752B0595" w:rsidR="000D2B06" w:rsidRPr="000D2B06" w:rsidRDefault="00CE7E65" w:rsidP="00CE7E65">
      <w:pPr>
        <w:rPr>
          <w:lang w:val="en-US"/>
        </w:rPr>
      </w:pPr>
      <w:r w:rsidRPr="00BB16D5">
        <w:rPr>
          <w:b/>
          <w:lang w:val="en-US"/>
        </w:rPr>
        <w:t xml:space="preserve">Supplementary </w:t>
      </w:r>
      <w:r w:rsidR="00EB2F0F">
        <w:rPr>
          <w:b/>
          <w:lang w:val="en-US"/>
        </w:rPr>
        <w:t>Figure 3</w:t>
      </w:r>
      <w:r w:rsidRPr="00DD71B3">
        <w:rPr>
          <w:b/>
          <w:lang w:val="en-US"/>
        </w:rPr>
        <w:t>:</w:t>
      </w:r>
      <w:r w:rsidRPr="00BB16D5">
        <w:rPr>
          <w:lang w:val="en-US"/>
        </w:rPr>
        <w:t xml:space="preserve"> ICC characterization of i</w:t>
      </w:r>
      <w:r>
        <w:rPr>
          <w:lang w:val="en-US"/>
        </w:rPr>
        <w:t xml:space="preserve">PSCs with pluripotency markers </w:t>
      </w:r>
      <w:r w:rsidR="000F3585">
        <w:rPr>
          <w:lang w:val="en-US"/>
        </w:rPr>
        <w:t>SSEA-4</w:t>
      </w:r>
      <w:r>
        <w:rPr>
          <w:lang w:val="en-US"/>
        </w:rPr>
        <w:t xml:space="preserve"> (A) and </w:t>
      </w:r>
      <w:r w:rsidR="000F3585">
        <w:rPr>
          <w:lang w:val="en-US"/>
        </w:rPr>
        <w:t>TRA-1-81</w:t>
      </w:r>
      <w:r>
        <w:rPr>
          <w:lang w:val="en-US"/>
        </w:rPr>
        <w:t xml:space="preserve"> (B).</w:t>
      </w:r>
      <w:r w:rsidR="000D2B06">
        <w:rPr>
          <w:lang w:val="en-US"/>
        </w:rPr>
        <w:br/>
      </w:r>
    </w:p>
    <w:p w14:paraId="0FF2D8FE" w14:textId="197D955F" w:rsidR="000D2B06" w:rsidRDefault="000D2B06" w:rsidP="00EB2F0F">
      <w:pPr>
        <w:jc w:val="center"/>
        <w:rPr>
          <w:lang w:val="en-US"/>
        </w:rPr>
      </w:pPr>
    </w:p>
    <w:p w14:paraId="78852D8D" w14:textId="596DBD56" w:rsidR="00FA2BD7" w:rsidRPr="00EB2F0F" w:rsidRDefault="000D2B06" w:rsidP="000D2B06">
      <w:pPr>
        <w:rPr>
          <w:lang w:val="en-US"/>
        </w:rPr>
      </w:pPr>
      <w:r>
        <w:rPr>
          <w:lang w:val="en-US"/>
        </w:rPr>
        <w:br w:type="page"/>
      </w:r>
    </w:p>
    <w:p w14:paraId="337856A1" w14:textId="77777777" w:rsidR="00F57121" w:rsidRDefault="007664F6" w:rsidP="007918B8">
      <w:pPr>
        <w:rPr>
          <w:b/>
          <w:lang w:val="en-US"/>
        </w:rPr>
      </w:pPr>
      <w:r>
        <w:rPr>
          <w:b/>
          <w:noProof/>
          <w:lang w:eastAsia="fi-FI"/>
        </w:rPr>
        <w:lastRenderedPageBreak/>
        <w:drawing>
          <wp:inline distT="0" distB="0" distL="0" distR="0" wp14:anchorId="0BA0D464" wp14:editId="21903304">
            <wp:extent cx="5429797" cy="8836660"/>
            <wp:effectExtent l="0" t="0" r="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OG_karyotype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4160" cy="8843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810CB" w14:textId="31F8DE63" w:rsidR="007918B8" w:rsidRDefault="002A25E4" w:rsidP="007918B8">
      <w:pPr>
        <w:rPr>
          <w:lang w:val="en-US"/>
        </w:rPr>
      </w:pPr>
      <w:r>
        <w:rPr>
          <w:b/>
          <w:lang w:val="en-US"/>
        </w:rPr>
        <w:t>Supplementary Figure 4</w:t>
      </w:r>
      <w:r w:rsidR="00A91722" w:rsidRPr="00A91722">
        <w:rPr>
          <w:b/>
          <w:lang w:val="en-US"/>
        </w:rPr>
        <w:t>.</w:t>
      </w:r>
      <w:r w:rsidR="00A91722">
        <w:rPr>
          <w:lang w:val="en-US"/>
        </w:rPr>
        <w:t xml:space="preserve"> </w:t>
      </w:r>
      <w:proofErr w:type="spellStart"/>
      <w:r w:rsidR="00A91722">
        <w:rPr>
          <w:lang w:val="en-US"/>
        </w:rPr>
        <w:t>Karyograms</w:t>
      </w:r>
      <w:proofErr w:type="spellEnd"/>
      <w:r w:rsidR="00A91722">
        <w:rPr>
          <w:lang w:val="en-US"/>
        </w:rPr>
        <w:t xml:space="preserve"> </w:t>
      </w:r>
      <w:r w:rsidR="00BB0A8B">
        <w:rPr>
          <w:lang w:val="en-US"/>
        </w:rPr>
        <w:t>for</w:t>
      </w:r>
      <w:r w:rsidR="00FA2BD7">
        <w:rPr>
          <w:lang w:val="en-US"/>
        </w:rPr>
        <w:t xml:space="preserve"> the</w:t>
      </w:r>
      <w:r w:rsidR="00A91722">
        <w:rPr>
          <w:lang w:val="en-US"/>
        </w:rPr>
        <w:t xml:space="preserve"> iPSC lines</w:t>
      </w:r>
      <w:r w:rsidR="00B708A5">
        <w:rPr>
          <w:lang w:val="en-US"/>
        </w:rPr>
        <w:t>.</w:t>
      </w:r>
      <w:r w:rsidR="00A91722" w:rsidRPr="00A91722">
        <w:rPr>
          <w:noProof/>
          <w:lang w:val="en-US" w:eastAsia="fi-FI"/>
        </w:rPr>
        <w:t xml:space="preserve"> </w:t>
      </w:r>
    </w:p>
    <w:p w14:paraId="62DB3A10" w14:textId="16216913" w:rsidR="007918B8" w:rsidRDefault="007918B8" w:rsidP="007918B8">
      <w:pPr>
        <w:rPr>
          <w:lang w:val="en-US"/>
        </w:rPr>
      </w:pPr>
    </w:p>
    <w:p w14:paraId="13A3C160" w14:textId="18F76931" w:rsidR="00A91722" w:rsidRDefault="004B7E7F" w:rsidP="00F1457F">
      <w:pPr>
        <w:jc w:val="both"/>
        <w:rPr>
          <w:lang w:val="en-US"/>
        </w:rPr>
      </w:pPr>
      <w:r>
        <w:rPr>
          <w:b/>
          <w:noProof/>
          <w:lang w:val="en-US"/>
        </w:rPr>
        <w:lastRenderedPageBreak/>
        <w:drawing>
          <wp:anchor distT="0" distB="0" distL="114300" distR="114300" simplePos="0" relativeHeight="251658240" behindDoc="0" locked="0" layoutInCell="1" allowOverlap="1" wp14:anchorId="0A92B219" wp14:editId="4FE350E4">
            <wp:simplePos x="0" y="0"/>
            <wp:positionH relativeFrom="margin">
              <wp:posOffset>37465</wp:posOffset>
            </wp:positionH>
            <wp:positionV relativeFrom="paragraph">
              <wp:posOffset>11430</wp:posOffset>
            </wp:positionV>
            <wp:extent cx="5966460" cy="882078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6460" cy="8820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25E4">
        <w:rPr>
          <w:b/>
          <w:lang w:val="en-US"/>
        </w:rPr>
        <w:t>Supplementary Figure 5</w:t>
      </w:r>
      <w:r w:rsidR="00A91722" w:rsidRPr="00B708A5">
        <w:rPr>
          <w:b/>
          <w:lang w:val="en-US"/>
        </w:rPr>
        <w:t>.</w:t>
      </w:r>
      <w:r w:rsidR="00A91722">
        <w:rPr>
          <w:lang w:val="en-US"/>
        </w:rPr>
        <w:t xml:space="preserve"> </w:t>
      </w:r>
      <w:r w:rsidR="00E51D39" w:rsidRPr="00386311">
        <w:rPr>
          <w:lang w:val="en-US"/>
        </w:rPr>
        <w:t>ICC characterization of i</w:t>
      </w:r>
      <w:r w:rsidR="00E51D39">
        <w:rPr>
          <w:lang w:val="en-US"/>
        </w:rPr>
        <w:t xml:space="preserve">PSC-derived neurons. Images representing each differentiated cell line stained for neuronal markers </w:t>
      </w:r>
      <w:r w:rsidR="00E51D39">
        <w:rPr>
          <w:rFonts w:cstheme="minorHAnsi"/>
          <w:lang w:val="en-US"/>
        </w:rPr>
        <w:t>β</w:t>
      </w:r>
      <w:r w:rsidR="00E51D39">
        <w:rPr>
          <w:lang w:val="en-US"/>
        </w:rPr>
        <w:t xml:space="preserve">-tubulin III and MAP2. </w:t>
      </w:r>
    </w:p>
    <w:p w14:paraId="5E36296A" w14:textId="11C4E649" w:rsidR="007918B8" w:rsidRPr="00226415" w:rsidRDefault="007918B8" w:rsidP="00A91722">
      <w:pPr>
        <w:rPr>
          <w:lang w:val="en-US"/>
        </w:rPr>
      </w:pPr>
    </w:p>
    <w:sectPr w:rsidR="007918B8" w:rsidRPr="00226415" w:rsidSect="00CE7E65">
      <w:headerReference w:type="default" r:id="rId14"/>
      <w:pgSz w:w="11906" w:h="16838"/>
      <w:pgMar w:top="993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D2CF7" w14:textId="77777777" w:rsidR="00F57121" w:rsidRDefault="00F57121" w:rsidP="00F57121">
      <w:pPr>
        <w:spacing w:after="0" w:line="240" w:lineRule="auto"/>
      </w:pPr>
      <w:r>
        <w:separator/>
      </w:r>
    </w:p>
  </w:endnote>
  <w:endnote w:type="continuationSeparator" w:id="0">
    <w:p w14:paraId="2186E387" w14:textId="77777777" w:rsidR="00F57121" w:rsidRDefault="00F57121" w:rsidP="00F57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C7C05" w14:textId="77777777" w:rsidR="00F57121" w:rsidRDefault="00F57121" w:rsidP="00F57121">
      <w:pPr>
        <w:spacing w:after="0" w:line="240" w:lineRule="auto"/>
      </w:pPr>
      <w:r>
        <w:separator/>
      </w:r>
    </w:p>
  </w:footnote>
  <w:footnote w:type="continuationSeparator" w:id="0">
    <w:p w14:paraId="028656A2" w14:textId="77777777" w:rsidR="00F57121" w:rsidRDefault="00F57121" w:rsidP="00F571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5A8F8" w14:textId="77777777" w:rsidR="00F57121" w:rsidRDefault="00F5712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415"/>
    <w:rsid w:val="000D2B06"/>
    <w:rsid w:val="000F3585"/>
    <w:rsid w:val="001A7751"/>
    <w:rsid w:val="001E2674"/>
    <w:rsid w:val="00226415"/>
    <w:rsid w:val="002A25E4"/>
    <w:rsid w:val="002A734D"/>
    <w:rsid w:val="003831EC"/>
    <w:rsid w:val="003D231E"/>
    <w:rsid w:val="004B7E7F"/>
    <w:rsid w:val="00603237"/>
    <w:rsid w:val="00630925"/>
    <w:rsid w:val="00637748"/>
    <w:rsid w:val="00686356"/>
    <w:rsid w:val="006D2336"/>
    <w:rsid w:val="00715E39"/>
    <w:rsid w:val="007664F6"/>
    <w:rsid w:val="007918B8"/>
    <w:rsid w:val="008B7759"/>
    <w:rsid w:val="00911608"/>
    <w:rsid w:val="00915698"/>
    <w:rsid w:val="00950404"/>
    <w:rsid w:val="009717C1"/>
    <w:rsid w:val="00990F02"/>
    <w:rsid w:val="009C4E59"/>
    <w:rsid w:val="00A266EC"/>
    <w:rsid w:val="00A91722"/>
    <w:rsid w:val="00B05023"/>
    <w:rsid w:val="00B708A5"/>
    <w:rsid w:val="00B85C64"/>
    <w:rsid w:val="00BB0A8B"/>
    <w:rsid w:val="00BF4879"/>
    <w:rsid w:val="00C508A1"/>
    <w:rsid w:val="00CC3EA7"/>
    <w:rsid w:val="00CE7E65"/>
    <w:rsid w:val="00D42D12"/>
    <w:rsid w:val="00DA1F11"/>
    <w:rsid w:val="00DD71B3"/>
    <w:rsid w:val="00DE345E"/>
    <w:rsid w:val="00E05827"/>
    <w:rsid w:val="00E51D39"/>
    <w:rsid w:val="00E755C0"/>
    <w:rsid w:val="00EB0D77"/>
    <w:rsid w:val="00EB2F0F"/>
    <w:rsid w:val="00F1457F"/>
    <w:rsid w:val="00F15312"/>
    <w:rsid w:val="00F57121"/>
    <w:rsid w:val="00FA2BD7"/>
    <w:rsid w:val="00FD33BE"/>
    <w:rsid w:val="00FE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E2495"/>
  <w15:chartTrackingRefBased/>
  <w15:docId w15:val="{16113482-816D-48D8-A5C3-758E0AFAA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7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7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66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4F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571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121"/>
  </w:style>
  <w:style w:type="paragraph" w:styleId="Footer">
    <w:name w:val="footer"/>
    <w:basedOn w:val="Normal"/>
    <w:link w:val="FooterChar"/>
    <w:uiPriority w:val="99"/>
    <w:unhideWhenUsed/>
    <w:rsid w:val="00F571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6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tiff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tif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efbaff6-a43f-4a63-929f-3126bc920e7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1EB6B795BD6D44ACB2646C1FF22F78" ma:contentTypeVersion="13" ma:contentTypeDescription="Create a new document." ma:contentTypeScope="" ma:versionID="3f2704a43e2253c9fce0475f277a0b45">
  <xsd:schema xmlns:xsd="http://www.w3.org/2001/XMLSchema" xmlns:xs="http://www.w3.org/2001/XMLSchema" xmlns:p="http://schemas.microsoft.com/office/2006/metadata/properties" xmlns:ns3="9efbaff6-a43f-4a63-929f-3126bc920e76" xmlns:ns4="10240aaa-5fb1-431d-ab25-770e4e04fec0" targetNamespace="http://schemas.microsoft.com/office/2006/metadata/properties" ma:root="true" ma:fieldsID="51400ed5f94ed30e85d1f6d90d41927a" ns3:_="" ns4:_="">
    <xsd:import namespace="9efbaff6-a43f-4a63-929f-3126bc920e76"/>
    <xsd:import namespace="10240aaa-5fb1-431d-ab25-770e4e04fe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baff6-a43f-4a63-929f-3126bc920e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40aaa-5fb1-431d-ab25-770e4e04fe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E3396A-0245-4FD3-8975-3C2E91B596D0}">
  <ds:schemaRefs>
    <ds:schemaRef ds:uri="9efbaff6-a43f-4a63-929f-3126bc920e7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0240aaa-5fb1-431d-ab25-770e4e04fec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DFB6EDD-CCC2-447A-A338-5AC8322F92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4093D5-1600-43DD-819A-AD6048D5A6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fbaff6-a43f-4a63-929f-3126bc920e76"/>
    <ds:schemaRef ds:uri="10240aaa-5fb1-431d-ab25-770e4e04fe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388</Words>
  <Characters>3143</Characters>
  <Application>Microsoft Office Word</Application>
  <DocSecurity>0</DocSecurity>
  <Lines>26</Lines>
  <Paragraphs>7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Helsinki</Company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Koskuvi, Marja S</dc:creator>
  <cp:keywords/>
  <dc:description/>
  <cp:lastModifiedBy>Koskuvi, Marja S</cp:lastModifiedBy>
  <cp:revision>2</cp:revision>
  <cp:lastPrinted>2023-03-30T06:31:00Z</cp:lastPrinted>
  <dcterms:created xsi:type="dcterms:W3CDTF">2023-12-11T09:26:00Z</dcterms:created>
  <dcterms:modified xsi:type="dcterms:W3CDTF">2023-12-11T09:26:00Z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0x010100E91EB6B795BD6D44ACB2646C1FF22F78</vt:lpwstr>
  </property>
</Properties>
</file>