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E0C70C5" w14:textId="47CFEC21" w:rsidR="00B347A4" w:rsidRDefault="003B6CCA" w:rsidP="00A1511A">
      <w:pPr>
        <w:pStyle w:val="BodyText3"/>
        <w:spacing w:line="480" w:lineRule="auto"/>
        <w:outlineLvl w:val="1"/>
        <w:rPr>
          <w:bCs/>
          <w:iCs/>
        </w:rPr>
      </w:pPr>
      <w:r>
        <w:rPr>
          <w:bCs/>
          <w:iCs/>
          <w:noProof/>
          <w14:ligatures w14:val="standardContextual"/>
        </w:rPr>
        <w:drawing>
          <wp:inline distT="0" distB="0" distL="0" distR="0" wp14:anchorId="2D23C0C0" wp14:editId="1664B3DC">
            <wp:extent cx="5086350" cy="8229600"/>
            <wp:effectExtent l="0" t="0" r="6350" b="0"/>
            <wp:docPr id="2097284847" name="Picture 5" descr="A screenshot of a screen shot of map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7284847" name="Picture 5" descr="A screenshot of a screen shot of maps&#10;&#10;Description automatically generated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9822" r="1"/>
                    <a:stretch/>
                  </pic:blipFill>
                  <pic:spPr bwMode="auto">
                    <a:xfrm>
                      <a:off x="0" y="0"/>
                      <a:ext cx="5086350" cy="8229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1C00A2" w14:textId="51904320" w:rsidR="00532667" w:rsidRDefault="00A1511A" w:rsidP="00532667">
      <w:pPr>
        <w:pStyle w:val="BodyText3"/>
        <w:spacing w:line="480" w:lineRule="auto"/>
        <w:outlineLvl w:val="1"/>
        <w:rPr>
          <w:bCs/>
          <w:iCs/>
        </w:rPr>
      </w:pPr>
      <w:r w:rsidRPr="00364805">
        <w:rPr>
          <w:bCs/>
          <w:iCs/>
        </w:rPr>
        <w:lastRenderedPageBreak/>
        <w:t>Figure S1.</w:t>
      </w:r>
      <w:r w:rsidRPr="00A1511A">
        <w:rPr>
          <w:bCs/>
          <w:iCs/>
        </w:rPr>
        <w:t xml:space="preserve"> The spatial distribution of updrafts and downdrafts (m s</w:t>
      </w:r>
      <w:r w:rsidRPr="007C2D75">
        <w:rPr>
          <w:bCs/>
          <w:iCs/>
          <w:vertAlign w:val="superscript"/>
        </w:rPr>
        <w:t>-1</w:t>
      </w:r>
      <w:r w:rsidRPr="00A1511A">
        <w:rPr>
          <w:bCs/>
          <w:iCs/>
        </w:rPr>
        <w:t xml:space="preserve">) at the level of 500 </w:t>
      </w:r>
      <w:proofErr w:type="spellStart"/>
      <w:r w:rsidR="0022522E">
        <w:rPr>
          <w:bCs/>
          <w:iCs/>
        </w:rPr>
        <w:t>hPa</w:t>
      </w:r>
      <w:proofErr w:type="spellEnd"/>
      <w:r w:rsidRPr="00A1511A">
        <w:rPr>
          <w:bCs/>
          <w:iCs/>
        </w:rPr>
        <w:t xml:space="preserve"> in the domain of Southeast Asia,</w:t>
      </w:r>
      <w:r>
        <w:rPr>
          <w:bCs/>
          <w:iCs/>
        </w:rPr>
        <w:t xml:space="preserve"> </w:t>
      </w:r>
      <w:r w:rsidRPr="00A1511A">
        <w:rPr>
          <w:bCs/>
          <w:iCs/>
        </w:rPr>
        <w:t xml:space="preserve">averaged over (a) the polluted days and (b) clean days. (a) and (b) are obtained from the MERRA-2 reanalysis. In (a) and (b), updrafts are shaded </w:t>
      </w:r>
      <w:r w:rsidR="002E0192">
        <w:rPr>
          <w:bCs/>
          <w:iCs/>
        </w:rPr>
        <w:t>with</w:t>
      </w:r>
      <w:r w:rsidRPr="00A1511A">
        <w:rPr>
          <w:bCs/>
          <w:iCs/>
        </w:rPr>
        <w:t xml:space="preserve"> reddish colors and downdrafts </w:t>
      </w:r>
      <w:r w:rsidR="002E0192">
        <w:rPr>
          <w:bCs/>
          <w:iCs/>
        </w:rPr>
        <w:t>with</w:t>
      </w:r>
      <w:r w:rsidRPr="00A1511A">
        <w:rPr>
          <w:bCs/>
          <w:iCs/>
        </w:rPr>
        <w:t xml:space="preserve"> bluish colors. </w:t>
      </w:r>
      <w:r w:rsidR="00E62437">
        <w:rPr>
          <w:bCs/>
          <w:iCs/>
        </w:rPr>
        <w:t>(c) is (a) – (b).</w:t>
      </w:r>
      <w:r w:rsidR="000E6AD6">
        <w:rPr>
          <w:bCs/>
          <w:iCs/>
        </w:rPr>
        <w:t xml:space="preserve"> </w:t>
      </w:r>
      <w:r w:rsidR="00314E47" w:rsidRPr="00524946">
        <w:rPr>
          <w:bCs/>
          <w:iCs/>
        </w:rPr>
        <w:t xml:space="preserve">The shaded areas </w:t>
      </w:r>
      <w:r w:rsidR="00314E47">
        <w:rPr>
          <w:bCs/>
          <w:iCs/>
        </w:rPr>
        <w:t xml:space="preserve">in (c) </w:t>
      </w:r>
      <w:r w:rsidR="00314E47" w:rsidRPr="00524946">
        <w:rPr>
          <w:bCs/>
          <w:iCs/>
        </w:rPr>
        <w:t xml:space="preserve">represent the statistically significant </w:t>
      </w:r>
      <w:r w:rsidR="00314E47">
        <w:rPr>
          <w:bCs/>
          <w:iCs/>
        </w:rPr>
        <w:t>areas</w:t>
      </w:r>
      <w:r w:rsidR="00314E47" w:rsidRPr="00524946">
        <w:rPr>
          <w:bCs/>
          <w:iCs/>
        </w:rPr>
        <w:t xml:space="preserve"> at the 90% confidence level based on </w:t>
      </w:r>
      <w:r w:rsidR="00314E47">
        <w:rPr>
          <w:bCs/>
          <w:iCs/>
        </w:rPr>
        <w:t>a two-tailed</w:t>
      </w:r>
      <w:r w:rsidR="00314E47" w:rsidRPr="00524946">
        <w:rPr>
          <w:bCs/>
          <w:iCs/>
        </w:rPr>
        <w:t xml:space="preserve"> </w:t>
      </w:r>
      <w:r w:rsidR="00314E47">
        <w:rPr>
          <w:bCs/>
          <w:iCs/>
        </w:rPr>
        <w:t>S</w:t>
      </w:r>
      <w:r w:rsidR="00314E47" w:rsidRPr="00524946">
        <w:rPr>
          <w:bCs/>
          <w:iCs/>
        </w:rPr>
        <w:t>tudent</w:t>
      </w:r>
      <w:r w:rsidR="00314E47">
        <w:rPr>
          <w:bCs/>
          <w:iCs/>
        </w:rPr>
        <w:t>’s</w:t>
      </w:r>
      <w:r w:rsidR="00314E47" w:rsidRPr="00524946">
        <w:rPr>
          <w:bCs/>
          <w:iCs/>
        </w:rPr>
        <w:t xml:space="preserve"> </w:t>
      </w:r>
      <w:r w:rsidR="00314E47" w:rsidRPr="00524946">
        <w:rPr>
          <w:bCs/>
          <w:i/>
          <w:iCs/>
        </w:rPr>
        <w:t>t</w:t>
      </w:r>
      <w:r w:rsidR="00314E47">
        <w:rPr>
          <w:bCs/>
          <w:iCs/>
        </w:rPr>
        <w:t>-</w:t>
      </w:r>
      <w:r w:rsidR="00314E47" w:rsidRPr="00524946">
        <w:rPr>
          <w:bCs/>
          <w:iCs/>
        </w:rPr>
        <w:t>test</w:t>
      </w:r>
      <w:r w:rsidR="00314E47">
        <w:rPr>
          <w:bCs/>
          <w:iCs/>
        </w:rPr>
        <w:t>.</w:t>
      </w:r>
    </w:p>
    <w:p w14:paraId="07E5A989" w14:textId="77777777" w:rsidR="003A15C9" w:rsidRDefault="003A15C9" w:rsidP="00A1511A">
      <w:pPr>
        <w:pStyle w:val="BodyText3"/>
        <w:spacing w:line="480" w:lineRule="auto"/>
        <w:outlineLvl w:val="1"/>
        <w:rPr>
          <w:bCs/>
          <w:iCs/>
        </w:rPr>
      </w:pPr>
    </w:p>
    <w:p w14:paraId="77DD6F7A" w14:textId="77777777" w:rsidR="00B347A4" w:rsidRDefault="00B347A4" w:rsidP="003A15C9">
      <w:pPr>
        <w:pStyle w:val="BodyText3"/>
        <w:spacing w:line="480" w:lineRule="auto"/>
        <w:outlineLvl w:val="1"/>
        <w:rPr>
          <w:bCs/>
          <w:iCs/>
        </w:rPr>
      </w:pPr>
    </w:p>
    <w:p w14:paraId="4B988D5B" w14:textId="77777777" w:rsidR="00B347A4" w:rsidRDefault="00B347A4" w:rsidP="003A15C9">
      <w:pPr>
        <w:pStyle w:val="BodyText3"/>
        <w:spacing w:line="480" w:lineRule="auto"/>
        <w:outlineLvl w:val="1"/>
        <w:rPr>
          <w:bCs/>
          <w:iCs/>
        </w:rPr>
      </w:pPr>
    </w:p>
    <w:p w14:paraId="0E4FDEAA" w14:textId="77777777" w:rsidR="00B347A4" w:rsidRDefault="00B347A4" w:rsidP="003A15C9">
      <w:pPr>
        <w:pStyle w:val="BodyText3"/>
        <w:spacing w:line="480" w:lineRule="auto"/>
        <w:outlineLvl w:val="1"/>
        <w:rPr>
          <w:bCs/>
          <w:iCs/>
        </w:rPr>
      </w:pPr>
    </w:p>
    <w:p w14:paraId="7803F90D" w14:textId="77777777" w:rsidR="00B347A4" w:rsidRDefault="00B347A4" w:rsidP="003A15C9">
      <w:pPr>
        <w:pStyle w:val="BodyText3"/>
        <w:spacing w:line="480" w:lineRule="auto"/>
        <w:outlineLvl w:val="1"/>
        <w:rPr>
          <w:bCs/>
          <w:iCs/>
        </w:rPr>
      </w:pPr>
    </w:p>
    <w:p w14:paraId="1946F7CB" w14:textId="77777777" w:rsidR="00B347A4" w:rsidRDefault="00B347A4" w:rsidP="003A15C9">
      <w:pPr>
        <w:pStyle w:val="BodyText3"/>
        <w:spacing w:line="480" w:lineRule="auto"/>
        <w:outlineLvl w:val="1"/>
        <w:rPr>
          <w:bCs/>
          <w:iCs/>
        </w:rPr>
      </w:pPr>
    </w:p>
    <w:p w14:paraId="6A29C350" w14:textId="77777777" w:rsidR="00B347A4" w:rsidRDefault="00B347A4" w:rsidP="003A15C9">
      <w:pPr>
        <w:pStyle w:val="BodyText3"/>
        <w:spacing w:line="480" w:lineRule="auto"/>
        <w:outlineLvl w:val="1"/>
        <w:rPr>
          <w:bCs/>
          <w:iCs/>
        </w:rPr>
      </w:pPr>
    </w:p>
    <w:p w14:paraId="50F95A3C" w14:textId="77777777" w:rsidR="00B347A4" w:rsidRDefault="00B347A4" w:rsidP="003A15C9">
      <w:pPr>
        <w:pStyle w:val="BodyText3"/>
        <w:spacing w:line="480" w:lineRule="auto"/>
        <w:outlineLvl w:val="1"/>
        <w:rPr>
          <w:bCs/>
          <w:iCs/>
        </w:rPr>
      </w:pPr>
    </w:p>
    <w:p w14:paraId="0196DFA0" w14:textId="77777777" w:rsidR="00B347A4" w:rsidRDefault="00B347A4" w:rsidP="003A15C9">
      <w:pPr>
        <w:pStyle w:val="BodyText3"/>
        <w:spacing w:line="480" w:lineRule="auto"/>
        <w:outlineLvl w:val="1"/>
        <w:rPr>
          <w:bCs/>
          <w:iCs/>
        </w:rPr>
      </w:pPr>
    </w:p>
    <w:p w14:paraId="69099A79" w14:textId="77777777" w:rsidR="00B347A4" w:rsidRDefault="00B347A4" w:rsidP="003A15C9">
      <w:pPr>
        <w:pStyle w:val="BodyText3"/>
        <w:spacing w:line="480" w:lineRule="auto"/>
        <w:outlineLvl w:val="1"/>
        <w:rPr>
          <w:bCs/>
          <w:iCs/>
        </w:rPr>
      </w:pPr>
    </w:p>
    <w:p w14:paraId="091BF0EF" w14:textId="77777777" w:rsidR="00B347A4" w:rsidRDefault="00B347A4" w:rsidP="003A15C9">
      <w:pPr>
        <w:pStyle w:val="BodyText3"/>
        <w:spacing w:line="480" w:lineRule="auto"/>
        <w:outlineLvl w:val="1"/>
        <w:rPr>
          <w:bCs/>
          <w:iCs/>
        </w:rPr>
      </w:pPr>
    </w:p>
    <w:p w14:paraId="07ABF16C" w14:textId="77777777" w:rsidR="00B347A4" w:rsidRDefault="00B347A4" w:rsidP="003A15C9">
      <w:pPr>
        <w:pStyle w:val="BodyText3"/>
        <w:spacing w:line="480" w:lineRule="auto"/>
        <w:outlineLvl w:val="1"/>
        <w:rPr>
          <w:bCs/>
          <w:iCs/>
        </w:rPr>
      </w:pPr>
    </w:p>
    <w:p w14:paraId="051C5F6A" w14:textId="77777777" w:rsidR="00B347A4" w:rsidRDefault="00B347A4" w:rsidP="003A15C9">
      <w:pPr>
        <w:pStyle w:val="BodyText3"/>
        <w:spacing w:line="480" w:lineRule="auto"/>
        <w:outlineLvl w:val="1"/>
        <w:rPr>
          <w:bCs/>
          <w:iCs/>
        </w:rPr>
      </w:pPr>
    </w:p>
    <w:p w14:paraId="06702C01" w14:textId="77777777" w:rsidR="00B347A4" w:rsidRDefault="00B347A4" w:rsidP="003A15C9">
      <w:pPr>
        <w:pStyle w:val="BodyText3"/>
        <w:spacing w:line="480" w:lineRule="auto"/>
        <w:outlineLvl w:val="1"/>
        <w:rPr>
          <w:bCs/>
          <w:iCs/>
        </w:rPr>
      </w:pPr>
    </w:p>
    <w:p w14:paraId="070D0844" w14:textId="77777777" w:rsidR="00B347A4" w:rsidRDefault="00B347A4" w:rsidP="003A15C9">
      <w:pPr>
        <w:pStyle w:val="BodyText3"/>
        <w:spacing w:line="480" w:lineRule="auto"/>
        <w:outlineLvl w:val="1"/>
        <w:rPr>
          <w:bCs/>
          <w:iCs/>
        </w:rPr>
      </w:pPr>
    </w:p>
    <w:p w14:paraId="7B22F291" w14:textId="77777777" w:rsidR="00B347A4" w:rsidRDefault="00B347A4" w:rsidP="003A15C9">
      <w:pPr>
        <w:pStyle w:val="BodyText3"/>
        <w:spacing w:line="480" w:lineRule="auto"/>
        <w:outlineLvl w:val="1"/>
        <w:rPr>
          <w:bCs/>
          <w:iCs/>
        </w:rPr>
      </w:pPr>
    </w:p>
    <w:p w14:paraId="24FE3A75" w14:textId="77777777" w:rsidR="00B347A4" w:rsidRDefault="00B347A4" w:rsidP="003A15C9">
      <w:pPr>
        <w:pStyle w:val="BodyText3"/>
        <w:spacing w:line="480" w:lineRule="auto"/>
        <w:outlineLvl w:val="1"/>
        <w:rPr>
          <w:bCs/>
          <w:iCs/>
        </w:rPr>
      </w:pPr>
    </w:p>
    <w:p w14:paraId="0E3F999D" w14:textId="6515AA38" w:rsidR="00B347A4" w:rsidRDefault="00946CC3" w:rsidP="003A15C9">
      <w:pPr>
        <w:pStyle w:val="BodyText3"/>
        <w:spacing w:line="480" w:lineRule="auto"/>
        <w:outlineLvl w:val="1"/>
        <w:rPr>
          <w:bCs/>
          <w:iCs/>
        </w:rPr>
      </w:pPr>
      <w:r>
        <w:rPr>
          <w:bCs/>
          <w:iCs/>
          <w:noProof/>
          <w14:ligatures w14:val="standardContextual"/>
        </w:rPr>
        <w:lastRenderedPageBreak/>
        <w:drawing>
          <wp:inline distT="0" distB="0" distL="0" distR="0" wp14:anchorId="3479C810" wp14:editId="6F57CCE4">
            <wp:extent cx="6629226" cy="8122285"/>
            <wp:effectExtent l="0" t="0" r="635" b="5715"/>
            <wp:docPr id="929368236" name="Picture 3" descr="A screenshot of a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9368236" name="Picture 3" descr="A screenshot of a diagram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3355" cy="8139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7B2F71" w14:textId="3E25ACD6" w:rsidR="009B44AC" w:rsidRDefault="003A15C9" w:rsidP="009B44AC">
      <w:pPr>
        <w:pStyle w:val="BodyText3"/>
        <w:spacing w:line="480" w:lineRule="auto"/>
        <w:outlineLvl w:val="1"/>
        <w:rPr>
          <w:bCs/>
          <w:iCs/>
        </w:rPr>
      </w:pPr>
      <w:r w:rsidRPr="00364805">
        <w:rPr>
          <w:bCs/>
          <w:iCs/>
        </w:rPr>
        <w:lastRenderedPageBreak/>
        <w:t>Figure S2.</w:t>
      </w:r>
      <w:r w:rsidRPr="009F40A8">
        <w:rPr>
          <w:bCs/>
          <w:iCs/>
        </w:rPr>
        <w:t xml:space="preserve"> </w:t>
      </w:r>
      <w:r w:rsidRPr="003A15C9">
        <w:rPr>
          <w:bCs/>
          <w:iCs/>
        </w:rPr>
        <w:t xml:space="preserve">The spatial distribution of horizonal </w:t>
      </w:r>
      <w:r w:rsidR="00390441">
        <w:rPr>
          <w:bCs/>
          <w:iCs/>
        </w:rPr>
        <w:t>wind</w:t>
      </w:r>
      <w:r w:rsidRPr="003A15C9">
        <w:rPr>
          <w:bCs/>
          <w:iCs/>
        </w:rPr>
        <w:t xml:space="preserve"> (m s</w:t>
      </w:r>
      <w:r w:rsidRPr="003A15C9">
        <w:rPr>
          <w:bCs/>
          <w:iCs/>
          <w:vertAlign w:val="superscript"/>
        </w:rPr>
        <w:t>-1</w:t>
      </w:r>
      <w:r w:rsidRPr="003A15C9">
        <w:rPr>
          <w:bCs/>
          <w:iCs/>
        </w:rPr>
        <w:t xml:space="preserve">), averaged over the layer between the level of 975 </w:t>
      </w:r>
      <w:proofErr w:type="spellStart"/>
      <w:r w:rsidR="0022522E">
        <w:rPr>
          <w:bCs/>
          <w:iCs/>
        </w:rPr>
        <w:t>hPa</w:t>
      </w:r>
      <w:proofErr w:type="spellEnd"/>
      <w:r w:rsidRPr="003A15C9">
        <w:rPr>
          <w:bCs/>
          <w:iCs/>
        </w:rPr>
        <w:t xml:space="preserve"> and that of 1000 </w:t>
      </w:r>
      <w:proofErr w:type="spellStart"/>
      <w:r w:rsidR="0022522E">
        <w:rPr>
          <w:bCs/>
          <w:iCs/>
        </w:rPr>
        <w:t>hPa</w:t>
      </w:r>
      <w:proofErr w:type="spellEnd"/>
      <w:r w:rsidR="00036A14">
        <w:rPr>
          <w:bCs/>
          <w:iCs/>
        </w:rPr>
        <w:t xml:space="preserve"> levels</w:t>
      </w:r>
      <w:r w:rsidR="000C2768">
        <w:rPr>
          <w:bCs/>
          <w:iCs/>
        </w:rPr>
        <w:t>,</w:t>
      </w:r>
      <w:r w:rsidR="000A6897">
        <w:rPr>
          <w:bCs/>
          <w:iCs/>
        </w:rPr>
        <w:t xml:space="preserve"> and then over </w:t>
      </w:r>
      <w:r w:rsidR="000A6897" w:rsidRPr="003A15C9">
        <w:rPr>
          <w:bCs/>
          <w:iCs/>
        </w:rPr>
        <w:t>(a) the polluted days and (b) clean days</w:t>
      </w:r>
      <w:r w:rsidRPr="003A15C9">
        <w:rPr>
          <w:bCs/>
          <w:iCs/>
        </w:rPr>
        <w:t>, in the domain of Southeast Asia. (a) and (b) are obtained from the MERRA-2 reanalysis.</w:t>
      </w:r>
      <w:r w:rsidR="0039296C">
        <w:rPr>
          <w:bCs/>
          <w:iCs/>
        </w:rPr>
        <w:t xml:space="preserve"> (c) is (a) – (b). </w:t>
      </w:r>
      <w:r w:rsidRPr="003A15C9">
        <w:rPr>
          <w:bCs/>
          <w:iCs/>
        </w:rPr>
        <w:t>The spatial distribution of horizonal flow (m s</w:t>
      </w:r>
      <w:r w:rsidRPr="003A15C9">
        <w:rPr>
          <w:bCs/>
          <w:iCs/>
          <w:vertAlign w:val="superscript"/>
        </w:rPr>
        <w:t>-1</w:t>
      </w:r>
      <w:r w:rsidRPr="003A15C9">
        <w:rPr>
          <w:bCs/>
          <w:iCs/>
        </w:rPr>
        <w:t>)</w:t>
      </w:r>
      <w:r w:rsidR="00B27DA8">
        <w:rPr>
          <w:bCs/>
          <w:iCs/>
        </w:rPr>
        <w:t xml:space="preserve">, </w:t>
      </w:r>
      <w:r w:rsidR="00B27DA8" w:rsidRPr="003A15C9">
        <w:rPr>
          <w:bCs/>
          <w:iCs/>
        </w:rPr>
        <w:t>averaged</w:t>
      </w:r>
      <w:r w:rsidR="00B27DA8">
        <w:rPr>
          <w:bCs/>
          <w:iCs/>
        </w:rPr>
        <w:t xml:space="preserve"> </w:t>
      </w:r>
      <w:r w:rsidR="00B27DA8" w:rsidRPr="003A15C9">
        <w:rPr>
          <w:bCs/>
          <w:iCs/>
        </w:rPr>
        <w:t>over (d) the polluted days and (e) clean days</w:t>
      </w:r>
      <w:r w:rsidR="00B27DA8">
        <w:rPr>
          <w:bCs/>
          <w:iCs/>
        </w:rPr>
        <w:t>,</w:t>
      </w:r>
      <w:r w:rsidR="00B27DA8" w:rsidRPr="003A15C9">
        <w:rPr>
          <w:bCs/>
          <w:iCs/>
        </w:rPr>
        <w:t xml:space="preserve"> </w:t>
      </w:r>
      <w:r w:rsidRPr="003A15C9">
        <w:rPr>
          <w:bCs/>
          <w:iCs/>
        </w:rPr>
        <w:t xml:space="preserve">at the 200 </w:t>
      </w:r>
      <w:proofErr w:type="spellStart"/>
      <w:r w:rsidR="0022522E">
        <w:rPr>
          <w:bCs/>
          <w:iCs/>
        </w:rPr>
        <w:t>hPa</w:t>
      </w:r>
      <w:proofErr w:type="spellEnd"/>
      <w:r w:rsidRPr="003A15C9">
        <w:rPr>
          <w:bCs/>
          <w:iCs/>
        </w:rPr>
        <w:t xml:space="preserve"> </w:t>
      </w:r>
      <w:r w:rsidR="00E26C98">
        <w:rPr>
          <w:bCs/>
          <w:iCs/>
        </w:rPr>
        <w:t xml:space="preserve">level </w:t>
      </w:r>
      <w:r w:rsidRPr="003A15C9">
        <w:rPr>
          <w:bCs/>
          <w:iCs/>
        </w:rPr>
        <w:t xml:space="preserve">in the domain of Southeast Asia. (d) and (e) </w:t>
      </w:r>
      <w:r w:rsidR="004F5684">
        <w:rPr>
          <w:bCs/>
          <w:iCs/>
        </w:rPr>
        <w:t>are</w:t>
      </w:r>
      <w:r w:rsidRPr="003A15C9">
        <w:rPr>
          <w:bCs/>
          <w:iCs/>
        </w:rPr>
        <w:t xml:space="preserve"> obtained from the MERRA-2 reanalysis as well. </w:t>
      </w:r>
      <w:r w:rsidR="008C6E0E">
        <w:rPr>
          <w:bCs/>
          <w:iCs/>
        </w:rPr>
        <w:t xml:space="preserve">(f) is (d) – (e). </w:t>
      </w:r>
      <w:r w:rsidR="00B212F4">
        <w:rPr>
          <w:bCs/>
          <w:iCs/>
        </w:rPr>
        <w:t xml:space="preserve">The </w:t>
      </w:r>
      <w:r w:rsidR="00A96887">
        <w:rPr>
          <w:bCs/>
          <w:iCs/>
        </w:rPr>
        <w:t>r</w:t>
      </w:r>
      <w:r w:rsidR="00A2640C">
        <w:rPr>
          <w:bCs/>
          <w:iCs/>
        </w:rPr>
        <w:t xml:space="preserve">ed circle in (c) </w:t>
      </w:r>
      <w:r w:rsidR="00B212F4">
        <w:rPr>
          <w:bCs/>
          <w:iCs/>
        </w:rPr>
        <w:t>marks aerosol-induced northeastward wind</w:t>
      </w:r>
      <w:r w:rsidR="001B0B99">
        <w:rPr>
          <w:bCs/>
          <w:iCs/>
        </w:rPr>
        <w:t xml:space="preserve"> from the Indochinese-island area to the ocean area, which is </w:t>
      </w:r>
      <w:r w:rsidR="00A96887">
        <w:rPr>
          <w:bCs/>
          <w:iCs/>
        </w:rPr>
        <w:t>more prominent</w:t>
      </w:r>
      <w:r w:rsidR="001B0B99">
        <w:rPr>
          <w:bCs/>
          <w:iCs/>
        </w:rPr>
        <w:t xml:space="preserve"> to the east of the Philippines, </w:t>
      </w:r>
      <w:r w:rsidR="00B212F4">
        <w:rPr>
          <w:bCs/>
          <w:iCs/>
        </w:rPr>
        <w:t>and the circle in (f) marks aerosol-induced southwestward or westward wind</w:t>
      </w:r>
      <w:r w:rsidR="001B0B99">
        <w:rPr>
          <w:bCs/>
          <w:iCs/>
        </w:rPr>
        <w:t xml:space="preserve"> from the ocean area, which is to the east of the Philippines, to</w:t>
      </w:r>
      <w:r w:rsidR="00A96887">
        <w:rPr>
          <w:bCs/>
          <w:iCs/>
        </w:rPr>
        <w:t>wards</w:t>
      </w:r>
      <w:r w:rsidR="001B0B99">
        <w:rPr>
          <w:bCs/>
          <w:iCs/>
        </w:rPr>
        <w:t xml:space="preserve"> the Indochinese-island area.</w:t>
      </w:r>
      <w:r w:rsidR="009B44AC">
        <w:rPr>
          <w:bCs/>
          <w:iCs/>
        </w:rPr>
        <w:t xml:space="preserve"> </w:t>
      </w:r>
      <w:r w:rsidR="009B44AC" w:rsidRPr="00524946">
        <w:rPr>
          <w:bCs/>
          <w:iCs/>
        </w:rPr>
        <w:t>The areas</w:t>
      </w:r>
      <w:r w:rsidR="007960A9">
        <w:rPr>
          <w:bCs/>
          <w:iCs/>
        </w:rPr>
        <w:t xml:space="preserve"> with arrows</w:t>
      </w:r>
      <w:r w:rsidR="009B44AC" w:rsidRPr="00524946">
        <w:rPr>
          <w:bCs/>
          <w:iCs/>
        </w:rPr>
        <w:t xml:space="preserve"> </w:t>
      </w:r>
      <w:r w:rsidR="009B44AC">
        <w:rPr>
          <w:bCs/>
          <w:iCs/>
        </w:rPr>
        <w:t xml:space="preserve">in (c) and (f) </w:t>
      </w:r>
      <w:r w:rsidR="009B44AC" w:rsidRPr="00524946">
        <w:rPr>
          <w:bCs/>
          <w:iCs/>
        </w:rPr>
        <w:t xml:space="preserve">represent the statistically significant </w:t>
      </w:r>
      <w:r w:rsidR="009B44AC">
        <w:rPr>
          <w:bCs/>
          <w:iCs/>
        </w:rPr>
        <w:t>areas</w:t>
      </w:r>
      <w:r w:rsidR="009B44AC" w:rsidRPr="00524946">
        <w:rPr>
          <w:bCs/>
          <w:iCs/>
        </w:rPr>
        <w:t xml:space="preserve"> at the 90% confidence level based on </w:t>
      </w:r>
      <w:r w:rsidR="009B44AC">
        <w:rPr>
          <w:bCs/>
          <w:iCs/>
        </w:rPr>
        <w:t>a two-tailed</w:t>
      </w:r>
      <w:r w:rsidR="009B44AC" w:rsidRPr="00524946">
        <w:rPr>
          <w:bCs/>
          <w:iCs/>
        </w:rPr>
        <w:t xml:space="preserve"> </w:t>
      </w:r>
      <w:r w:rsidR="009B44AC">
        <w:rPr>
          <w:bCs/>
          <w:iCs/>
        </w:rPr>
        <w:t>S</w:t>
      </w:r>
      <w:r w:rsidR="009B44AC" w:rsidRPr="00524946">
        <w:rPr>
          <w:bCs/>
          <w:iCs/>
        </w:rPr>
        <w:t>tudent</w:t>
      </w:r>
      <w:r w:rsidR="009B44AC">
        <w:rPr>
          <w:bCs/>
          <w:iCs/>
        </w:rPr>
        <w:t>’s</w:t>
      </w:r>
      <w:r w:rsidR="009B44AC" w:rsidRPr="00524946">
        <w:rPr>
          <w:bCs/>
          <w:iCs/>
        </w:rPr>
        <w:t xml:space="preserve"> </w:t>
      </w:r>
      <w:r w:rsidR="009B44AC" w:rsidRPr="00524946">
        <w:rPr>
          <w:bCs/>
          <w:i/>
          <w:iCs/>
        </w:rPr>
        <w:t>t</w:t>
      </w:r>
      <w:r w:rsidR="009B44AC">
        <w:rPr>
          <w:bCs/>
          <w:iCs/>
        </w:rPr>
        <w:t>-</w:t>
      </w:r>
      <w:r w:rsidR="009B44AC" w:rsidRPr="00524946">
        <w:rPr>
          <w:bCs/>
          <w:iCs/>
        </w:rPr>
        <w:t>test</w:t>
      </w:r>
      <w:r w:rsidR="009B44AC">
        <w:rPr>
          <w:bCs/>
          <w:iCs/>
        </w:rPr>
        <w:t>.</w:t>
      </w:r>
    </w:p>
    <w:p w14:paraId="21B25639" w14:textId="3FD80301" w:rsidR="003A15C9" w:rsidRPr="003A15C9" w:rsidRDefault="003A15C9" w:rsidP="003A15C9">
      <w:pPr>
        <w:pStyle w:val="BodyText3"/>
        <w:spacing w:line="480" w:lineRule="auto"/>
        <w:outlineLvl w:val="1"/>
        <w:rPr>
          <w:bCs/>
          <w:iCs/>
        </w:rPr>
      </w:pPr>
    </w:p>
    <w:p w14:paraId="3C0FED6C" w14:textId="77777777" w:rsidR="003A15C9" w:rsidRDefault="003A15C9" w:rsidP="00A1511A">
      <w:pPr>
        <w:pStyle w:val="BodyText3"/>
        <w:spacing w:line="480" w:lineRule="auto"/>
        <w:outlineLvl w:val="1"/>
        <w:rPr>
          <w:bCs/>
          <w:iCs/>
        </w:rPr>
      </w:pPr>
    </w:p>
    <w:p w14:paraId="18F3B05B" w14:textId="77777777" w:rsidR="00AD6626" w:rsidRDefault="00AD6626" w:rsidP="00996B46">
      <w:pPr>
        <w:pStyle w:val="BodyText3"/>
        <w:spacing w:line="480" w:lineRule="auto"/>
        <w:outlineLvl w:val="1"/>
        <w:rPr>
          <w:bCs/>
          <w:iCs/>
        </w:rPr>
      </w:pPr>
    </w:p>
    <w:p w14:paraId="6C79D1C3" w14:textId="77777777" w:rsidR="00AD6626" w:rsidRDefault="00AD6626" w:rsidP="00996B46">
      <w:pPr>
        <w:pStyle w:val="BodyText3"/>
        <w:spacing w:line="480" w:lineRule="auto"/>
        <w:outlineLvl w:val="1"/>
        <w:rPr>
          <w:bCs/>
          <w:iCs/>
        </w:rPr>
      </w:pPr>
    </w:p>
    <w:p w14:paraId="465D564C" w14:textId="77777777" w:rsidR="00AD6626" w:rsidRDefault="00AD6626" w:rsidP="00996B46">
      <w:pPr>
        <w:pStyle w:val="BodyText3"/>
        <w:spacing w:line="480" w:lineRule="auto"/>
        <w:outlineLvl w:val="1"/>
        <w:rPr>
          <w:bCs/>
          <w:iCs/>
        </w:rPr>
      </w:pPr>
    </w:p>
    <w:p w14:paraId="5D4AE1C0" w14:textId="77777777" w:rsidR="00AD6626" w:rsidRDefault="00AD6626" w:rsidP="00996B46">
      <w:pPr>
        <w:pStyle w:val="BodyText3"/>
        <w:spacing w:line="480" w:lineRule="auto"/>
        <w:outlineLvl w:val="1"/>
        <w:rPr>
          <w:bCs/>
          <w:iCs/>
        </w:rPr>
      </w:pPr>
    </w:p>
    <w:p w14:paraId="1005A489" w14:textId="77777777" w:rsidR="00AD6626" w:rsidRDefault="00AD6626" w:rsidP="00996B46">
      <w:pPr>
        <w:pStyle w:val="BodyText3"/>
        <w:spacing w:line="480" w:lineRule="auto"/>
        <w:outlineLvl w:val="1"/>
        <w:rPr>
          <w:bCs/>
          <w:iCs/>
        </w:rPr>
      </w:pPr>
    </w:p>
    <w:p w14:paraId="01B3FB4F" w14:textId="77777777" w:rsidR="00AD6626" w:rsidRDefault="00AD6626" w:rsidP="00996B46">
      <w:pPr>
        <w:pStyle w:val="BodyText3"/>
        <w:spacing w:line="480" w:lineRule="auto"/>
        <w:outlineLvl w:val="1"/>
        <w:rPr>
          <w:bCs/>
          <w:iCs/>
        </w:rPr>
      </w:pPr>
    </w:p>
    <w:p w14:paraId="142418FF" w14:textId="77777777" w:rsidR="00AD6626" w:rsidRDefault="00AD6626" w:rsidP="00996B46">
      <w:pPr>
        <w:pStyle w:val="BodyText3"/>
        <w:spacing w:line="480" w:lineRule="auto"/>
        <w:outlineLvl w:val="1"/>
        <w:rPr>
          <w:bCs/>
          <w:iCs/>
        </w:rPr>
      </w:pPr>
    </w:p>
    <w:p w14:paraId="6CCA9CA2" w14:textId="77777777" w:rsidR="00AD6626" w:rsidRDefault="00AD6626" w:rsidP="00996B46">
      <w:pPr>
        <w:pStyle w:val="BodyText3"/>
        <w:spacing w:line="480" w:lineRule="auto"/>
        <w:outlineLvl w:val="1"/>
        <w:rPr>
          <w:bCs/>
          <w:iCs/>
        </w:rPr>
      </w:pPr>
    </w:p>
    <w:p w14:paraId="5F50EC49" w14:textId="77777777" w:rsidR="00AD6626" w:rsidRDefault="00AD6626" w:rsidP="00996B46">
      <w:pPr>
        <w:pStyle w:val="BodyText3"/>
        <w:spacing w:line="480" w:lineRule="auto"/>
        <w:outlineLvl w:val="1"/>
        <w:rPr>
          <w:bCs/>
          <w:iCs/>
        </w:rPr>
      </w:pPr>
    </w:p>
    <w:p w14:paraId="6112316C" w14:textId="77777777" w:rsidR="00AD6626" w:rsidRDefault="00AD6626" w:rsidP="00996B46">
      <w:pPr>
        <w:pStyle w:val="BodyText3"/>
        <w:spacing w:line="480" w:lineRule="auto"/>
        <w:outlineLvl w:val="1"/>
        <w:rPr>
          <w:bCs/>
          <w:iCs/>
        </w:rPr>
      </w:pPr>
    </w:p>
    <w:p w14:paraId="7646235B" w14:textId="4664669B" w:rsidR="002931A9" w:rsidRDefault="00B74F19" w:rsidP="00996B46">
      <w:pPr>
        <w:pStyle w:val="BodyText3"/>
        <w:spacing w:line="480" w:lineRule="auto"/>
        <w:outlineLvl w:val="1"/>
        <w:rPr>
          <w:bCs/>
          <w:iCs/>
        </w:rPr>
      </w:pPr>
      <w:r>
        <w:rPr>
          <w:bCs/>
          <w:iCs/>
          <w:noProof/>
          <w14:ligatures w14:val="standardContextual"/>
        </w:rPr>
        <w:lastRenderedPageBreak/>
        <w:drawing>
          <wp:inline distT="0" distB="0" distL="0" distR="0" wp14:anchorId="4E8D32B7" wp14:editId="42BFA3D0">
            <wp:extent cx="5001260" cy="8229600"/>
            <wp:effectExtent l="0" t="0" r="2540" b="0"/>
            <wp:docPr id="878604063" name="Picture 6" descr="A screenshot of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604063" name="Picture 6" descr="A screenshot of a map&#10;&#10;Description automatically generated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8778" r="-1"/>
                    <a:stretch/>
                  </pic:blipFill>
                  <pic:spPr bwMode="auto">
                    <a:xfrm>
                      <a:off x="0" y="0"/>
                      <a:ext cx="5001260" cy="8229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03E3D1" w14:textId="3BAAF5D6" w:rsidR="009B44AC" w:rsidRDefault="005736D9" w:rsidP="009B44AC">
      <w:pPr>
        <w:pStyle w:val="BodyText3"/>
        <w:spacing w:line="480" w:lineRule="auto"/>
        <w:outlineLvl w:val="1"/>
        <w:rPr>
          <w:bCs/>
          <w:iCs/>
        </w:rPr>
      </w:pPr>
      <w:r w:rsidRPr="008F0125">
        <w:rPr>
          <w:bCs/>
          <w:iCs/>
        </w:rPr>
        <w:lastRenderedPageBreak/>
        <w:t>Figure S</w:t>
      </w:r>
      <w:r>
        <w:rPr>
          <w:bCs/>
          <w:iCs/>
        </w:rPr>
        <w:t>3</w:t>
      </w:r>
      <w:r w:rsidRPr="008F0125">
        <w:rPr>
          <w:bCs/>
          <w:iCs/>
        </w:rPr>
        <w:t>. The spatial distribution of updrafts and downdrafts (m s</w:t>
      </w:r>
      <w:r w:rsidRPr="007C2D75">
        <w:rPr>
          <w:bCs/>
          <w:iCs/>
          <w:vertAlign w:val="superscript"/>
        </w:rPr>
        <w:t>-1</w:t>
      </w:r>
      <w:r w:rsidRPr="008F0125">
        <w:rPr>
          <w:bCs/>
          <w:iCs/>
        </w:rPr>
        <w:t xml:space="preserve">) at the 500 </w:t>
      </w:r>
      <w:proofErr w:type="spellStart"/>
      <w:r>
        <w:rPr>
          <w:bCs/>
          <w:iCs/>
        </w:rPr>
        <w:t>hPa</w:t>
      </w:r>
      <w:proofErr w:type="spellEnd"/>
      <w:r w:rsidR="00CD4604">
        <w:rPr>
          <w:bCs/>
          <w:iCs/>
        </w:rPr>
        <w:t xml:space="preserve"> level</w:t>
      </w:r>
      <w:r w:rsidRPr="008F0125">
        <w:rPr>
          <w:bCs/>
          <w:iCs/>
        </w:rPr>
        <w:t xml:space="preserve"> in the domain encompassing the southern part of China, averaged over (a) the polluted days</w:t>
      </w:r>
      <w:r>
        <w:rPr>
          <w:bCs/>
          <w:iCs/>
        </w:rPr>
        <w:t xml:space="preserve"> </w:t>
      </w:r>
      <w:r w:rsidRPr="008F0125">
        <w:rPr>
          <w:bCs/>
          <w:iCs/>
        </w:rPr>
        <w:t>and (b) clean days</w:t>
      </w:r>
      <w:r w:rsidR="00B6325F">
        <w:rPr>
          <w:bCs/>
          <w:iCs/>
        </w:rPr>
        <w:t xml:space="preserve">. </w:t>
      </w:r>
      <w:r w:rsidR="00094CA8">
        <w:rPr>
          <w:bCs/>
          <w:iCs/>
        </w:rPr>
        <w:t xml:space="preserve">(a) and (b) </w:t>
      </w:r>
      <w:r w:rsidRPr="008F0125">
        <w:rPr>
          <w:bCs/>
          <w:iCs/>
        </w:rPr>
        <w:t xml:space="preserve">are obtained from the MERRA-2 reanalysis. </w:t>
      </w:r>
      <w:r w:rsidR="006B4190">
        <w:rPr>
          <w:bCs/>
          <w:iCs/>
        </w:rPr>
        <w:t xml:space="preserve">(c) is (a) – (b). </w:t>
      </w:r>
      <w:r w:rsidRPr="008F0125">
        <w:rPr>
          <w:bCs/>
          <w:iCs/>
        </w:rPr>
        <w:t xml:space="preserve">In (a) and (b), updrafts are shaded </w:t>
      </w:r>
      <w:r w:rsidR="00D21179">
        <w:rPr>
          <w:bCs/>
          <w:iCs/>
        </w:rPr>
        <w:t>with</w:t>
      </w:r>
      <w:r w:rsidRPr="008F0125">
        <w:rPr>
          <w:bCs/>
          <w:iCs/>
        </w:rPr>
        <w:t xml:space="preserve"> reddish colors and downdrafts </w:t>
      </w:r>
      <w:r w:rsidR="00FD28C5">
        <w:rPr>
          <w:bCs/>
          <w:iCs/>
        </w:rPr>
        <w:t>with</w:t>
      </w:r>
      <w:r w:rsidRPr="008F0125">
        <w:rPr>
          <w:bCs/>
          <w:iCs/>
        </w:rPr>
        <w:t xml:space="preserve"> bluish colors. </w:t>
      </w:r>
      <w:r>
        <w:rPr>
          <w:bCs/>
          <w:iCs/>
        </w:rPr>
        <w:t>The red circle in (c) mark</w:t>
      </w:r>
      <w:r w:rsidR="00B04D26">
        <w:rPr>
          <w:bCs/>
          <w:iCs/>
        </w:rPr>
        <w:t>s</w:t>
      </w:r>
      <w:r>
        <w:rPr>
          <w:bCs/>
          <w:iCs/>
        </w:rPr>
        <w:t xml:space="preserve"> places where updrafts </w:t>
      </w:r>
      <w:proofErr w:type="gramStart"/>
      <w:r>
        <w:rPr>
          <w:bCs/>
          <w:iCs/>
        </w:rPr>
        <w:t>weaken</w:t>
      </w:r>
      <w:proofErr w:type="gramEnd"/>
      <w:r>
        <w:rPr>
          <w:bCs/>
          <w:iCs/>
        </w:rPr>
        <w:t xml:space="preserve"> and downdrafts strengthen due to the aerosol perturbation</w:t>
      </w:r>
      <w:r w:rsidR="00A56CEF">
        <w:rPr>
          <w:bCs/>
          <w:iCs/>
        </w:rPr>
        <w:t xml:space="preserve"> concentrated in the SC area.</w:t>
      </w:r>
      <w:r w:rsidR="009B44AC">
        <w:rPr>
          <w:bCs/>
          <w:iCs/>
        </w:rPr>
        <w:t xml:space="preserve"> </w:t>
      </w:r>
      <w:r w:rsidR="009B44AC" w:rsidRPr="00524946">
        <w:rPr>
          <w:bCs/>
          <w:iCs/>
        </w:rPr>
        <w:t xml:space="preserve">The shaded areas </w:t>
      </w:r>
      <w:r w:rsidR="009B44AC">
        <w:rPr>
          <w:bCs/>
          <w:iCs/>
        </w:rPr>
        <w:t xml:space="preserve">in (c) </w:t>
      </w:r>
      <w:r w:rsidR="009B44AC" w:rsidRPr="00524946">
        <w:rPr>
          <w:bCs/>
          <w:iCs/>
        </w:rPr>
        <w:t xml:space="preserve">represent the statistically significant </w:t>
      </w:r>
      <w:r w:rsidR="009B44AC">
        <w:rPr>
          <w:bCs/>
          <w:iCs/>
        </w:rPr>
        <w:t>areas</w:t>
      </w:r>
      <w:r w:rsidR="009B44AC" w:rsidRPr="00524946">
        <w:rPr>
          <w:bCs/>
          <w:iCs/>
        </w:rPr>
        <w:t xml:space="preserve"> at the 90% confidence level based on </w:t>
      </w:r>
      <w:r w:rsidR="009B44AC">
        <w:rPr>
          <w:bCs/>
          <w:iCs/>
        </w:rPr>
        <w:t>a two-tailed</w:t>
      </w:r>
      <w:r w:rsidR="009B44AC" w:rsidRPr="00524946">
        <w:rPr>
          <w:bCs/>
          <w:iCs/>
        </w:rPr>
        <w:t xml:space="preserve"> </w:t>
      </w:r>
      <w:r w:rsidR="009B44AC">
        <w:rPr>
          <w:bCs/>
          <w:iCs/>
        </w:rPr>
        <w:t>S</w:t>
      </w:r>
      <w:r w:rsidR="009B44AC" w:rsidRPr="00524946">
        <w:rPr>
          <w:bCs/>
          <w:iCs/>
        </w:rPr>
        <w:t>tudent</w:t>
      </w:r>
      <w:r w:rsidR="009B44AC">
        <w:rPr>
          <w:bCs/>
          <w:iCs/>
        </w:rPr>
        <w:t>’s</w:t>
      </w:r>
      <w:r w:rsidR="009B44AC" w:rsidRPr="00524946">
        <w:rPr>
          <w:bCs/>
          <w:iCs/>
        </w:rPr>
        <w:t xml:space="preserve"> </w:t>
      </w:r>
      <w:r w:rsidR="009B44AC" w:rsidRPr="00524946">
        <w:rPr>
          <w:bCs/>
          <w:i/>
          <w:iCs/>
        </w:rPr>
        <w:t>t</w:t>
      </w:r>
      <w:r w:rsidR="009B44AC">
        <w:rPr>
          <w:bCs/>
          <w:iCs/>
        </w:rPr>
        <w:t>-</w:t>
      </w:r>
      <w:r w:rsidR="009B44AC" w:rsidRPr="00524946">
        <w:rPr>
          <w:bCs/>
          <w:iCs/>
        </w:rPr>
        <w:t>test</w:t>
      </w:r>
      <w:r w:rsidR="009B44AC">
        <w:rPr>
          <w:bCs/>
          <w:iCs/>
        </w:rPr>
        <w:t>.</w:t>
      </w:r>
    </w:p>
    <w:p w14:paraId="5E4261EA" w14:textId="1947B56D" w:rsidR="005736D9" w:rsidRPr="008F0125" w:rsidRDefault="005736D9" w:rsidP="005736D9">
      <w:pPr>
        <w:pStyle w:val="BodyText3"/>
        <w:spacing w:line="480" w:lineRule="auto"/>
        <w:outlineLvl w:val="1"/>
        <w:rPr>
          <w:bCs/>
          <w:iCs/>
        </w:rPr>
      </w:pPr>
    </w:p>
    <w:p w14:paraId="0D1BB406" w14:textId="77777777" w:rsidR="002931A9" w:rsidRDefault="002931A9" w:rsidP="00996B46">
      <w:pPr>
        <w:pStyle w:val="BodyText3"/>
        <w:spacing w:line="480" w:lineRule="auto"/>
        <w:outlineLvl w:val="1"/>
        <w:rPr>
          <w:bCs/>
          <w:iCs/>
        </w:rPr>
      </w:pPr>
    </w:p>
    <w:p w14:paraId="6ED37445" w14:textId="77777777" w:rsidR="006C2E8C" w:rsidRDefault="006C2E8C" w:rsidP="00996B46">
      <w:pPr>
        <w:pStyle w:val="BodyText3"/>
        <w:spacing w:line="480" w:lineRule="auto"/>
        <w:outlineLvl w:val="1"/>
        <w:rPr>
          <w:bCs/>
          <w:iCs/>
        </w:rPr>
      </w:pPr>
    </w:p>
    <w:p w14:paraId="37ECB00D" w14:textId="77777777" w:rsidR="006C2E8C" w:rsidRDefault="006C2E8C" w:rsidP="00996B46">
      <w:pPr>
        <w:pStyle w:val="BodyText3"/>
        <w:spacing w:line="480" w:lineRule="auto"/>
        <w:outlineLvl w:val="1"/>
        <w:rPr>
          <w:bCs/>
          <w:iCs/>
        </w:rPr>
      </w:pPr>
    </w:p>
    <w:p w14:paraId="1A1D6024" w14:textId="77777777" w:rsidR="006C2E8C" w:rsidRDefault="006C2E8C" w:rsidP="00996B46">
      <w:pPr>
        <w:pStyle w:val="BodyText3"/>
        <w:spacing w:line="480" w:lineRule="auto"/>
        <w:outlineLvl w:val="1"/>
        <w:rPr>
          <w:bCs/>
          <w:iCs/>
        </w:rPr>
      </w:pPr>
    </w:p>
    <w:p w14:paraId="7226A664" w14:textId="77777777" w:rsidR="006C2E8C" w:rsidRDefault="006C2E8C" w:rsidP="00996B46">
      <w:pPr>
        <w:pStyle w:val="BodyText3"/>
        <w:spacing w:line="480" w:lineRule="auto"/>
        <w:outlineLvl w:val="1"/>
        <w:rPr>
          <w:bCs/>
          <w:iCs/>
        </w:rPr>
      </w:pPr>
    </w:p>
    <w:p w14:paraId="1E6C1739" w14:textId="77777777" w:rsidR="006C2E8C" w:rsidRDefault="006C2E8C" w:rsidP="00996B46">
      <w:pPr>
        <w:pStyle w:val="BodyText3"/>
        <w:spacing w:line="480" w:lineRule="auto"/>
        <w:outlineLvl w:val="1"/>
        <w:rPr>
          <w:bCs/>
          <w:iCs/>
        </w:rPr>
      </w:pPr>
    </w:p>
    <w:p w14:paraId="76F456E6" w14:textId="77777777" w:rsidR="006C2E8C" w:rsidRDefault="006C2E8C" w:rsidP="00996B46">
      <w:pPr>
        <w:pStyle w:val="BodyText3"/>
        <w:spacing w:line="480" w:lineRule="auto"/>
        <w:outlineLvl w:val="1"/>
        <w:rPr>
          <w:bCs/>
          <w:iCs/>
        </w:rPr>
      </w:pPr>
    </w:p>
    <w:p w14:paraId="7B0B7DC6" w14:textId="77777777" w:rsidR="006C2E8C" w:rsidRDefault="006C2E8C" w:rsidP="00996B46">
      <w:pPr>
        <w:pStyle w:val="BodyText3"/>
        <w:spacing w:line="480" w:lineRule="auto"/>
        <w:outlineLvl w:val="1"/>
        <w:rPr>
          <w:bCs/>
          <w:iCs/>
        </w:rPr>
      </w:pPr>
    </w:p>
    <w:p w14:paraId="28A23419" w14:textId="77777777" w:rsidR="006C2E8C" w:rsidRDefault="006C2E8C" w:rsidP="00996B46">
      <w:pPr>
        <w:pStyle w:val="BodyText3"/>
        <w:spacing w:line="480" w:lineRule="auto"/>
        <w:outlineLvl w:val="1"/>
        <w:rPr>
          <w:bCs/>
          <w:iCs/>
        </w:rPr>
      </w:pPr>
    </w:p>
    <w:p w14:paraId="592A820E" w14:textId="77777777" w:rsidR="006C2E8C" w:rsidRDefault="006C2E8C" w:rsidP="00996B46">
      <w:pPr>
        <w:pStyle w:val="BodyText3"/>
        <w:spacing w:line="480" w:lineRule="auto"/>
        <w:outlineLvl w:val="1"/>
        <w:rPr>
          <w:bCs/>
          <w:iCs/>
        </w:rPr>
      </w:pPr>
    </w:p>
    <w:p w14:paraId="0E34201D" w14:textId="77777777" w:rsidR="006C2E8C" w:rsidRDefault="006C2E8C" w:rsidP="00996B46">
      <w:pPr>
        <w:pStyle w:val="BodyText3"/>
        <w:spacing w:line="480" w:lineRule="auto"/>
        <w:outlineLvl w:val="1"/>
        <w:rPr>
          <w:bCs/>
          <w:iCs/>
        </w:rPr>
      </w:pPr>
    </w:p>
    <w:p w14:paraId="79129217" w14:textId="77777777" w:rsidR="006C2E8C" w:rsidRDefault="006C2E8C" w:rsidP="00996B46">
      <w:pPr>
        <w:pStyle w:val="BodyText3"/>
        <w:spacing w:line="480" w:lineRule="auto"/>
        <w:outlineLvl w:val="1"/>
        <w:rPr>
          <w:bCs/>
          <w:iCs/>
        </w:rPr>
      </w:pPr>
    </w:p>
    <w:p w14:paraId="10DA001B" w14:textId="77777777" w:rsidR="006C2E8C" w:rsidRDefault="006C2E8C" w:rsidP="00996B46">
      <w:pPr>
        <w:pStyle w:val="BodyText3"/>
        <w:spacing w:line="480" w:lineRule="auto"/>
        <w:outlineLvl w:val="1"/>
        <w:rPr>
          <w:bCs/>
          <w:iCs/>
        </w:rPr>
      </w:pPr>
    </w:p>
    <w:p w14:paraId="1A327F60" w14:textId="77777777" w:rsidR="006C2E8C" w:rsidRDefault="006C2E8C" w:rsidP="00996B46">
      <w:pPr>
        <w:pStyle w:val="BodyText3"/>
        <w:spacing w:line="480" w:lineRule="auto"/>
        <w:outlineLvl w:val="1"/>
        <w:rPr>
          <w:bCs/>
          <w:iCs/>
        </w:rPr>
      </w:pPr>
    </w:p>
    <w:p w14:paraId="44386A60" w14:textId="77777777" w:rsidR="006C2E8C" w:rsidRDefault="006C2E8C" w:rsidP="00996B46">
      <w:pPr>
        <w:pStyle w:val="BodyText3"/>
        <w:spacing w:line="480" w:lineRule="auto"/>
        <w:outlineLvl w:val="1"/>
        <w:rPr>
          <w:bCs/>
          <w:iCs/>
        </w:rPr>
      </w:pPr>
    </w:p>
    <w:p w14:paraId="6282EC7B" w14:textId="28A5DE32" w:rsidR="006C2E8C" w:rsidRDefault="00AC6AC7" w:rsidP="00996B46">
      <w:pPr>
        <w:pStyle w:val="BodyText3"/>
        <w:spacing w:line="480" w:lineRule="auto"/>
        <w:outlineLvl w:val="1"/>
        <w:rPr>
          <w:bCs/>
          <w:iCs/>
        </w:rPr>
      </w:pPr>
      <w:r>
        <w:rPr>
          <w:bCs/>
          <w:iCs/>
          <w:noProof/>
          <w14:ligatures w14:val="standardContextual"/>
        </w:rPr>
        <w:lastRenderedPageBreak/>
        <w:drawing>
          <wp:inline distT="0" distB="0" distL="0" distR="0" wp14:anchorId="1988C872" wp14:editId="5DF2D8FC">
            <wp:extent cx="4827905" cy="8229600"/>
            <wp:effectExtent l="0" t="0" r="0" b="0"/>
            <wp:docPr id="424682867" name="Picture 7" descr="A screenshot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682867" name="Picture 7" descr="A screenshot of a graph&#10;&#10;Description automatically generated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7502"/>
                    <a:stretch/>
                  </pic:blipFill>
                  <pic:spPr bwMode="auto">
                    <a:xfrm>
                      <a:off x="0" y="0"/>
                      <a:ext cx="4827905" cy="8229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94DE96" w14:textId="522A0739" w:rsidR="00FD1B39" w:rsidRDefault="006C2E8C" w:rsidP="00FD1B39">
      <w:pPr>
        <w:pStyle w:val="BodyText3"/>
        <w:spacing w:line="480" w:lineRule="auto"/>
        <w:outlineLvl w:val="1"/>
        <w:rPr>
          <w:bCs/>
          <w:iCs/>
        </w:rPr>
      </w:pPr>
      <w:r w:rsidRPr="00364805">
        <w:rPr>
          <w:bCs/>
          <w:iCs/>
        </w:rPr>
        <w:lastRenderedPageBreak/>
        <w:t>Figure S4.</w:t>
      </w:r>
      <w:r w:rsidRPr="00246786">
        <w:rPr>
          <w:bCs/>
          <w:iCs/>
        </w:rPr>
        <w:t xml:space="preserve"> The spatial distribution of </w:t>
      </w:r>
      <w:r w:rsidR="00DC7C0F">
        <w:rPr>
          <w:bCs/>
          <w:iCs/>
        </w:rPr>
        <w:t xml:space="preserve">near-surface </w:t>
      </w:r>
      <w:r w:rsidRPr="00246786">
        <w:rPr>
          <w:bCs/>
          <w:iCs/>
        </w:rPr>
        <w:t>horizonal flow (m s</w:t>
      </w:r>
      <w:r w:rsidRPr="00246786">
        <w:rPr>
          <w:bCs/>
          <w:iCs/>
          <w:vertAlign w:val="superscript"/>
        </w:rPr>
        <w:t>-1</w:t>
      </w:r>
      <w:r w:rsidRPr="00246786">
        <w:rPr>
          <w:bCs/>
          <w:iCs/>
        </w:rPr>
        <w:t xml:space="preserve">), averaged over the layer between the of 975 </w:t>
      </w:r>
      <w:proofErr w:type="spellStart"/>
      <w:r>
        <w:rPr>
          <w:bCs/>
          <w:iCs/>
        </w:rPr>
        <w:t>hPa</w:t>
      </w:r>
      <w:proofErr w:type="spellEnd"/>
      <w:r w:rsidRPr="00246786">
        <w:rPr>
          <w:bCs/>
          <w:iCs/>
        </w:rPr>
        <w:t xml:space="preserve"> and 1000 </w:t>
      </w:r>
      <w:proofErr w:type="spellStart"/>
      <w:r>
        <w:rPr>
          <w:bCs/>
          <w:iCs/>
        </w:rPr>
        <w:t>hPa</w:t>
      </w:r>
      <w:proofErr w:type="spellEnd"/>
      <w:r w:rsidR="00DC7C0F">
        <w:rPr>
          <w:bCs/>
          <w:iCs/>
        </w:rPr>
        <w:t xml:space="preserve"> levels</w:t>
      </w:r>
      <w:r>
        <w:rPr>
          <w:bCs/>
          <w:iCs/>
        </w:rPr>
        <w:t xml:space="preserve">, and then </w:t>
      </w:r>
      <w:r w:rsidRPr="00246786">
        <w:rPr>
          <w:bCs/>
          <w:iCs/>
        </w:rPr>
        <w:t xml:space="preserve">over (a) the polluted days and (b) clean days, in the domain encompassing the southern part of China. (a) and (b) are obtained from the MERRA-2 reanalysis. </w:t>
      </w:r>
      <w:r w:rsidR="00664370">
        <w:rPr>
          <w:bCs/>
          <w:iCs/>
        </w:rPr>
        <w:t xml:space="preserve">(c) is (a) – (b). </w:t>
      </w:r>
      <w:r>
        <w:rPr>
          <w:bCs/>
          <w:iCs/>
        </w:rPr>
        <w:t xml:space="preserve">The red circle in (c) marks the region with </w:t>
      </w:r>
      <w:r w:rsidR="00A02600">
        <w:rPr>
          <w:bCs/>
          <w:iCs/>
        </w:rPr>
        <w:t>a</w:t>
      </w:r>
      <w:r>
        <w:rPr>
          <w:bCs/>
          <w:iCs/>
        </w:rPr>
        <w:t xml:space="preserve"> strong aerosol-induced southward-wind tendency </w:t>
      </w:r>
      <w:r w:rsidR="00A02600">
        <w:rPr>
          <w:bCs/>
          <w:iCs/>
        </w:rPr>
        <w:t>near</w:t>
      </w:r>
      <w:r>
        <w:rPr>
          <w:bCs/>
          <w:iCs/>
        </w:rPr>
        <w:t xml:space="preserve"> the surface. </w:t>
      </w:r>
      <w:r w:rsidR="00FD1B39" w:rsidRPr="00524946">
        <w:rPr>
          <w:bCs/>
          <w:iCs/>
        </w:rPr>
        <w:t>The areas</w:t>
      </w:r>
      <w:r w:rsidR="007960A9">
        <w:rPr>
          <w:bCs/>
          <w:iCs/>
        </w:rPr>
        <w:t xml:space="preserve"> with arrows</w:t>
      </w:r>
      <w:r w:rsidR="00FD1B39" w:rsidRPr="00524946">
        <w:rPr>
          <w:bCs/>
          <w:iCs/>
        </w:rPr>
        <w:t xml:space="preserve"> </w:t>
      </w:r>
      <w:r w:rsidR="00FD1B39">
        <w:rPr>
          <w:bCs/>
          <w:iCs/>
        </w:rPr>
        <w:t xml:space="preserve">in (c) </w:t>
      </w:r>
      <w:r w:rsidR="00FD1B39" w:rsidRPr="00524946">
        <w:rPr>
          <w:bCs/>
          <w:iCs/>
        </w:rPr>
        <w:t xml:space="preserve">represent the statistically significant </w:t>
      </w:r>
      <w:r w:rsidR="00FD1B39">
        <w:rPr>
          <w:bCs/>
          <w:iCs/>
        </w:rPr>
        <w:t>areas</w:t>
      </w:r>
      <w:r w:rsidR="00FD1B39" w:rsidRPr="00524946">
        <w:rPr>
          <w:bCs/>
          <w:iCs/>
        </w:rPr>
        <w:t xml:space="preserve"> at the 90% confidence level based on </w:t>
      </w:r>
      <w:r w:rsidR="00FD1B39">
        <w:rPr>
          <w:bCs/>
          <w:iCs/>
        </w:rPr>
        <w:t>a two-tailed</w:t>
      </w:r>
      <w:r w:rsidR="00FD1B39" w:rsidRPr="00524946">
        <w:rPr>
          <w:bCs/>
          <w:iCs/>
        </w:rPr>
        <w:t xml:space="preserve"> </w:t>
      </w:r>
      <w:r w:rsidR="00FD1B39">
        <w:rPr>
          <w:bCs/>
          <w:iCs/>
        </w:rPr>
        <w:t>S</w:t>
      </w:r>
      <w:r w:rsidR="00FD1B39" w:rsidRPr="00524946">
        <w:rPr>
          <w:bCs/>
          <w:iCs/>
        </w:rPr>
        <w:t>tudent</w:t>
      </w:r>
      <w:r w:rsidR="00FD1B39">
        <w:rPr>
          <w:bCs/>
          <w:iCs/>
        </w:rPr>
        <w:t>’s</w:t>
      </w:r>
      <w:r w:rsidR="00FD1B39" w:rsidRPr="00524946">
        <w:rPr>
          <w:bCs/>
          <w:iCs/>
        </w:rPr>
        <w:t xml:space="preserve"> </w:t>
      </w:r>
      <w:r w:rsidR="00FD1B39" w:rsidRPr="00524946">
        <w:rPr>
          <w:bCs/>
          <w:i/>
          <w:iCs/>
        </w:rPr>
        <w:t>t</w:t>
      </w:r>
      <w:r w:rsidR="00FD1B39">
        <w:rPr>
          <w:bCs/>
          <w:iCs/>
        </w:rPr>
        <w:t>-</w:t>
      </w:r>
      <w:r w:rsidR="00FD1B39" w:rsidRPr="00524946">
        <w:rPr>
          <w:bCs/>
          <w:iCs/>
        </w:rPr>
        <w:t>test</w:t>
      </w:r>
      <w:r w:rsidR="00FD1B39">
        <w:rPr>
          <w:bCs/>
          <w:iCs/>
        </w:rPr>
        <w:t>.</w:t>
      </w:r>
    </w:p>
    <w:p w14:paraId="33CAA647" w14:textId="3B2BD9F6" w:rsidR="006C2E8C" w:rsidRDefault="006C2E8C" w:rsidP="006C2E8C">
      <w:pPr>
        <w:pStyle w:val="BodyText3"/>
        <w:spacing w:line="480" w:lineRule="auto"/>
        <w:outlineLvl w:val="1"/>
        <w:rPr>
          <w:bCs/>
          <w:iCs/>
        </w:rPr>
      </w:pPr>
    </w:p>
    <w:p w14:paraId="4C575803" w14:textId="77777777" w:rsidR="006C2E8C" w:rsidRDefault="006C2E8C" w:rsidP="00996B46">
      <w:pPr>
        <w:pStyle w:val="BodyText3"/>
        <w:spacing w:line="480" w:lineRule="auto"/>
        <w:outlineLvl w:val="1"/>
        <w:rPr>
          <w:bCs/>
          <w:iCs/>
        </w:rPr>
      </w:pPr>
    </w:p>
    <w:p w14:paraId="260DBA59" w14:textId="77777777" w:rsidR="00DB5EA7" w:rsidRDefault="00DB5EA7" w:rsidP="00996B46">
      <w:pPr>
        <w:pStyle w:val="BodyText3"/>
        <w:spacing w:line="480" w:lineRule="auto"/>
        <w:outlineLvl w:val="1"/>
        <w:rPr>
          <w:bCs/>
          <w:iCs/>
        </w:rPr>
      </w:pPr>
    </w:p>
    <w:p w14:paraId="6EB3779D" w14:textId="77777777" w:rsidR="00DB5EA7" w:rsidRDefault="00DB5EA7" w:rsidP="00996B46">
      <w:pPr>
        <w:pStyle w:val="BodyText3"/>
        <w:spacing w:line="480" w:lineRule="auto"/>
        <w:outlineLvl w:val="1"/>
        <w:rPr>
          <w:bCs/>
          <w:iCs/>
        </w:rPr>
      </w:pPr>
    </w:p>
    <w:p w14:paraId="11574777" w14:textId="77777777" w:rsidR="00DB5EA7" w:rsidRDefault="00DB5EA7" w:rsidP="00996B46">
      <w:pPr>
        <w:pStyle w:val="BodyText3"/>
        <w:spacing w:line="480" w:lineRule="auto"/>
        <w:outlineLvl w:val="1"/>
        <w:rPr>
          <w:bCs/>
          <w:iCs/>
        </w:rPr>
      </w:pPr>
    </w:p>
    <w:p w14:paraId="05E4FB76" w14:textId="77777777" w:rsidR="00DB5EA7" w:rsidRDefault="00DB5EA7" w:rsidP="00996B46">
      <w:pPr>
        <w:pStyle w:val="BodyText3"/>
        <w:spacing w:line="480" w:lineRule="auto"/>
        <w:outlineLvl w:val="1"/>
        <w:rPr>
          <w:bCs/>
          <w:iCs/>
        </w:rPr>
      </w:pPr>
    </w:p>
    <w:p w14:paraId="6A5A738D" w14:textId="77777777" w:rsidR="00DB5EA7" w:rsidRDefault="00DB5EA7" w:rsidP="00996B46">
      <w:pPr>
        <w:pStyle w:val="BodyText3"/>
        <w:spacing w:line="480" w:lineRule="auto"/>
        <w:outlineLvl w:val="1"/>
        <w:rPr>
          <w:bCs/>
          <w:iCs/>
        </w:rPr>
      </w:pPr>
    </w:p>
    <w:p w14:paraId="1CBBEA9E" w14:textId="77777777" w:rsidR="00DB5EA7" w:rsidRDefault="00DB5EA7" w:rsidP="00996B46">
      <w:pPr>
        <w:pStyle w:val="BodyText3"/>
        <w:spacing w:line="480" w:lineRule="auto"/>
        <w:outlineLvl w:val="1"/>
        <w:rPr>
          <w:bCs/>
          <w:iCs/>
        </w:rPr>
      </w:pPr>
    </w:p>
    <w:p w14:paraId="3FA43507" w14:textId="77777777" w:rsidR="00DB5EA7" w:rsidRDefault="00DB5EA7" w:rsidP="00996B46">
      <w:pPr>
        <w:pStyle w:val="BodyText3"/>
        <w:spacing w:line="480" w:lineRule="auto"/>
        <w:outlineLvl w:val="1"/>
        <w:rPr>
          <w:bCs/>
          <w:iCs/>
        </w:rPr>
      </w:pPr>
    </w:p>
    <w:p w14:paraId="3F3D968C" w14:textId="77777777" w:rsidR="00DB5EA7" w:rsidRDefault="00DB5EA7" w:rsidP="00996B46">
      <w:pPr>
        <w:pStyle w:val="BodyText3"/>
        <w:spacing w:line="480" w:lineRule="auto"/>
        <w:outlineLvl w:val="1"/>
        <w:rPr>
          <w:bCs/>
          <w:iCs/>
        </w:rPr>
      </w:pPr>
    </w:p>
    <w:p w14:paraId="04AC3295" w14:textId="77777777" w:rsidR="00DB5EA7" w:rsidRDefault="00DB5EA7" w:rsidP="00996B46">
      <w:pPr>
        <w:pStyle w:val="BodyText3"/>
        <w:spacing w:line="480" w:lineRule="auto"/>
        <w:outlineLvl w:val="1"/>
        <w:rPr>
          <w:bCs/>
          <w:iCs/>
        </w:rPr>
      </w:pPr>
    </w:p>
    <w:p w14:paraId="453B4B03" w14:textId="77777777" w:rsidR="00DB5EA7" w:rsidRDefault="00DB5EA7" w:rsidP="00996B46">
      <w:pPr>
        <w:pStyle w:val="BodyText3"/>
        <w:spacing w:line="480" w:lineRule="auto"/>
        <w:outlineLvl w:val="1"/>
        <w:rPr>
          <w:bCs/>
          <w:iCs/>
        </w:rPr>
      </w:pPr>
    </w:p>
    <w:p w14:paraId="01732188" w14:textId="77777777" w:rsidR="00DB5EA7" w:rsidRDefault="00DB5EA7" w:rsidP="00996B46">
      <w:pPr>
        <w:pStyle w:val="BodyText3"/>
        <w:spacing w:line="480" w:lineRule="auto"/>
        <w:outlineLvl w:val="1"/>
        <w:rPr>
          <w:bCs/>
          <w:iCs/>
        </w:rPr>
      </w:pPr>
    </w:p>
    <w:p w14:paraId="1F4EEF66" w14:textId="77777777" w:rsidR="00DB5EA7" w:rsidRDefault="00DB5EA7" w:rsidP="00996B46">
      <w:pPr>
        <w:pStyle w:val="BodyText3"/>
        <w:spacing w:line="480" w:lineRule="auto"/>
        <w:outlineLvl w:val="1"/>
        <w:rPr>
          <w:bCs/>
          <w:iCs/>
        </w:rPr>
      </w:pPr>
    </w:p>
    <w:p w14:paraId="4C78D407" w14:textId="77777777" w:rsidR="00DB5EA7" w:rsidRDefault="00DB5EA7" w:rsidP="00996B46">
      <w:pPr>
        <w:pStyle w:val="BodyText3"/>
        <w:spacing w:line="480" w:lineRule="auto"/>
        <w:outlineLvl w:val="1"/>
        <w:rPr>
          <w:bCs/>
          <w:iCs/>
        </w:rPr>
      </w:pPr>
    </w:p>
    <w:p w14:paraId="6D12C7B9" w14:textId="77777777" w:rsidR="00DB5EA7" w:rsidRDefault="00DB5EA7" w:rsidP="00996B46">
      <w:pPr>
        <w:pStyle w:val="BodyText3"/>
        <w:spacing w:line="480" w:lineRule="auto"/>
        <w:outlineLvl w:val="1"/>
        <w:rPr>
          <w:bCs/>
          <w:iCs/>
        </w:rPr>
      </w:pPr>
    </w:p>
    <w:p w14:paraId="7EA51ADA" w14:textId="77777777" w:rsidR="00DB5EA7" w:rsidRDefault="00DB5EA7" w:rsidP="00996B46">
      <w:pPr>
        <w:pStyle w:val="BodyText3"/>
        <w:spacing w:line="480" w:lineRule="auto"/>
        <w:outlineLvl w:val="1"/>
        <w:rPr>
          <w:bCs/>
          <w:iCs/>
        </w:rPr>
      </w:pPr>
    </w:p>
    <w:p w14:paraId="78B568BB" w14:textId="61619F24" w:rsidR="00DB5EA7" w:rsidRDefault="00251EB2" w:rsidP="00996B46">
      <w:pPr>
        <w:pStyle w:val="BodyText3"/>
        <w:spacing w:line="480" w:lineRule="auto"/>
        <w:outlineLvl w:val="1"/>
        <w:rPr>
          <w:bCs/>
          <w:iCs/>
        </w:rPr>
      </w:pPr>
      <w:r>
        <w:rPr>
          <w:bCs/>
          <w:iCs/>
          <w:noProof/>
          <w14:ligatures w14:val="standardContextual"/>
        </w:rPr>
        <w:lastRenderedPageBreak/>
        <w:drawing>
          <wp:inline distT="0" distB="0" distL="0" distR="0" wp14:anchorId="79230CC7" wp14:editId="6F420242">
            <wp:extent cx="5943600" cy="5349240"/>
            <wp:effectExtent l="0" t="0" r="0" b="0"/>
            <wp:docPr id="208019141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191414" name="Picture 8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4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E308BC" w14:textId="0A1EB37F" w:rsidR="00DB5EA7" w:rsidRDefault="00DB5EA7" w:rsidP="00996B46">
      <w:pPr>
        <w:pStyle w:val="BodyText3"/>
        <w:spacing w:line="480" w:lineRule="auto"/>
        <w:outlineLvl w:val="1"/>
        <w:rPr>
          <w:bCs/>
          <w:iCs/>
        </w:rPr>
      </w:pPr>
    </w:p>
    <w:p w14:paraId="29E75334" w14:textId="591F2EC2" w:rsidR="00682550" w:rsidRDefault="00DB5EA7" w:rsidP="00682550">
      <w:pPr>
        <w:pStyle w:val="BodyText3"/>
        <w:spacing w:line="480" w:lineRule="auto"/>
        <w:outlineLvl w:val="1"/>
        <w:rPr>
          <w:bCs/>
          <w:iCs/>
        </w:rPr>
      </w:pPr>
      <w:r w:rsidRPr="00364805">
        <w:rPr>
          <w:bCs/>
          <w:iCs/>
        </w:rPr>
        <w:t>Figure S5.</w:t>
      </w:r>
      <w:r w:rsidRPr="009F40A8">
        <w:rPr>
          <w:bCs/>
          <w:iCs/>
        </w:rPr>
        <w:t xml:space="preserve"> </w:t>
      </w:r>
      <w:r w:rsidRPr="00D83714">
        <w:rPr>
          <w:bCs/>
          <w:iCs/>
        </w:rPr>
        <w:t>Differences in the spatial distribution of horizonal flow (m s</w:t>
      </w:r>
      <w:r w:rsidRPr="00D83714">
        <w:rPr>
          <w:bCs/>
          <w:iCs/>
          <w:vertAlign w:val="superscript"/>
        </w:rPr>
        <w:t>-1</w:t>
      </w:r>
      <w:r w:rsidRPr="00D83714">
        <w:rPr>
          <w:bCs/>
          <w:iCs/>
        </w:rPr>
        <w:t xml:space="preserve">) at the 200 </w:t>
      </w:r>
      <w:proofErr w:type="spellStart"/>
      <w:r>
        <w:rPr>
          <w:bCs/>
          <w:iCs/>
        </w:rPr>
        <w:t>hPa</w:t>
      </w:r>
      <w:proofErr w:type="spellEnd"/>
      <w:r w:rsidRPr="00D83714">
        <w:rPr>
          <w:bCs/>
          <w:iCs/>
        </w:rPr>
        <w:t xml:space="preserve"> </w:t>
      </w:r>
      <w:r w:rsidR="00576AEB">
        <w:rPr>
          <w:bCs/>
          <w:iCs/>
        </w:rPr>
        <w:t xml:space="preserve">level </w:t>
      </w:r>
      <w:r w:rsidRPr="00D83714">
        <w:rPr>
          <w:bCs/>
          <w:iCs/>
        </w:rPr>
        <w:t xml:space="preserve">in the domain encompassing the southern part of China between </w:t>
      </w:r>
      <w:r>
        <w:rPr>
          <w:bCs/>
          <w:iCs/>
        </w:rPr>
        <w:t xml:space="preserve">the </w:t>
      </w:r>
      <w:r w:rsidRPr="00D83714">
        <w:rPr>
          <w:bCs/>
          <w:iCs/>
        </w:rPr>
        <w:t>polluted and clean days.</w:t>
      </w:r>
      <w:r w:rsidR="006879D7">
        <w:rPr>
          <w:bCs/>
          <w:iCs/>
        </w:rPr>
        <w:t xml:space="preserve"> These differences are obtained from the MERRA-2 rean</w:t>
      </w:r>
      <w:r w:rsidR="007301B3">
        <w:rPr>
          <w:bCs/>
          <w:iCs/>
        </w:rPr>
        <w:t>a</w:t>
      </w:r>
      <w:r w:rsidR="006879D7">
        <w:rPr>
          <w:bCs/>
          <w:iCs/>
        </w:rPr>
        <w:t>lysis.</w:t>
      </w:r>
      <w:r w:rsidRPr="00D83714">
        <w:rPr>
          <w:bCs/>
          <w:iCs/>
        </w:rPr>
        <w:t xml:space="preserve"> To obtain these differences,</w:t>
      </w:r>
      <w:r>
        <w:rPr>
          <w:bCs/>
          <w:iCs/>
        </w:rPr>
        <w:t xml:space="preserve"> at each grid point at </w:t>
      </w:r>
      <w:r w:rsidRPr="00D83714">
        <w:rPr>
          <w:bCs/>
          <w:iCs/>
        </w:rPr>
        <w:t xml:space="preserve">the 200 </w:t>
      </w:r>
      <w:proofErr w:type="spellStart"/>
      <w:r>
        <w:rPr>
          <w:bCs/>
          <w:iCs/>
        </w:rPr>
        <w:t>hPa</w:t>
      </w:r>
      <w:proofErr w:type="spellEnd"/>
      <w:r w:rsidR="00266DA9">
        <w:rPr>
          <w:bCs/>
          <w:iCs/>
        </w:rPr>
        <w:t xml:space="preserve"> level</w:t>
      </w:r>
      <w:r>
        <w:rPr>
          <w:bCs/>
          <w:iCs/>
        </w:rPr>
        <w:t>,</w:t>
      </w:r>
      <w:r w:rsidRPr="00D83714">
        <w:rPr>
          <w:bCs/>
          <w:iCs/>
        </w:rPr>
        <w:t xml:space="preserve"> the horizontal flow</w:t>
      </w:r>
      <w:r>
        <w:rPr>
          <w:bCs/>
          <w:iCs/>
        </w:rPr>
        <w:t>,</w:t>
      </w:r>
      <w:r w:rsidRPr="00D83714">
        <w:rPr>
          <w:bCs/>
          <w:iCs/>
        </w:rPr>
        <w:t xml:space="preserve"> averaged over </w:t>
      </w:r>
      <w:r>
        <w:rPr>
          <w:bCs/>
          <w:iCs/>
        </w:rPr>
        <w:t xml:space="preserve">the </w:t>
      </w:r>
      <w:r w:rsidRPr="00D83714">
        <w:rPr>
          <w:bCs/>
          <w:iCs/>
        </w:rPr>
        <w:t>polluted days</w:t>
      </w:r>
      <w:r>
        <w:rPr>
          <w:bCs/>
          <w:iCs/>
        </w:rPr>
        <w:t>,</w:t>
      </w:r>
      <w:r w:rsidRPr="00D83714">
        <w:rPr>
          <w:bCs/>
          <w:iCs/>
        </w:rPr>
        <w:t xml:space="preserve"> is subtracted </w:t>
      </w:r>
      <w:r w:rsidR="00266DA9">
        <w:rPr>
          <w:bCs/>
          <w:iCs/>
        </w:rPr>
        <w:t>from</w:t>
      </w:r>
      <w:r w:rsidRPr="00D83714">
        <w:rPr>
          <w:bCs/>
          <w:iCs/>
        </w:rPr>
        <w:t xml:space="preserve"> th</w:t>
      </w:r>
      <w:r>
        <w:rPr>
          <w:bCs/>
          <w:iCs/>
        </w:rPr>
        <w:t xml:space="preserve">at averaged over </w:t>
      </w:r>
      <w:r w:rsidRPr="00D83714">
        <w:rPr>
          <w:bCs/>
          <w:iCs/>
        </w:rPr>
        <w:t>clean days.</w:t>
      </w:r>
      <w:r>
        <w:rPr>
          <w:bCs/>
          <w:iCs/>
        </w:rPr>
        <w:t xml:space="preserve"> The red circle marks the region where </w:t>
      </w:r>
      <w:r w:rsidR="00266DA9">
        <w:rPr>
          <w:bCs/>
          <w:iCs/>
        </w:rPr>
        <w:t xml:space="preserve">the </w:t>
      </w:r>
      <w:r>
        <w:rPr>
          <w:bCs/>
          <w:iCs/>
        </w:rPr>
        <w:t xml:space="preserve">most significant </w:t>
      </w:r>
      <w:r w:rsidR="00266DA9">
        <w:rPr>
          <w:bCs/>
          <w:iCs/>
        </w:rPr>
        <w:t xml:space="preserve">aerosol-induced </w:t>
      </w:r>
      <w:r>
        <w:rPr>
          <w:bCs/>
          <w:iCs/>
        </w:rPr>
        <w:t>intensification of the northward wind occurs.</w:t>
      </w:r>
      <w:r w:rsidR="00682550" w:rsidRPr="00682550">
        <w:rPr>
          <w:bCs/>
          <w:iCs/>
        </w:rPr>
        <w:t xml:space="preserve"> </w:t>
      </w:r>
      <w:r w:rsidR="00682550" w:rsidRPr="00524946">
        <w:rPr>
          <w:bCs/>
          <w:iCs/>
        </w:rPr>
        <w:t>The areas</w:t>
      </w:r>
      <w:r w:rsidR="00675D72">
        <w:rPr>
          <w:bCs/>
          <w:iCs/>
        </w:rPr>
        <w:t xml:space="preserve"> with arrows</w:t>
      </w:r>
      <w:r w:rsidR="00682550" w:rsidRPr="00524946">
        <w:rPr>
          <w:bCs/>
          <w:iCs/>
        </w:rPr>
        <w:t xml:space="preserve"> represent the statistically significant </w:t>
      </w:r>
      <w:r w:rsidR="00682550">
        <w:rPr>
          <w:bCs/>
          <w:iCs/>
        </w:rPr>
        <w:t>areas</w:t>
      </w:r>
      <w:r w:rsidR="00682550" w:rsidRPr="00524946">
        <w:rPr>
          <w:bCs/>
          <w:iCs/>
        </w:rPr>
        <w:t xml:space="preserve"> at the 90% confidence level based on </w:t>
      </w:r>
      <w:r w:rsidR="00682550">
        <w:rPr>
          <w:bCs/>
          <w:iCs/>
        </w:rPr>
        <w:t>a two-tailed</w:t>
      </w:r>
      <w:r w:rsidR="00682550" w:rsidRPr="00524946">
        <w:rPr>
          <w:bCs/>
          <w:iCs/>
        </w:rPr>
        <w:t xml:space="preserve"> </w:t>
      </w:r>
      <w:r w:rsidR="00682550">
        <w:rPr>
          <w:bCs/>
          <w:iCs/>
        </w:rPr>
        <w:t>S</w:t>
      </w:r>
      <w:r w:rsidR="00682550" w:rsidRPr="00524946">
        <w:rPr>
          <w:bCs/>
          <w:iCs/>
        </w:rPr>
        <w:t>tudent</w:t>
      </w:r>
      <w:r w:rsidR="00682550">
        <w:rPr>
          <w:bCs/>
          <w:iCs/>
        </w:rPr>
        <w:t>’s</w:t>
      </w:r>
      <w:r w:rsidR="00682550" w:rsidRPr="00524946">
        <w:rPr>
          <w:bCs/>
          <w:iCs/>
        </w:rPr>
        <w:t xml:space="preserve"> </w:t>
      </w:r>
      <w:r w:rsidR="00682550" w:rsidRPr="00524946">
        <w:rPr>
          <w:bCs/>
          <w:i/>
          <w:iCs/>
        </w:rPr>
        <w:t>t</w:t>
      </w:r>
      <w:r w:rsidR="00682550">
        <w:rPr>
          <w:bCs/>
          <w:iCs/>
        </w:rPr>
        <w:t>-</w:t>
      </w:r>
      <w:r w:rsidR="00682550" w:rsidRPr="00524946">
        <w:rPr>
          <w:bCs/>
          <w:iCs/>
        </w:rPr>
        <w:t>test</w:t>
      </w:r>
      <w:r w:rsidR="00682550">
        <w:rPr>
          <w:bCs/>
          <w:iCs/>
        </w:rPr>
        <w:t>.</w:t>
      </w:r>
    </w:p>
    <w:p w14:paraId="07995BF0" w14:textId="43E6D0A7" w:rsidR="00DB5EA7" w:rsidRPr="00D83714" w:rsidRDefault="009D51C2" w:rsidP="00DB5EA7">
      <w:pPr>
        <w:pStyle w:val="BodyText3"/>
        <w:spacing w:line="480" w:lineRule="auto"/>
        <w:outlineLvl w:val="1"/>
        <w:rPr>
          <w:bCs/>
          <w:iCs/>
        </w:rPr>
      </w:pPr>
      <w:r>
        <w:rPr>
          <w:bCs/>
          <w:iCs/>
          <w:noProof/>
          <w14:ligatures w14:val="standardContextual"/>
        </w:rPr>
        <w:lastRenderedPageBreak/>
        <w:drawing>
          <wp:inline distT="0" distB="0" distL="0" distR="0" wp14:anchorId="08DF784E" wp14:editId="27C20DB0">
            <wp:extent cx="5015100" cy="8228350"/>
            <wp:effectExtent l="0" t="0" r="1905" b="1270"/>
            <wp:docPr id="1312826895" name="Picture 1" descr="A screenshot of a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826895" name="Picture 1" descr="A screenshot of a diagram&#10;&#10;Description automatically generated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468" r="-2"/>
                    <a:stretch/>
                  </pic:blipFill>
                  <pic:spPr bwMode="auto">
                    <a:xfrm>
                      <a:off x="0" y="0"/>
                      <a:ext cx="5015862" cy="8229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2489A4" w14:textId="1D03E6D6" w:rsidR="002D510F" w:rsidRDefault="002931A9" w:rsidP="002D510F">
      <w:pPr>
        <w:pStyle w:val="BodyText3"/>
        <w:spacing w:line="480" w:lineRule="auto"/>
        <w:outlineLvl w:val="1"/>
        <w:rPr>
          <w:bCs/>
          <w:iCs/>
        </w:rPr>
      </w:pPr>
      <w:r w:rsidRPr="00364805">
        <w:rPr>
          <w:bCs/>
        </w:rPr>
        <w:lastRenderedPageBreak/>
        <w:t>F</w:t>
      </w:r>
      <w:r w:rsidR="00996B46" w:rsidRPr="00364805">
        <w:rPr>
          <w:bCs/>
        </w:rPr>
        <w:t>igure S</w:t>
      </w:r>
      <w:r w:rsidR="00F43790" w:rsidRPr="00364805">
        <w:rPr>
          <w:bCs/>
        </w:rPr>
        <w:t>6</w:t>
      </w:r>
      <w:r w:rsidR="00996B46" w:rsidRPr="00364805">
        <w:rPr>
          <w:bCs/>
        </w:rPr>
        <w:t>.</w:t>
      </w:r>
      <w:r w:rsidR="00996B46" w:rsidRPr="00996B46">
        <w:rPr>
          <w:bCs/>
          <w:iCs/>
        </w:rPr>
        <w:t xml:space="preserve"> The spatial distribution of aerosol number concentrations (</w:t>
      </w:r>
      <w:proofErr w:type="gramStart"/>
      <w:r w:rsidR="00996B46" w:rsidRPr="00996B46">
        <w:rPr>
          <w:bCs/>
          <w:iCs/>
        </w:rPr>
        <w:t>cm</w:t>
      </w:r>
      <w:r w:rsidR="00996B46" w:rsidRPr="00996B46">
        <w:rPr>
          <w:bCs/>
          <w:iCs/>
          <w:vertAlign w:val="superscript"/>
        </w:rPr>
        <w:t>-3</w:t>
      </w:r>
      <w:proofErr w:type="gramEnd"/>
      <w:r w:rsidR="00996B46" w:rsidRPr="00996B46">
        <w:rPr>
          <w:bCs/>
          <w:iCs/>
        </w:rPr>
        <w:t xml:space="preserve">) </w:t>
      </w:r>
      <w:r w:rsidR="00A86C69">
        <w:rPr>
          <w:bCs/>
          <w:iCs/>
        </w:rPr>
        <w:t xml:space="preserve">at the surface </w:t>
      </w:r>
      <w:r w:rsidR="00996B46" w:rsidRPr="00996B46">
        <w:rPr>
          <w:bCs/>
          <w:iCs/>
        </w:rPr>
        <w:t>in the domain of Southeast Asia, averaged over</w:t>
      </w:r>
      <w:r w:rsidR="00996B46">
        <w:rPr>
          <w:bCs/>
          <w:iCs/>
        </w:rPr>
        <w:t xml:space="preserve"> </w:t>
      </w:r>
      <w:r w:rsidR="00996B46" w:rsidRPr="00996B46">
        <w:rPr>
          <w:bCs/>
          <w:iCs/>
        </w:rPr>
        <w:t>(a) the polluted days</w:t>
      </w:r>
      <w:r w:rsidR="00F85DE2">
        <w:rPr>
          <w:bCs/>
          <w:iCs/>
        </w:rPr>
        <w:t xml:space="preserve"> </w:t>
      </w:r>
      <w:r w:rsidR="00996B46" w:rsidRPr="00996B46">
        <w:rPr>
          <w:bCs/>
          <w:iCs/>
        </w:rPr>
        <w:t xml:space="preserve">and (b) clean days. </w:t>
      </w:r>
      <w:r w:rsidR="00DD3BA8">
        <w:rPr>
          <w:bCs/>
          <w:iCs/>
        </w:rPr>
        <w:t xml:space="preserve">(c) is (a) – (b). </w:t>
      </w:r>
      <w:r w:rsidR="002D510F">
        <w:rPr>
          <w:bCs/>
          <w:iCs/>
        </w:rPr>
        <w:t>The blue rectangles mark the SK area.</w:t>
      </w:r>
    </w:p>
    <w:p w14:paraId="1A0FD19F" w14:textId="09C14933" w:rsidR="00996B46" w:rsidRPr="00996B46" w:rsidRDefault="00996B46" w:rsidP="00996B46">
      <w:pPr>
        <w:pStyle w:val="BodyText3"/>
        <w:spacing w:line="480" w:lineRule="auto"/>
        <w:outlineLvl w:val="1"/>
        <w:rPr>
          <w:bCs/>
          <w:iCs/>
        </w:rPr>
      </w:pPr>
    </w:p>
    <w:p w14:paraId="6CE03D3E" w14:textId="77777777" w:rsidR="00996B46" w:rsidRDefault="00996B46" w:rsidP="00A1511A">
      <w:pPr>
        <w:pStyle w:val="BodyText3"/>
        <w:spacing w:line="480" w:lineRule="auto"/>
        <w:outlineLvl w:val="1"/>
        <w:rPr>
          <w:bCs/>
          <w:iCs/>
        </w:rPr>
      </w:pPr>
    </w:p>
    <w:p w14:paraId="6633308A" w14:textId="77777777" w:rsidR="00962033" w:rsidRDefault="00962033" w:rsidP="000A574D">
      <w:pPr>
        <w:pStyle w:val="BodyText3"/>
        <w:spacing w:line="480" w:lineRule="auto"/>
        <w:outlineLvl w:val="1"/>
        <w:rPr>
          <w:bCs/>
          <w:iCs/>
        </w:rPr>
      </w:pPr>
    </w:p>
    <w:p w14:paraId="791A8B10" w14:textId="77777777" w:rsidR="00962033" w:rsidRDefault="00962033" w:rsidP="000A574D">
      <w:pPr>
        <w:pStyle w:val="BodyText3"/>
        <w:spacing w:line="480" w:lineRule="auto"/>
        <w:outlineLvl w:val="1"/>
        <w:rPr>
          <w:bCs/>
          <w:iCs/>
        </w:rPr>
      </w:pPr>
    </w:p>
    <w:p w14:paraId="1AC70D12" w14:textId="77777777" w:rsidR="00962033" w:rsidRDefault="00962033" w:rsidP="000A574D">
      <w:pPr>
        <w:pStyle w:val="BodyText3"/>
        <w:spacing w:line="480" w:lineRule="auto"/>
        <w:outlineLvl w:val="1"/>
        <w:rPr>
          <w:bCs/>
          <w:iCs/>
        </w:rPr>
      </w:pPr>
    </w:p>
    <w:p w14:paraId="6704CA1D" w14:textId="77777777" w:rsidR="00962033" w:rsidRDefault="00962033" w:rsidP="000A574D">
      <w:pPr>
        <w:pStyle w:val="BodyText3"/>
        <w:spacing w:line="480" w:lineRule="auto"/>
        <w:outlineLvl w:val="1"/>
        <w:rPr>
          <w:bCs/>
          <w:iCs/>
        </w:rPr>
      </w:pPr>
    </w:p>
    <w:p w14:paraId="2373ACF7" w14:textId="77777777" w:rsidR="00962033" w:rsidRDefault="00962033" w:rsidP="000A574D">
      <w:pPr>
        <w:pStyle w:val="BodyText3"/>
        <w:spacing w:line="480" w:lineRule="auto"/>
        <w:outlineLvl w:val="1"/>
        <w:rPr>
          <w:bCs/>
          <w:iCs/>
        </w:rPr>
      </w:pPr>
    </w:p>
    <w:p w14:paraId="71A2B5CE" w14:textId="77777777" w:rsidR="00962033" w:rsidRDefault="00962033" w:rsidP="000A574D">
      <w:pPr>
        <w:pStyle w:val="BodyText3"/>
        <w:spacing w:line="480" w:lineRule="auto"/>
        <w:outlineLvl w:val="1"/>
        <w:rPr>
          <w:bCs/>
          <w:iCs/>
        </w:rPr>
      </w:pPr>
    </w:p>
    <w:p w14:paraId="5EBBE559" w14:textId="77777777" w:rsidR="00962033" w:rsidRDefault="00962033" w:rsidP="000A574D">
      <w:pPr>
        <w:pStyle w:val="BodyText3"/>
        <w:spacing w:line="480" w:lineRule="auto"/>
        <w:outlineLvl w:val="1"/>
        <w:rPr>
          <w:bCs/>
          <w:iCs/>
        </w:rPr>
      </w:pPr>
    </w:p>
    <w:p w14:paraId="4EFA9C5E" w14:textId="77777777" w:rsidR="00962033" w:rsidRDefault="00962033" w:rsidP="000A574D">
      <w:pPr>
        <w:pStyle w:val="BodyText3"/>
        <w:spacing w:line="480" w:lineRule="auto"/>
        <w:outlineLvl w:val="1"/>
        <w:rPr>
          <w:bCs/>
          <w:iCs/>
        </w:rPr>
      </w:pPr>
    </w:p>
    <w:p w14:paraId="5E99F3C3" w14:textId="77777777" w:rsidR="00962033" w:rsidRDefault="00962033" w:rsidP="000A574D">
      <w:pPr>
        <w:pStyle w:val="BodyText3"/>
        <w:spacing w:line="480" w:lineRule="auto"/>
        <w:outlineLvl w:val="1"/>
        <w:rPr>
          <w:bCs/>
          <w:iCs/>
        </w:rPr>
      </w:pPr>
    </w:p>
    <w:p w14:paraId="77EE9103" w14:textId="77777777" w:rsidR="00962033" w:rsidRDefault="00962033" w:rsidP="000A574D">
      <w:pPr>
        <w:pStyle w:val="BodyText3"/>
        <w:spacing w:line="480" w:lineRule="auto"/>
        <w:outlineLvl w:val="1"/>
        <w:rPr>
          <w:bCs/>
          <w:iCs/>
        </w:rPr>
      </w:pPr>
    </w:p>
    <w:p w14:paraId="68A8EC25" w14:textId="77777777" w:rsidR="00962033" w:rsidRDefault="00962033" w:rsidP="000A574D">
      <w:pPr>
        <w:pStyle w:val="BodyText3"/>
        <w:spacing w:line="480" w:lineRule="auto"/>
        <w:outlineLvl w:val="1"/>
        <w:rPr>
          <w:bCs/>
          <w:iCs/>
        </w:rPr>
      </w:pPr>
    </w:p>
    <w:p w14:paraId="2744C36B" w14:textId="77777777" w:rsidR="00962033" w:rsidRDefault="00962033" w:rsidP="000A574D">
      <w:pPr>
        <w:pStyle w:val="BodyText3"/>
        <w:spacing w:line="480" w:lineRule="auto"/>
        <w:outlineLvl w:val="1"/>
        <w:rPr>
          <w:bCs/>
          <w:iCs/>
        </w:rPr>
      </w:pPr>
    </w:p>
    <w:p w14:paraId="51FB85C0" w14:textId="77777777" w:rsidR="00962033" w:rsidRDefault="00962033" w:rsidP="000A574D">
      <w:pPr>
        <w:pStyle w:val="BodyText3"/>
        <w:spacing w:line="480" w:lineRule="auto"/>
        <w:outlineLvl w:val="1"/>
        <w:rPr>
          <w:bCs/>
          <w:iCs/>
        </w:rPr>
      </w:pPr>
    </w:p>
    <w:p w14:paraId="6FED9505" w14:textId="77777777" w:rsidR="00962033" w:rsidRDefault="00962033" w:rsidP="000A574D">
      <w:pPr>
        <w:pStyle w:val="BodyText3"/>
        <w:spacing w:line="480" w:lineRule="auto"/>
        <w:outlineLvl w:val="1"/>
        <w:rPr>
          <w:bCs/>
          <w:iCs/>
        </w:rPr>
      </w:pPr>
    </w:p>
    <w:p w14:paraId="695A19B4" w14:textId="77777777" w:rsidR="00962033" w:rsidRDefault="00962033" w:rsidP="000A574D">
      <w:pPr>
        <w:pStyle w:val="BodyText3"/>
        <w:spacing w:line="480" w:lineRule="auto"/>
        <w:outlineLvl w:val="1"/>
        <w:rPr>
          <w:bCs/>
          <w:iCs/>
        </w:rPr>
      </w:pPr>
    </w:p>
    <w:p w14:paraId="734404CD" w14:textId="77777777" w:rsidR="00962033" w:rsidRDefault="00962033" w:rsidP="000A574D">
      <w:pPr>
        <w:pStyle w:val="BodyText3"/>
        <w:spacing w:line="480" w:lineRule="auto"/>
        <w:outlineLvl w:val="1"/>
        <w:rPr>
          <w:bCs/>
          <w:iCs/>
        </w:rPr>
      </w:pPr>
    </w:p>
    <w:p w14:paraId="26F96588" w14:textId="77777777" w:rsidR="00962033" w:rsidRDefault="00962033" w:rsidP="000A574D">
      <w:pPr>
        <w:pStyle w:val="BodyText3"/>
        <w:spacing w:line="480" w:lineRule="auto"/>
        <w:outlineLvl w:val="1"/>
        <w:rPr>
          <w:bCs/>
          <w:iCs/>
        </w:rPr>
      </w:pPr>
    </w:p>
    <w:p w14:paraId="7857A98C" w14:textId="77777777" w:rsidR="00962033" w:rsidRDefault="00962033" w:rsidP="000A574D">
      <w:pPr>
        <w:pStyle w:val="BodyText3"/>
        <w:spacing w:line="480" w:lineRule="auto"/>
        <w:outlineLvl w:val="1"/>
        <w:rPr>
          <w:bCs/>
          <w:iCs/>
        </w:rPr>
      </w:pPr>
    </w:p>
    <w:p w14:paraId="794C1837" w14:textId="682A6784" w:rsidR="002A43CC" w:rsidRDefault="009F5985" w:rsidP="000A574D">
      <w:pPr>
        <w:pStyle w:val="BodyText3"/>
        <w:spacing w:line="480" w:lineRule="auto"/>
        <w:outlineLvl w:val="1"/>
        <w:rPr>
          <w:bCs/>
          <w:iCs/>
        </w:rPr>
      </w:pPr>
      <w:r>
        <w:rPr>
          <w:bCs/>
          <w:iCs/>
          <w:noProof/>
          <w14:ligatures w14:val="standardContextual"/>
        </w:rPr>
        <w:lastRenderedPageBreak/>
        <w:drawing>
          <wp:inline distT="0" distB="0" distL="0" distR="0" wp14:anchorId="453C4820" wp14:editId="5DD63B40">
            <wp:extent cx="4887328" cy="8229600"/>
            <wp:effectExtent l="0" t="0" r="2540" b="0"/>
            <wp:docPr id="2144351649" name="Picture 1" descr="A screenshot of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351649" name="Picture 1" descr="A screenshot of a map&#10;&#10;Description automatically generated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5201" r="1"/>
                    <a:stretch/>
                  </pic:blipFill>
                  <pic:spPr bwMode="auto">
                    <a:xfrm>
                      <a:off x="0" y="0"/>
                      <a:ext cx="4887328" cy="8229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9B61FD" w14:textId="0065AFF0" w:rsidR="002A43CC" w:rsidRDefault="002A43CC" w:rsidP="002A43CC">
      <w:pPr>
        <w:pStyle w:val="BodyText3"/>
        <w:spacing w:line="480" w:lineRule="auto"/>
        <w:outlineLvl w:val="1"/>
        <w:rPr>
          <w:bCs/>
          <w:iCs/>
        </w:rPr>
      </w:pPr>
      <w:r w:rsidRPr="00614569">
        <w:rPr>
          <w:bCs/>
          <w:iCs/>
        </w:rPr>
        <w:lastRenderedPageBreak/>
        <w:t>Figure S</w:t>
      </w:r>
      <w:r w:rsidR="00F43790">
        <w:rPr>
          <w:bCs/>
          <w:iCs/>
        </w:rPr>
        <w:t>7</w:t>
      </w:r>
      <w:r w:rsidRPr="00614569">
        <w:rPr>
          <w:bCs/>
          <w:iCs/>
        </w:rPr>
        <w:t>. The spatial distribution of aerosol number concentrations (</w:t>
      </w:r>
      <w:proofErr w:type="gramStart"/>
      <w:r w:rsidRPr="00614569">
        <w:rPr>
          <w:bCs/>
          <w:iCs/>
        </w:rPr>
        <w:t>cm</w:t>
      </w:r>
      <w:r w:rsidRPr="00614569">
        <w:rPr>
          <w:bCs/>
          <w:iCs/>
          <w:vertAlign w:val="superscript"/>
        </w:rPr>
        <w:t>-3</w:t>
      </w:r>
      <w:proofErr w:type="gramEnd"/>
      <w:r w:rsidRPr="00614569">
        <w:rPr>
          <w:bCs/>
          <w:iCs/>
        </w:rPr>
        <w:t xml:space="preserve">) </w:t>
      </w:r>
      <w:r>
        <w:rPr>
          <w:bCs/>
          <w:iCs/>
        </w:rPr>
        <w:t xml:space="preserve">at the surface </w:t>
      </w:r>
      <w:r w:rsidRPr="00614569">
        <w:rPr>
          <w:bCs/>
          <w:iCs/>
        </w:rPr>
        <w:t xml:space="preserve">in the domain encompassing the southern part of China, averaged over (a) the polluted days and (b) clean days. </w:t>
      </w:r>
      <w:r w:rsidR="00EC47F1">
        <w:rPr>
          <w:bCs/>
          <w:iCs/>
        </w:rPr>
        <w:t xml:space="preserve">(c) is (a) – (b). </w:t>
      </w:r>
      <w:r>
        <w:rPr>
          <w:bCs/>
          <w:iCs/>
        </w:rPr>
        <w:t>The blue rectangles mark the southern part of China or SC area.</w:t>
      </w:r>
    </w:p>
    <w:p w14:paraId="537A33B6" w14:textId="77777777" w:rsidR="002A43CC" w:rsidRDefault="002A43CC" w:rsidP="000A574D">
      <w:pPr>
        <w:pStyle w:val="BodyText3"/>
        <w:spacing w:line="480" w:lineRule="auto"/>
        <w:outlineLvl w:val="1"/>
        <w:rPr>
          <w:bCs/>
          <w:iCs/>
        </w:rPr>
      </w:pPr>
    </w:p>
    <w:p w14:paraId="3AC708E5" w14:textId="77777777" w:rsidR="002A43CC" w:rsidRDefault="002A43CC" w:rsidP="000A574D">
      <w:pPr>
        <w:pStyle w:val="BodyText3"/>
        <w:spacing w:line="480" w:lineRule="auto"/>
        <w:outlineLvl w:val="1"/>
        <w:rPr>
          <w:bCs/>
          <w:iCs/>
        </w:rPr>
      </w:pPr>
    </w:p>
    <w:p w14:paraId="08308911" w14:textId="77777777" w:rsidR="002A43CC" w:rsidRDefault="002A43CC" w:rsidP="000A574D">
      <w:pPr>
        <w:pStyle w:val="BodyText3"/>
        <w:spacing w:line="480" w:lineRule="auto"/>
        <w:outlineLvl w:val="1"/>
        <w:rPr>
          <w:bCs/>
          <w:iCs/>
        </w:rPr>
      </w:pPr>
    </w:p>
    <w:p w14:paraId="02368A10" w14:textId="77777777" w:rsidR="002A43CC" w:rsidRDefault="002A43CC" w:rsidP="000A574D">
      <w:pPr>
        <w:pStyle w:val="BodyText3"/>
        <w:spacing w:line="480" w:lineRule="auto"/>
        <w:outlineLvl w:val="1"/>
        <w:rPr>
          <w:bCs/>
          <w:iCs/>
        </w:rPr>
      </w:pPr>
    </w:p>
    <w:p w14:paraId="249F5051" w14:textId="77777777" w:rsidR="002A43CC" w:rsidRDefault="002A43CC" w:rsidP="000A574D">
      <w:pPr>
        <w:pStyle w:val="BodyText3"/>
        <w:spacing w:line="480" w:lineRule="auto"/>
        <w:outlineLvl w:val="1"/>
        <w:rPr>
          <w:bCs/>
          <w:iCs/>
        </w:rPr>
      </w:pPr>
    </w:p>
    <w:p w14:paraId="39B30477" w14:textId="77777777" w:rsidR="00733B8A" w:rsidRDefault="00733B8A" w:rsidP="000A574D">
      <w:pPr>
        <w:pStyle w:val="BodyText3"/>
        <w:spacing w:line="480" w:lineRule="auto"/>
        <w:outlineLvl w:val="1"/>
        <w:rPr>
          <w:bCs/>
          <w:iCs/>
        </w:rPr>
      </w:pPr>
    </w:p>
    <w:p w14:paraId="1C13F4DD" w14:textId="77777777" w:rsidR="002A43CC" w:rsidRDefault="002A43CC" w:rsidP="000A574D">
      <w:pPr>
        <w:pStyle w:val="BodyText3"/>
        <w:spacing w:line="480" w:lineRule="auto"/>
        <w:outlineLvl w:val="1"/>
        <w:rPr>
          <w:bCs/>
          <w:iCs/>
        </w:rPr>
      </w:pPr>
    </w:p>
    <w:p w14:paraId="23110A82" w14:textId="77777777" w:rsidR="002A43CC" w:rsidRDefault="002A43CC" w:rsidP="000A574D">
      <w:pPr>
        <w:pStyle w:val="BodyText3"/>
        <w:spacing w:line="480" w:lineRule="auto"/>
        <w:outlineLvl w:val="1"/>
        <w:rPr>
          <w:bCs/>
          <w:iCs/>
        </w:rPr>
      </w:pPr>
    </w:p>
    <w:p w14:paraId="4FD116AA" w14:textId="77777777" w:rsidR="002A43CC" w:rsidRDefault="002A43CC" w:rsidP="000A574D">
      <w:pPr>
        <w:pStyle w:val="BodyText3"/>
        <w:spacing w:line="480" w:lineRule="auto"/>
        <w:outlineLvl w:val="1"/>
        <w:rPr>
          <w:bCs/>
          <w:iCs/>
        </w:rPr>
      </w:pPr>
    </w:p>
    <w:p w14:paraId="08ED992E" w14:textId="05628571" w:rsidR="00962033" w:rsidRDefault="00181137" w:rsidP="000A574D">
      <w:pPr>
        <w:pStyle w:val="BodyText3"/>
        <w:spacing w:line="480" w:lineRule="auto"/>
        <w:outlineLvl w:val="1"/>
        <w:rPr>
          <w:bCs/>
          <w:iCs/>
        </w:rPr>
      </w:pPr>
      <w:r>
        <w:rPr>
          <w:bCs/>
          <w:iCs/>
          <w:noProof/>
          <w14:ligatures w14:val="standardContextual"/>
        </w:rPr>
        <w:lastRenderedPageBreak/>
        <w:drawing>
          <wp:inline distT="0" distB="0" distL="0" distR="0" wp14:anchorId="3A698588" wp14:editId="70CAA4FF">
            <wp:extent cx="6650334" cy="4908884"/>
            <wp:effectExtent l="0" t="0" r="5080" b="0"/>
            <wp:docPr id="1504527530" name="Picture 3" descr="A map of the north and south americ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4527530" name="Picture 3" descr="A map of the north and south america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8910" cy="4915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3D4859" w14:textId="2A62D6EB" w:rsidR="000A574D" w:rsidRPr="000A574D" w:rsidRDefault="000A574D" w:rsidP="000A574D">
      <w:pPr>
        <w:pStyle w:val="BodyText3"/>
        <w:spacing w:line="480" w:lineRule="auto"/>
        <w:outlineLvl w:val="1"/>
        <w:rPr>
          <w:bCs/>
          <w:iCs/>
        </w:rPr>
      </w:pPr>
      <w:r w:rsidRPr="000A574D">
        <w:rPr>
          <w:bCs/>
          <w:iCs/>
        </w:rPr>
        <w:t>Figure S</w:t>
      </w:r>
      <w:r w:rsidR="00F43790">
        <w:rPr>
          <w:bCs/>
          <w:iCs/>
        </w:rPr>
        <w:t>8</w:t>
      </w:r>
      <w:r w:rsidRPr="000A574D">
        <w:rPr>
          <w:bCs/>
          <w:iCs/>
        </w:rPr>
        <w:t>. Differences in the spatial distribution of</w:t>
      </w:r>
      <w:r w:rsidR="007F535A">
        <w:rPr>
          <w:bCs/>
          <w:iCs/>
        </w:rPr>
        <w:t xml:space="preserve"> </w:t>
      </w:r>
      <w:r w:rsidR="00A15884">
        <w:rPr>
          <w:bCs/>
          <w:iCs/>
        </w:rPr>
        <w:t xml:space="preserve">air </w:t>
      </w:r>
      <w:r w:rsidR="007F535A">
        <w:rPr>
          <w:bCs/>
          <w:iCs/>
        </w:rPr>
        <w:t>vertical motion</w:t>
      </w:r>
      <w:r w:rsidR="00666E99">
        <w:rPr>
          <w:bCs/>
          <w:iCs/>
        </w:rPr>
        <w:t xml:space="preserve"> </w:t>
      </w:r>
      <w:r w:rsidRPr="000A574D">
        <w:rPr>
          <w:bCs/>
          <w:iCs/>
        </w:rPr>
        <w:t>(m</w:t>
      </w:r>
      <w:r w:rsidR="00BA231B">
        <w:rPr>
          <w:bCs/>
          <w:iCs/>
          <w:vertAlign w:val="superscript"/>
        </w:rPr>
        <w:t xml:space="preserve"> </w:t>
      </w:r>
      <w:r w:rsidRPr="000A574D">
        <w:rPr>
          <w:bCs/>
          <w:iCs/>
        </w:rPr>
        <w:t>s</w:t>
      </w:r>
      <w:r w:rsidRPr="000A574D">
        <w:rPr>
          <w:bCs/>
          <w:iCs/>
          <w:vertAlign w:val="superscript"/>
        </w:rPr>
        <w:t>-1</w:t>
      </w:r>
      <w:r w:rsidR="00E32B03">
        <w:rPr>
          <w:bCs/>
          <w:iCs/>
        </w:rPr>
        <w:t>;</w:t>
      </w:r>
      <w:r w:rsidR="009D3CF6">
        <w:rPr>
          <w:bCs/>
          <w:iCs/>
        </w:rPr>
        <w:t xml:space="preserve"> positive is upward and negative is downward</w:t>
      </w:r>
      <w:r w:rsidRPr="000A574D">
        <w:rPr>
          <w:bCs/>
          <w:iCs/>
        </w:rPr>
        <w:t xml:space="preserve">), </w:t>
      </w:r>
      <w:r w:rsidR="001D7421" w:rsidRPr="000A574D">
        <w:rPr>
          <w:bCs/>
          <w:iCs/>
        </w:rPr>
        <w:t>between the polluted-SO and clean-SO runs</w:t>
      </w:r>
      <w:r w:rsidR="001D7421">
        <w:rPr>
          <w:bCs/>
          <w:iCs/>
        </w:rPr>
        <w:t>,</w:t>
      </w:r>
      <w:r w:rsidR="001D7421" w:rsidRPr="000A574D">
        <w:rPr>
          <w:bCs/>
          <w:iCs/>
        </w:rPr>
        <w:t xml:space="preserve"> </w:t>
      </w:r>
      <w:r w:rsidRPr="000A574D">
        <w:rPr>
          <w:bCs/>
          <w:iCs/>
        </w:rPr>
        <w:t>averaged over the</w:t>
      </w:r>
      <w:r w:rsidR="00777CCC">
        <w:rPr>
          <w:bCs/>
          <w:iCs/>
        </w:rPr>
        <w:t xml:space="preserve"> </w:t>
      </w:r>
      <w:r w:rsidR="0095384C">
        <w:rPr>
          <w:bCs/>
          <w:iCs/>
        </w:rPr>
        <w:t>grid column</w:t>
      </w:r>
      <w:r w:rsidR="00777CCC">
        <w:rPr>
          <w:bCs/>
          <w:iCs/>
        </w:rPr>
        <w:t xml:space="preserve"> and</w:t>
      </w:r>
      <w:r w:rsidRPr="000A574D">
        <w:rPr>
          <w:bCs/>
          <w:iCs/>
        </w:rPr>
        <w:t xml:space="preserve"> simulation period, in the domain of Southeast Asia</w:t>
      </w:r>
      <w:r w:rsidR="00A73901">
        <w:rPr>
          <w:bCs/>
          <w:iCs/>
        </w:rPr>
        <w:t>.</w:t>
      </w:r>
      <w:r w:rsidRPr="000A574D">
        <w:rPr>
          <w:bCs/>
          <w:iCs/>
        </w:rPr>
        <w:t xml:space="preserve"> </w:t>
      </w:r>
      <w:r w:rsidR="00B3448E">
        <w:rPr>
          <w:bCs/>
          <w:iCs/>
        </w:rPr>
        <w:t>T</w:t>
      </w:r>
      <w:r w:rsidR="00AE6977">
        <w:rPr>
          <w:bCs/>
          <w:iCs/>
        </w:rPr>
        <w:t>he average</w:t>
      </w:r>
      <w:r w:rsidRPr="000A574D">
        <w:rPr>
          <w:bCs/>
          <w:iCs/>
        </w:rPr>
        <w:t xml:space="preserve"> </w:t>
      </w:r>
      <w:r w:rsidR="00627E49">
        <w:rPr>
          <w:bCs/>
          <w:iCs/>
        </w:rPr>
        <w:t>vertical motion of air</w:t>
      </w:r>
      <w:r w:rsidRPr="000A574D">
        <w:rPr>
          <w:bCs/>
          <w:iCs/>
        </w:rPr>
        <w:t xml:space="preserve"> </w:t>
      </w:r>
      <w:r w:rsidR="00B3448E">
        <w:rPr>
          <w:bCs/>
          <w:iCs/>
        </w:rPr>
        <w:t xml:space="preserve">at </w:t>
      </w:r>
      <w:r w:rsidR="00AD1517">
        <w:rPr>
          <w:bCs/>
          <w:iCs/>
        </w:rPr>
        <w:t>a</w:t>
      </w:r>
      <w:r w:rsidR="00B3448E">
        <w:rPr>
          <w:bCs/>
          <w:iCs/>
        </w:rPr>
        <w:t xml:space="preserve"> grid column </w:t>
      </w:r>
      <w:r w:rsidRPr="000A574D">
        <w:rPr>
          <w:bCs/>
          <w:iCs/>
        </w:rPr>
        <w:t xml:space="preserve">in the polluted-SO run is subtracted by that </w:t>
      </w:r>
      <w:r w:rsidR="00FA2658">
        <w:rPr>
          <w:bCs/>
          <w:iCs/>
        </w:rPr>
        <w:t xml:space="preserve">at a corresponding column </w:t>
      </w:r>
      <w:r w:rsidRPr="000A574D">
        <w:rPr>
          <w:bCs/>
          <w:iCs/>
        </w:rPr>
        <w:t xml:space="preserve">in the clean-SO run </w:t>
      </w:r>
      <w:r w:rsidR="00503156">
        <w:rPr>
          <w:bCs/>
          <w:iCs/>
        </w:rPr>
        <w:t xml:space="preserve">over the domain </w:t>
      </w:r>
      <w:r w:rsidRPr="000A574D">
        <w:rPr>
          <w:bCs/>
          <w:iCs/>
        </w:rPr>
        <w:t xml:space="preserve">and resulting values are displayed in this figure. </w:t>
      </w:r>
    </w:p>
    <w:p w14:paraId="32AFABD1" w14:textId="77777777" w:rsidR="00E45EE6" w:rsidRDefault="00E45EE6" w:rsidP="00B02CA4">
      <w:pPr>
        <w:pStyle w:val="BodyText3"/>
        <w:spacing w:line="480" w:lineRule="auto"/>
        <w:outlineLvl w:val="1"/>
        <w:rPr>
          <w:bCs/>
          <w:iCs/>
        </w:rPr>
      </w:pPr>
    </w:p>
    <w:p w14:paraId="65319D81" w14:textId="77777777" w:rsidR="00A275B2" w:rsidRDefault="00A275B2" w:rsidP="00B02CA4">
      <w:pPr>
        <w:pStyle w:val="BodyText3"/>
        <w:spacing w:line="480" w:lineRule="auto"/>
        <w:outlineLvl w:val="1"/>
        <w:rPr>
          <w:bCs/>
          <w:iCs/>
        </w:rPr>
      </w:pPr>
    </w:p>
    <w:p w14:paraId="775865BA" w14:textId="77777777" w:rsidR="00A275B2" w:rsidRDefault="00A275B2" w:rsidP="00B02CA4">
      <w:pPr>
        <w:pStyle w:val="BodyText3"/>
        <w:spacing w:line="480" w:lineRule="auto"/>
        <w:outlineLvl w:val="1"/>
        <w:rPr>
          <w:bCs/>
          <w:iCs/>
        </w:rPr>
      </w:pPr>
    </w:p>
    <w:p w14:paraId="73577725" w14:textId="77777777" w:rsidR="00A275B2" w:rsidRDefault="00A275B2" w:rsidP="00B02CA4">
      <w:pPr>
        <w:pStyle w:val="BodyText3"/>
        <w:spacing w:line="480" w:lineRule="auto"/>
        <w:outlineLvl w:val="1"/>
        <w:rPr>
          <w:bCs/>
          <w:iCs/>
        </w:rPr>
      </w:pPr>
    </w:p>
    <w:p w14:paraId="0706CB8F" w14:textId="3EB01954" w:rsidR="00A275B2" w:rsidRDefault="00857EBD" w:rsidP="00B02CA4">
      <w:pPr>
        <w:pStyle w:val="BodyText3"/>
        <w:spacing w:line="480" w:lineRule="auto"/>
        <w:outlineLvl w:val="1"/>
        <w:rPr>
          <w:bCs/>
          <w:iCs/>
        </w:rPr>
      </w:pPr>
      <w:r>
        <w:rPr>
          <w:bCs/>
          <w:iCs/>
          <w:noProof/>
          <w14:ligatures w14:val="standardContextual"/>
        </w:rPr>
        <w:lastRenderedPageBreak/>
        <w:drawing>
          <wp:inline distT="0" distB="0" distL="0" distR="0" wp14:anchorId="53578413" wp14:editId="3A7647CA">
            <wp:extent cx="6612255" cy="7940842"/>
            <wp:effectExtent l="0" t="0" r="4445" b="0"/>
            <wp:docPr id="1578663333" name="Picture 5" descr="A screenshot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663333" name="Picture 5" descr="A screenshot of a graph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5232" cy="7956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BD858A" w14:textId="071F90A5" w:rsidR="00C5738E" w:rsidRDefault="00C5738E" w:rsidP="00B02CA4">
      <w:pPr>
        <w:pStyle w:val="BodyText3"/>
        <w:spacing w:line="480" w:lineRule="auto"/>
        <w:outlineLvl w:val="1"/>
        <w:rPr>
          <w:bCs/>
        </w:rPr>
      </w:pPr>
      <w:r>
        <w:rPr>
          <w:bCs/>
          <w:i/>
          <w:iCs/>
          <w:noProof/>
          <w14:ligatures w14:val="standardContextual"/>
        </w:rPr>
        <w:lastRenderedPageBreak/>
        <w:drawing>
          <wp:inline distT="0" distB="0" distL="0" distR="0" wp14:anchorId="50350865" wp14:editId="18CAE314">
            <wp:extent cx="6785811" cy="8282170"/>
            <wp:effectExtent l="0" t="0" r="0" b="0"/>
            <wp:docPr id="65807905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079051" name="Picture 65807905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4439" cy="8292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F2D50" w14:textId="4A5FF8D1" w:rsidR="00B02CA4" w:rsidRPr="00B02CA4" w:rsidRDefault="00B02CA4" w:rsidP="00B02CA4">
      <w:pPr>
        <w:pStyle w:val="BodyText3"/>
        <w:spacing w:line="480" w:lineRule="auto"/>
        <w:outlineLvl w:val="1"/>
        <w:rPr>
          <w:bCs/>
          <w:iCs/>
        </w:rPr>
      </w:pPr>
      <w:r w:rsidRPr="00364805">
        <w:rPr>
          <w:bCs/>
        </w:rPr>
        <w:lastRenderedPageBreak/>
        <w:t>Figure S</w:t>
      </w:r>
      <w:r w:rsidR="00F43790" w:rsidRPr="00364805">
        <w:rPr>
          <w:bCs/>
        </w:rPr>
        <w:t>9</w:t>
      </w:r>
      <w:r w:rsidRPr="00364805">
        <w:rPr>
          <w:bCs/>
        </w:rPr>
        <w:t>.</w:t>
      </w:r>
      <w:r w:rsidRPr="00B02CA4">
        <w:rPr>
          <w:bCs/>
          <w:iCs/>
        </w:rPr>
        <w:t xml:space="preserve"> Differences, which are in the spatial distribution of (a)</w:t>
      </w:r>
      <w:r w:rsidR="00D4358E">
        <w:rPr>
          <w:bCs/>
          <w:iCs/>
        </w:rPr>
        <w:t xml:space="preserve"> surface</w:t>
      </w:r>
      <w:r w:rsidRPr="00B02CA4">
        <w:rPr>
          <w:bCs/>
          <w:iCs/>
        </w:rPr>
        <w:t xml:space="preserve"> downward shortwave fluxes (W m</w:t>
      </w:r>
      <w:r w:rsidRPr="00B02CA4">
        <w:rPr>
          <w:bCs/>
          <w:iCs/>
          <w:vertAlign w:val="superscript"/>
        </w:rPr>
        <w:t>-2</w:t>
      </w:r>
      <w:r w:rsidRPr="00B02CA4">
        <w:rPr>
          <w:bCs/>
          <w:iCs/>
        </w:rPr>
        <w:t xml:space="preserve"> ) at 0</w:t>
      </w:r>
      <w:r w:rsidR="009B33F6">
        <w:rPr>
          <w:bCs/>
          <w:iCs/>
        </w:rPr>
        <w:t>2</w:t>
      </w:r>
      <w:r w:rsidRPr="00B02CA4">
        <w:rPr>
          <w:bCs/>
          <w:iCs/>
        </w:rPr>
        <w:t xml:space="preserve">:00 </w:t>
      </w:r>
      <w:r w:rsidR="009B33F6">
        <w:rPr>
          <w:bCs/>
          <w:iCs/>
        </w:rPr>
        <w:t>UTC</w:t>
      </w:r>
      <w:r w:rsidRPr="00B02CA4">
        <w:rPr>
          <w:bCs/>
          <w:iCs/>
        </w:rPr>
        <w:t xml:space="preserve"> on September 1</w:t>
      </w:r>
      <w:r w:rsidRPr="00B02CA4">
        <w:rPr>
          <w:bCs/>
          <w:iCs/>
          <w:vertAlign w:val="superscript"/>
        </w:rPr>
        <w:t>st</w:t>
      </w:r>
      <w:r w:rsidRPr="00B02CA4">
        <w:rPr>
          <w:bCs/>
          <w:iCs/>
        </w:rPr>
        <w:t>, (b) surface heat fluxes (W m</w:t>
      </w:r>
      <w:r w:rsidRPr="00B02CA4">
        <w:rPr>
          <w:bCs/>
          <w:iCs/>
          <w:vertAlign w:val="superscript"/>
        </w:rPr>
        <w:t>-2</w:t>
      </w:r>
      <w:r w:rsidRPr="00B02CA4">
        <w:rPr>
          <w:bCs/>
          <w:iCs/>
        </w:rPr>
        <w:t xml:space="preserve">) at </w:t>
      </w:r>
      <w:r w:rsidR="009B33F6">
        <w:rPr>
          <w:bCs/>
          <w:iCs/>
        </w:rPr>
        <w:t>03</w:t>
      </w:r>
      <w:r w:rsidRPr="00B02CA4">
        <w:rPr>
          <w:bCs/>
          <w:iCs/>
        </w:rPr>
        <w:t xml:space="preserve">:00 </w:t>
      </w:r>
      <w:r w:rsidR="009B33F6">
        <w:rPr>
          <w:bCs/>
          <w:iCs/>
        </w:rPr>
        <w:t>UTC</w:t>
      </w:r>
      <w:r w:rsidRPr="00B02CA4">
        <w:rPr>
          <w:bCs/>
          <w:iCs/>
        </w:rPr>
        <w:t xml:space="preserve"> on September 1</w:t>
      </w:r>
      <w:r w:rsidRPr="00B02CA4">
        <w:rPr>
          <w:bCs/>
          <w:iCs/>
          <w:vertAlign w:val="superscript"/>
        </w:rPr>
        <w:t>st</w:t>
      </w:r>
      <w:r w:rsidRPr="00B02CA4">
        <w:rPr>
          <w:bCs/>
          <w:iCs/>
        </w:rPr>
        <w:t xml:space="preserve">,  (c) </w:t>
      </w:r>
      <w:r w:rsidR="00D93A42">
        <w:rPr>
          <w:bCs/>
          <w:iCs/>
        </w:rPr>
        <w:t xml:space="preserve">air </w:t>
      </w:r>
      <w:r w:rsidR="00356DD1">
        <w:rPr>
          <w:bCs/>
          <w:iCs/>
        </w:rPr>
        <w:t>vertical motion</w:t>
      </w:r>
      <w:r w:rsidR="00A87817">
        <w:rPr>
          <w:bCs/>
          <w:iCs/>
        </w:rPr>
        <w:t xml:space="preserve"> </w:t>
      </w:r>
      <w:r w:rsidRPr="00B02CA4">
        <w:rPr>
          <w:bCs/>
          <w:iCs/>
        </w:rPr>
        <w:t>(m s</w:t>
      </w:r>
      <w:r w:rsidRPr="00B02CA4">
        <w:rPr>
          <w:bCs/>
          <w:iCs/>
          <w:vertAlign w:val="superscript"/>
        </w:rPr>
        <w:t>-1</w:t>
      </w:r>
      <w:r w:rsidR="00F116E3">
        <w:rPr>
          <w:bCs/>
          <w:iCs/>
        </w:rPr>
        <w:t>; positive is upward and negative downward</w:t>
      </w:r>
      <w:r w:rsidRPr="00B02CA4">
        <w:rPr>
          <w:bCs/>
          <w:iCs/>
        </w:rPr>
        <w:t>)</w:t>
      </w:r>
      <w:r w:rsidR="00533FC7">
        <w:rPr>
          <w:bCs/>
          <w:iCs/>
        </w:rPr>
        <w:t xml:space="preserve">, averaged over the gird column, </w:t>
      </w:r>
      <w:r w:rsidRPr="00B02CA4">
        <w:rPr>
          <w:bCs/>
          <w:iCs/>
        </w:rPr>
        <w:t xml:space="preserve"> at </w:t>
      </w:r>
      <w:r w:rsidR="00001128">
        <w:rPr>
          <w:bCs/>
          <w:iCs/>
        </w:rPr>
        <w:t>06</w:t>
      </w:r>
      <w:r w:rsidRPr="00B02CA4">
        <w:rPr>
          <w:bCs/>
          <w:iCs/>
        </w:rPr>
        <w:t xml:space="preserve">:00 </w:t>
      </w:r>
      <w:r w:rsidR="00001128">
        <w:rPr>
          <w:bCs/>
          <w:iCs/>
        </w:rPr>
        <w:t>UTC</w:t>
      </w:r>
      <w:r w:rsidRPr="00B02CA4">
        <w:rPr>
          <w:bCs/>
          <w:iCs/>
        </w:rPr>
        <w:t xml:space="preserve"> on September 1</w:t>
      </w:r>
      <w:r w:rsidRPr="00B02CA4">
        <w:rPr>
          <w:bCs/>
          <w:iCs/>
          <w:vertAlign w:val="superscript"/>
        </w:rPr>
        <w:t>st</w:t>
      </w:r>
      <w:r w:rsidRPr="00B02CA4">
        <w:rPr>
          <w:bCs/>
          <w:iCs/>
        </w:rPr>
        <w:t>, horizontal flow</w:t>
      </w:r>
      <w:r w:rsidR="00E348A3">
        <w:rPr>
          <w:bCs/>
          <w:iCs/>
        </w:rPr>
        <w:t xml:space="preserve">, </w:t>
      </w:r>
      <w:r w:rsidR="00E348A3" w:rsidRPr="00B02CA4">
        <w:rPr>
          <w:bCs/>
          <w:iCs/>
        </w:rPr>
        <w:t xml:space="preserve">averaged over the layer between the 975 </w:t>
      </w:r>
      <w:proofErr w:type="spellStart"/>
      <w:r w:rsidR="00994956">
        <w:rPr>
          <w:bCs/>
          <w:iCs/>
        </w:rPr>
        <w:t>hPa</w:t>
      </w:r>
      <w:proofErr w:type="spellEnd"/>
      <w:r w:rsidR="00E348A3" w:rsidRPr="00B02CA4">
        <w:rPr>
          <w:bCs/>
          <w:iCs/>
        </w:rPr>
        <w:t xml:space="preserve"> and 1000 mb</w:t>
      </w:r>
      <w:r w:rsidR="00994956">
        <w:rPr>
          <w:bCs/>
          <w:iCs/>
        </w:rPr>
        <w:t xml:space="preserve"> </w:t>
      </w:r>
      <w:proofErr w:type="spellStart"/>
      <w:r w:rsidR="00994956">
        <w:rPr>
          <w:bCs/>
          <w:iCs/>
        </w:rPr>
        <w:t>hPa</w:t>
      </w:r>
      <w:proofErr w:type="spellEnd"/>
      <w:r w:rsidR="00994956">
        <w:rPr>
          <w:bCs/>
          <w:iCs/>
        </w:rPr>
        <w:t xml:space="preserve"> levels</w:t>
      </w:r>
      <w:r w:rsidR="00E348A3">
        <w:rPr>
          <w:bCs/>
          <w:iCs/>
        </w:rPr>
        <w:t>,</w:t>
      </w:r>
      <w:r w:rsidRPr="00B02CA4">
        <w:rPr>
          <w:bCs/>
          <w:iCs/>
        </w:rPr>
        <w:t xml:space="preserve"> at</w:t>
      </w:r>
      <w:r w:rsidR="0057213C">
        <w:rPr>
          <w:bCs/>
          <w:iCs/>
        </w:rPr>
        <w:t xml:space="preserve"> </w:t>
      </w:r>
      <w:r w:rsidRPr="00B02CA4">
        <w:rPr>
          <w:bCs/>
          <w:iCs/>
        </w:rPr>
        <w:t>(d) 1</w:t>
      </w:r>
      <w:r w:rsidR="00EF38CF">
        <w:rPr>
          <w:bCs/>
          <w:iCs/>
        </w:rPr>
        <w:t>0</w:t>
      </w:r>
      <w:r w:rsidRPr="00B02CA4">
        <w:rPr>
          <w:bCs/>
          <w:iCs/>
        </w:rPr>
        <w:t xml:space="preserve">:00 </w:t>
      </w:r>
      <w:r w:rsidR="00EF38CF">
        <w:rPr>
          <w:bCs/>
          <w:iCs/>
        </w:rPr>
        <w:t>UTC</w:t>
      </w:r>
      <w:r w:rsidRPr="00B02CA4">
        <w:rPr>
          <w:bCs/>
          <w:iCs/>
        </w:rPr>
        <w:t xml:space="preserve"> on September 1</w:t>
      </w:r>
      <w:r w:rsidRPr="00B02CA4">
        <w:rPr>
          <w:bCs/>
          <w:iCs/>
          <w:vertAlign w:val="superscript"/>
        </w:rPr>
        <w:t>st</w:t>
      </w:r>
      <w:r w:rsidRPr="00B02CA4">
        <w:rPr>
          <w:bCs/>
          <w:iCs/>
        </w:rPr>
        <w:t xml:space="preserve"> and (e) </w:t>
      </w:r>
      <w:r w:rsidR="00EF38CF">
        <w:rPr>
          <w:bCs/>
          <w:iCs/>
        </w:rPr>
        <w:t>16</w:t>
      </w:r>
      <w:r w:rsidRPr="00B02CA4">
        <w:rPr>
          <w:bCs/>
          <w:iCs/>
        </w:rPr>
        <w:t xml:space="preserve">:00 </w:t>
      </w:r>
      <w:r w:rsidR="00EF38CF">
        <w:rPr>
          <w:bCs/>
          <w:iCs/>
        </w:rPr>
        <w:t>UTC</w:t>
      </w:r>
      <w:r w:rsidRPr="00B02CA4">
        <w:rPr>
          <w:bCs/>
          <w:iCs/>
        </w:rPr>
        <w:t xml:space="preserve"> on September </w:t>
      </w:r>
      <w:r w:rsidR="00EF38CF">
        <w:rPr>
          <w:bCs/>
          <w:iCs/>
        </w:rPr>
        <w:t>1</w:t>
      </w:r>
      <w:r w:rsidR="00EF38CF">
        <w:rPr>
          <w:bCs/>
          <w:iCs/>
          <w:vertAlign w:val="superscript"/>
        </w:rPr>
        <w:t>st</w:t>
      </w:r>
      <w:r w:rsidR="00A001C6">
        <w:rPr>
          <w:bCs/>
          <w:iCs/>
        </w:rPr>
        <w:t xml:space="preserve">, </w:t>
      </w:r>
      <w:r w:rsidR="00002E3F">
        <w:rPr>
          <w:bCs/>
          <w:iCs/>
        </w:rPr>
        <w:t xml:space="preserve">air </w:t>
      </w:r>
      <w:r w:rsidR="00995535">
        <w:rPr>
          <w:bCs/>
          <w:iCs/>
        </w:rPr>
        <w:t>vertical motion</w:t>
      </w:r>
      <w:r w:rsidRPr="00B02CA4">
        <w:rPr>
          <w:bCs/>
          <w:iCs/>
        </w:rPr>
        <w:t xml:space="preserve"> (m s</w:t>
      </w:r>
      <w:r w:rsidRPr="00B02CA4">
        <w:rPr>
          <w:bCs/>
          <w:iCs/>
          <w:vertAlign w:val="superscript"/>
        </w:rPr>
        <w:t>-1</w:t>
      </w:r>
      <w:r w:rsidRPr="00B02CA4">
        <w:rPr>
          <w:bCs/>
          <w:iCs/>
        </w:rPr>
        <w:t>)</w:t>
      </w:r>
      <w:r w:rsidR="00533FC7">
        <w:rPr>
          <w:bCs/>
          <w:iCs/>
        </w:rPr>
        <w:t>, averaged over the grid column,</w:t>
      </w:r>
      <w:r w:rsidRPr="00B02CA4">
        <w:rPr>
          <w:bCs/>
          <w:iCs/>
        </w:rPr>
        <w:t xml:space="preserve"> at </w:t>
      </w:r>
      <w:r w:rsidR="007B2BD2">
        <w:rPr>
          <w:bCs/>
          <w:iCs/>
        </w:rPr>
        <w:t xml:space="preserve">(f) </w:t>
      </w:r>
      <w:r w:rsidRPr="00B02CA4">
        <w:rPr>
          <w:bCs/>
          <w:iCs/>
        </w:rPr>
        <w:t>1</w:t>
      </w:r>
      <w:r w:rsidR="007306AE">
        <w:rPr>
          <w:bCs/>
          <w:iCs/>
        </w:rPr>
        <w:t>1</w:t>
      </w:r>
      <w:r w:rsidRPr="00B02CA4">
        <w:rPr>
          <w:bCs/>
          <w:iCs/>
        </w:rPr>
        <w:t xml:space="preserve">:00 </w:t>
      </w:r>
      <w:r w:rsidR="007306AE">
        <w:rPr>
          <w:bCs/>
          <w:iCs/>
        </w:rPr>
        <w:t>UTC</w:t>
      </w:r>
      <w:r w:rsidRPr="00B02CA4">
        <w:rPr>
          <w:bCs/>
          <w:iCs/>
        </w:rPr>
        <w:t xml:space="preserve"> on September 1</w:t>
      </w:r>
      <w:r w:rsidRPr="00B02CA4">
        <w:rPr>
          <w:bCs/>
          <w:iCs/>
          <w:vertAlign w:val="superscript"/>
        </w:rPr>
        <w:t>st</w:t>
      </w:r>
      <w:r w:rsidRPr="00B02CA4">
        <w:rPr>
          <w:bCs/>
          <w:iCs/>
        </w:rPr>
        <w:t xml:space="preserve"> and (g) </w:t>
      </w:r>
      <w:r w:rsidR="007306AE">
        <w:rPr>
          <w:bCs/>
          <w:iCs/>
        </w:rPr>
        <w:t>17</w:t>
      </w:r>
      <w:r w:rsidRPr="00B02CA4">
        <w:rPr>
          <w:bCs/>
          <w:iCs/>
        </w:rPr>
        <w:t xml:space="preserve">:00 </w:t>
      </w:r>
      <w:r w:rsidR="007306AE">
        <w:rPr>
          <w:bCs/>
          <w:iCs/>
        </w:rPr>
        <w:t>UTC</w:t>
      </w:r>
      <w:r w:rsidRPr="00B02CA4">
        <w:rPr>
          <w:bCs/>
          <w:iCs/>
        </w:rPr>
        <w:t xml:space="preserve"> on September </w:t>
      </w:r>
      <w:r w:rsidR="007306AE">
        <w:rPr>
          <w:bCs/>
          <w:iCs/>
        </w:rPr>
        <w:t>1</w:t>
      </w:r>
      <w:r w:rsidR="007306AE">
        <w:rPr>
          <w:bCs/>
          <w:iCs/>
          <w:vertAlign w:val="superscript"/>
        </w:rPr>
        <w:t>st</w:t>
      </w:r>
      <w:r w:rsidRPr="00B02CA4">
        <w:rPr>
          <w:bCs/>
          <w:iCs/>
          <w:vertAlign w:val="superscript"/>
        </w:rPr>
        <w:t xml:space="preserve"> </w:t>
      </w:r>
      <w:r w:rsidRPr="00B02CA4">
        <w:rPr>
          <w:bCs/>
          <w:iCs/>
        </w:rPr>
        <w:t>, cumulative precipitation (mm) at (h) 1</w:t>
      </w:r>
      <w:r w:rsidR="003B7E67">
        <w:rPr>
          <w:bCs/>
          <w:iCs/>
        </w:rPr>
        <w:t>1</w:t>
      </w:r>
      <w:r w:rsidRPr="00B02CA4">
        <w:rPr>
          <w:bCs/>
          <w:iCs/>
        </w:rPr>
        <w:t xml:space="preserve">:00 </w:t>
      </w:r>
      <w:r w:rsidR="003B7E67">
        <w:rPr>
          <w:bCs/>
          <w:iCs/>
        </w:rPr>
        <w:t>UTC</w:t>
      </w:r>
      <w:r w:rsidRPr="00B02CA4">
        <w:rPr>
          <w:bCs/>
          <w:iCs/>
        </w:rPr>
        <w:t xml:space="preserve"> on September 1</w:t>
      </w:r>
      <w:r w:rsidRPr="00B02CA4">
        <w:rPr>
          <w:bCs/>
          <w:iCs/>
          <w:vertAlign w:val="superscript"/>
        </w:rPr>
        <w:t>st</w:t>
      </w:r>
      <w:r w:rsidRPr="00B02CA4">
        <w:rPr>
          <w:bCs/>
          <w:iCs/>
        </w:rPr>
        <w:t xml:space="preserve"> and (</w:t>
      </w:r>
      <w:proofErr w:type="spellStart"/>
      <w:r w:rsidRPr="00B02CA4">
        <w:rPr>
          <w:bCs/>
          <w:iCs/>
        </w:rPr>
        <w:t>i</w:t>
      </w:r>
      <w:proofErr w:type="spellEnd"/>
      <w:r w:rsidRPr="00B02CA4">
        <w:rPr>
          <w:bCs/>
          <w:iCs/>
        </w:rPr>
        <w:t xml:space="preserve">) </w:t>
      </w:r>
      <w:r w:rsidR="003B7E67">
        <w:rPr>
          <w:bCs/>
          <w:iCs/>
        </w:rPr>
        <w:t>17</w:t>
      </w:r>
      <w:r w:rsidRPr="00B02CA4">
        <w:rPr>
          <w:bCs/>
          <w:iCs/>
        </w:rPr>
        <w:t xml:space="preserve">:00 </w:t>
      </w:r>
      <w:r w:rsidR="003B7E67">
        <w:rPr>
          <w:bCs/>
          <w:iCs/>
        </w:rPr>
        <w:t>UTC</w:t>
      </w:r>
      <w:r w:rsidRPr="00B02CA4">
        <w:rPr>
          <w:bCs/>
          <w:iCs/>
        </w:rPr>
        <w:t xml:space="preserve"> on September </w:t>
      </w:r>
      <w:r w:rsidR="003B7E67">
        <w:rPr>
          <w:bCs/>
          <w:iCs/>
        </w:rPr>
        <w:t>1</w:t>
      </w:r>
      <w:r w:rsidR="003B7E67">
        <w:rPr>
          <w:bCs/>
          <w:iCs/>
          <w:vertAlign w:val="superscript"/>
        </w:rPr>
        <w:t>st</w:t>
      </w:r>
      <w:r w:rsidRPr="00B02CA4">
        <w:rPr>
          <w:bCs/>
          <w:iCs/>
          <w:vertAlign w:val="superscript"/>
        </w:rPr>
        <w:t xml:space="preserve"> </w:t>
      </w:r>
      <w:r w:rsidRPr="00B02CA4">
        <w:rPr>
          <w:bCs/>
          <w:iCs/>
        </w:rPr>
        <w:t xml:space="preserve">, and (j) horizontal flow at the 200 </w:t>
      </w:r>
      <w:proofErr w:type="spellStart"/>
      <w:r w:rsidR="0022522E">
        <w:rPr>
          <w:bCs/>
          <w:iCs/>
        </w:rPr>
        <w:t>hPa</w:t>
      </w:r>
      <w:proofErr w:type="spellEnd"/>
      <w:r w:rsidR="00A06FC1">
        <w:rPr>
          <w:bCs/>
          <w:iCs/>
        </w:rPr>
        <w:t xml:space="preserve"> </w:t>
      </w:r>
      <w:r w:rsidRPr="00B02CA4">
        <w:rPr>
          <w:bCs/>
          <w:iCs/>
        </w:rPr>
        <w:t xml:space="preserve"> </w:t>
      </w:r>
      <w:r w:rsidR="00A06FC1">
        <w:rPr>
          <w:bCs/>
          <w:iCs/>
        </w:rPr>
        <w:t xml:space="preserve">level </w:t>
      </w:r>
      <w:r w:rsidR="00857EBD">
        <w:rPr>
          <w:bCs/>
          <w:iCs/>
        </w:rPr>
        <w:t>and</w:t>
      </w:r>
      <w:r w:rsidRPr="00B02CA4">
        <w:rPr>
          <w:bCs/>
          <w:iCs/>
        </w:rPr>
        <w:t xml:space="preserve"> </w:t>
      </w:r>
      <w:r w:rsidR="003B7E67">
        <w:rPr>
          <w:bCs/>
          <w:iCs/>
        </w:rPr>
        <w:t>20</w:t>
      </w:r>
      <w:r w:rsidRPr="00B02CA4">
        <w:rPr>
          <w:bCs/>
          <w:iCs/>
        </w:rPr>
        <w:t xml:space="preserve">:00 </w:t>
      </w:r>
      <w:r w:rsidR="003B7E67">
        <w:rPr>
          <w:bCs/>
          <w:iCs/>
        </w:rPr>
        <w:t>UTC</w:t>
      </w:r>
      <w:r w:rsidRPr="00B02CA4">
        <w:rPr>
          <w:bCs/>
          <w:iCs/>
        </w:rPr>
        <w:t xml:space="preserve"> on September </w:t>
      </w:r>
      <w:r w:rsidR="003B7E67">
        <w:rPr>
          <w:bCs/>
          <w:iCs/>
        </w:rPr>
        <w:t>1</w:t>
      </w:r>
      <w:r w:rsidR="003B7E67">
        <w:rPr>
          <w:bCs/>
          <w:iCs/>
          <w:vertAlign w:val="superscript"/>
        </w:rPr>
        <w:t>st</w:t>
      </w:r>
      <w:r w:rsidRPr="00B02CA4">
        <w:rPr>
          <w:bCs/>
          <w:iCs/>
        </w:rPr>
        <w:t>,</w:t>
      </w:r>
      <w:r w:rsidR="00D3626E">
        <w:rPr>
          <w:bCs/>
          <w:iCs/>
        </w:rPr>
        <w:t xml:space="preserve"> </w:t>
      </w:r>
      <w:r w:rsidRPr="00B02CA4">
        <w:rPr>
          <w:bCs/>
          <w:iCs/>
        </w:rPr>
        <w:t xml:space="preserve">in the domain of Southeast Asia between the polluted-SO and clean-SO runs. </w:t>
      </w:r>
      <w:r w:rsidR="003D1132">
        <w:rPr>
          <w:bCs/>
          <w:iCs/>
        </w:rPr>
        <w:t xml:space="preserve">Red rectangles in some of panels mark the SK area or the Indochinese Peninsula and red circles in some of panels mark </w:t>
      </w:r>
      <w:r w:rsidR="004405F1">
        <w:rPr>
          <w:bCs/>
          <w:iCs/>
        </w:rPr>
        <w:t xml:space="preserve">relatively strong aerosol-intensified </w:t>
      </w:r>
      <w:r w:rsidR="004D0366">
        <w:rPr>
          <w:bCs/>
          <w:iCs/>
        </w:rPr>
        <w:t>horizontal flow.</w:t>
      </w:r>
    </w:p>
    <w:p w14:paraId="7CA09037" w14:textId="77777777" w:rsidR="000A574D" w:rsidRPr="00A1511A" w:rsidRDefault="000A574D" w:rsidP="00A1511A">
      <w:pPr>
        <w:pStyle w:val="BodyText3"/>
        <w:spacing w:line="480" w:lineRule="auto"/>
        <w:outlineLvl w:val="1"/>
        <w:rPr>
          <w:bCs/>
          <w:iCs/>
        </w:rPr>
      </w:pPr>
    </w:p>
    <w:p w14:paraId="7B534523" w14:textId="77777777" w:rsidR="00A94388" w:rsidRDefault="00A94388" w:rsidP="008F0125">
      <w:pPr>
        <w:pStyle w:val="BodyText3"/>
        <w:spacing w:line="480" w:lineRule="auto"/>
        <w:outlineLvl w:val="1"/>
        <w:rPr>
          <w:bCs/>
          <w:iCs/>
        </w:rPr>
      </w:pPr>
    </w:p>
    <w:p w14:paraId="6F4B3CA2" w14:textId="77777777" w:rsidR="00A94388" w:rsidRDefault="00A94388" w:rsidP="008F0125">
      <w:pPr>
        <w:pStyle w:val="BodyText3"/>
        <w:spacing w:line="480" w:lineRule="auto"/>
        <w:outlineLvl w:val="1"/>
        <w:rPr>
          <w:bCs/>
          <w:iCs/>
        </w:rPr>
      </w:pPr>
    </w:p>
    <w:p w14:paraId="2F348C6C" w14:textId="77777777" w:rsidR="00A94388" w:rsidRDefault="00A94388" w:rsidP="008F0125">
      <w:pPr>
        <w:pStyle w:val="BodyText3"/>
        <w:spacing w:line="480" w:lineRule="auto"/>
        <w:outlineLvl w:val="1"/>
        <w:rPr>
          <w:bCs/>
          <w:iCs/>
        </w:rPr>
      </w:pPr>
    </w:p>
    <w:p w14:paraId="0FF52517" w14:textId="77777777" w:rsidR="00A94388" w:rsidRDefault="00A94388" w:rsidP="008F0125">
      <w:pPr>
        <w:pStyle w:val="BodyText3"/>
        <w:spacing w:line="480" w:lineRule="auto"/>
        <w:outlineLvl w:val="1"/>
        <w:rPr>
          <w:bCs/>
          <w:iCs/>
        </w:rPr>
      </w:pPr>
    </w:p>
    <w:p w14:paraId="7707FBE1" w14:textId="77777777" w:rsidR="00A94388" w:rsidRDefault="00A94388" w:rsidP="008F0125">
      <w:pPr>
        <w:pStyle w:val="BodyText3"/>
        <w:spacing w:line="480" w:lineRule="auto"/>
        <w:outlineLvl w:val="1"/>
        <w:rPr>
          <w:bCs/>
          <w:iCs/>
        </w:rPr>
      </w:pPr>
    </w:p>
    <w:p w14:paraId="097916C8" w14:textId="77777777" w:rsidR="00A94388" w:rsidRDefault="00A94388" w:rsidP="008F0125">
      <w:pPr>
        <w:pStyle w:val="BodyText3"/>
        <w:spacing w:line="480" w:lineRule="auto"/>
        <w:outlineLvl w:val="1"/>
        <w:rPr>
          <w:bCs/>
          <w:iCs/>
        </w:rPr>
      </w:pPr>
    </w:p>
    <w:p w14:paraId="0DAFD46F" w14:textId="77777777" w:rsidR="00A94388" w:rsidRDefault="00A94388" w:rsidP="008F0125">
      <w:pPr>
        <w:pStyle w:val="BodyText3"/>
        <w:spacing w:line="480" w:lineRule="auto"/>
        <w:outlineLvl w:val="1"/>
        <w:rPr>
          <w:bCs/>
          <w:iCs/>
        </w:rPr>
      </w:pPr>
    </w:p>
    <w:p w14:paraId="09D7C117" w14:textId="77777777" w:rsidR="00A94388" w:rsidRDefault="00A94388" w:rsidP="008F0125">
      <w:pPr>
        <w:pStyle w:val="BodyText3"/>
        <w:spacing w:line="480" w:lineRule="auto"/>
        <w:outlineLvl w:val="1"/>
        <w:rPr>
          <w:bCs/>
          <w:iCs/>
        </w:rPr>
      </w:pPr>
    </w:p>
    <w:p w14:paraId="561E7190" w14:textId="77777777" w:rsidR="00A94388" w:rsidRDefault="00A94388" w:rsidP="008F0125">
      <w:pPr>
        <w:pStyle w:val="BodyText3"/>
        <w:spacing w:line="480" w:lineRule="auto"/>
        <w:outlineLvl w:val="1"/>
        <w:rPr>
          <w:bCs/>
          <w:iCs/>
        </w:rPr>
      </w:pPr>
    </w:p>
    <w:p w14:paraId="6CEDBF52" w14:textId="520908F5" w:rsidR="00A94388" w:rsidRDefault="00A94388" w:rsidP="008F0125">
      <w:pPr>
        <w:pStyle w:val="BodyText3"/>
        <w:spacing w:line="480" w:lineRule="auto"/>
        <w:outlineLvl w:val="1"/>
        <w:rPr>
          <w:bCs/>
          <w:iCs/>
        </w:rPr>
      </w:pPr>
    </w:p>
    <w:p w14:paraId="7F20691C" w14:textId="5ED938D3" w:rsidR="00F144FD" w:rsidRDefault="001029D2" w:rsidP="00F659BE">
      <w:pPr>
        <w:pStyle w:val="BodyText3"/>
        <w:spacing w:line="480" w:lineRule="auto"/>
        <w:outlineLvl w:val="1"/>
        <w:rPr>
          <w:bCs/>
          <w:iCs/>
        </w:rPr>
      </w:pPr>
      <w:r>
        <w:rPr>
          <w:bCs/>
          <w:iCs/>
          <w:noProof/>
          <w14:ligatures w14:val="standardContextual"/>
        </w:rPr>
        <w:lastRenderedPageBreak/>
        <w:drawing>
          <wp:inline distT="0" distB="0" distL="0" distR="0" wp14:anchorId="09F7F443" wp14:editId="56F132EB">
            <wp:extent cx="6945371" cy="6374765"/>
            <wp:effectExtent l="0" t="0" r="1905" b="635"/>
            <wp:docPr id="898476791" name="Picture 1" descr="A map of the north and south americ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476791" name="Picture 1" descr="A map of the north and south america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7636" cy="6386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B7DB27" w14:textId="6B822DF7" w:rsidR="0042737B" w:rsidRDefault="00F659BE">
      <w:pPr>
        <w:pStyle w:val="BodyText3"/>
        <w:spacing w:line="480" w:lineRule="auto"/>
        <w:outlineLvl w:val="1"/>
        <w:rPr>
          <w:bCs/>
          <w:iCs/>
        </w:rPr>
      </w:pPr>
      <w:r w:rsidRPr="00F659BE">
        <w:rPr>
          <w:bCs/>
          <w:iCs/>
        </w:rPr>
        <w:t>Figure S1</w:t>
      </w:r>
      <w:r w:rsidR="00F43790">
        <w:rPr>
          <w:bCs/>
          <w:iCs/>
        </w:rPr>
        <w:t>0</w:t>
      </w:r>
      <w:r w:rsidRPr="00F659BE">
        <w:rPr>
          <w:bCs/>
          <w:iCs/>
        </w:rPr>
        <w:t>. Differences in the spatial distribution of the time-</w:t>
      </w:r>
      <w:r w:rsidR="004B75A2">
        <w:rPr>
          <w:bCs/>
          <w:iCs/>
        </w:rPr>
        <w:t xml:space="preserve"> and grid-column-</w:t>
      </w:r>
      <w:r w:rsidRPr="00F659BE">
        <w:rPr>
          <w:bCs/>
          <w:iCs/>
        </w:rPr>
        <w:t xml:space="preserve">averaged </w:t>
      </w:r>
      <w:r w:rsidR="00627E49">
        <w:rPr>
          <w:bCs/>
          <w:iCs/>
        </w:rPr>
        <w:t xml:space="preserve">vertical </w:t>
      </w:r>
      <w:r w:rsidR="00020019">
        <w:rPr>
          <w:bCs/>
          <w:iCs/>
        </w:rPr>
        <w:t xml:space="preserve">air </w:t>
      </w:r>
      <w:r w:rsidR="00627E49">
        <w:rPr>
          <w:bCs/>
          <w:iCs/>
        </w:rPr>
        <w:t>motion</w:t>
      </w:r>
      <w:r w:rsidR="00020019">
        <w:rPr>
          <w:bCs/>
          <w:iCs/>
        </w:rPr>
        <w:t xml:space="preserve"> </w:t>
      </w:r>
      <w:r w:rsidRPr="00F659BE">
        <w:rPr>
          <w:bCs/>
          <w:iCs/>
        </w:rPr>
        <w:t>(m s</w:t>
      </w:r>
      <w:r w:rsidRPr="007C2D75">
        <w:rPr>
          <w:bCs/>
          <w:iCs/>
          <w:vertAlign w:val="superscript"/>
        </w:rPr>
        <w:t>-1</w:t>
      </w:r>
      <w:r w:rsidR="00707B36">
        <w:rPr>
          <w:bCs/>
          <w:iCs/>
        </w:rPr>
        <w:t>; positive is upward and negative is downward</w:t>
      </w:r>
      <w:r w:rsidRPr="00F659BE">
        <w:rPr>
          <w:bCs/>
          <w:iCs/>
        </w:rPr>
        <w:t>)</w:t>
      </w:r>
      <w:r>
        <w:rPr>
          <w:bCs/>
          <w:iCs/>
        </w:rPr>
        <w:t xml:space="preserve"> </w:t>
      </w:r>
      <w:r w:rsidRPr="00F659BE">
        <w:rPr>
          <w:bCs/>
          <w:iCs/>
        </w:rPr>
        <w:t>in the domain encompassing the southern part of China between the polluted-MA and clean-MA runs. To obtain these differences,</w:t>
      </w:r>
      <w:r w:rsidR="004C52C6">
        <w:rPr>
          <w:bCs/>
          <w:iCs/>
        </w:rPr>
        <w:t xml:space="preserve"> </w:t>
      </w:r>
      <w:r w:rsidRPr="00F659BE">
        <w:rPr>
          <w:bCs/>
          <w:iCs/>
        </w:rPr>
        <w:t xml:space="preserve">the average </w:t>
      </w:r>
      <w:r w:rsidR="00DE7957">
        <w:rPr>
          <w:bCs/>
          <w:iCs/>
        </w:rPr>
        <w:t>vertical motion of air</w:t>
      </w:r>
      <w:r w:rsidR="004C52C6">
        <w:rPr>
          <w:bCs/>
          <w:iCs/>
        </w:rPr>
        <w:t xml:space="preserve"> at </w:t>
      </w:r>
      <w:r w:rsidR="00AD1517">
        <w:rPr>
          <w:bCs/>
          <w:iCs/>
        </w:rPr>
        <w:t>a</w:t>
      </w:r>
      <w:r w:rsidR="004C52C6">
        <w:rPr>
          <w:bCs/>
          <w:iCs/>
        </w:rPr>
        <w:t xml:space="preserve"> grid column</w:t>
      </w:r>
      <w:r w:rsidRPr="00F659BE">
        <w:rPr>
          <w:bCs/>
          <w:iCs/>
        </w:rPr>
        <w:t xml:space="preserve"> in the polluted-MA run is subtracted by that </w:t>
      </w:r>
      <w:r w:rsidR="004C52C6">
        <w:rPr>
          <w:bCs/>
          <w:iCs/>
        </w:rPr>
        <w:t xml:space="preserve">at a corresponding column </w:t>
      </w:r>
      <w:r w:rsidRPr="00F659BE">
        <w:rPr>
          <w:bCs/>
          <w:iCs/>
        </w:rPr>
        <w:t>in the clean-MA run</w:t>
      </w:r>
      <w:r w:rsidR="00C96636">
        <w:rPr>
          <w:bCs/>
          <w:iCs/>
        </w:rPr>
        <w:t xml:space="preserve"> over the domain</w:t>
      </w:r>
      <w:r w:rsidRPr="00F659BE">
        <w:rPr>
          <w:bCs/>
          <w:iCs/>
        </w:rPr>
        <w:t>.</w:t>
      </w:r>
    </w:p>
    <w:p w14:paraId="68F579A7" w14:textId="7C2A5F54" w:rsidR="0042737B" w:rsidRDefault="00511BBD">
      <w:pPr>
        <w:pStyle w:val="BodyText3"/>
        <w:spacing w:line="480" w:lineRule="auto"/>
        <w:outlineLvl w:val="1"/>
        <w:rPr>
          <w:bCs/>
          <w:iCs/>
        </w:rPr>
      </w:pPr>
      <w:r>
        <w:rPr>
          <w:bCs/>
          <w:iCs/>
          <w:noProof/>
          <w14:ligatures w14:val="standardContextual"/>
        </w:rPr>
        <w:lastRenderedPageBreak/>
        <w:drawing>
          <wp:inline distT="0" distB="0" distL="0" distR="0" wp14:anchorId="265F5D07" wp14:editId="165E582C">
            <wp:extent cx="7231862" cy="7887855"/>
            <wp:effectExtent l="0" t="0" r="0" b="0"/>
            <wp:docPr id="494525175" name="Picture 2" descr="A screenshot of a screen shot of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525175" name="Picture 2" descr="A screenshot of a screen shot of a map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50580" cy="7908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3FF55" w14:textId="7A5BE9D8" w:rsidR="007E4BD4" w:rsidRDefault="00A104BC">
      <w:pPr>
        <w:pStyle w:val="BodyText3"/>
        <w:spacing w:line="480" w:lineRule="auto"/>
        <w:outlineLvl w:val="1"/>
        <w:rPr>
          <w:bCs/>
          <w:iCs/>
        </w:rPr>
      </w:pPr>
      <w:r>
        <w:rPr>
          <w:bCs/>
          <w:iCs/>
          <w:noProof/>
          <w14:ligatures w14:val="standardContextual"/>
        </w:rPr>
        <w:lastRenderedPageBreak/>
        <w:drawing>
          <wp:inline distT="0" distB="0" distL="0" distR="0" wp14:anchorId="05AE1456" wp14:editId="7D4528C0">
            <wp:extent cx="3223491" cy="8228032"/>
            <wp:effectExtent l="0" t="0" r="2540" b="1905"/>
            <wp:docPr id="1082052759" name="Picture 4" descr="A close-up of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052759" name="Picture 4" descr="A close-up of a map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3595" cy="8253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8D7092" w14:textId="009FAF49" w:rsidR="00173E5D" w:rsidRPr="00173E5D" w:rsidRDefault="00173E5D" w:rsidP="007C2D75">
      <w:pPr>
        <w:pStyle w:val="BodyText3"/>
        <w:spacing w:line="480" w:lineRule="auto"/>
        <w:outlineLvl w:val="1"/>
        <w:rPr>
          <w:bCs/>
          <w:iCs/>
        </w:rPr>
      </w:pPr>
      <w:r w:rsidRPr="00173E5D">
        <w:rPr>
          <w:bCs/>
          <w:iCs/>
        </w:rPr>
        <w:lastRenderedPageBreak/>
        <w:t>Figure S1</w:t>
      </w:r>
      <w:r w:rsidR="00F43790">
        <w:rPr>
          <w:bCs/>
          <w:iCs/>
        </w:rPr>
        <w:t>1</w:t>
      </w:r>
      <w:r w:rsidRPr="00173E5D">
        <w:rPr>
          <w:bCs/>
          <w:iCs/>
        </w:rPr>
        <w:t xml:space="preserve">. Differences, which are in the spatial distribution of (a) </w:t>
      </w:r>
      <w:r w:rsidR="00B40F39">
        <w:rPr>
          <w:bCs/>
          <w:iCs/>
        </w:rPr>
        <w:t xml:space="preserve">surface </w:t>
      </w:r>
      <w:r w:rsidRPr="00173E5D">
        <w:rPr>
          <w:bCs/>
          <w:iCs/>
        </w:rPr>
        <w:t>downward shortwave fluxes (W m</w:t>
      </w:r>
      <w:r w:rsidRPr="00AA1961">
        <w:rPr>
          <w:bCs/>
          <w:iCs/>
          <w:vertAlign w:val="superscript"/>
        </w:rPr>
        <w:t>-2</w:t>
      </w:r>
      <w:r w:rsidRPr="00173E5D">
        <w:rPr>
          <w:bCs/>
          <w:iCs/>
        </w:rPr>
        <w:t xml:space="preserve"> ) at 04:00 UTC on March </w:t>
      </w:r>
      <w:r w:rsidR="00E52B3E">
        <w:rPr>
          <w:bCs/>
          <w:iCs/>
        </w:rPr>
        <w:t>1</w:t>
      </w:r>
      <w:r w:rsidR="00E52B3E" w:rsidRPr="007C2D75">
        <w:rPr>
          <w:bCs/>
          <w:iCs/>
          <w:vertAlign w:val="superscript"/>
        </w:rPr>
        <w:t>st</w:t>
      </w:r>
      <w:r w:rsidRPr="00173E5D">
        <w:rPr>
          <w:bCs/>
          <w:iCs/>
        </w:rPr>
        <w:t xml:space="preserve">, </w:t>
      </w:r>
      <w:r>
        <w:rPr>
          <w:bCs/>
          <w:iCs/>
        </w:rPr>
        <w:t xml:space="preserve"> </w:t>
      </w:r>
      <w:r w:rsidRPr="00173E5D">
        <w:rPr>
          <w:bCs/>
          <w:iCs/>
        </w:rPr>
        <w:t>(b) surface heat fluxes (W m</w:t>
      </w:r>
      <w:r w:rsidRPr="00347FDD">
        <w:rPr>
          <w:bCs/>
          <w:iCs/>
          <w:vertAlign w:val="superscript"/>
        </w:rPr>
        <w:t>-2</w:t>
      </w:r>
      <w:r w:rsidRPr="00173E5D">
        <w:rPr>
          <w:bCs/>
          <w:iCs/>
        </w:rPr>
        <w:t>) at 0</w:t>
      </w:r>
      <w:r w:rsidR="00C72638">
        <w:rPr>
          <w:bCs/>
          <w:iCs/>
        </w:rPr>
        <w:t>5</w:t>
      </w:r>
      <w:r w:rsidRPr="00173E5D">
        <w:rPr>
          <w:bCs/>
          <w:iCs/>
        </w:rPr>
        <w:t>:0</w:t>
      </w:r>
      <w:r w:rsidR="00C72638">
        <w:rPr>
          <w:bCs/>
          <w:iCs/>
        </w:rPr>
        <w:t>0</w:t>
      </w:r>
      <w:r w:rsidRPr="00173E5D">
        <w:rPr>
          <w:bCs/>
          <w:iCs/>
        </w:rPr>
        <w:t xml:space="preserve"> UTC on March </w:t>
      </w:r>
      <w:r w:rsidR="00E52B3E">
        <w:rPr>
          <w:bCs/>
          <w:iCs/>
        </w:rPr>
        <w:t>1</w:t>
      </w:r>
      <w:r w:rsidR="00E52B3E" w:rsidRPr="007C2D75">
        <w:rPr>
          <w:bCs/>
          <w:iCs/>
          <w:vertAlign w:val="superscript"/>
        </w:rPr>
        <w:t>st</w:t>
      </w:r>
      <w:r w:rsidRPr="00173E5D">
        <w:rPr>
          <w:bCs/>
          <w:iCs/>
        </w:rPr>
        <w:t xml:space="preserve">,  (c) </w:t>
      </w:r>
      <w:r w:rsidR="00627E49">
        <w:rPr>
          <w:bCs/>
          <w:iCs/>
        </w:rPr>
        <w:t>vertical</w:t>
      </w:r>
      <w:r w:rsidR="00930E04">
        <w:rPr>
          <w:bCs/>
          <w:iCs/>
        </w:rPr>
        <w:t xml:space="preserve"> </w:t>
      </w:r>
      <w:r w:rsidR="00627E49">
        <w:rPr>
          <w:bCs/>
          <w:iCs/>
        </w:rPr>
        <w:t>a</w:t>
      </w:r>
      <w:r w:rsidR="00930E04">
        <w:rPr>
          <w:bCs/>
          <w:iCs/>
        </w:rPr>
        <w:t xml:space="preserve">ir motion </w:t>
      </w:r>
      <w:r w:rsidRPr="00173E5D">
        <w:rPr>
          <w:bCs/>
          <w:iCs/>
        </w:rPr>
        <w:t>(m s</w:t>
      </w:r>
      <w:r w:rsidRPr="003845A2">
        <w:rPr>
          <w:bCs/>
          <w:iCs/>
          <w:vertAlign w:val="superscript"/>
        </w:rPr>
        <w:t>-1</w:t>
      </w:r>
      <w:r w:rsidR="00F31C41">
        <w:rPr>
          <w:bCs/>
          <w:iCs/>
        </w:rPr>
        <w:t>; upward is positive and downward is negative</w:t>
      </w:r>
      <w:r w:rsidRPr="00173E5D">
        <w:rPr>
          <w:bCs/>
          <w:iCs/>
        </w:rPr>
        <w:t>)</w:t>
      </w:r>
      <w:r w:rsidR="00F70DD8">
        <w:rPr>
          <w:bCs/>
          <w:iCs/>
        </w:rPr>
        <w:t>, averaged over the grid column,</w:t>
      </w:r>
      <w:r w:rsidRPr="00173E5D">
        <w:rPr>
          <w:bCs/>
          <w:iCs/>
        </w:rPr>
        <w:t xml:space="preserve"> at 06:00 UTC on March </w:t>
      </w:r>
      <w:r w:rsidR="005A031C">
        <w:rPr>
          <w:bCs/>
          <w:iCs/>
        </w:rPr>
        <w:t>1</w:t>
      </w:r>
      <w:r w:rsidR="005A031C" w:rsidRPr="007C2D75">
        <w:rPr>
          <w:bCs/>
          <w:iCs/>
          <w:vertAlign w:val="superscript"/>
        </w:rPr>
        <w:t>st</w:t>
      </w:r>
      <w:r w:rsidRPr="00173E5D">
        <w:rPr>
          <w:bCs/>
          <w:iCs/>
        </w:rPr>
        <w:t>, horizontal flow</w:t>
      </w:r>
      <w:r w:rsidR="00827357">
        <w:rPr>
          <w:bCs/>
          <w:iCs/>
        </w:rPr>
        <w:t>,</w:t>
      </w:r>
      <w:r w:rsidR="00827357" w:rsidRPr="00827357">
        <w:rPr>
          <w:bCs/>
          <w:iCs/>
        </w:rPr>
        <w:t xml:space="preserve"> </w:t>
      </w:r>
      <w:r w:rsidR="00827357" w:rsidRPr="00173E5D">
        <w:rPr>
          <w:bCs/>
          <w:iCs/>
        </w:rPr>
        <w:t xml:space="preserve">averaged over the layer between the 975 </w:t>
      </w:r>
      <w:proofErr w:type="spellStart"/>
      <w:r w:rsidR="0022522E">
        <w:rPr>
          <w:bCs/>
          <w:iCs/>
        </w:rPr>
        <w:t>hPa</w:t>
      </w:r>
      <w:proofErr w:type="spellEnd"/>
      <w:r w:rsidR="00827357" w:rsidRPr="00173E5D">
        <w:rPr>
          <w:bCs/>
          <w:iCs/>
        </w:rPr>
        <w:t xml:space="preserve"> and 1000 </w:t>
      </w:r>
      <w:proofErr w:type="spellStart"/>
      <w:r w:rsidR="0022522E">
        <w:rPr>
          <w:bCs/>
          <w:iCs/>
        </w:rPr>
        <w:t>hPa</w:t>
      </w:r>
      <w:proofErr w:type="spellEnd"/>
      <w:r w:rsidR="008F29D9">
        <w:rPr>
          <w:bCs/>
          <w:iCs/>
        </w:rPr>
        <w:t xml:space="preserve"> levels</w:t>
      </w:r>
      <w:r w:rsidR="00827357" w:rsidRPr="00173E5D">
        <w:rPr>
          <w:bCs/>
          <w:iCs/>
        </w:rPr>
        <w:t>,</w:t>
      </w:r>
      <w:r w:rsidR="00827357">
        <w:rPr>
          <w:bCs/>
          <w:iCs/>
        </w:rPr>
        <w:t xml:space="preserve">  </w:t>
      </w:r>
      <w:r w:rsidRPr="00173E5D">
        <w:rPr>
          <w:bCs/>
          <w:iCs/>
        </w:rPr>
        <w:t>at</w:t>
      </w:r>
      <w:r>
        <w:rPr>
          <w:bCs/>
          <w:iCs/>
        </w:rPr>
        <w:t xml:space="preserve"> </w:t>
      </w:r>
      <w:r w:rsidRPr="00173E5D">
        <w:rPr>
          <w:bCs/>
          <w:iCs/>
        </w:rPr>
        <w:t xml:space="preserve"> (d) 07:00 UTC and (e) </w:t>
      </w:r>
      <w:r w:rsidR="00B52F7C">
        <w:rPr>
          <w:bCs/>
          <w:iCs/>
        </w:rPr>
        <w:t>17</w:t>
      </w:r>
      <w:r w:rsidRPr="00173E5D">
        <w:rPr>
          <w:bCs/>
          <w:iCs/>
        </w:rPr>
        <w:t xml:space="preserve">:00 UTC on March </w:t>
      </w:r>
      <w:r w:rsidR="005A031C">
        <w:rPr>
          <w:bCs/>
          <w:iCs/>
        </w:rPr>
        <w:t>1</w:t>
      </w:r>
      <w:r w:rsidR="005A031C" w:rsidRPr="007C2D75">
        <w:rPr>
          <w:bCs/>
          <w:iCs/>
          <w:vertAlign w:val="superscript"/>
        </w:rPr>
        <w:t>st</w:t>
      </w:r>
      <w:r w:rsidR="00D877B9">
        <w:rPr>
          <w:bCs/>
          <w:iCs/>
        </w:rPr>
        <w:t xml:space="preserve">, </w:t>
      </w:r>
      <w:r w:rsidR="00252A26">
        <w:rPr>
          <w:bCs/>
          <w:iCs/>
        </w:rPr>
        <w:t xml:space="preserve">(f) </w:t>
      </w:r>
      <w:r w:rsidR="00627E49">
        <w:rPr>
          <w:bCs/>
          <w:iCs/>
        </w:rPr>
        <w:t>vertical motion of air</w:t>
      </w:r>
      <w:r w:rsidRPr="00173E5D">
        <w:rPr>
          <w:bCs/>
          <w:iCs/>
        </w:rPr>
        <w:t xml:space="preserve"> (m s</w:t>
      </w:r>
      <w:r w:rsidRPr="003C7F9E">
        <w:rPr>
          <w:bCs/>
          <w:iCs/>
          <w:vertAlign w:val="superscript"/>
        </w:rPr>
        <w:t>-1</w:t>
      </w:r>
      <w:r w:rsidRPr="00173E5D">
        <w:rPr>
          <w:bCs/>
          <w:iCs/>
        </w:rPr>
        <w:t>)</w:t>
      </w:r>
      <w:r w:rsidR="00F70DD8">
        <w:rPr>
          <w:bCs/>
          <w:iCs/>
        </w:rPr>
        <w:t>, averaged over the grid column,</w:t>
      </w:r>
      <w:r w:rsidRPr="00173E5D">
        <w:rPr>
          <w:bCs/>
          <w:iCs/>
        </w:rPr>
        <w:t xml:space="preserve"> at 18:00 UTC,</w:t>
      </w:r>
      <w:r>
        <w:rPr>
          <w:bCs/>
          <w:iCs/>
        </w:rPr>
        <w:t xml:space="preserve"> </w:t>
      </w:r>
      <w:r w:rsidRPr="00173E5D">
        <w:rPr>
          <w:bCs/>
          <w:iCs/>
        </w:rPr>
        <w:t>cumulative precipitation (mm) at (g) 18:00 UTC and (h) 22:00 UTC on March 1</w:t>
      </w:r>
      <w:r w:rsidRPr="0092630B">
        <w:rPr>
          <w:bCs/>
          <w:iCs/>
          <w:vertAlign w:val="superscript"/>
        </w:rPr>
        <w:t>st</w:t>
      </w:r>
      <w:r w:rsidRPr="00173E5D">
        <w:rPr>
          <w:bCs/>
          <w:iCs/>
        </w:rPr>
        <w:t xml:space="preserve">, </w:t>
      </w:r>
      <w:r>
        <w:rPr>
          <w:bCs/>
          <w:iCs/>
        </w:rPr>
        <w:t xml:space="preserve"> </w:t>
      </w:r>
      <w:r w:rsidRPr="00173E5D">
        <w:rPr>
          <w:bCs/>
          <w:iCs/>
        </w:rPr>
        <w:t>and (</w:t>
      </w:r>
      <w:proofErr w:type="spellStart"/>
      <w:r w:rsidRPr="00173E5D">
        <w:rPr>
          <w:bCs/>
          <w:iCs/>
        </w:rPr>
        <w:t>i</w:t>
      </w:r>
      <w:proofErr w:type="spellEnd"/>
      <w:r w:rsidRPr="00173E5D">
        <w:rPr>
          <w:bCs/>
          <w:iCs/>
        </w:rPr>
        <w:t xml:space="preserve">) horizontal flow at the level of </w:t>
      </w:r>
      <w:r w:rsidR="00F31C41">
        <w:rPr>
          <w:bCs/>
          <w:iCs/>
        </w:rPr>
        <w:t xml:space="preserve">the </w:t>
      </w:r>
      <w:r w:rsidRPr="00173E5D">
        <w:rPr>
          <w:bCs/>
          <w:iCs/>
        </w:rPr>
        <w:t xml:space="preserve">200 </w:t>
      </w:r>
      <w:proofErr w:type="spellStart"/>
      <w:r w:rsidR="0022522E">
        <w:rPr>
          <w:bCs/>
          <w:iCs/>
        </w:rPr>
        <w:t>hPa</w:t>
      </w:r>
      <w:proofErr w:type="spellEnd"/>
      <w:r w:rsidRPr="00173E5D">
        <w:rPr>
          <w:bCs/>
          <w:iCs/>
        </w:rPr>
        <w:t xml:space="preserve"> </w:t>
      </w:r>
      <w:r w:rsidR="00F31C41">
        <w:rPr>
          <w:bCs/>
          <w:iCs/>
        </w:rPr>
        <w:t xml:space="preserve">level </w:t>
      </w:r>
      <w:r w:rsidRPr="00173E5D">
        <w:rPr>
          <w:bCs/>
          <w:iCs/>
        </w:rPr>
        <w:t>at 23:00 UTC  on March 1</w:t>
      </w:r>
      <w:r w:rsidRPr="0092630B">
        <w:rPr>
          <w:bCs/>
          <w:iCs/>
          <w:vertAlign w:val="superscript"/>
        </w:rPr>
        <w:t>st</w:t>
      </w:r>
      <w:r w:rsidRPr="00173E5D">
        <w:rPr>
          <w:bCs/>
          <w:iCs/>
        </w:rPr>
        <w:t>,</w:t>
      </w:r>
      <w:r w:rsidR="0092630B">
        <w:rPr>
          <w:bCs/>
          <w:iCs/>
        </w:rPr>
        <w:t xml:space="preserve"> </w:t>
      </w:r>
      <w:r w:rsidRPr="00173E5D">
        <w:rPr>
          <w:bCs/>
          <w:iCs/>
        </w:rPr>
        <w:t xml:space="preserve">in the domain encompassing the southern part of China between the polluted-MA and clean-MA runs. </w:t>
      </w:r>
      <w:r w:rsidR="00336D31">
        <w:rPr>
          <w:bCs/>
          <w:iCs/>
        </w:rPr>
        <w:t xml:space="preserve">Red rectangles in some of panels mark the SC area and red circles in some of panels mark </w:t>
      </w:r>
      <w:r w:rsidR="00F3129F">
        <w:rPr>
          <w:bCs/>
          <w:iCs/>
        </w:rPr>
        <w:t>locations</w:t>
      </w:r>
      <w:r w:rsidR="000D2AEE">
        <w:rPr>
          <w:bCs/>
          <w:iCs/>
        </w:rPr>
        <w:t xml:space="preserve"> where </w:t>
      </w:r>
      <w:r w:rsidR="00F3129F">
        <w:rPr>
          <w:bCs/>
          <w:iCs/>
        </w:rPr>
        <w:t>a</w:t>
      </w:r>
      <w:r w:rsidR="000D2AEE">
        <w:rPr>
          <w:bCs/>
          <w:iCs/>
        </w:rPr>
        <w:t xml:space="preserve"> relatively strong aerosol-intensified horizontal flow is</w:t>
      </w:r>
      <w:r w:rsidR="00F3129F">
        <w:rPr>
          <w:bCs/>
          <w:iCs/>
        </w:rPr>
        <w:t xml:space="preserve"> seen</w:t>
      </w:r>
      <w:r w:rsidR="000D2AEE">
        <w:rPr>
          <w:bCs/>
          <w:iCs/>
        </w:rPr>
        <w:t>.</w:t>
      </w:r>
      <w:r w:rsidR="005C204E">
        <w:rPr>
          <w:bCs/>
          <w:iCs/>
        </w:rPr>
        <w:t xml:space="preserve"> Blue rectangles in some of panels</w:t>
      </w:r>
      <w:r w:rsidR="009B379F">
        <w:rPr>
          <w:bCs/>
          <w:iCs/>
        </w:rPr>
        <w:t xml:space="preserve"> encase the area of the primary precipitation band. </w:t>
      </w:r>
    </w:p>
    <w:p w14:paraId="5E77BD32" w14:textId="2298C055" w:rsidR="00246786" w:rsidRPr="002960C4" w:rsidRDefault="00246786">
      <w:pPr>
        <w:rPr>
          <w:i w:val="0"/>
          <w:iCs/>
        </w:rPr>
      </w:pPr>
    </w:p>
    <w:sectPr w:rsidR="00246786" w:rsidRPr="002960C4" w:rsidSect="00F5725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70B6BF8"/>
    <w:multiLevelType w:val="hybridMultilevel"/>
    <w:tmpl w:val="C9880762"/>
    <w:lvl w:ilvl="0" w:tplc="75F264CC">
      <w:start w:val="1"/>
      <w:numFmt w:val="lowerLetter"/>
      <w:lvlText w:val="(%1)"/>
      <w:lvlJc w:val="left"/>
      <w:pPr>
        <w:tabs>
          <w:tab w:val="num" w:pos="720"/>
        </w:tabs>
        <w:ind w:left="720" w:hanging="360"/>
      </w:pPr>
    </w:lvl>
    <w:lvl w:ilvl="1" w:tplc="79727D08" w:tentative="1">
      <w:start w:val="1"/>
      <w:numFmt w:val="lowerLetter"/>
      <w:lvlText w:val="(%2)"/>
      <w:lvlJc w:val="left"/>
      <w:pPr>
        <w:tabs>
          <w:tab w:val="num" w:pos="1440"/>
        </w:tabs>
        <w:ind w:left="1440" w:hanging="360"/>
      </w:pPr>
    </w:lvl>
    <w:lvl w:ilvl="2" w:tplc="26468D9C" w:tentative="1">
      <w:start w:val="1"/>
      <w:numFmt w:val="lowerLetter"/>
      <w:lvlText w:val="(%3)"/>
      <w:lvlJc w:val="left"/>
      <w:pPr>
        <w:tabs>
          <w:tab w:val="num" w:pos="2160"/>
        </w:tabs>
        <w:ind w:left="2160" w:hanging="360"/>
      </w:pPr>
    </w:lvl>
    <w:lvl w:ilvl="3" w:tplc="39B0786A" w:tentative="1">
      <w:start w:val="1"/>
      <w:numFmt w:val="lowerLetter"/>
      <w:lvlText w:val="(%4)"/>
      <w:lvlJc w:val="left"/>
      <w:pPr>
        <w:tabs>
          <w:tab w:val="num" w:pos="2880"/>
        </w:tabs>
        <w:ind w:left="2880" w:hanging="360"/>
      </w:pPr>
    </w:lvl>
    <w:lvl w:ilvl="4" w:tplc="E25C85E8" w:tentative="1">
      <w:start w:val="1"/>
      <w:numFmt w:val="lowerLetter"/>
      <w:lvlText w:val="(%5)"/>
      <w:lvlJc w:val="left"/>
      <w:pPr>
        <w:tabs>
          <w:tab w:val="num" w:pos="3600"/>
        </w:tabs>
        <w:ind w:left="3600" w:hanging="360"/>
      </w:pPr>
    </w:lvl>
    <w:lvl w:ilvl="5" w:tplc="A47CB580" w:tentative="1">
      <w:start w:val="1"/>
      <w:numFmt w:val="lowerLetter"/>
      <w:lvlText w:val="(%6)"/>
      <w:lvlJc w:val="left"/>
      <w:pPr>
        <w:tabs>
          <w:tab w:val="num" w:pos="4320"/>
        </w:tabs>
        <w:ind w:left="4320" w:hanging="360"/>
      </w:pPr>
    </w:lvl>
    <w:lvl w:ilvl="6" w:tplc="945AC8E4" w:tentative="1">
      <w:start w:val="1"/>
      <w:numFmt w:val="lowerLetter"/>
      <w:lvlText w:val="(%7)"/>
      <w:lvlJc w:val="left"/>
      <w:pPr>
        <w:tabs>
          <w:tab w:val="num" w:pos="5040"/>
        </w:tabs>
        <w:ind w:left="5040" w:hanging="360"/>
      </w:pPr>
    </w:lvl>
    <w:lvl w:ilvl="7" w:tplc="8054AFD0" w:tentative="1">
      <w:start w:val="1"/>
      <w:numFmt w:val="lowerLetter"/>
      <w:lvlText w:val="(%8)"/>
      <w:lvlJc w:val="left"/>
      <w:pPr>
        <w:tabs>
          <w:tab w:val="num" w:pos="5760"/>
        </w:tabs>
        <w:ind w:left="5760" w:hanging="360"/>
      </w:pPr>
    </w:lvl>
    <w:lvl w:ilvl="8" w:tplc="542C6EFE" w:tentative="1">
      <w:start w:val="1"/>
      <w:numFmt w:val="lowerLetter"/>
      <w:lvlText w:val="(%9)"/>
      <w:lvlJc w:val="left"/>
      <w:pPr>
        <w:tabs>
          <w:tab w:val="num" w:pos="6480"/>
        </w:tabs>
        <w:ind w:left="6480" w:hanging="360"/>
      </w:pPr>
    </w:lvl>
  </w:abstractNum>
  <w:num w:numId="1" w16cid:durableId="93752122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9"/>
  <w:proofState w:spelling="clean" w:grammar="clean"/>
  <w:trackRevisions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960C4"/>
    <w:rsid w:val="00001128"/>
    <w:rsid w:val="00001461"/>
    <w:rsid w:val="00002E3F"/>
    <w:rsid w:val="00020019"/>
    <w:rsid w:val="00026006"/>
    <w:rsid w:val="00026960"/>
    <w:rsid w:val="00036A14"/>
    <w:rsid w:val="00042E6C"/>
    <w:rsid w:val="0005275F"/>
    <w:rsid w:val="00052E32"/>
    <w:rsid w:val="00091DA1"/>
    <w:rsid w:val="00094CA8"/>
    <w:rsid w:val="00096211"/>
    <w:rsid w:val="000A2117"/>
    <w:rsid w:val="000A574D"/>
    <w:rsid w:val="000A6897"/>
    <w:rsid w:val="000C2768"/>
    <w:rsid w:val="000D2AEE"/>
    <w:rsid w:val="000E6AD6"/>
    <w:rsid w:val="000F3750"/>
    <w:rsid w:val="000F37F1"/>
    <w:rsid w:val="001029D2"/>
    <w:rsid w:val="00173E5D"/>
    <w:rsid w:val="00181137"/>
    <w:rsid w:val="00194CF8"/>
    <w:rsid w:val="001B0B99"/>
    <w:rsid w:val="001B2BCF"/>
    <w:rsid w:val="001D4AD5"/>
    <w:rsid w:val="001D7421"/>
    <w:rsid w:val="001E1F33"/>
    <w:rsid w:val="001F1C5A"/>
    <w:rsid w:val="001F2104"/>
    <w:rsid w:val="001F4B7F"/>
    <w:rsid w:val="0022522E"/>
    <w:rsid w:val="002258C9"/>
    <w:rsid w:val="00235BC8"/>
    <w:rsid w:val="00240465"/>
    <w:rsid w:val="0024243B"/>
    <w:rsid w:val="00246786"/>
    <w:rsid w:val="00251EB2"/>
    <w:rsid w:val="00252A26"/>
    <w:rsid w:val="002571BA"/>
    <w:rsid w:val="00266DA9"/>
    <w:rsid w:val="00284DE4"/>
    <w:rsid w:val="002931A9"/>
    <w:rsid w:val="002960C4"/>
    <w:rsid w:val="002A2670"/>
    <w:rsid w:val="002A43CC"/>
    <w:rsid w:val="002B4842"/>
    <w:rsid w:val="002C526B"/>
    <w:rsid w:val="002D2317"/>
    <w:rsid w:val="002D2CAF"/>
    <w:rsid w:val="002D510F"/>
    <w:rsid w:val="002E0192"/>
    <w:rsid w:val="002E1A2A"/>
    <w:rsid w:val="002E3070"/>
    <w:rsid w:val="00304EB7"/>
    <w:rsid w:val="00314E47"/>
    <w:rsid w:val="00314FAB"/>
    <w:rsid w:val="00315A8A"/>
    <w:rsid w:val="00323084"/>
    <w:rsid w:val="00332001"/>
    <w:rsid w:val="00336D31"/>
    <w:rsid w:val="003423F6"/>
    <w:rsid w:val="00347FDD"/>
    <w:rsid w:val="00356DD1"/>
    <w:rsid w:val="00364805"/>
    <w:rsid w:val="00371402"/>
    <w:rsid w:val="00382863"/>
    <w:rsid w:val="003845A2"/>
    <w:rsid w:val="00390441"/>
    <w:rsid w:val="00391B1F"/>
    <w:rsid w:val="0039296C"/>
    <w:rsid w:val="003A15C9"/>
    <w:rsid w:val="003B0166"/>
    <w:rsid w:val="003B6CCA"/>
    <w:rsid w:val="003B7E67"/>
    <w:rsid w:val="003C7F9E"/>
    <w:rsid w:val="003D1132"/>
    <w:rsid w:val="003F70B8"/>
    <w:rsid w:val="00417C76"/>
    <w:rsid w:val="00422DDB"/>
    <w:rsid w:val="004232B0"/>
    <w:rsid w:val="0042737B"/>
    <w:rsid w:val="004405F1"/>
    <w:rsid w:val="004509A7"/>
    <w:rsid w:val="00454FA1"/>
    <w:rsid w:val="00456EA0"/>
    <w:rsid w:val="00464BCA"/>
    <w:rsid w:val="004700BF"/>
    <w:rsid w:val="00477FD0"/>
    <w:rsid w:val="004816F3"/>
    <w:rsid w:val="004861B8"/>
    <w:rsid w:val="00494FFD"/>
    <w:rsid w:val="004B75A2"/>
    <w:rsid w:val="004C52C6"/>
    <w:rsid w:val="004C7418"/>
    <w:rsid w:val="004D0366"/>
    <w:rsid w:val="004E4B22"/>
    <w:rsid w:val="004E6D12"/>
    <w:rsid w:val="004F2A1B"/>
    <w:rsid w:val="004F5684"/>
    <w:rsid w:val="004F7A67"/>
    <w:rsid w:val="00503156"/>
    <w:rsid w:val="0051176D"/>
    <w:rsid w:val="00511BBD"/>
    <w:rsid w:val="005213EC"/>
    <w:rsid w:val="00532667"/>
    <w:rsid w:val="005339DA"/>
    <w:rsid w:val="00533FC7"/>
    <w:rsid w:val="00534F84"/>
    <w:rsid w:val="005443B1"/>
    <w:rsid w:val="005537E7"/>
    <w:rsid w:val="00565A90"/>
    <w:rsid w:val="0057213C"/>
    <w:rsid w:val="005736D9"/>
    <w:rsid w:val="0057513B"/>
    <w:rsid w:val="00576AEB"/>
    <w:rsid w:val="00586A82"/>
    <w:rsid w:val="005A031C"/>
    <w:rsid w:val="005A2E2C"/>
    <w:rsid w:val="005A5358"/>
    <w:rsid w:val="005C204E"/>
    <w:rsid w:val="005C5A13"/>
    <w:rsid w:val="005C6F1E"/>
    <w:rsid w:val="005D25AD"/>
    <w:rsid w:val="005E16C6"/>
    <w:rsid w:val="005E6DD9"/>
    <w:rsid w:val="005F70F3"/>
    <w:rsid w:val="00601374"/>
    <w:rsid w:val="0060151A"/>
    <w:rsid w:val="0061032C"/>
    <w:rsid w:val="00613D7E"/>
    <w:rsid w:val="00614569"/>
    <w:rsid w:val="00627E49"/>
    <w:rsid w:val="006522C3"/>
    <w:rsid w:val="00657754"/>
    <w:rsid w:val="00664370"/>
    <w:rsid w:val="006645A3"/>
    <w:rsid w:val="00666E99"/>
    <w:rsid w:val="00675D72"/>
    <w:rsid w:val="0068220D"/>
    <w:rsid w:val="00682550"/>
    <w:rsid w:val="006854D8"/>
    <w:rsid w:val="006879D7"/>
    <w:rsid w:val="00690814"/>
    <w:rsid w:val="006A7341"/>
    <w:rsid w:val="006B4190"/>
    <w:rsid w:val="006C2E8C"/>
    <w:rsid w:val="006D415F"/>
    <w:rsid w:val="006F5427"/>
    <w:rsid w:val="00707B36"/>
    <w:rsid w:val="00724647"/>
    <w:rsid w:val="0072790B"/>
    <w:rsid w:val="007301B3"/>
    <w:rsid w:val="007306AE"/>
    <w:rsid w:val="00733B8A"/>
    <w:rsid w:val="007407F3"/>
    <w:rsid w:val="00747B3C"/>
    <w:rsid w:val="00761ABE"/>
    <w:rsid w:val="00764383"/>
    <w:rsid w:val="0076531D"/>
    <w:rsid w:val="00767A34"/>
    <w:rsid w:val="00777CCC"/>
    <w:rsid w:val="00782537"/>
    <w:rsid w:val="0078623F"/>
    <w:rsid w:val="00790B39"/>
    <w:rsid w:val="007960A9"/>
    <w:rsid w:val="007A24FC"/>
    <w:rsid w:val="007B2BD2"/>
    <w:rsid w:val="007B3A77"/>
    <w:rsid w:val="007C0178"/>
    <w:rsid w:val="007C2D75"/>
    <w:rsid w:val="007D7D10"/>
    <w:rsid w:val="007E4BD4"/>
    <w:rsid w:val="007F535A"/>
    <w:rsid w:val="007F69C6"/>
    <w:rsid w:val="007F6B7A"/>
    <w:rsid w:val="00822316"/>
    <w:rsid w:val="00825084"/>
    <w:rsid w:val="0082601E"/>
    <w:rsid w:val="00827357"/>
    <w:rsid w:val="00831782"/>
    <w:rsid w:val="00855A83"/>
    <w:rsid w:val="00857EBD"/>
    <w:rsid w:val="008C47BB"/>
    <w:rsid w:val="008C6E0E"/>
    <w:rsid w:val="008E6A52"/>
    <w:rsid w:val="008F0125"/>
    <w:rsid w:val="008F29D9"/>
    <w:rsid w:val="008F6883"/>
    <w:rsid w:val="009006F2"/>
    <w:rsid w:val="0090094B"/>
    <w:rsid w:val="00904C8B"/>
    <w:rsid w:val="0091441F"/>
    <w:rsid w:val="0092630B"/>
    <w:rsid w:val="00930E04"/>
    <w:rsid w:val="00930EE6"/>
    <w:rsid w:val="009440D1"/>
    <w:rsid w:val="00944B2D"/>
    <w:rsid w:val="00946CC3"/>
    <w:rsid w:val="0095384C"/>
    <w:rsid w:val="00962033"/>
    <w:rsid w:val="00963774"/>
    <w:rsid w:val="00963BEC"/>
    <w:rsid w:val="009725F1"/>
    <w:rsid w:val="00990C33"/>
    <w:rsid w:val="00994956"/>
    <w:rsid w:val="00995535"/>
    <w:rsid w:val="00996B46"/>
    <w:rsid w:val="009B33F6"/>
    <w:rsid w:val="009B379F"/>
    <w:rsid w:val="009B44AC"/>
    <w:rsid w:val="009B6C7A"/>
    <w:rsid w:val="009C2834"/>
    <w:rsid w:val="009C4844"/>
    <w:rsid w:val="009D1115"/>
    <w:rsid w:val="009D121C"/>
    <w:rsid w:val="009D3CF6"/>
    <w:rsid w:val="009D51C2"/>
    <w:rsid w:val="009D5EBC"/>
    <w:rsid w:val="009E1CE7"/>
    <w:rsid w:val="009E354F"/>
    <w:rsid w:val="009F2EB3"/>
    <w:rsid w:val="009F40A8"/>
    <w:rsid w:val="009F5985"/>
    <w:rsid w:val="00A001C6"/>
    <w:rsid w:val="00A02600"/>
    <w:rsid w:val="00A037FC"/>
    <w:rsid w:val="00A05B3B"/>
    <w:rsid w:val="00A06FC1"/>
    <w:rsid w:val="00A104BC"/>
    <w:rsid w:val="00A1511A"/>
    <w:rsid w:val="00A15884"/>
    <w:rsid w:val="00A2640C"/>
    <w:rsid w:val="00A275B2"/>
    <w:rsid w:val="00A37626"/>
    <w:rsid w:val="00A40967"/>
    <w:rsid w:val="00A55928"/>
    <w:rsid w:val="00A56CEF"/>
    <w:rsid w:val="00A57E4E"/>
    <w:rsid w:val="00A72251"/>
    <w:rsid w:val="00A73901"/>
    <w:rsid w:val="00A86C69"/>
    <w:rsid w:val="00A87817"/>
    <w:rsid w:val="00A94388"/>
    <w:rsid w:val="00A9445B"/>
    <w:rsid w:val="00A96887"/>
    <w:rsid w:val="00AA1961"/>
    <w:rsid w:val="00AA2480"/>
    <w:rsid w:val="00AC6AC7"/>
    <w:rsid w:val="00AD1517"/>
    <w:rsid w:val="00AD2438"/>
    <w:rsid w:val="00AD513B"/>
    <w:rsid w:val="00AD6626"/>
    <w:rsid w:val="00AE6810"/>
    <w:rsid w:val="00AE6977"/>
    <w:rsid w:val="00B02CA4"/>
    <w:rsid w:val="00B04D26"/>
    <w:rsid w:val="00B10E72"/>
    <w:rsid w:val="00B15708"/>
    <w:rsid w:val="00B17B72"/>
    <w:rsid w:val="00B212F4"/>
    <w:rsid w:val="00B2281E"/>
    <w:rsid w:val="00B27799"/>
    <w:rsid w:val="00B27DA8"/>
    <w:rsid w:val="00B3448E"/>
    <w:rsid w:val="00B347A4"/>
    <w:rsid w:val="00B40F39"/>
    <w:rsid w:val="00B52F7C"/>
    <w:rsid w:val="00B545ED"/>
    <w:rsid w:val="00B6325F"/>
    <w:rsid w:val="00B733AD"/>
    <w:rsid w:val="00B74F19"/>
    <w:rsid w:val="00BA0FFB"/>
    <w:rsid w:val="00BA231B"/>
    <w:rsid w:val="00BA4B7A"/>
    <w:rsid w:val="00C1261A"/>
    <w:rsid w:val="00C24B20"/>
    <w:rsid w:val="00C42FDE"/>
    <w:rsid w:val="00C503FE"/>
    <w:rsid w:val="00C50A0F"/>
    <w:rsid w:val="00C5738E"/>
    <w:rsid w:val="00C57D98"/>
    <w:rsid w:val="00C72638"/>
    <w:rsid w:val="00C72C3B"/>
    <w:rsid w:val="00C8657D"/>
    <w:rsid w:val="00C96636"/>
    <w:rsid w:val="00CB7ED9"/>
    <w:rsid w:val="00CD4604"/>
    <w:rsid w:val="00D0446D"/>
    <w:rsid w:val="00D1276E"/>
    <w:rsid w:val="00D21082"/>
    <w:rsid w:val="00D21179"/>
    <w:rsid w:val="00D32E18"/>
    <w:rsid w:val="00D3626E"/>
    <w:rsid w:val="00D371AD"/>
    <w:rsid w:val="00D4358E"/>
    <w:rsid w:val="00D74D35"/>
    <w:rsid w:val="00D7550D"/>
    <w:rsid w:val="00D77EB0"/>
    <w:rsid w:val="00D83714"/>
    <w:rsid w:val="00D86F1D"/>
    <w:rsid w:val="00D877B9"/>
    <w:rsid w:val="00D93A42"/>
    <w:rsid w:val="00DA4DA0"/>
    <w:rsid w:val="00DB5EA7"/>
    <w:rsid w:val="00DC521E"/>
    <w:rsid w:val="00DC7C0F"/>
    <w:rsid w:val="00DD3BA8"/>
    <w:rsid w:val="00DE7957"/>
    <w:rsid w:val="00DF0579"/>
    <w:rsid w:val="00DF6302"/>
    <w:rsid w:val="00E1210B"/>
    <w:rsid w:val="00E21841"/>
    <w:rsid w:val="00E21D08"/>
    <w:rsid w:val="00E24CB1"/>
    <w:rsid w:val="00E26C98"/>
    <w:rsid w:val="00E32B03"/>
    <w:rsid w:val="00E3316B"/>
    <w:rsid w:val="00E348A3"/>
    <w:rsid w:val="00E37640"/>
    <w:rsid w:val="00E377AE"/>
    <w:rsid w:val="00E41C1D"/>
    <w:rsid w:val="00E45EE6"/>
    <w:rsid w:val="00E5112A"/>
    <w:rsid w:val="00E52B3E"/>
    <w:rsid w:val="00E57C07"/>
    <w:rsid w:val="00E62437"/>
    <w:rsid w:val="00E73A3A"/>
    <w:rsid w:val="00E74B5B"/>
    <w:rsid w:val="00E91676"/>
    <w:rsid w:val="00E93EEF"/>
    <w:rsid w:val="00EC2B8F"/>
    <w:rsid w:val="00EC47F1"/>
    <w:rsid w:val="00EC6095"/>
    <w:rsid w:val="00ED5EA6"/>
    <w:rsid w:val="00EF38CF"/>
    <w:rsid w:val="00EF48A5"/>
    <w:rsid w:val="00F116E3"/>
    <w:rsid w:val="00F14383"/>
    <w:rsid w:val="00F144FD"/>
    <w:rsid w:val="00F22F09"/>
    <w:rsid w:val="00F3129F"/>
    <w:rsid w:val="00F31C41"/>
    <w:rsid w:val="00F31C4C"/>
    <w:rsid w:val="00F371DC"/>
    <w:rsid w:val="00F43790"/>
    <w:rsid w:val="00F446D8"/>
    <w:rsid w:val="00F57251"/>
    <w:rsid w:val="00F60DFE"/>
    <w:rsid w:val="00F659BE"/>
    <w:rsid w:val="00F70DD8"/>
    <w:rsid w:val="00F85DE2"/>
    <w:rsid w:val="00F96356"/>
    <w:rsid w:val="00FA2658"/>
    <w:rsid w:val="00FA31D1"/>
    <w:rsid w:val="00FB12B5"/>
    <w:rsid w:val="00FC2803"/>
    <w:rsid w:val="00FD1B39"/>
    <w:rsid w:val="00FD28C5"/>
    <w:rsid w:val="00FE235B"/>
    <w:rsid w:val="00FE3A1B"/>
    <w:rsid w:val="00FE446C"/>
    <w:rsid w:val="00FF31A0"/>
    <w:rsid w:val="00FF5D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E773606"/>
  <w15:chartTrackingRefBased/>
  <w15:docId w15:val="{2FF0D9F8-508A-C046-B1EF-BE4AFE2AB6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ko-KR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64383"/>
    <w:rPr>
      <w:i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764383"/>
    <w:pPr>
      <w:keepNext/>
      <w:keepLines/>
      <w:spacing w:before="240"/>
      <w:outlineLvl w:val="0"/>
    </w:pPr>
    <w:rPr>
      <w:rFonts w:ascii="Times New Roman" w:eastAsiaTheme="majorEastAsia" w:hAnsi="Times New Roman" w:cstheme="majorBidi"/>
      <w:b/>
      <w:i w:val="0"/>
      <w:color w:val="000000" w:themeColor="text1"/>
      <w:szCs w:val="32"/>
    </w:rPr>
  </w:style>
  <w:style w:type="paragraph" w:styleId="Heading2">
    <w:name w:val="heading 2"/>
    <w:basedOn w:val="Normal"/>
    <w:link w:val="Heading2Char"/>
    <w:autoRedefine/>
    <w:uiPriority w:val="9"/>
    <w:qFormat/>
    <w:rsid w:val="00764383"/>
    <w:pPr>
      <w:spacing w:before="100" w:beforeAutospacing="1" w:after="100" w:afterAutospacing="1"/>
      <w:outlineLvl w:val="1"/>
    </w:pPr>
    <w:rPr>
      <w:rFonts w:ascii="Times New Roman" w:eastAsia="Times New Roman" w:hAnsi="Times New Roman" w:cs="Times New Roman"/>
      <w:b/>
      <w:bCs/>
      <w:i w:val="0"/>
      <w:szCs w:val="36"/>
    </w:rPr>
  </w:style>
  <w:style w:type="paragraph" w:styleId="Heading3">
    <w:name w:val="heading 3"/>
    <w:basedOn w:val="Normal"/>
    <w:next w:val="Normal"/>
    <w:link w:val="Heading3Char"/>
    <w:autoRedefine/>
    <w:uiPriority w:val="9"/>
    <w:semiHidden/>
    <w:unhideWhenUsed/>
    <w:qFormat/>
    <w:rsid w:val="00764383"/>
    <w:pPr>
      <w:keepNext/>
      <w:keepLines/>
      <w:spacing w:before="40"/>
      <w:ind w:left="1440"/>
      <w:outlineLvl w:val="2"/>
    </w:pPr>
    <w:rPr>
      <w:rFonts w:asciiTheme="majorHAnsi" w:eastAsiaTheme="majorEastAsia" w:hAnsiTheme="majorHAnsi" w:cstheme="majorBidi"/>
      <w:b/>
      <w:i w:val="0"/>
      <w:color w:val="1F3763" w:themeColor="accent1" w:themeShade="7F"/>
    </w:rPr>
  </w:style>
  <w:style w:type="paragraph" w:styleId="Heading4">
    <w:name w:val="heading 4"/>
    <w:basedOn w:val="Normal"/>
    <w:next w:val="Normal"/>
    <w:link w:val="Heading4Char"/>
    <w:autoRedefine/>
    <w:uiPriority w:val="9"/>
    <w:semiHidden/>
    <w:unhideWhenUsed/>
    <w:qFormat/>
    <w:rsid w:val="00764383"/>
    <w:pPr>
      <w:keepNext/>
      <w:keepLines/>
      <w:spacing w:before="40"/>
      <w:outlineLvl w:val="3"/>
    </w:pPr>
    <w:rPr>
      <w:rFonts w:ascii="Times New Roman" w:eastAsiaTheme="majorEastAsia" w:hAnsi="Times New Roman" w:cstheme="majorBidi"/>
      <w:iCs/>
      <w:color w:val="000000" w:themeColor="tex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764383"/>
    <w:rPr>
      <w:rFonts w:ascii="Times New Roman" w:eastAsia="Times New Roman" w:hAnsi="Times New Roman" w:cs="Times New Roman"/>
      <w:b/>
      <w:bCs/>
      <w:szCs w:val="3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64383"/>
    <w:rPr>
      <w:rFonts w:asciiTheme="majorHAnsi" w:eastAsiaTheme="majorEastAsia" w:hAnsiTheme="majorHAnsi" w:cstheme="majorBidi"/>
      <w:b/>
      <w:color w:val="1F3763" w:themeColor="accent1" w:themeShade="7F"/>
    </w:rPr>
  </w:style>
  <w:style w:type="character" w:customStyle="1" w:styleId="Heading1Char">
    <w:name w:val="Heading 1 Char"/>
    <w:basedOn w:val="DefaultParagraphFont"/>
    <w:link w:val="Heading1"/>
    <w:uiPriority w:val="9"/>
    <w:rsid w:val="00764383"/>
    <w:rPr>
      <w:rFonts w:ascii="Times New Roman" w:eastAsiaTheme="majorEastAsia" w:hAnsi="Times New Roman" w:cstheme="majorBidi"/>
      <w:b/>
      <w:color w:val="000000" w:themeColor="text1"/>
      <w:szCs w:val="32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64383"/>
    <w:rPr>
      <w:rFonts w:ascii="Times New Roman" w:eastAsiaTheme="majorEastAsia" w:hAnsi="Times New Roman" w:cstheme="majorBidi"/>
      <w:i/>
      <w:iCs/>
      <w:color w:val="000000" w:themeColor="text1"/>
    </w:rPr>
  </w:style>
  <w:style w:type="paragraph" w:styleId="BodyText3">
    <w:name w:val="Body Text 3"/>
    <w:basedOn w:val="Normal"/>
    <w:link w:val="BodyText3Char"/>
    <w:rsid w:val="00A1511A"/>
    <w:pPr>
      <w:jc w:val="both"/>
    </w:pPr>
    <w:rPr>
      <w:rFonts w:ascii="Times New Roman" w:eastAsia="Times New Roman" w:hAnsi="Times New Roman" w:cs="Times New Roman"/>
      <w:i w:val="0"/>
      <w:kern w:val="0"/>
      <w14:ligatures w14:val="none"/>
    </w:rPr>
  </w:style>
  <w:style w:type="character" w:customStyle="1" w:styleId="BodyText3Char">
    <w:name w:val="Body Text 3 Char"/>
    <w:basedOn w:val="DefaultParagraphFont"/>
    <w:link w:val="BodyText3"/>
    <w:rsid w:val="00A1511A"/>
    <w:rPr>
      <w:rFonts w:ascii="Times New Roman" w:eastAsia="Times New Roman" w:hAnsi="Times New Roman" w:cs="Times New Roman"/>
      <w:kern w:val="0"/>
      <w14:ligatures w14:val="none"/>
    </w:rPr>
  </w:style>
  <w:style w:type="paragraph" w:styleId="Revision">
    <w:name w:val="Revision"/>
    <w:hidden/>
    <w:uiPriority w:val="99"/>
    <w:semiHidden/>
    <w:rsid w:val="00F659BE"/>
    <w:rPr>
      <w:i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66925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507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608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76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13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345751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5874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88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46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801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91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95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04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187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21</Pages>
  <Words>1065</Words>
  <Characters>6072</Characters>
  <Application>Microsoft Office Word</Application>
  <DocSecurity>0</DocSecurity>
  <Lines>50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Seoung Soo Lee</dc:creator>
  <cp:keywords/>
  <dc:description/>
  <cp:lastModifiedBy>Seoung Soo Lee</cp:lastModifiedBy>
  <cp:revision>3</cp:revision>
  <dcterms:created xsi:type="dcterms:W3CDTF">2024-02-29T20:51:00Z</dcterms:created>
  <dcterms:modified xsi:type="dcterms:W3CDTF">2024-02-29T20:52:00Z</dcterms:modified>
</cp:coreProperties>
</file>