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B9D4353" w14:textId="77777777" w:rsidR="00FC4529" w:rsidRDefault="00000000">
      <w:r>
        <w:rPr>
          <w:noProof/>
        </w:rPr>
        <w:drawing>
          <wp:inline distT="0" distB="0" distL="0" distR="0" wp14:anchorId="2C55B0AA" wp14:editId="6E672386">
            <wp:extent cx="6022340" cy="3021330"/>
            <wp:effectExtent l="0" t="0" r="0" b="0"/>
            <wp:docPr id="20859716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597166" name="图片 1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31200" cy="30257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D7298F" w14:textId="1F0EFADB" w:rsidR="00FC4529" w:rsidRDefault="002D4D61">
      <w:pPr>
        <w:rPr>
          <w:rFonts w:ascii="Times New Roman" w:hAnsi="Times New Roman" w:cs="Times New Roman"/>
          <w:sz w:val="24"/>
        </w:rPr>
      </w:pPr>
      <w:r w:rsidRPr="002D4D61">
        <w:rPr>
          <w:rFonts w:ascii="Times New Roman" w:hAnsi="Times New Roman" w:cs="Times New Roman"/>
          <w:b/>
          <w:bCs/>
          <w:sz w:val="28"/>
          <w:szCs w:val="28"/>
        </w:rPr>
        <w:t>Figure S1</w:t>
      </w:r>
      <w:r>
        <w:rPr>
          <w:rFonts w:ascii="Times New Roman" w:hAnsi="Times New Roman" w:cs="Times New Roman"/>
          <w:b/>
          <w:bCs/>
          <w:sz w:val="28"/>
          <w:szCs w:val="28"/>
        </w:rPr>
        <w:t>: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</w:rPr>
        <w:t xml:space="preserve">F1/F3 promotes pyroptosis of </w:t>
      </w:r>
      <w:r>
        <w:rPr>
          <w:rFonts w:ascii="Times New Roman" w:hAnsi="Times New Roman" w:hint="eastAsia"/>
          <w:b/>
          <w:bCs/>
          <w:sz w:val="24"/>
          <w:szCs w:val="24"/>
        </w:rPr>
        <w:t>TC-1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b/>
          <w:bCs/>
          <w:sz w:val="24"/>
          <w:szCs w:val="24"/>
        </w:rPr>
        <w:t>cells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 w:hint="eastAsia"/>
          <w:sz w:val="24"/>
        </w:rPr>
        <w:t>.</w:t>
      </w:r>
      <w:proofErr w:type="gramEnd"/>
      <w:r>
        <w:rPr>
          <w:rFonts w:ascii="Times New Roman" w:hAnsi="Times New Roman" w:cs="Times New Roman" w:hint="eastAsia"/>
          <w:sz w:val="24"/>
        </w:rPr>
        <w:t xml:space="preserve"> </w:t>
      </w:r>
      <w:proofErr w:type="gramStart"/>
      <w:r w:rsidRPr="002D4D61">
        <w:rPr>
          <w:rFonts w:ascii="Times New Roman" w:hAnsi="Times New Roman" w:cs="Times New Roman" w:hint="eastAsia"/>
          <w:b/>
          <w:bCs/>
          <w:sz w:val="24"/>
        </w:rPr>
        <w:t>A:</w:t>
      </w:r>
      <w:r>
        <w:rPr>
          <w:rFonts w:ascii="Times New Roman" w:hAnsi="Times New Roman" w:cs="Times New Roman"/>
          <w:sz w:val="24"/>
        </w:rPr>
        <w:t>Take</w:t>
      </w:r>
      <w:proofErr w:type="gramEnd"/>
      <w:r>
        <w:rPr>
          <w:rFonts w:ascii="Times New Roman" w:hAnsi="Times New Roman" w:cs="Times New Roman"/>
          <w:sz w:val="24"/>
        </w:rPr>
        <w:t xml:space="preserve"> images in real time. Scale in the original image, scale = 50 μm (red arrows indicate bubbles</w:t>
      </w:r>
      <w:proofErr w:type="gramStart"/>
      <w:r>
        <w:rPr>
          <w:rFonts w:ascii="Times New Roman" w:hAnsi="Times New Roman" w:cs="Times New Roman"/>
          <w:sz w:val="24"/>
        </w:rPr>
        <w:t>)</w:t>
      </w:r>
      <w:r>
        <w:rPr>
          <w:rFonts w:ascii="Times New Roman" w:hAnsi="Times New Roman" w:cs="Times New Roman" w:hint="eastAsia"/>
          <w:sz w:val="24"/>
        </w:rPr>
        <w:t>,Bubble</w:t>
      </w:r>
      <w:proofErr w:type="gramEnd"/>
      <w:r>
        <w:rPr>
          <w:rFonts w:ascii="Times New Roman" w:hAnsi="Times New Roman" w:cs="Times New Roman" w:hint="eastAsia"/>
          <w:sz w:val="24"/>
        </w:rPr>
        <w:t xml:space="preserve"> formation after treatment of TC-1 cells by F1/1F3. </w:t>
      </w:r>
      <w:proofErr w:type="gramStart"/>
      <w:r w:rsidRPr="002D4D61">
        <w:rPr>
          <w:rFonts w:ascii="Times New Roman" w:hAnsi="Times New Roman" w:cs="Times New Roman" w:hint="eastAsia"/>
          <w:b/>
          <w:bCs/>
          <w:sz w:val="24"/>
        </w:rPr>
        <w:t>B:</w:t>
      </w:r>
      <w:r>
        <w:rPr>
          <w:rFonts w:ascii="Times New Roman" w:hAnsi="Times New Roman" w:cs="Times New Roman"/>
          <w:sz w:val="24"/>
        </w:rPr>
        <w:t>LDH</w:t>
      </w:r>
      <w:proofErr w:type="gramEnd"/>
      <w:r>
        <w:rPr>
          <w:rFonts w:ascii="Times New Roman" w:hAnsi="Times New Roman" w:cs="Times New Roman"/>
          <w:sz w:val="24"/>
        </w:rPr>
        <w:t xml:space="preserve"> release after F1/F3 stimulation of TC-1 cells for 1h (n=3)</w:t>
      </w:r>
      <w:r>
        <w:rPr>
          <w:rFonts w:ascii="Times New Roman" w:hAnsi="Times New Roman" w:cs="Times New Roman" w:hint="eastAsia"/>
          <w:sz w:val="24"/>
        </w:rPr>
        <w:t>.</w:t>
      </w:r>
    </w:p>
    <w:p w14:paraId="2C6AB2C9" w14:textId="77777777" w:rsidR="002D4D61" w:rsidRDefault="002D4D61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53598525" w14:textId="1FD7989E" w:rsidR="00FC4529" w:rsidRPr="00484FEF" w:rsidRDefault="00FC4529">
      <w:pPr>
        <w:rPr>
          <w:rFonts w:ascii="Times New Roman" w:hAnsi="Times New Roman" w:cs="Times New Roman" w:hint="eastAsia"/>
          <w:sz w:val="24"/>
        </w:rPr>
      </w:pPr>
    </w:p>
    <w:sectPr w:rsidR="00FC4529" w:rsidRPr="00484FE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F032E85" w14:textId="77777777" w:rsidR="00AA6053" w:rsidRDefault="00AA6053" w:rsidP="002D4D61">
      <w:r>
        <w:separator/>
      </w:r>
    </w:p>
  </w:endnote>
  <w:endnote w:type="continuationSeparator" w:id="0">
    <w:p w14:paraId="759F930A" w14:textId="77777777" w:rsidR="00AA6053" w:rsidRDefault="00AA6053" w:rsidP="002D4D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AAD0A2C" w14:textId="77777777" w:rsidR="00AA6053" w:rsidRDefault="00AA6053" w:rsidP="002D4D61">
      <w:r>
        <w:separator/>
      </w:r>
    </w:p>
  </w:footnote>
  <w:footnote w:type="continuationSeparator" w:id="0">
    <w:p w14:paraId="675EEF94" w14:textId="77777777" w:rsidR="00AA6053" w:rsidRDefault="00AA6053" w:rsidP="002D4D6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2"/>
  <w:bordersDoNotSurroundHeader/>
  <w:bordersDoNotSurroundFooter/>
  <w:proofState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TIzNGYyNGMwMjVlOTY3ZmU1OTMxMzljNzIzZjNkN2MifQ=="/>
  </w:docVars>
  <w:rsids>
    <w:rsidRoot w:val="007E5931"/>
    <w:rsid w:val="0001124B"/>
    <w:rsid w:val="00097E3D"/>
    <w:rsid w:val="0015524F"/>
    <w:rsid w:val="002D4D61"/>
    <w:rsid w:val="00336A10"/>
    <w:rsid w:val="00484FEF"/>
    <w:rsid w:val="005D2394"/>
    <w:rsid w:val="006D7FED"/>
    <w:rsid w:val="007E4D0D"/>
    <w:rsid w:val="007E5931"/>
    <w:rsid w:val="00845076"/>
    <w:rsid w:val="00870D2A"/>
    <w:rsid w:val="00915C73"/>
    <w:rsid w:val="00970723"/>
    <w:rsid w:val="00AA6053"/>
    <w:rsid w:val="00B364FD"/>
    <w:rsid w:val="00C66AAF"/>
    <w:rsid w:val="00E02E12"/>
    <w:rsid w:val="00FC4529"/>
    <w:rsid w:val="1BBB1719"/>
    <w:rsid w:val="1CF50407"/>
    <w:rsid w:val="2CBF034C"/>
    <w:rsid w:val="2CFC1EA5"/>
    <w:rsid w:val="2FC71683"/>
    <w:rsid w:val="30B100F2"/>
    <w:rsid w:val="3DF810AE"/>
    <w:rsid w:val="42847BEE"/>
    <w:rsid w:val="48BA5CC1"/>
    <w:rsid w:val="4F3F71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F6A62A1"/>
  <w15:docId w15:val="{E3B595A1-DD6A-48CB-8EC5-89480A3225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autoRedefine/>
    <w:uiPriority w:val="99"/>
    <w:unhideWhenUsed/>
    <w:qFormat/>
    <w:rPr>
      <w:color w:val="0563C1" w:themeColor="hyperlink"/>
      <w:u w:val="single"/>
    </w:rPr>
  </w:style>
  <w:style w:type="character" w:customStyle="1" w:styleId="a6">
    <w:name w:val="页眉 字符"/>
    <w:basedOn w:val="a0"/>
    <w:link w:val="a5"/>
    <w:autoRedefine/>
    <w:uiPriority w:val="99"/>
    <w:qFormat/>
    <w:rPr>
      <w:kern w:val="2"/>
      <w:sz w:val="18"/>
      <w:szCs w:val="18"/>
      <w14:ligatures w14:val="standardContextual"/>
    </w:rPr>
  </w:style>
  <w:style w:type="character" w:customStyle="1" w:styleId="a4">
    <w:name w:val="页脚 字符"/>
    <w:basedOn w:val="a0"/>
    <w:link w:val="a3"/>
    <w:autoRedefine/>
    <w:uiPriority w:val="99"/>
    <w:qFormat/>
    <w:rPr>
      <w:kern w:val="2"/>
      <w:sz w:val="18"/>
      <w:szCs w:val="18"/>
      <w14:ligatures w14:val="standardContextual"/>
    </w:rPr>
  </w:style>
  <w:style w:type="character" w:customStyle="1" w:styleId="1">
    <w:name w:val="未处理的提及1"/>
    <w:basedOn w:val="a0"/>
    <w:autoRedefine/>
    <w:uiPriority w:val="99"/>
    <w:semiHidden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</TotalTime>
  <Pages>1</Pages>
  <Words>42</Words>
  <Characters>240</Characters>
  <Application>Microsoft Office Word</Application>
  <DocSecurity>0</DocSecurity>
  <Lines>2</Lines>
  <Paragraphs>1</Paragraphs>
  <ScaleCrop>false</ScaleCrop>
  <Company/>
  <LinksUpToDate>false</LinksUpToDate>
  <CharactersWithSpaces>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guangao biologic</dc:creator>
  <cp:lastModifiedBy>guangao biologic</cp:lastModifiedBy>
  <cp:revision>7</cp:revision>
  <dcterms:created xsi:type="dcterms:W3CDTF">2024-02-23T09:39:00Z</dcterms:created>
  <dcterms:modified xsi:type="dcterms:W3CDTF">2024-03-29T06:41:00Z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B6AA03131A484F0FB8FBC0E75902CAF9_12</vt:lpwstr>
  </property>
</Properties>
</file>