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5DB9" w:rsidRPr="0015205E" w:rsidRDefault="0015205E" w:rsidP="0015205E">
      <w:pPr>
        <w:pStyle w:val="figurecaption"/>
        <w:numPr>
          <w:ilvl w:val="0"/>
          <w:numId w:val="0"/>
        </w:numPr>
        <w:spacing w:before="0" w:after="0"/>
        <w:rPr>
          <w:b/>
          <w:bCs/>
          <w:sz w:val="24"/>
          <w:szCs w:val="24"/>
        </w:rPr>
      </w:pPr>
      <w:r w:rsidRPr="0015205E">
        <w:rPr>
          <w:b/>
          <w:bCs/>
          <w:sz w:val="24"/>
          <w:szCs w:val="24"/>
        </w:rPr>
        <w:t>Tables</w:t>
      </w:r>
    </w:p>
    <w:p w:rsidR="008D5DB9" w:rsidRDefault="008D5DB9" w:rsidP="008D5DB9">
      <w:pPr>
        <w:pStyle w:val="figurecaption"/>
        <w:numPr>
          <w:ilvl w:val="0"/>
          <w:numId w:val="0"/>
        </w:numPr>
        <w:spacing w:before="0" w:after="0"/>
        <w:jc w:val="left"/>
        <w:rPr>
          <w:sz w:val="20"/>
          <w:szCs w:val="20"/>
        </w:rPr>
      </w:pPr>
      <w:bookmarkStart w:id="0" w:name="_GoBack"/>
      <w:bookmarkEnd w:id="0"/>
    </w:p>
    <w:p w:rsidR="00510E87" w:rsidRPr="00510E87" w:rsidRDefault="00510E87" w:rsidP="00DB603F">
      <w:pPr>
        <w:pStyle w:val="tablehead"/>
        <w:numPr>
          <w:ilvl w:val="0"/>
          <w:numId w:val="31"/>
        </w:numPr>
        <w:spacing w:before="0" w:after="80" w:line="240" w:lineRule="exact"/>
        <w:ind w:left="0" w:firstLine="0"/>
        <w:rPr>
          <w:smallCaps w:val="0"/>
          <w:sz w:val="20"/>
          <w:szCs w:val="20"/>
        </w:rPr>
      </w:pPr>
      <w:r w:rsidRPr="00510E87">
        <w:rPr>
          <w:smallCaps w:val="0"/>
          <w:sz w:val="20"/>
          <w:szCs w:val="20"/>
        </w:rPr>
        <w:t>The Key Factors leading to Competitive Advantage</w:t>
      </w:r>
    </w:p>
    <w:tbl>
      <w:tblPr>
        <w:tblStyle w:val="TableGrid"/>
        <w:tblW w:w="9360" w:type="dxa"/>
        <w:jc w:val="center"/>
        <w:tblLook w:val="04A0" w:firstRow="1" w:lastRow="0" w:firstColumn="1" w:lastColumn="0" w:noHBand="0" w:noVBand="1"/>
      </w:tblPr>
      <w:tblGrid>
        <w:gridCol w:w="3456"/>
        <w:gridCol w:w="2448"/>
        <w:gridCol w:w="2448"/>
        <w:gridCol w:w="1008"/>
      </w:tblGrid>
      <w:tr w:rsidR="00510E87" w:rsidTr="008D26B9">
        <w:trPr>
          <w:trHeight w:val="288"/>
          <w:jc w:val="center"/>
        </w:trPr>
        <w:tc>
          <w:tcPr>
            <w:tcW w:w="345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510E87" w:rsidRPr="00597F82" w:rsidRDefault="00510E87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The Main Concepts</w:t>
            </w:r>
          </w:p>
        </w:tc>
        <w:tc>
          <w:tcPr>
            <w:tcW w:w="244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510E87" w:rsidRPr="00597F82" w:rsidRDefault="00510E87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Authors and Researchers</w:t>
            </w:r>
          </w:p>
        </w:tc>
        <w:tc>
          <w:tcPr>
            <w:tcW w:w="244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510E87" w:rsidRPr="00597F82" w:rsidRDefault="00510E87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597F82">
              <w:rPr>
                <w:rFonts w:asciiTheme="majorBidi" w:hAnsiTheme="majorBidi" w:cstheme="majorBidi"/>
                <w:sz w:val="16"/>
                <w:szCs w:val="16"/>
              </w:rPr>
              <w:t>Factor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s</w:t>
            </w:r>
          </w:p>
        </w:tc>
        <w:tc>
          <w:tcPr>
            <w:tcW w:w="100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510E87" w:rsidRPr="00597F82" w:rsidRDefault="00510E87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Variable</w:t>
            </w:r>
          </w:p>
        </w:tc>
      </w:tr>
      <w:tr w:rsidR="00DB603F" w:rsidTr="008D26B9">
        <w:trPr>
          <w:trHeight w:val="180"/>
          <w:jc w:val="center"/>
        </w:trPr>
        <w:tc>
          <w:tcPr>
            <w:tcW w:w="3456" w:type="dxa"/>
            <w:tcBorders>
              <w:top w:val="single" w:sz="12" w:space="0" w:color="auto"/>
              <w:left w:val="nil"/>
              <w:right w:val="nil"/>
            </w:tcBorders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>Valuable (Costly) C</w:t>
            </w:r>
            <w:r w:rsidRPr="00E5260D">
              <w:rPr>
                <w:rFonts w:asciiTheme="majorBidi" w:hAnsiTheme="majorBidi" w:cstheme="majorBidi"/>
                <w:sz w:val="14"/>
                <w:szCs w:val="14"/>
              </w:rPr>
              <w:t>o</w:t>
            </w:r>
            <w:r>
              <w:rPr>
                <w:rFonts w:asciiTheme="majorBidi" w:hAnsiTheme="majorBidi" w:cstheme="majorBidi"/>
                <w:sz w:val="14"/>
                <w:szCs w:val="14"/>
              </w:rPr>
              <w:t>mponents and Raw M</w:t>
            </w:r>
            <w:r w:rsidRPr="00E5260D">
              <w:rPr>
                <w:rFonts w:asciiTheme="majorBidi" w:hAnsiTheme="majorBidi" w:cstheme="majorBidi"/>
                <w:sz w:val="14"/>
                <w:szCs w:val="14"/>
              </w:rPr>
              <w:t>aterials</w:t>
            </w:r>
            <w:r>
              <w:rPr>
                <w:rFonts w:asciiTheme="majorBidi" w:hAnsiTheme="majorBidi" w:cstheme="majorBidi"/>
                <w:sz w:val="14"/>
                <w:szCs w:val="14"/>
              </w:rPr>
              <w:t xml:space="preserve"> Employment</w:t>
            </w:r>
          </w:p>
        </w:tc>
        <w:tc>
          <w:tcPr>
            <w:tcW w:w="2448" w:type="dxa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>Porter, 1988; Hill &amp; Jones, 2007</w:t>
            </w:r>
          </w:p>
        </w:tc>
        <w:tc>
          <w:tcPr>
            <w:tcW w:w="2448" w:type="dxa"/>
            <w:vMerge w:val="restart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Correct Understanding of Quality, Quality Promotion and Supplying of  Higher Quality Products</w:t>
            </w:r>
          </w:p>
        </w:tc>
        <w:tc>
          <w:tcPr>
            <w:tcW w:w="1008" w:type="dxa"/>
            <w:vMerge w:val="restart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>Competitive Advantage</w:t>
            </w:r>
          </w:p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DB603F" w:rsidTr="008D26B9">
        <w:trPr>
          <w:trHeight w:val="180"/>
          <w:jc w:val="center"/>
        </w:trPr>
        <w:tc>
          <w:tcPr>
            <w:tcW w:w="3456" w:type="dxa"/>
            <w:tcBorders>
              <w:top w:val="single" w:sz="4" w:space="0" w:color="auto"/>
              <w:left w:val="nil"/>
              <w:right w:val="nil"/>
            </w:tcBorders>
          </w:tcPr>
          <w:p w:rsidR="00DB603F" w:rsidRPr="00E5260D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>Appropriate and Right Physical Resources, Inputs and Raw M</w:t>
            </w:r>
            <w:r w:rsidRPr="002F3E2B">
              <w:rPr>
                <w:rFonts w:asciiTheme="majorBidi" w:hAnsiTheme="majorBidi" w:cstheme="majorBidi"/>
                <w:sz w:val="14"/>
                <w:szCs w:val="14"/>
              </w:rPr>
              <w:t>aterials</w:t>
            </w:r>
            <w:r>
              <w:rPr>
                <w:rFonts w:asciiTheme="majorBidi" w:hAnsiTheme="majorBidi" w:cstheme="majorBidi"/>
                <w:sz w:val="14"/>
                <w:szCs w:val="14"/>
              </w:rPr>
              <w:t xml:space="preserve"> Employment</w:t>
            </w:r>
          </w:p>
        </w:tc>
        <w:tc>
          <w:tcPr>
            <w:tcW w:w="2448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 xml:space="preserve">Hill &amp; Jones, 2007; </w:t>
            </w:r>
            <w:r w:rsidRPr="00C30F72">
              <w:rPr>
                <w:rFonts w:asciiTheme="majorBidi" w:hAnsiTheme="majorBidi" w:cstheme="majorBidi"/>
                <w:sz w:val="14"/>
                <w:szCs w:val="14"/>
              </w:rPr>
              <w:t>Phillips, Chang, &amp; Buzzell, 1983</w:t>
            </w:r>
          </w:p>
        </w:tc>
        <w:tc>
          <w:tcPr>
            <w:tcW w:w="2448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008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DB603F" w:rsidTr="008D26B9">
        <w:trPr>
          <w:trHeight w:val="87"/>
          <w:jc w:val="center"/>
        </w:trPr>
        <w:tc>
          <w:tcPr>
            <w:tcW w:w="3456" w:type="dxa"/>
            <w:tcBorders>
              <w:left w:val="nil"/>
              <w:right w:val="nil"/>
            </w:tcBorders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Production of Products and Services at a Lower C</w:t>
            </w:r>
            <w:r w:rsidRPr="00FD3054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ost</w:t>
            </w:r>
          </w:p>
        </w:tc>
        <w:tc>
          <w:tcPr>
            <w:tcW w:w="2448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347EC0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Ambe, 2010</w:t>
            </w: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 xml:space="preserve">; </w:t>
            </w:r>
            <w:r w:rsidRPr="00347EC0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Jassim, 2001</w:t>
            </w: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; K</w:t>
            </w:r>
            <w:r w:rsidRPr="002104E7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aleka, 2002</w:t>
            </w:r>
          </w:p>
        </w:tc>
        <w:tc>
          <w:tcPr>
            <w:tcW w:w="2448" w:type="dxa"/>
            <w:vMerge w:val="restart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  <w:rtl/>
                <w:lang w:bidi="fa-IR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Cost Leadership</w:t>
            </w:r>
          </w:p>
        </w:tc>
        <w:tc>
          <w:tcPr>
            <w:tcW w:w="1008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DB603F" w:rsidTr="008D26B9">
        <w:trPr>
          <w:trHeight w:val="86"/>
          <w:jc w:val="center"/>
        </w:trPr>
        <w:tc>
          <w:tcPr>
            <w:tcW w:w="3456" w:type="dxa"/>
            <w:tcBorders>
              <w:left w:val="nil"/>
              <w:right w:val="nil"/>
            </w:tcBorders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FD3054">
              <w:rPr>
                <w:rFonts w:asciiTheme="majorBidi" w:hAnsiTheme="majorBidi" w:cstheme="majorBidi"/>
                <w:sz w:val="14"/>
                <w:szCs w:val="14"/>
                <w:lang w:bidi="fa-IR"/>
              </w:rPr>
              <w:t xml:space="preserve">Extensive and </w:t>
            </w: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Carful monitoring of Costs and Ownership of Low Cost I</w:t>
            </w:r>
            <w:r w:rsidRPr="00FD3054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nputs</w:t>
            </w:r>
          </w:p>
        </w:tc>
        <w:tc>
          <w:tcPr>
            <w:tcW w:w="2448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A66DF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Horney, Pasmore, &amp; O'Shea, 2010</w:t>
            </w:r>
          </w:p>
        </w:tc>
        <w:tc>
          <w:tcPr>
            <w:tcW w:w="2448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1008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DB603F" w:rsidTr="008D26B9">
        <w:trPr>
          <w:trHeight w:val="120"/>
          <w:jc w:val="center"/>
        </w:trPr>
        <w:tc>
          <w:tcPr>
            <w:tcW w:w="3456" w:type="dxa"/>
            <w:tcBorders>
              <w:left w:val="nil"/>
              <w:right w:val="nil"/>
            </w:tcBorders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>The Interactive Relationship between M</w:t>
            </w:r>
            <w:r w:rsidRPr="00B90055">
              <w:rPr>
                <w:rFonts w:asciiTheme="majorBidi" w:hAnsiTheme="majorBidi" w:cstheme="majorBidi"/>
                <w:sz w:val="14"/>
                <w:szCs w:val="14"/>
              </w:rPr>
              <w:t>arketing and R&amp;D</w:t>
            </w:r>
          </w:p>
        </w:tc>
        <w:tc>
          <w:tcPr>
            <w:tcW w:w="2448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>Hill &amp; Jones, 2007;</w:t>
            </w:r>
            <w:r>
              <w:t xml:space="preserve"> </w:t>
            </w:r>
            <w:r w:rsidRPr="004A4C74">
              <w:rPr>
                <w:rFonts w:asciiTheme="majorBidi" w:hAnsiTheme="majorBidi" w:cstheme="majorBidi"/>
                <w:sz w:val="14"/>
                <w:szCs w:val="14"/>
              </w:rPr>
              <w:t>(Keizer, Dijkstra, &amp; Halman, 2002)</w:t>
            </w:r>
          </w:p>
        </w:tc>
        <w:tc>
          <w:tcPr>
            <w:tcW w:w="2448" w:type="dxa"/>
            <w:vMerge w:val="restart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Product Innovation, Innovative Capabilities and the Ability to Create Knowledge</w:t>
            </w:r>
          </w:p>
        </w:tc>
        <w:tc>
          <w:tcPr>
            <w:tcW w:w="1008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DB603F" w:rsidTr="008D26B9">
        <w:trPr>
          <w:trHeight w:val="120"/>
          <w:jc w:val="center"/>
        </w:trPr>
        <w:tc>
          <w:tcPr>
            <w:tcW w:w="3456" w:type="dxa"/>
            <w:tcBorders>
              <w:left w:val="nil"/>
              <w:right w:val="nil"/>
            </w:tcBorders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Staff T</w:t>
            </w:r>
            <w:r w:rsidRPr="008C6144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alents</w:t>
            </w: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, R</w:t>
            </w:r>
            <w:r w:rsidRPr="008C6144">
              <w:rPr>
                <w:rFonts w:asciiTheme="majorBidi" w:hAnsiTheme="majorBidi" w:cstheme="majorBidi"/>
                <w:sz w:val="14"/>
                <w:szCs w:val="14"/>
                <w:lang w:bidi="fa-IR"/>
              </w:rPr>
              <w:t xml:space="preserve">ecruiting and </w:t>
            </w: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Utilizing Talented S</w:t>
            </w:r>
            <w:r w:rsidRPr="008C6144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taff</w:t>
            </w: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s</w:t>
            </w:r>
          </w:p>
        </w:tc>
        <w:tc>
          <w:tcPr>
            <w:tcW w:w="2448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 xml:space="preserve">Hill &amp; Jones, 2007; </w:t>
            </w:r>
            <w:r w:rsidRPr="004A4C74">
              <w:rPr>
                <w:rFonts w:asciiTheme="majorBidi" w:hAnsiTheme="majorBidi" w:cstheme="majorBidi"/>
                <w:sz w:val="14"/>
                <w:szCs w:val="14"/>
              </w:rPr>
              <w:t>(Ko &amp; Lu, 2010)</w:t>
            </w:r>
            <w:r>
              <w:rPr>
                <w:rFonts w:asciiTheme="majorBidi" w:hAnsiTheme="majorBidi" w:cstheme="majorBidi"/>
                <w:sz w:val="14"/>
                <w:szCs w:val="14"/>
              </w:rPr>
              <w:t xml:space="preserve">; </w:t>
            </w:r>
            <w:r w:rsidRPr="003D4E6B">
              <w:rPr>
                <w:rFonts w:asciiTheme="majorBidi" w:hAnsiTheme="majorBidi" w:cstheme="majorBidi"/>
                <w:sz w:val="14"/>
                <w:szCs w:val="14"/>
              </w:rPr>
              <w:t>(Svetličič, Jaklič, &amp; Burger, 2007)</w:t>
            </w:r>
          </w:p>
        </w:tc>
        <w:tc>
          <w:tcPr>
            <w:tcW w:w="2448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008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DB603F" w:rsidTr="008D26B9">
        <w:trPr>
          <w:trHeight w:val="120"/>
          <w:jc w:val="center"/>
        </w:trPr>
        <w:tc>
          <w:tcPr>
            <w:tcW w:w="3456" w:type="dxa"/>
            <w:tcBorders>
              <w:left w:val="nil"/>
              <w:right w:val="nil"/>
            </w:tcBorders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4E094B">
              <w:rPr>
                <w:rFonts w:asciiTheme="majorBidi" w:hAnsiTheme="majorBidi" w:cstheme="majorBidi"/>
                <w:sz w:val="14"/>
                <w:szCs w:val="14"/>
              </w:rPr>
              <w:t xml:space="preserve">Entering </w:t>
            </w:r>
            <w:r>
              <w:rPr>
                <w:rFonts w:asciiTheme="majorBidi" w:hAnsiTheme="majorBidi" w:cstheme="majorBidi"/>
                <w:sz w:val="14"/>
                <w:szCs w:val="14"/>
              </w:rPr>
              <w:t>into New M</w:t>
            </w:r>
            <w:r w:rsidRPr="004E094B">
              <w:rPr>
                <w:rFonts w:asciiTheme="majorBidi" w:hAnsiTheme="majorBidi" w:cstheme="majorBidi"/>
                <w:sz w:val="14"/>
                <w:szCs w:val="14"/>
              </w:rPr>
              <w:t>arkets</w:t>
            </w:r>
          </w:p>
        </w:tc>
        <w:tc>
          <w:tcPr>
            <w:tcW w:w="2448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1D1F72">
              <w:rPr>
                <w:rFonts w:asciiTheme="majorBidi" w:hAnsiTheme="majorBidi" w:cstheme="majorBidi"/>
                <w:sz w:val="14"/>
                <w:szCs w:val="14"/>
              </w:rPr>
              <w:t>Hoang, Igel, &amp; Laosirihongthong, 2006</w:t>
            </w:r>
          </w:p>
        </w:tc>
        <w:tc>
          <w:tcPr>
            <w:tcW w:w="2448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008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DB603F" w:rsidTr="008D26B9">
        <w:trPr>
          <w:trHeight w:val="29"/>
          <w:jc w:val="center"/>
        </w:trPr>
        <w:tc>
          <w:tcPr>
            <w:tcW w:w="3456" w:type="dxa"/>
            <w:tcBorders>
              <w:left w:val="nil"/>
              <w:right w:val="nil"/>
            </w:tcBorders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>Team K</w:t>
            </w:r>
            <w:r w:rsidRPr="00153114">
              <w:rPr>
                <w:rFonts w:asciiTheme="majorBidi" w:hAnsiTheme="majorBidi" w:cstheme="majorBidi"/>
                <w:sz w:val="14"/>
                <w:szCs w:val="14"/>
              </w:rPr>
              <w:t>nowledge</w:t>
            </w:r>
          </w:p>
        </w:tc>
        <w:tc>
          <w:tcPr>
            <w:tcW w:w="2448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5B1169">
              <w:rPr>
                <w:rFonts w:asciiTheme="majorBidi" w:hAnsiTheme="majorBidi" w:cstheme="majorBidi"/>
                <w:sz w:val="14"/>
                <w:szCs w:val="14"/>
              </w:rPr>
              <w:t>Barney, 1991</w:t>
            </w:r>
            <w:r>
              <w:rPr>
                <w:rFonts w:asciiTheme="majorBidi" w:hAnsiTheme="majorBidi" w:cstheme="majorBidi"/>
                <w:sz w:val="14"/>
                <w:szCs w:val="14"/>
              </w:rPr>
              <w:t xml:space="preserve">; </w:t>
            </w:r>
            <w:r w:rsidRPr="005B1169">
              <w:rPr>
                <w:rFonts w:asciiTheme="majorBidi" w:hAnsiTheme="majorBidi" w:cstheme="majorBidi"/>
                <w:sz w:val="14"/>
                <w:szCs w:val="14"/>
              </w:rPr>
              <w:t>Clulow, Gerstman, &amp; Barry, 2003</w:t>
            </w:r>
          </w:p>
        </w:tc>
        <w:tc>
          <w:tcPr>
            <w:tcW w:w="2448" w:type="dxa"/>
            <w:vMerge w:val="restart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Organizational Capabilities</w:t>
            </w:r>
          </w:p>
        </w:tc>
        <w:tc>
          <w:tcPr>
            <w:tcW w:w="1008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DB603F" w:rsidTr="008D26B9">
        <w:trPr>
          <w:trHeight w:val="24"/>
          <w:jc w:val="center"/>
        </w:trPr>
        <w:tc>
          <w:tcPr>
            <w:tcW w:w="3456" w:type="dxa"/>
            <w:tcBorders>
              <w:left w:val="nil"/>
              <w:right w:val="nil"/>
            </w:tcBorders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>Managerial S</w:t>
            </w:r>
            <w:r w:rsidRPr="00153114">
              <w:rPr>
                <w:rFonts w:asciiTheme="majorBidi" w:hAnsiTheme="majorBidi" w:cstheme="majorBidi"/>
                <w:sz w:val="14"/>
                <w:szCs w:val="14"/>
              </w:rPr>
              <w:t>kills</w:t>
            </w:r>
          </w:p>
        </w:tc>
        <w:tc>
          <w:tcPr>
            <w:tcW w:w="2448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5B1169">
              <w:rPr>
                <w:rFonts w:asciiTheme="majorBidi" w:hAnsiTheme="majorBidi" w:cstheme="majorBidi"/>
                <w:sz w:val="14"/>
                <w:szCs w:val="14"/>
              </w:rPr>
              <w:t>Barney, 1991</w:t>
            </w:r>
            <w:r>
              <w:rPr>
                <w:rFonts w:asciiTheme="majorBidi" w:hAnsiTheme="majorBidi" w:cstheme="majorBidi"/>
                <w:sz w:val="14"/>
                <w:szCs w:val="14"/>
              </w:rPr>
              <w:t xml:space="preserve">; </w:t>
            </w:r>
            <w:r w:rsidRPr="005B1169">
              <w:rPr>
                <w:rFonts w:asciiTheme="majorBidi" w:hAnsiTheme="majorBidi" w:cstheme="majorBidi"/>
                <w:sz w:val="14"/>
                <w:szCs w:val="14"/>
              </w:rPr>
              <w:t>Clulow, Gerstman, &amp; Barry, 2003</w:t>
            </w:r>
          </w:p>
        </w:tc>
        <w:tc>
          <w:tcPr>
            <w:tcW w:w="2448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008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DB603F" w:rsidTr="008D26B9">
        <w:trPr>
          <w:trHeight w:val="24"/>
          <w:jc w:val="center"/>
        </w:trPr>
        <w:tc>
          <w:tcPr>
            <w:tcW w:w="3456" w:type="dxa"/>
            <w:tcBorders>
              <w:left w:val="nil"/>
              <w:right w:val="nil"/>
            </w:tcBorders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>Managerial Styles</w:t>
            </w:r>
          </w:p>
        </w:tc>
        <w:tc>
          <w:tcPr>
            <w:tcW w:w="2448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366471">
              <w:rPr>
                <w:rFonts w:asciiTheme="majorBidi" w:hAnsiTheme="majorBidi" w:cstheme="majorBidi"/>
                <w:sz w:val="14"/>
                <w:szCs w:val="14"/>
              </w:rPr>
              <w:t>Ma, 1999</w:t>
            </w:r>
            <w:r>
              <w:rPr>
                <w:rFonts w:asciiTheme="majorBidi" w:hAnsiTheme="majorBidi" w:cstheme="majorBidi"/>
                <w:sz w:val="14"/>
                <w:szCs w:val="14"/>
              </w:rPr>
              <w:t xml:space="preserve">; </w:t>
            </w:r>
            <w:r w:rsidRPr="00366471">
              <w:rPr>
                <w:rFonts w:asciiTheme="majorBidi" w:hAnsiTheme="majorBidi" w:cstheme="majorBidi"/>
                <w:sz w:val="14"/>
                <w:szCs w:val="14"/>
              </w:rPr>
              <w:t>Lockwood, 2007</w:t>
            </w:r>
          </w:p>
        </w:tc>
        <w:tc>
          <w:tcPr>
            <w:tcW w:w="2448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008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DB603F" w:rsidTr="008D26B9">
        <w:trPr>
          <w:trHeight w:val="24"/>
          <w:jc w:val="center"/>
        </w:trPr>
        <w:tc>
          <w:tcPr>
            <w:tcW w:w="3456" w:type="dxa"/>
            <w:tcBorders>
              <w:left w:val="nil"/>
              <w:right w:val="nil"/>
            </w:tcBorders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>Organizational S</w:t>
            </w:r>
            <w:r w:rsidRPr="00C41E00">
              <w:rPr>
                <w:rFonts w:asciiTheme="majorBidi" w:hAnsiTheme="majorBidi" w:cstheme="majorBidi"/>
                <w:sz w:val="14"/>
                <w:szCs w:val="14"/>
              </w:rPr>
              <w:t>ystems</w:t>
            </w:r>
          </w:p>
        </w:tc>
        <w:tc>
          <w:tcPr>
            <w:tcW w:w="2448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366471">
              <w:rPr>
                <w:rFonts w:asciiTheme="majorBidi" w:hAnsiTheme="majorBidi" w:cstheme="majorBidi"/>
                <w:sz w:val="14"/>
                <w:szCs w:val="14"/>
              </w:rPr>
              <w:t>Ma, 1999</w:t>
            </w:r>
            <w:r>
              <w:rPr>
                <w:rFonts w:asciiTheme="majorBidi" w:hAnsiTheme="majorBidi" w:cstheme="majorBidi"/>
                <w:sz w:val="14"/>
                <w:szCs w:val="14"/>
              </w:rPr>
              <w:t xml:space="preserve">; </w:t>
            </w:r>
            <w:r w:rsidRPr="008A5AED">
              <w:rPr>
                <w:rFonts w:asciiTheme="majorBidi" w:hAnsiTheme="majorBidi" w:cstheme="majorBidi"/>
                <w:sz w:val="14"/>
                <w:szCs w:val="14"/>
              </w:rPr>
              <w:t>Ulrich &amp; Lake, 1991</w:t>
            </w:r>
          </w:p>
        </w:tc>
        <w:tc>
          <w:tcPr>
            <w:tcW w:w="2448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008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DB603F" w:rsidTr="008D26B9">
        <w:trPr>
          <w:trHeight w:val="24"/>
          <w:jc w:val="center"/>
        </w:trPr>
        <w:tc>
          <w:tcPr>
            <w:tcW w:w="3456" w:type="dxa"/>
            <w:tcBorders>
              <w:left w:val="nil"/>
              <w:right w:val="nil"/>
            </w:tcBorders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>Learning M</w:t>
            </w:r>
            <w:r w:rsidRPr="00C41E00">
              <w:rPr>
                <w:rFonts w:asciiTheme="majorBidi" w:hAnsiTheme="majorBidi" w:cstheme="majorBidi"/>
                <w:sz w:val="14"/>
                <w:szCs w:val="14"/>
              </w:rPr>
              <w:t>echanisms</w:t>
            </w:r>
          </w:p>
        </w:tc>
        <w:tc>
          <w:tcPr>
            <w:tcW w:w="2448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366471">
              <w:rPr>
                <w:rFonts w:asciiTheme="majorBidi" w:hAnsiTheme="majorBidi" w:cstheme="majorBidi"/>
                <w:sz w:val="14"/>
                <w:szCs w:val="14"/>
              </w:rPr>
              <w:t>Ma, 1999</w:t>
            </w:r>
            <w:r>
              <w:rPr>
                <w:rFonts w:asciiTheme="majorBidi" w:hAnsiTheme="majorBidi" w:cstheme="majorBidi"/>
                <w:sz w:val="14"/>
                <w:szCs w:val="14"/>
              </w:rPr>
              <w:t xml:space="preserve">; </w:t>
            </w:r>
            <w:r w:rsidRPr="00ED4FD7">
              <w:rPr>
                <w:rFonts w:asciiTheme="majorBidi" w:hAnsiTheme="majorBidi" w:cstheme="majorBidi"/>
                <w:sz w:val="14"/>
                <w:szCs w:val="14"/>
              </w:rPr>
              <w:t>Esper, Fugate, &amp; Davis</w:t>
            </w:r>
            <w:r w:rsidRPr="00ED4FD7">
              <w:rPr>
                <w:rFonts w:ascii="Cambria Math" w:hAnsi="Cambria Math" w:cs="Cambria Math"/>
                <w:sz w:val="14"/>
                <w:szCs w:val="14"/>
              </w:rPr>
              <w:t>‐</w:t>
            </w:r>
            <w:r w:rsidRPr="00ED4FD7">
              <w:rPr>
                <w:rFonts w:asciiTheme="majorBidi" w:hAnsiTheme="majorBidi" w:cstheme="majorBidi"/>
                <w:sz w:val="14"/>
                <w:szCs w:val="14"/>
              </w:rPr>
              <w:t>Sramek, 2007</w:t>
            </w:r>
            <w:r>
              <w:rPr>
                <w:rFonts w:asciiTheme="majorBidi" w:hAnsiTheme="majorBidi" w:cstheme="majorBidi"/>
                <w:sz w:val="14"/>
                <w:szCs w:val="14"/>
              </w:rPr>
              <w:t xml:space="preserve">; </w:t>
            </w:r>
            <w:r w:rsidRPr="00EC1641">
              <w:rPr>
                <w:rFonts w:asciiTheme="majorBidi" w:hAnsiTheme="majorBidi" w:cstheme="majorBidi"/>
                <w:sz w:val="14"/>
                <w:szCs w:val="14"/>
              </w:rPr>
              <w:t>Sandberg &amp; Åman, 2010</w:t>
            </w:r>
          </w:p>
        </w:tc>
        <w:tc>
          <w:tcPr>
            <w:tcW w:w="2448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008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DB603F" w:rsidTr="008D26B9">
        <w:trPr>
          <w:trHeight w:val="24"/>
          <w:jc w:val="center"/>
        </w:trPr>
        <w:tc>
          <w:tcPr>
            <w:tcW w:w="3456" w:type="dxa"/>
            <w:tcBorders>
              <w:left w:val="nil"/>
              <w:right w:val="nil"/>
            </w:tcBorders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  <w:rtl/>
                <w:lang w:bidi="fa-IR"/>
              </w:rPr>
            </w:pPr>
            <w:r w:rsidRPr="00C41E00">
              <w:rPr>
                <w:rFonts w:asciiTheme="majorBidi" w:hAnsiTheme="majorBidi" w:cstheme="majorBidi"/>
                <w:sz w:val="14"/>
                <w:szCs w:val="14"/>
              </w:rPr>
              <w:t>Organizational History</w:t>
            </w:r>
          </w:p>
        </w:tc>
        <w:tc>
          <w:tcPr>
            <w:tcW w:w="2448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5B1169">
              <w:rPr>
                <w:rFonts w:asciiTheme="majorBidi" w:hAnsiTheme="majorBidi" w:cstheme="majorBidi"/>
                <w:sz w:val="14"/>
                <w:szCs w:val="14"/>
              </w:rPr>
              <w:t>Barney, 1991</w:t>
            </w:r>
            <w:r>
              <w:rPr>
                <w:rFonts w:asciiTheme="majorBidi" w:hAnsiTheme="majorBidi" w:cstheme="majorBidi"/>
                <w:sz w:val="14"/>
                <w:szCs w:val="14"/>
              </w:rPr>
              <w:t xml:space="preserve">; </w:t>
            </w:r>
            <w:r w:rsidRPr="005B1169">
              <w:rPr>
                <w:rFonts w:asciiTheme="majorBidi" w:hAnsiTheme="majorBidi" w:cstheme="majorBidi"/>
                <w:sz w:val="14"/>
                <w:szCs w:val="14"/>
              </w:rPr>
              <w:t>Clulow, Gerstman, &amp; Barry, 2003</w:t>
            </w:r>
          </w:p>
        </w:tc>
        <w:tc>
          <w:tcPr>
            <w:tcW w:w="2448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008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DB603F" w:rsidTr="008D26B9">
        <w:trPr>
          <w:trHeight w:val="24"/>
          <w:jc w:val="center"/>
        </w:trPr>
        <w:tc>
          <w:tcPr>
            <w:tcW w:w="3456" w:type="dxa"/>
            <w:tcBorders>
              <w:left w:val="nil"/>
              <w:right w:val="nil"/>
            </w:tcBorders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>Working A</w:t>
            </w:r>
            <w:r w:rsidRPr="00C41E00">
              <w:rPr>
                <w:rFonts w:asciiTheme="majorBidi" w:hAnsiTheme="majorBidi" w:cstheme="majorBidi"/>
                <w:sz w:val="14"/>
                <w:szCs w:val="14"/>
              </w:rPr>
              <w:t>tmosphere</w:t>
            </w:r>
            <w:r>
              <w:rPr>
                <w:rFonts w:asciiTheme="majorBidi" w:hAnsiTheme="majorBidi" w:cstheme="majorBidi"/>
                <w:sz w:val="14"/>
                <w:szCs w:val="14"/>
              </w:rPr>
              <w:t xml:space="preserve"> and E</w:t>
            </w:r>
            <w:r w:rsidRPr="00C41E00">
              <w:rPr>
                <w:rFonts w:asciiTheme="majorBidi" w:hAnsiTheme="majorBidi" w:cstheme="majorBidi"/>
                <w:sz w:val="14"/>
                <w:szCs w:val="14"/>
              </w:rPr>
              <w:t>nvironment</w:t>
            </w:r>
          </w:p>
        </w:tc>
        <w:tc>
          <w:tcPr>
            <w:tcW w:w="2448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366471">
              <w:rPr>
                <w:rFonts w:asciiTheme="majorBidi" w:hAnsiTheme="majorBidi" w:cstheme="majorBidi"/>
                <w:sz w:val="14"/>
                <w:szCs w:val="14"/>
              </w:rPr>
              <w:t>Lockwood, 2007</w:t>
            </w:r>
            <w:r>
              <w:rPr>
                <w:rFonts w:asciiTheme="majorBidi" w:hAnsiTheme="majorBidi" w:cstheme="majorBidi"/>
                <w:sz w:val="14"/>
                <w:szCs w:val="14"/>
              </w:rPr>
              <w:t xml:space="preserve">; </w:t>
            </w:r>
            <w:r w:rsidRPr="00FF1539">
              <w:rPr>
                <w:rFonts w:asciiTheme="majorBidi" w:hAnsiTheme="majorBidi" w:cstheme="majorBidi"/>
                <w:sz w:val="14"/>
                <w:szCs w:val="14"/>
              </w:rPr>
              <w:t>Jennings &amp; Beaver, 1997</w:t>
            </w:r>
            <w:r>
              <w:rPr>
                <w:rFonts w:asciiTheme="majorBidi" w:hAnsiTheme="majorBidi" w:cstheme="majorBidi"/>
                <w:sz w:val="14"/>
                <w:szCs w:val="14"/>
              </w:rPr>
              <w:t>;</w:t>
            </w:r>
            <w:r>
              <w:t xml:space="preserve"> </w:t>
            </w:r>
            <w:r w:rsidRPr="000A6FA3">
              <w:rPr>
                <w:rFonts w:asciiTheme="majorBidi" w:hAnsiTheme="majorBidi" w:cstheme="majorBidi"/>
                <w:sz w:val="14"/>
                <w:szCs w:val="14"/>
              </w:rPr>
              <w:t>Kaleka, 2002</w:t>
            </w:r>
          </w:p>
        </w:tc>
        <w:tc>
          <w:tcPr>
            <w:tcW w:w="2448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008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DB603F" w:rsidTr="008D26B9">
        <w:trPr>
          <w:trHeight w:val="120"/>
          <w:jc w:val="center"/>
        </w:trPr>
        <w:tc>
          <w:tcPr>
            <w:tcW w:w="3456" w:type="dxa"/>
            <w:tcBorders>
              <w:left w:val="nil"/>
              <w:right w:val="nil"/>
            </w:tcBorders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>Paying Attention to Customer V</w:t>
            </w:r>
            <w:r w:rsidRPr="00C41E00">
              <w:rPr>
                <w:rFonts w:asciiTheme="majorBidi" w:hAnsiTheme="majorBidi" w:cstheme="majorBidi"/>
                <w:sz w:val="14"/>
                <w:szCs w:val="14"/>
              </w:rPr>
              <w:t>alues</w:t>
            </w:r>
          </w:p>
        </w:tc>
        <w:tc>
          <w:tcPr>
            <w:tcW w:w="2448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1255A8">
              <w:rPr>
                <w:rFonts w:asciiTheme="majorBidi" w:hAnsiTheme="majorBidi" w:cstheme="majorBidi"/>
                <w:sz w:val="14"/>
                <w:szCs w:val="14"/>
              </w:rPr>
              <w:t>Porter, 1990</w:t>
            </w:r>
            <w:r>
              <w:rPr>
                <w:rFonts w:asciiTheme="majorBidi" w:hAnsiTheme="majorBidi" w:cstheme="majorBidi"/>
                <w:sz w:val="14"/>
                <w:szCs w:val="14"/>
              </w:rPr>
              <w:t xml:space="preserve">; </w:t>
            </w:r>
            <w:r w:rsidRPr="006A272D">
              <w:rPr>
                <w:rFonts w:asciiTheme="majorBidi" w:hAnsiTheme="majorBidi" w:cstheme="majorBidi"/>
                <w:sz w:val="14"/>
                <w:szCs w:val="14"/>
              </w:rPr>
              <w:t>Woodruff, 1997</w:t>
            </w:r>
            <w:r>
              <w:rPr>
                <w:rFonts w:asciiTheme="majorBidi" w:hAnsiTheme="majorBidi" w:cstheme="majorBidi"/>
                <w:sz w:val="14"/>
                <w:szCs w:val="14"/>
              </w:rPr>
              <w:t xml:space="preserve">; </w:t>
            </w:r>
            <w:r w:rsidRPr="006A272D">
              <w:rPr>
                <w:rFonts w:asciiTheme="majorBidi" w:hAnsiTheme="majorBidi" w:cstheme="majorBidi"/>
                <w:sz w:val="14"/>
                <w:szCs w:val="14"/>
              </w:rPr>
              <w:t>Parasuraman, 1997</w:t>
            </w:r>
            <w:r>
              <w:rPr>
                <w:rFonts w:asciiTheme="majorBidi" w:hAnsiTheme="majorBidi" w:cstheme="majorBidi"/>
                <w:sz w:val="14"/>
                <w:szCs w:val="14"/>
              </w:rPr>
              <w:t xml:space="preserve">; </w:t>
            </w:r>
            <w:r w:rsidRPr="00DB5E3D">
              <w:rPr>
                <w:rFonts w:asciiTheme="majorBidi" w:hAnsiTheme="majorBidi" w:cstheme="majorBidi"/>
                <w:sz w:val="14"/>
                <w:szCs w:val="14"/>
              </w:rPr>
              <w:t>Christensen, 2010</w:t>
            </w:r>
          </w:p>
        </w:tc>
        <w:tc>
          <w:tcPr>
            <w:tcW w:w="2448" w:type="dxa"/>
            <w:vMerge w:val="restart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Creating Competitive Values with Direct Impact</w:t>
            </w:r>
          </w:p>
        </w:tc>
        <w:tc>
          <w:tcPr>
            <w:tcW w:w="1008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DB603F" w:rsidTr="008D26B9">
        <w:trPr>
          <w:trHeight w:val="120"/>
          <w:jc w:val="center"/>
        </w:trPr>
        <w:tc>
          <w:tcPr>
            <w:tcW w:w="3456" w:type="dxa"/>
            <w:tcBorders>
              <w:left w:val="nil"/>
              <w:right w:val="nil"/>
            </w:tcBorders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>Paying Attention to the Values Offered by the C</w:t>
            </w:r>
            <w:r w:rsidRPr="00C41E00">
              <w:rPr>
                <w:rFonts w:asciiTheme="majorBidi" w:hAnsiTheme="majorBidi" w:cstheme="majorBidi"/>
                <w:sz w:val="14"/>
                <w:szCs w:val="14"/>
              </w:rPr>
              <w:t>ompany</w:t>
            </w:r>
          </w:p>
        </w:tc>
        <w:tc>
          <w:tcPr>
            <w:tcW w:w="2448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1255A8">
              <w:rPr>
                <w:rFonts w:asciiTheme="majorBidi" w:hAnsiTheme="majorBidi" w:cstheme="majorBidi"/>
                <w:sz w:val="14"/>
                <w:szCs w:val="14"/>
              </w:rPr>
              <w:t>Porter, 1990</w:t>
            </w:r>
            <w:r>
              <w:rPr>
                <w:rFonts w:asciiTheme="majorBidi" w:hAnsiTheme="majorBidi" w:cstheme="majorBidi"/>
                <w:sz w:val="14"/>
                <w:szCs w:val="14"/>
              </w:rPr>
              <w:t xml:space="preserve">; </w:t>
            </w:r>
            <w:r w:rsidRPr="005C55A7">
              <w:rPr>
                <w:rFonts w:asciiTheme="majorBidi" w:hAnsiTheme="majorBidi" w:cstheme="majorBidi"/>
                <w:sz w:val="14"/>
                <w:szCs w:val="14"/>
              </w:rPr>
              <w:t>Ande</w:t>
            </w:r>
            <w:r>
              <w:rPr>
                <w:rFonts w:asciiTheme="majorBidi" w:hAnsiTheme="majorBidi" w:cstheme="majorBidi"/>
                <w:sz w:val="14"/>
                <w:szCs w:val="14"/>
              </w:rPr>
              <w:t>rson, Narus, &amp; Van Rossum, 2006</w:t>
            </w:r>
          </w:p>
        </w:tc>
        <w:tc>
          <w:tcPr>
            <w:tcW w:w="2448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008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DB603F" w:rsidTr="008D26B9">
        <w:trPr>
          <w:trHeight w:val="120"/>
          <w:jc w:val="center"/>
        </w:trPr>
        <w:tc>
          <w:tcPr>
            <w:tcW w:w="3456" w:type="dxa"/>
            <w:tcBorders>
              <w:left w:val="nil"/>
              <w:right w:val="nil"/>
            </w:tcBorders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>Paying Attention to the Values Offered by C</w:t>
            </w:r>
            <w:r w:rsidRPr="00C41E00">
              <w:rPr>
                <w:rFonts w:asciiTheme="majorBidi" w:hAnsiTheme="majorBidi" w:cstheme="majorBidi"/>
                <w:sz w:val="14"/>
                <w:szCs w:val="14"/>
              </w:rPr>
              <w:t>ompetitors</w:t>
            </w:r>
          </w:p>
        </w:tc>
        <w:tc>
          <w:tcPr>
            <w:tcW w:w="2448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1255A8">
              <w:rPr>
                <w:rFonts w:asciiTheme="majorBidi" w:hAnsiTheme="majorBidi" w:cstheme="majorBidi"/>
                <w:sz w:val="14"/>
                <w:szCs w:val="14"/>
              </w:rPr>
              <w:t>Porter, 1990</w:t>
            </w:r>
            <w:r>
              <w:rPr>
                <w:rFonts w:asciiTheme="majorBidi" w:hAnsiTheme="majorBidi" w:cstheme="majorBidi"/>
                <w:sz w:val="14"/>
                <w:szCs w:val="14"/>
              </w:rPr>
              <w:t xml:space="preserve">; </w:t>
            </w:r>
            <w:r w:rsidRPr="006C2CF7">
              <w:rPr>
                <w:rFonts w:asciiTheme="majorBidi" w:hAnsiTheme="majorBidi" w:cstheme="majorBidi"/>
                <w:sz w:val="14"/>
                <w:szCs w:val="14"/>
              </w:rPr>
              <w:t>Keegan, 1974</w:t>
            </w:r>
          </w:p>
        </w:tc>
        <w:tc>
          <w:tcPr>
            <w:tcW w:w="2448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008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DB603F" w:rsidTr="008D26B9">
        <w:trPr>
          <w:trHeight w:val="87"/>
          <w:jc w:val="center"/>
        </w:trPr>
        <w:tc>
          <w:tcPr>
            <w:tcW w:w="3456" w:type="dxa"/>
            <w:tcBorders>
              <w:left w:val="nil"/>
              <w:right w:val="nil"/>
            </w:tcBorders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 xml:space="preserve">Market </w:t>
            </w:r>
            <w:r w:rsidRPr="00C41E00">
              <w:rPr>
                <w:rFonts w:asciiTheme="majorBidi" w:hAnsiTheme="majorBidi" w:cstheme="majorBidi"/>
                <w:sz w:val="14"/>
                <w:szCs w:val="14"/>
              </w:rPr>
              <w:t xml:space="preserve">Size and </w:t>
            </w:r>
            <w:r>
              <w:rPr>
                <w:rFonts w:asciiTheme="majorBidi" w:hAnsiTheme="majorBidi" w:cstheme="majorBidi"/>
                <w:sz w:val="14"/>
                <w:szCs w:val="14"/>
              </w:rPr>
              <w:t>P</w:t>
            </w:r>
            <w:r w:rsidRPr="00C41E00">
              <w:rPr>
                <w:rFonts w:asciiTheme="majorBidi" w:hAnsiTheme="majorBidi" w:cstheme="majorBidi"/>
                <w:sz w:val="14"/>
                <w:szCs w:val="14"/>
              </w:rPr>
              <w:t xml:space="preserve">ower, </w:t>
            </w:r>
            <w:r>
              <w:rPr>
                <w:rFonts w:asciiTheme="majorBidi" w:hAnsiTheme="majorBidi" w:cstheme="majorBidi"/>
                <w:sz w:val="14"/>
                <w:szCs w:val="14"/>
              </w:rPr>
              <w:t>Scale E</w:t>
            </w:r>
            <w:r w:rsidRPr="00C41E00">
              <w:rPr>
                <w:rFonts w:asciiTheme="majorBidi" w:hAnsiTheme="majorBidi" w:cstheme="majorBidi"/>
                <w:sz w:val="14"/>
                <w:szCs w:val="14"/>
              </w:rPr>
              <w:t>conomics</w:t>
            </w:r>
            <w:r>
              <w:rPr>
                <w:rFonts w:asciiTheme="majorBidi" w:hAnsiTheme="majorBidi" w:cstheme="majorBidi"/>
                <w:sz w:val="14"/>
                <w:szCs w:val="14"/>
              </w:rPr>
              <w:t>, and D</w:t>
            </w:r>
            <w:r w:rsidRPr="00C41E00">
              <w:rPr>
                <w:rFonts w:asciiTheme="majorBidi" w:hAnsiTheme="majorBidi" w:cstheme="majorBidi"/>
                <w:sz w:val="14"/>
                <w:szCs w:val="14"/>
              </w:rPr>
              <w:t>ecomposition</w:t>
            </w:r>
            <w:r>
              <w:rPr>
                <w:rFonts w:asciiTheme="majorBidi" w:hAnsiTheme="majorBidi" w:cstheme="majorBidi"/>
                <w:sz w:val="14"/>
                <w:szCs w:val="14"/>
              </w:rPr>
              <w:t xml:space="preserve"> Economics</w:t>
            </w:r>
          </w:p>
        </w:tc>
        <w:tc>
          <w:tcPr>
            <w:tcW w:w="2448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1104A7">
              <w:rPr>
                <w:rFonts w:asciiTheme="majorBidi" w:hAnsiTheme="majorBidi" w:cstheme="majorBidi"/>
                <w:sz w:val="14"/>
                <w:szCs w:val="14"/>
              </w:rPr>
              <w:t>Ghemawat, 1986</w:t>
            </w:r>
          </w:p>
        </w:tc>
        <w:tc>
          <w:tcPr>
            <w:tcW w:w="2448" w:type="dxa"/>
            <w:vMerge w:val="restart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Situational Advantage</w:t>
            </w:r>
          </w:p>
        </w:tc>
        <w:tc>
          <w:tcPr>
            <w:tcW w:w="1008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DB603F" w:rsidTr="008D26B9">
        <w:trPr>
          <w:trHeight w:val="86"/>
          <w:jc w:val="center"/>
        </w:trPr>
        <w:tc>
          <w:tcPr>
            <w:tcW w:w="3456" w:type="dxa"/>
            <w:tcBorders>
              <w:left w:val="nil"/>
              <w:right w:val="nil"/>
            </w:tcBorders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>Containing Technical S</w:t>
            </w:r>
            <w:r w:rsidRPr="0049475E">
              <w:rPr>
                <w:rFonts w:asciiTheme="majorBidi" w:hAnsiTheme="majorBidi" w:cstheme="majorBidi"/>
                <w:sz w:val="14"/>
                <w:szCs w:val="14"/>
              </w:rPr>
              <w:t>tandards</w:t>
            </w:r>
          </w:p>
        </w:tc>
        <w:tc>
          <w:tcPr>
            <w:tcW w:w="2448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  <w:rtl/>
                <w:lang w:bidi="fa-IR"/>
              </w:rPr>
            </w:pPr>
            <w:r w:rsidRPr="00831D68">
              <w:rPr>
                <w:rFonts w:asciiTheme="majorBidi" w:hAnsiTheme="majorBidi" w:cstheme="majorBidi"/>
                <w:sz w:val="14"/>
                <w:szCs w:val="14"/>
              </w:rPr>
              <w:t>McGrath, 1995</w:t>
            </w:r>
            <w:r>
              <w:rPr>
                <w:rFonts w:asciiTheme="majorBidi" w:hAnsiTheme="majorBidi" w:cstheme="majorBidi"/>
                <w:sz w:val="14"/>
                <w:szCs w:val="14"/>
              </w:rPr>
              <w:t xml:space="preserve">; </w:t>
            </w:r>
            <w:r w:rsidRPr="00351C9C">
              <w:rPr>
                <w:rFonts w:asciiTheme="majorBidi" w:hAnsiTheme="majorBidi" w:cstheme="majorBidi"/>
                <w:sz w:val="14"/>
                <w:szCs w:val="14"/>
              </w:rPr>
              <w:t>Matthyssens &amp; Vandenbempt, 1998</w:t>
            </w:r>
            <w:r>
              <w:rPr>
                <w:rFonts w:asciiTheme="majorBidi" w:hAnsiTheme="majorBidi" w:cstheme="majorBidi"/>
                <w:sz w:val="14"/>
                <w:szCs w:val="14"/>
              </w:rPr>
              <w:t xml:space="preserve">; </w:t>
            </w:r>
            <w:r w:rsidRPr="00351C9C">
              <w:rPr>
                <w:rFonts w:asciiTheme="majorBidi" w:hAnsiTheme="majorBidi" w:cstheme="majorBidi"/>
                <w:sz w:val="14"/>
                <w:szCs w:val="14"/>
              </w:rPr>
              <w:t>Miller, Gartner, &amp; Wilson, 1989</w:t>
            </w:r>
          </w:p>
        </w:tc>
        <w:tc>
          <w:tcPr>
            <w:tcW w:w="2448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008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DB603F" w:rsidTr="008D26B9">
        <w:trPr>
          <w:trHeight w:val="87"/>
          <w:jc w:val="center"/>
        </w:trPr>
        <w:tc>
          <w:tcPr>
            <w:tcW w:w="3456" w:type="dxa"/>
            <w:tcBorders>
              <w:left w:val="nil"/>
              <w:right w:val="nil"/>
            </w:tcBorders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>Intellectual C</w:t>
            </w:r>
            <w:r w:rsidRPr="0049475E">
              <w:rPr>
                <w:rFonts w:asciiTheme="majorBidi" w:hAnsiTheme="majorBidi" w:cstheme="majorBidi"/>
                <w:sz w:val="14"/>
                <w:szCs w:val="14"/>
              </w:rPr>
              <w:t xml:space="preserve">reations and their </w:t>
            </w:r>
            <w:r>
              <w:rPr>
                <w:rFonts w:asciiTheme="majorBidi" w:hAnsiTheme="majorBidi" w:cstheme="majorBidi"/>
                <w:sz w:val="14"/>
                <w:szCs w:val="14"/>
              </w:rPr>
              <w:t>Retention, Development and Growth as Intellectual A</w:t>
            </w:r>
            <w:r w:rsidRPr="0049475E">
              <w:rPr>
                <w:rFonts w:asciiTheme="majorBidi" w:hAnsiTheme="majorBidi" w:cstheme="majorBidi"/>
                <w:sz w:val="14"/>
                <w:szCs w:val="14"/>
              </w:rPr>
              <w:t xml:space="preserve">ssets and </w:t>
            </w:r>
            <w:r>
              <w:rPr>
                <w:rFonts w:asciiTheme="majorBidi" w:hAnsiTheme="majorBidi" w:cstheme="majorBidi"/>
                <w:sz w:val="14"/>
                <w:szCs w:val="14"/>
              </w:rPr>
              <w:t>Capitals</w:t>
            </w:r>
          </w:p>
        </w:tc>
        <w:tc>
          <w:tcPr>
            <w:tcW w:w="2448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5B1169">
              <w:rPr>
                <w:rFonts w:asciiTheme="majorBidi" w:hAnsiTheme="majorBidi" w:cstheme="majorBidi"/>
                <w:sz w:val="14"/>
                <w:szCs w:val="14"/>
              </w:rPr>
              <w:t>Clulow, Gerstman, &amp; Barry, 2003</w:t>
            </w:r>
            <w:r>
              <w:rPr>
                <w:rFonts w:asciiTheme="majorBidi" w:hAnsiTheme="majorBidi" w:cstheme="majorBidi"/>
                <w:sz w:val="14"/>
                <w:szCs w:val="14"/>
              </w:rPr>
              <w:t xml:space="preserve">; </w:t>
            </w:r>
            <w:r w:rsidRPr="005B1169">
              <w:rPr>
                <w:rFonts w:asciiTheme="majorBidi" w:hAnsiTheme="majorBidi" w:cstheme="majorBidi"/>
                <w:sz w:val="14"/>
                <w:szCs w:val="14"/>
              </w:rPr>
              <w:t>Barney, 1991</w:t>
            </w:r>
            <w:r>
              <w:rPr>
                <w:rFonts w:asciiTheme="majorBidi" w:hAnsiTheme="majorBidi" w:cstheme="majorBidi"/>
                <w:sz w:val="14"/>
                <w:szCs w:val="14"/>
              </w:rPr>
              <w:t xml:space="preserve">; </w:t>
            </w:r>
            <w:r w:rsidRPr="00B62011">
              <w:rPr>
                <w:rFonts w:asciiTheme="majorBidi" w:hAnsiTheme="majorBidi" w:cstheme="majorBidi"/>
                <w:sz w:val="14"/>
                <w:szCs w:val="14"/>
              </w:rPr>
              <w:t>David J Teece, 2018</w:t>
            </w:r>
            <w:r>
              <w:rPr>
                <w:rFonts w:asciiTheme="majorBidi" w:hAnsiTheme="majorBidi" w:cstheme="majorBidi"/>
                <w:sz w:val="14"/>
                <w:szCs w:val="14"/>
              </w:rPr>
              <w:t xml:space="preserve">; </w:t>
            </w:r>
            <w:r w:rsidRPr="00F52F07">
              <w:rPr>
                <w:rFonts w:asciiTheme="majorBidi" w:hAnsiTheme="majorBidi" w:cstheme="majorBidi"/>
                <w:sz w:val="14"/>
                <w:szCs w:val="14"/>
              </w:rPr>
              <w:t>Nicolescu, 2011</w:t>
            </w:r>
            <w:r>
              <w:rPr>
                <w:rFonts w:asciiTheme="majorBidi" w:hAnsiTheme="majorBidi" w:cstheme="majorBidi"/>
                <w:sz w:val="14"/>
                <w:szCs w:val="14"/>
              </w:rPr>
              <w:t xml:space="preserve">; </w:t>
            </w:r>
            <w:r w:rsidRPr="00D17C74">
              <w:rPr>
                <w:rFonts w:asciiTheme="majorBidi" w:hAnsiTheme="majorBidi" w:cstheme="majorBidi"/>
                <w:sz w:val="14"/>
                <w:szCs w:val="14"/>
              </w:rPr>
              <w:t>Rouach &amp; Santi, 2001</w:t>
            </w:r>
          </w:p>
        </w:tc>
        <w:tc>
          <w:tcPr>
            <w:tcW w:w="2448" w:type="dxa"/>
            <w:vMerge w:val="restart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Organizational Intelligence</w:t>
            </w:r>
          </w:p>
        </w:tc>
        <w:tc>
          <w:tcPr>
            <w:tcW w:w="1008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DB603F" w:rsidTr="008D26B9">
        <w:trPr>
          <w:trHeight w:val="86"/>
          <w:jc w:val="center"/>
        </w:trPr>
        <w:tc>
          <w:tcPr>
            <w:tcW w:w="3456" w:type="dxa"/>
            <w:tcBorders>
              <w:left w:val="nil"/>
              <w:right w:val="nil"/>
            </w:tcBorders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  <w:rtl/>
                <w:lang w:bidi="fa-IR"/>
              </w:rPr>
            </w:pPr>
            <w:r w:rsidRPr="0049475E">
              <w:rPr>
                <w:rFonts w:asciiTheme="majorBidi" w:hAnsiTheme="majorBidi" w:cstheme="majorBidi"/>
                <w:sz w:val="14"/>
                <w:szCs w:val="14"/>
              </w:rPr>
              <w:t>Knowledge Societies</w:t>
            </w:r>
          </w:p>
        </w:tc>
        <w:tc>
          <w:tcPr>
            <w:tcW w:w="2448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D355A6">
              <w:rPr>
                <w:rFonts w:asciiTheme="majorBidi" w:hAnsiTheme="majorBidi" w:cstheme="majorBidi"/>
                <w:sz w:val="14"/>
                <w:szCs w:val="14"/>
              </w:rPr>
              <w:t>Eckert, Goldman, &amp; Wenger, 1997</w:t>
            </w:r>
            <w:r>
              <w:rPr>
                <w:rFonts w:asciiTheme="majorBidi" w:hAnsiTheme="majorBidi" w:cstheme="majorBidi"/>
                <w:sz w:val="14"/>
                <w:szCs w:val="14"/>
              </w:rPr>
              <w:t xml:space="preserve">; </w:t>
            </w:r>
            <w:r w:rsidRPr="00683458">
              <w:rPr>
                <w:rFonts w:asciiTheme="majorBidi" w:hAnsiTheme="majorBidi" w:cstheme="majorBidi"/>
                <w:sz w:val="14"/>
                <w:szCs w:val="14"/>
              </w:rPr>
              <w:t>Wang &amp; Ahmed, 2003</w:t>
            </w:r>
            <w:r>
              <w:rPr>
                <w:rFonts w:asciiTheme="majorBidi" w:hAnsiTheme="majorBidi" w:cstheme="majorBidi"/>
                <w:sz w:val="14"/>
                <w:szCs w:val="14"/>
              </w:rPr>
              <w:t xml:space="preserve">; </w:t>
            </w:r>
            <w:r w:rsidRPr="00150031">
              <w:rPr>
                <w:rFonts w:asciiTheme="majorBidi" w:hAnsiTheme="majorBidi" w:cstheme="majorBidi"/>
                <w:sz w:val="14"/>
                <w:szCs w:val="14"/>
              </w:rPr>
              <w:t>Choo &amp; Bontis, 2002</w:t>
            </w:r>
          </w:p>
        </w:tc>
        <w:tc>
          <w:tcPr>
            <w:tcW w:w="2448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008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DB603F" w:rsidTr="008D26B9">
        <w:trPr>
          <w:trHeight w:val="44"/>
          <w:jc w:val="center"/>
        </w:trPr>
        <w:tc>
          <w:tcPr>
            <w:tcW w:w="3456" w:type="dxa"/>
            <w:tcBorders>
              <w:left w:val="nil"/>
              <w:right w:val="nil"/>
            </w:tcBorders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>Planning involves a coherent P</w:t>
            </w:r>
            <w:r w:rsidRPr="0049475E">
              <w:rPr>
                <w:rFonts w:asciiTheme="majorBidi" w:hAnsiTheme="majorBidi" w:cstheme="majorBidi"/>
                <w:sz w:val="14"/>
                <w:szCs w:val="14"/>
              </w:rPr>
              <w:t>lan of</w:t>
            </w:r>
            <w:r>
              <w:rPr>
                <w:rFonts w:asciiTheme="majorBidi" w:hAnsiTheme="majorBidi" w:cstheme="majorBidi"/>
                <w:sz w:val="14"/>
                <w:szCs w:val="14"/>
              </w:rPr>
              <w:t xml:space="preserve"> Practical M</w:t>
            </w:r>
            <w:r w:rsidRPr="0049475E">
              <w:rPr>
                <w:rFonts w:asciiTheme="majorBidi" w:hAnsiTheme="majorBidi" w:cstheme="majorBidi"/>
                <w:sz w:val="14"/>
                <w:szCs w:val="14"/>
              </w:rPr>
              <w:t xml:space="preserve">easures </w:t>
            </w:r>
            <w:r>
              <w:rPr>
                <w:rFonts w:asciiTheme="majorBidi" w:hAnsiTheme="majorBidi" w:cstheme="majorBidi"/>
                <w:sz w:val="14"/>
                <w:szCs w:val="14"/>
              </w:rPr>
              <w:t>for I</w:t>
            </w:r>
            <w:r w:rsidRPr="0049475E">
              <w:rPr>
                <w:rFonts w:asciiTheme="majorBidi" w:hAnsiTheme="majorBidi" w:cstheme="majorBidi"/>
                <w:sz w:val="14"/>
                <w:szCs w:val="14"/>
              </w:rPr>
              <w:t>mplement</w:t>
            </w:r>
            <w:r>
              <w:rPr>
                <w:rFonts w:asciiTheme="majorBidi" w:hAnsiTheme="majorBidi" w:cstheme="majorBidi"/>
                <w:sz w:val="14"/>
                <w:szCs w:val="14"/>
              </w:rPr>
              <w:t>ation and</w:t>
            </w:r>
            <w:r w:rsidRPr="0049475E">
              <w:rPr>
                <w:rFonts w:asciiTheme="majorBidi" w:hAnsiTheme="majorBidi" w:cstheme="majorBidi"/>
                <w:sz w:val="14"/>
                <w:szCs w:val="14"/>
              </w:rPr>
              <w:t xml:space="preserve"> </w:t>
            </w:r>
            <w:r>
              <w:rPr>
                <w:rFonts w:asciiTheme="majorBidi" w:hAnsiTheme="majorBidi" w:cstheme="majorBidi"/>
                <w:sz w:val="14"/>
                <w:szCs w:val="14"/>
              </w:rPr>
              <w:t>Execution of Policies, Organization and Concentration</w:t>
            </w:r>
          </w:p>
        </w:tc>
        <w:tc>
          <w:tcPr>
            <w:tcW w:w="2448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045086">
              <w:rPr>
                <w:rFonts w:asciiTheme="majorBidi" w:hAnsiTheme="majorBidi" w:cstheme="majorBidi"/>
                <w:sz w:val="14"/>
                <w:szCs w:val="14"/>
              </w:rPr>
              <w:t>Bose, 2008</w:t>
            </w:r>
            <w:r>
              <w:rPr>
                <w:rFonts w:asciiTheme="majorBidi" w:hAnsiTheme="majorBidi" w:cstheme="majorBidi"/>
                <w:sz w:val="14"/>
                <w:szCs w:val="14"/>
              </w:rPr>
              <w:t xml:space="preserve">; </w:t>
            </w:r>
            <w:r w:rsidRPr="0006037B">
              <w:rPr>
                <w:rFonts w:asciiTheme="majorBidi" w:hAnsiTheme="majorBidi" w:cstheme="majorBidi"/>
                <w:sz w:val="14"/>
                <w:szCs w:val="14"/>
              </w:rPr>
              <w:t>Kahaner, 1997</w:t>
            </w:r>
            <w:r>
              <w:rPr>
                <w:rFonts w:asciiTheme="majorBidi" w:hAnsiTheme="majorBidi" w:cstheme="majorBidi"/>
                <w:sz w:val="14"/>
                <w:szCs w:val="14"/>
              </w:rPr>
              <w:t xml:space="preserve">; </w:t>
            </w:r>
            <w:r w:rsidRPr="00290C0F">
              <w:rPr>
                <w:rFonts w:asciiTheme="majorBidi" w:hAnsiTheme="majorBidi" w:cstheme="majorBidi"/>
                <w:sz w:val="14"/>
                <w:szCs w:val="14"/>
              </w:rPr>
              <w:t>Barney, 1995</w:t>
            </w:r>
            <w:r>
              <w:rPr>
                <w:rFonts w:asciiTheme="majorBidi" w:hAnsiTheme="majorBidi" w:cstheme="majorBidi"/>
                <w:sz w:val="14"/>
                <w:szCs w:val="14"/>
              </w:rPr>
              <w:t xml:space="preserve">; </w:t>
            </w:r>
            <w:r w:rsidRPr="00E81069">
              <w:rPr>
                <w:rFonts w:asciiTheme="majorBidi" w:hAnsiTheme="majorBidi" w:cstheme="majorBidi"/>
                <w:sz w:val="14"/>
                <w:szCs w:val="14"/>
              </w:rPr>
              <w:t>Ma, 1999</w:t>
            </w:r>
            <w:r>
              <w:rPr>
                <w:rFonts w:asciiTheme="majorBidi" w:hAnsiTheme="majorBidi" w:cstheme="majorBidi"/>
                <w:sz w:val="14"/>
                <w:szCs w:val="14"/>
              </w:rPr>
              <w:t xml:space="preserve">; </w:t>
            </w:r>
            <w:r w:rsidRPr="00925525">
              <w:rPr>
                <w:rFonts w:asciiTheme="majorBidi" w:hAnsiTheme="majorBidi" w:cstheme="majorBidi"/>
                <w:sz w:val="14"/>
                <w:szCs w:val="14"/>
              </w:rPr>
              <w:t>David J Teece, 2018b</w:t>
            </w:r>
          </w:p>
        </w:tc>
        <w:tc>
          <w:tcPr>
            <w:tcW w:w="2448" w:type="dxa"/>
            <w:vMerge w:val="restart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Competitive Intelligence</w:t>
            </w:r>
          </w:p>
        </w:tc>
        <w:tc>
          <w:tcPr>
            <w:tcW w:w="1008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DB603F" w:rsidTr="008D26B9">
        <w:trPr>
          <w:trHeight w:val="43"/>
          <w:jc w:val="center"/>
        </w:trPr>
        <w:tc>
          <w:tcPr>
            <w:tcW w:w="3456" w:type="dxa"/>
            <w:tcBorders>
              <w:left w:val="nil"/>
              <w:right w:val="nil"/>
            </w:tcBorders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EC46CD">
              <w:rPr>
                <w:rFonts w:asciiTheme="majorBidi" w:hAnsiTheme="majorBidi" w:cstheme="majorBidi"/>
                <w:sz w:val="14"/>
                <w:szCs w:val="14"/>
              </w:rPr>
              <w:t>Collecting</w:t>
            </w:r>
            <w:r>
              <w:rPr>
                <w:rFonts w:asciiTheme="majorBidi" w:hAnsiTheme="majorBidi" w:cstheme="majorBidi"/>
                <w:sz w:val="14"/>
                <w:szCs w:val="14"/>
              </w:rPr>
              <w:t xml:space="preserve"> Useful Data and I</w:t>
            </w:r>
            <w:r w:rsidRPr="00EC46CD">
              <w:rPr>
                <w:rFonts w:asciiTheme="majorBidi" w:hAnsiTheme="majorBidi" w:cstheme="majorBidi"/>
                <w:sz w:val="14"/>
                <w:szCs w:val="14"/>
              </w:rPr>
              <w:t>nformation</w:t>
            </w:r>
          </w:p>
        </w:tc>
        <w:tc>
          <w:tcPr>
            <w:tcW w:w="2448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DC7294">
              <w:rPr>
                <w:rFonts w:asciiTheme="majorBidi" w:hAnsiTheme="majorBidi" w:cstheme="majorBidi"/>
                <w:sz w:val="14"/>
                <w:szCs w:val="14"/>
              </w:rPr>
              <w:t>Bose, 2008</w:t>
            </w:r>
            <w:r>
              <w:rPr>
                <w:rFonts w:asciiTheme="majorBidi" w:hAnsiTheme="majorBidi" w:cstheme="majorBidi"/>
                <w:sz w:val="14"/>
                <w:szCs w:val="14"/>
              </w:rPr>
              <w:t>;</w:t>
            </w:r>
            <w:r>
              <w:t xml:space="preserve"> </w:t>
            </w:r>
            <w:r w:rsidRPr="0022115B">
              <w:rPr>
                <w:rFonts w:asciiTheme="majorBidi" w:hAnsiTheme="majorBidi" w:cstheme="majorBidi"/>
                <w:sz w:val="14"/>
                <w:szCs w:val="14"/>
              </w:rPr>
              <w:t>Kahaner, 1997</w:t>
            </w:r>
            <w:r>
              <w:rPr>
                <w:rFonts w:asciiTheme="majorBidi" w:hAnsiTheme="majorBidi" w:cstheme="majorBidi"/>
                <w:sz w:val="14"/>
                <w:szCs w:val="14"/>
              </w:rPr>
              <w:t xml:space="preserve">; </w:t>
            </w:r>
            <w:r w:rsidRPr="002C4321">
              <w:rPr>
                <w:rFonts w:asciiTheme="majorBidi" w:hAnsiTheme="majorBidi" w:cstheme="majorBidi"/>
                <w:sz w:val="14"/>
                <w:szCs w:val="14"/>
              </w:rPr>
              <w:t>Pereira, Silva, &amp; Tate, 2015</w:t>
            </w:r>
            <w:r>
              <w:rPr>
                <w:rFonts w:asciiTheme="majorBidi" w:hAnsiTheme="majorBidi" w:cstheme="majorBidi"/>
                <w:sz w:val="14"/>
                <w:szCs w:val="14"/>
              </w:rPr>
              <w:t xml:space="preserve">; </w:t>
            </w:r>
            <w:r w:rsidRPr="00804221">
              <w:rPr>
                <w:rFonts w:asciiTheme="majorBidi" w:hAnsiTheme="majorBidi" w:cstheme="majorBidi"/>
                <w:sz w:val="14"/>
                <w:szCs w:val="14"/>
              </w:rPr>
              <w:t>Nicolescu &amp; Verboncu, 2007</w:t>
            </w:r>
          </w:p>
        </w:tc>
        <w:tc>
          <w:tcPr>
            <w:tcW w:w="2448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008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DB603F" w:rsidTr="008D26B9">
        <w:trPr>
          <w:trHeight w:val="43"/>
          <w:jc w:val="center"/>
        </w:trPr>
        <w:tc>
          <w:tcPr>
            <w:tcW w:w="3456" w:type="dxa"/>
            <w:tcBorders>
              <w:left w:val="nil"/>
              <w:right w:val="nil"/>
            </w:tcBorders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>Analysis of Market Data and Information as well as Economic Analysis of Intellectual P</w:t>
            </w:r>
            <w:r w:rsidRPr="00EC46CD">
              <w:rPr>
                <w:rFonts w:asciiTheme="majorBidi" w:hAnsiTheme="majorBidi" w:cstheme="majorBidi"/>
                <w:sz w:val="14"/>
                <w:szCs w:val="14"/>
              </w:rPr>
              <w:t>roducts</w:t>
            </w:r>
          </w:p>
        </w:tc>
        <w:tc>
          <w:tcPr>
            <w:tcW w:w="2448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DC7294">
              <w:rPr>
                <w:rFonts w:asciiTheme="majorBidi" w:hAnsiTheme="majorBidi" w:cstheme="majorBidi"/>
                <w:sz w:val="14"/>
                <w:szCs w:val="14"/>
              </w:rPr>
              <w:t>Bose, 2008</w:t>
            </w:r>
            <w:r>
              <w:rPr>
                <w:rFonts w:asciiTheme="majorBidi" w:hAnsiTheme="majorBidi" w:cstheme="majorBidi"/>
                <w:sz w:val="14"/>
                <w:szCs w:val="14"/>
              </w:rPr>
              <w:t xml:space="preserve">; </w:t>
            </w:r>
            <w:r w:rsidRPr="0022115B">
              <w:rPr>
                <w:rFonts w:asciiTheme="majorBidi" w:hAnsiTheme="majorBidi" w:cstheme="majorBidi"/>
                <w:sz w:val="14"/>
                <w:szCs w:val="14"/>
              </w:rPr>
              <w:t>Kahaner, 1997</w:t>
            </w:r>
          </w:p>
        </w:tc>
        <w:tc>
          <w:tcPr>
            <w:tcW w:w="2448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008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DB603F" w:rsidTr="008D26B9">
        <w:trPr>
          <w:trHeight w:val="43"/>
          <w:jc w:val="center"/>
        </w:trPr>
        <w:tc>
          <w:tcPr>
            <w:tcW w:w="3456" w:type="dxa"/>
            <w:tcBorders>
              <w:left w:val="nil"/>
              <w:right w:val="nil"/>
            </w:tcBorders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>Linkages with Other Companies</w:t>
            </w:r>
          </w:p>
        </w:tc>
        <w:tc>
          <w:tcPr>
            <w:tcW w:w="2448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F35F5C">
              <w:rPr>
                <w:rFonts w:asciiTheme="majorBidi" w:hAnsiTheme="majorBidi" w:cstheme="majorBidi"/>
                <w:sz w:val="14"/>
                <w:szCs w:val="14"/>
              </w:rPr>
              <w:t>Duncan, 2008</w:t>
            </w:r>
            <w:r>
              <w:rPr>
                <w:rFonts w:asciiTheme="majorBidi" w:hAnsiTheme="majorBidi" w:cstheme="majorBidi"/>
                <w:sz w:val="14"/>
                <w:szCs w:val="14"/>
              </w:rPr>
              <w:t xml:space="preserve">; </w:t>
            </w:r>
            <w:r w:rsidRPr="00B233F3">
              <w:rPr>
                <w:rFonts w:asciiTheme="majorBidi" w:hAnsiTheme="majorBidi" w:cstheme="majorBidi"/>
                <w:sz w:val="14"/>
                <w:szCs w:val="14"/>
              </w:rPr>
              <w:t>Barney &amp; Hesterly, 2014</w:t>
            </w:r>
          </w:p>
        </w:tc>
        <w:tc>
          <w:tcPr>
            <w:tcW w:w="2448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008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</w:tbl>
    <w:p w:rsidR="00510E87" w:rsidRDefault="00510E87" w:rsidP="00510E87">
      <w:pPr>
        <w:pStyle w:val="figurecaption"/>
        <w:numPr>
          <w:ilvl w:val="0"/>
          <w:numId w:val="0"/>
        </w:numPr>
        <w:spacing w:before="0" w:after="80" w:line="240" w:lineRule="exact"/>
        <w:jc w:val="left"/>
        <w:rPr>
          <w:sz w:val="20"/>
          <w:szCs w:val="20"/>
        </w:rPr>
      </w:pPr>
    </w:p>
    <w:p w:rsidR="00510E87" w:rsidRDefault="00510E87" w:rsidP="00510E87">
      <w:pPr>
        <w:pStyle w:val="figurecaption"/>
        <w:numPr>
          <w:ilvl w:val="0"/>
          <w:numId w:val="0"/>
        </w:numPr>
        <w:spacing w:before="0" w:after="80" w:line="240" w:lineRule="exact"/>
        <w:jc w:val="left"/>
        <w:rPr>
          <w:sz w:val="20"/>
          <w:szCs w:val="20"/>
        </w:rPr>
      </w:pPr>
    </w:p>
    <w:p w:rsidR="00DB603F" w:rsidRPr="00F477A2" w:rsidRDefault="00DB603F" w:rsidP="00DB603F">
      <w:pPr>
        <w:pStyle w:val="tablehead"/>
        <w:spacing w:before="0" w:after="80" w:line="240" w:lineRule="exact"/>
        <w:ind w:left="0" w:firstLine="0"/>
        <w:rPr>
          <w:sz w:val="20"/>
          <w:szCs w:val="20"/>
        </w:rPr>
      </w:pPr>
      <w:r w:rsidRPr="00DB603F">
        <w:rPr>
          <w:smallCaps w:val="0"/>
          <w:sz w:val="20"/>
          <w:szCs w:val="20"/>
        </w:rPr>
        <w:t>The Number of Open Codes Extracted from the In-Depth Interview with Each Respondent</w:t>
      </w:r>
    </w:p>
    <w:tbl>
      <w:tblPr>
        <w:tblStyle w:val="TableGrid"/>
        <w:tblW w:w="9351" w:type="dxa"/>
        <w:jc w:val="center"/>
        <w:tblBorders>
          <w:top w:val="single" w:sz="12" w:space="0" w:color="auto"/>
        </w:tblBorders>
        <w:tblLook w:val="04A0" w:firstRow="1" w:lastRow="0" w:firstColumn="1" w:lastColumn="0" w:noHBand="0" w:noVBand="1"/>
      </w:tblPr>
      <w:tblGrid>
        <w:gridCol w:w="859"/>
        <w:gridCol w:w="1512"/>
        <w:gridCol w:w="864"/>
        <w:gridCol w:w="1440"/>
        <w:gridCol w:w="860"/>
        <w:gridCol w:w="1512"/>
        <w:gridCol w:w="864"/>
        <w:gridCol w:w="1440"/>
      </w:tblGrid>
      <w:tr w:rsidR="00510E87" w:rsidTr="008D26B9">
        <w:trPr>
          <w:trHeight w:val="288"/>
          <w:jc w:val="center"/>
        </w:trPr>
        <w:tc>
          <w:tcPr>
            <w:tcW w:w="85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510E87" w:rsidRPr="004076D5" w:rsidRDefault="00510E87" w:rsidP="005F7868">
            <w:pPr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4076D5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KB Co. Num.</w:t>
            </w:r>
          </w:p>
        </w:tc>
        <w:tc>
          <w:tcPr>
            <w:tcW w:w="151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510E87" w:rsidRPr="004076D5" w:rsidRDefault="00510E87" w:rsidP="005F7868">
            <w:pPr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4076D5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Interviewee Num. and Name of Uni.</w:t>
            </w:r>
          </w:p>
        </w:tc>
        <w:tc>
          <w:tcPr>
            <w:tcW w:w="86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510E87" w:rsidRPr="004076D5" w:rsidRDefault="00510E87" w:rsidP="005F7868">
            <w:pPr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4076D5">
              <w:rPr>
                <w:rFonts w:asciiTheme="majorBidi" w:hAnsiTheme="majorBidi" w:cstheme="majorBidi"/>
                <w:sz w:val="16"/>
                <w:szCs w:val="16"/>
                <w:lang w:bidi="fa-IR"/>
              </w:rPr>
              <w:t xml:space="preserve">Field of </w:t>
            </w:r>
          </w:p>
          <w:p w:rsidR="00510E87" w:rsidRPr="004076D5" w:rsidRDefault="00510E87" w:rsidP="005F7868">
            <w:pPr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Scientific  Activities</w:t>
            </w:r>
          </w:p>
        </w:tc>
        <w:tc>
          <w:tcPr>
            <w:tcW w:w="144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510E87" w:rsidRPr="004076D5" w:rsidRDefault="00510E8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4076D5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The Num. of Open Codes Extracted from Interview</w:t>
            </w:r>
          </w:p>
        </w:tc>
        <w:tc>
          <w:tcPr>
            <w:tcW w:w="86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510E87" w:rsidRPr="004076D5" w:rsidRDefault="00510E87" w:rsidP="005F7868">
            <w:pPr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4076D5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KB Co. Num.</w:t>
            </w:r>
          </w:p>
        </w:tc>
        <w:tc>
          <w:tcPr>
            <w:tcW w:w="151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510E87" w:rsidRPr="004076D5" w:rsidRDefault="00510E87" w:rsidP="005F7868">
            <w:pPr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4076D5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Interviewee Num. and Name of Uni.</w:t>
            </w:r>
          </w:p>
        </w:tc>
        <w:tc>
          <w:tcPr>
            <w:tcW w:w="86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510E87" w:rsidRPr="004076D5" w:rsidRDefault="00510E87" w:rsidP="005F7868">
            <w:pPr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4076D5">
              <w:rPr>
                <w:rFonts w:asciiTheme="majorBidi" w:hAnsiTheme="majorBidi" w:cstheme="majorBidi"/>
                <w:sz w:val="16"/>
                <w:szCs w:val="16"/>
                <w:lang w:bidi="fa-IR"/>
              </w:rPr>
              <w:t xml:space="preserve">Field of </w:t>
            </w:r>
          </w:p>
          <w:p w:rsidR="00510E87" w:rsidRPr="004076D5" w:rsidRDefault="00510E87" w:rsidP="005F7868">
            <w:pPr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Scientific  Activities</w:t>
            </w:r>
          </w:p>
        </w:tc>
        <w:tc>
          <w:tcPr>
            <w:tcW w:w="144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510E87" w:rsidRPr="004076D5" w:rsidRDefault="00510E8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4076D5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The Num. of Open Codes Extracted from Interview</w:t>
            </w:r>
          </w:p>
        </w:tc>
      </w:tr>
      <w:tr w:rsidR="00510E87" w:rsidTr="008D26B9">
        <w:trPr>
          <w:trHeight w:val="216"/>
          <w:jc w:val="center"/>
        </w:trPr>
        <w:tc>
          <w:tcPr>
            <w:tcW w:w="859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510E87" w:rsidRPr="00344C2E" w:rsidRDefault="00510E87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344C2E">
              <w:rPr>
                <w:rFonts w:asciiTheme="majorBidi" w:hAnsiTheme="majorBidi" w:cstheme="majorBidi"/>
                <w:sz w:val="14"/>
                <w:szCs w:val="14"/>
              </w:rPr>
              <w:t>K</w:t>
            </w:r>
            <w:r>
              <w:rPr>
                <w:rFonts w:asciiTheme="majorBidi" w:hAnsiTheme="majorBidi" w:cstheme="majorBidi"/>
                <w:sz w:val="14"/>
                <w:szCs w:val="14"/>
              </w:rPr>
              <w:t xml:space="preserve">B Co. </w:t>
            </w:r>
            <w:r w:rsidRPr="00344C2E">
              <w:rPr>
                <w:rFonts w:asciiTheme="majorBidi" w:hAnsiTheme="majorBidi" w:cstheme="majorBidi"/>
                <w:sz w:val="14"/>
                <w:szCs w:val="14"/>
              </w:rPr>
              <w:t>1</w:t>
            </w:r>
          </w:p>
        </w:tc>
        <w:tc>
          <w:tcPr>
            <w:tcW w:w="1512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510E87" w:rsidRPr="001749FB" w:rsidRDefault="00510E87" w:rsidP="005F7868">
            <w:pPr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Int. 1 (UT 1)</w:t>
            </w:r>
          </w:p>
        </w:tc>
        <w:tc>
          <w:tcPr>
            <w:tcW w:w="864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510E87" w:rsidRPr="00877EB7" w:rsidRDefault="00510E87" w:rsidP="005F7868">
            <w:pPr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Elec.</w:t>
            </w:r>
          </w:p>
        </w:tc>
        <w:tc>
          <w:tcPr>
            <w:tcW w:w="144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510E87" w:rsidRPr="00877EB7" w:rsidRDefault="00510E8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80 Codes</w:t>
            </w:r>
          </w:p>
        </w:tc>
        <w:tc>
          <w:tcPr>
            <w:tcW w:w="86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510E87" w:rsidRPr="00344C2E" w:rsidRDefault="00510E87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344C2E">
              <w:rPr>
                <w:rFonts w:asciiTheme="majorBidi" w:hAnsiTheme="majorBidi" w:cstheme="majorBidi"/>
                <w:sz w:val="14"/>
                <w:szCs w:val="14"/>
              </w:rPr>
              <w:t>K</w:t>
            </w:r>
            <w:r>
              <w:rPr>
                <w:rFonts w:asciiTheme="majorBidi" w:hAnsiTheme="majorBidi" w:cstheme="majorBidi"/>
                <w:sz w:val="14"/>
                <w:szCs w:val="14"/>
              </w:rPr>
              <w:t>B Co. 16</w:t>
            </w:r>
          </w:p>
        </w:tc>
        <w:tc>
          <w:tcPr>
            <w:tcW w:w="1512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510E87" w:rsidRPr="001749FB" w:rsidRDefault="00510E87" w:rsidP="005F7868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Int. 16 (IUST 1)</w:t>
            </w:r>
          </w:p>
        </w:tc>
        <w:tc>
          <w:tcPr>
            <w:tcW w:w="864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510E87" w:rsidRPr="00877EB7" w:rsidRDefault="00510E87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Elec.</w:t>
            </w:r>
          </w:p>
        </w:tc>
        <w:tc>
          <w:tcPr>
            <w:tcW w:w="144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510E87" w:rsidRPr="00487397" w:rsidRDefault="00510E8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70</w:t>
            </w: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 xml:space="preserve"> Codes</w:t>
            </w:r>
          </w:p>
        </w:tc>
      </w:tr>
      <w:tr w:rsidR="00510E87" w:rsidTr="008D26B9">
        <w:trPr>
          <w:trHeight w:val="216"/>
          <w:jc w:val="center"/>
        </w:trPr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0E87" w:rsidRPr="00344C2E" w:rsidRDefault="00510E87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344C2E">
              <w:rPr>
                <w:rFonts w:asciiTheme="majorBidi" w:hAnsiTheme="majorBidi" w:cstheme="majorBidi"/>
                <w:sz w:val="14"/>
                <w:szCs w:val="14"/>
              </w:rPr>
              <w:t>K</w:t>
            </w:r>
            <w:r>
              <w:rPr>
                <w:rFonts w:asciiTheme="majorBidi" w:hAnsiTheme="majorBidi" w:cstheme="majorBidi"/>
                <w:sz w:val="14"/>
                <w:szCs w:val="14"/>
              </w:rPr>
              <w:t xml:space="preserve">B Co. </w:t>
            </w:r>
            <w:r w:rsidRPr="00344C2E">
              <w:rPr>
                <w:rFonts w:asciiTheme="majorBidi" w:hAnsiTheme="majorBidi" w:cstheme="majorBidi"/>
                <w:sz w:val="14"/>
                <w:szCs w:val="14"/>
              </w:rPr>
              <w:t>2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0E87" w:rsidRPr="001749FB" w:rsidRDefault="00510E87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Int. 2 (UT 2)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0E87" w:rsidRPr="00877EB7" w:rsidRDefault="00510E87" w:rsidP="005F7868">
            <w:pPr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Elec.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0E87" w:rsidRPr="00877EB7" w:rsidRDefault="00510E8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72 Codes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0E87" w:rsidRPr="00344C2E" w:rsidRDefault="00510E87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344C2E">
              <w:rPr>
                <w:rFonts w:asciiTheme="majorBidi" w:hAnsiTheme="majorBidi" w:cstheme="majorBidi"/>
                <w:sz w:val="14"/>
                <w:szCs w:val="14"/>
              </w:rPr>
              <w:t>K</w:t>
            </w:r>
            <w:r>
              <w:rPr>
                <w:rFonts w:asciiTheme="majorBidi" w:hAnsiTheme="majorBidi" w:cstheme="majorBidi"/>
                <w:sz w:val="14"/>
                <w:szCs w:val="14"/>
              </w:rPr>
              <w:t>B Co. 17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0E87" w:rsidRPr="001749FB" w:rsidRDefault="00510E87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Int. 17 (IUST 2)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0E87" w:rsidRPr="00877EB7" w:rsidRDefault="00510E87" w:rsidP="005F7868">
            <w:pPr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Elec.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0E87" w:rsidRPr="00487397" w:rsidRDefault="00510E8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66 Codes</w:t>
            </w:r>
          </w:p>
        </w:tc>
      </w:tr>
      <w:tr w:rsidR="00510E87" w:rsidTr="008D26B9">
        <w:trPr>
          <w:trHeight w:val="216"/>
          <w:jc w:val="center"/>
        </w:trPr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0E87" w:rsidRPr="00344C2E" w:rsidRDefault="00510E87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344C2E">
              <w:rPr>
                <w:rFonts w:asciiTheme="majorBidi" w:hAnsiTheme="majorBidi" w:cstheme="majorBidi"/>
                <w:sz w:val="14"/>
                <w:szCs w:val="14"/>
              </w:rPr>
              <w:t>K</w:t>
            </w:r>
            <w:r>
              <w:rPr>
                <w:rFonts w:asciiTheme="majorBidi" w:hAnsiTheme="majorBidi" w:cstheme="majorBidi"/>
                <w:sz w:val="14"/>
                <w:szCs w:val="14"/>
              </w:rPr>
              <w:t xml:space="preserve">B Co. </w:t>
            </w:r>
            <w:r w:rsidRPr="00344C2E">
              <w:rPr>
                <w:rFonts w:asciiTheme="majorBidi" w:hAnsiTheme="majorBidi" w:cstheme="majorBidi"/>
                <w:sz w:val="14"/>
                <w:szCs w:val="14"/>
              </w:rPr>
              <w:t>3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0E87" w:rsidRPr="001749FB" w:rsidRDefault="00510E87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Int. 3 (UT 3)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0E87" w:rsidRPr="00877EB7" w:rsidRDefault="00510E87" w:rsidP="005F7868">
            <w:pPr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Elec.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0E87" w:rsidRPr="00877EB7" w:rsidRDefault="00510E8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77 Codes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0E87" w:rsidRPr="00344C2E" w:rsidRDefault="00510E87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344C2E">
              <w:rPr>
                <w:rFonts w:asciiTheme="majorBidi" w:hAnsiTheme="majorBidi" w:cstheme="majorBidi"/>
                <w:sz w:val="14"/>
                <w:szCs w:val="14"/>
              </w:rPr>
              <w:t>K</w:t>
            </w:r>
            <w:r>
              <w:rPr>
                <w:rFonts w:asciiTheme="majorBidi" w:hAnsiTheme="majorBidi" w:cstheme="majorBidi"/>
                <w:sz w:val="14"/>
                <w:szCs w:val="14"/>
              </w:rPr>
              <w:t>B Co. 18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0E87" w:rsidRPr="001749FB" w:rsidRDefault="00510E87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Int. 18 (IUST 3)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0E87" w:rsidRPr="00877EB7" w:rsidRDefault="00510E87" w:rsidP="005F7868">
            <w:pPr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Elec.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0E87" w:rsidRPr="00487397" w:rsidRDefault="00510E8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68 Codes</w:t>
            </w:r>
          </w:p>
        </w:tc>
      </w:tr>
      <w:tr w:rsidR="00510E87" w:rsidTr="008D26B9">
        <w:trPr>
          <w:trHeight w:val="216"/>
          <w:jc w:val="center"/>
        </w:trPr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0E87" w:rsidRPr="00344C2E" w:rsidRDefault="00510E87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344C2E">
              <w:rPr>
                <w:rFonts w:asciiTheme="majorBidi" w:hAnsiTheme="majorBidi" w:cstheme="majorBidi"/>
                <w:sz w:val="14"/>
                <w:szCs w:val="14"/>
              </w:rPr>
              <w:t>K</w:t>
            </w:r>
            <w:r>
              <w:rPr>
                <w:rFonts w:asciiTheme="majorBidi" w:hAnsiTheme="majorBidi" w:cstheme="majorBidi"/>
                <w:sz w:val="14"/>
                <w:szCs w:val="14"/>
              </w:rPr>
              <w:t xml:space="preserve">B Co. </w:t>
            </w:r>
            <w:r w:rsidRPr="00344C2E">
              <w:rPr>
                <w:rFonts w:asciiTheme="majorBidi" w:hAnsiTheme="majorBidi" w:cstheme="majorBidi"/>
                <w:sz w:val="14"/>
                <w:szCs w:val="14"/>
              </w:rPr>
              <w:t>4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0E87" w:rsidRPr="001749FB" w:rsidRDefault="00510E87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Int. 4 (UT 4)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0E87" w:rsidRPr="00877EB7" w:rsidRDefault="00510E87" w:rsidP="005F7868">
            <w:pPr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Info.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0E87" w:rsidRPr="00877EB7" w:rsidRDefault="00510E8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74 Codes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0E87" w:rsidRPr="00344C2E" w:rsidRDefault="00510E87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344C2E">
              <w:rPr>
                <w:rFonts w:asciiTheme="majorBidi" w:hAnsiTheme="majorBidi" w:cstheme="majorBidi"/>
                <w:sz w:val="14"/>
                <w:szCs w:val="14"/>
              </w:rPr>
              <w:t>K</w:t>
            </w:r>
            <w:r>
              <w:rPr>
                <w:rFonts w:asciiTheme="majorBidi" w:hAnsiTheme="majorBidi" w:cstheme="majorBidi"/>
                <w:sz w:val="14"/>
                <w:szCs w:val="14"/>
              </w:rPr>
              <w:t>B Co. 19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0E87" w:rsidRPr="001749FB" w:rsidRDefault="00510E87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Int. 19 (IUST 4)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0E87" w:rsidRPr="00877EB7" w:rsidRDefault="00510E87" w:rsidP="005F7868">
            <w:pPr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Elec.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0E87" w:rsidRPr="00487397" w:rsidRDefault="00510E8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70 Codes</w:t>
            </w:r>
          </w:p>
        </w:tc>
      </w:tr>
      <w:tr w:rsidR="00510E87" w:rsidTr="008D26B9">
        <w:trPr>
          <w:trHeight w:val="216"/>
          <w:jc w:val="center"/>
        </w:trPr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0E87" w:rsidRPr="00344C2E" w:rsidRDefault="00510E87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344C2E">
              <w:rPr>
                <w:rFonts w:asciiTheme="majorBidi" w:hAnsiTheme="majorBidi" w:cstheme="majorBidi"/>
                <w:sz w:val="14"/>
                <w:szCs w:val="14"/>
              </w:rPr>
              <w:t>K</w:t>
            </w:r>
            <w:r>
              <w:rPr>
                <w:rFonts w:asciiTheme="majorBidi" w:hAnsiTheme="majorBidi" w:cstheme="majorBidi"/>
                <w:sz w:val="14"/>
                <w:szCs w:val="14"/>
              </w:rPr>
              <w:t xml:space="preserve">B Co. </w:t>
            </w:r>
            <w:r w:rsidRPr="00344C2E">
              <w:rPr>
                <w:rFonts w:asciiTheme="majorBidi" w:hAnsiTheme="majorBidi" w:cstheme="majorBidi"/>
                <w:sz w:val="14"/>
                <w:szCs w:val="14"/>
              </w:rPr>
              <w:t>5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0E87" w:rsidRPr="001749FB" w:rsidRDefault="00510E87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Int. 5 (UT 5)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0E87" w:rsidRPr="00877EB7" w:rsidRDefault="00510E87" w:rsidP="005F7868">
            <w:pPr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Info.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0E87" w:rsidRPr="00877EB7" w:rsidRDefault="00510E8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76 Codes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0E87" w:rsidRPr="00344C2E" w:rsidRDefault="00510E87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344C2E">
              <w:rPr>
                <w:rFonts w:asciiTheme="majorBidi" w:hAnsiTheme="majorBidi" w:cstheme="majorBidi"/>
                <w:sz w:val="14"/>
                <w:szCs w:val="14"/>
              </w:rPr>
              <w:t>K</w:t>
            </w:r>
            <w:r>
              <w:rPr>
                <w:rFonts w:asciiTheme="majorBidi" w:hAnsiTheme="majorBidi" w:cstheme="majorBidi"/>
                <w:sz w:val="14"/>
                <w:szCs w:val="14"/>
              </w:rPr>
              <w:t>B Co. 20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0E87" w:rsidRPr="001749FB" w:rsidRDefault="00510E87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Int. 20 (IUST 5)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0E87" w:rsidRPr="00877EB7" w:rsidRDefault="00510E87" w:rsidP="005F7868">
            <w:pPr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Elec.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0E87" w:rsidRPr="00487397" w:rsidRDefault="00510E8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76 Codes</w:t>
            </w:r>
          </w:p>
        </w:tc>
      </w:tr>
      <w:tr w:rsidR="00510E87" w:rsidTr="008D26B9">
        <w:trPr>
          <w:trHeight w:val="216"/>
          <w:jc w:val="center"/>
        </w:trPr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0E87" w:rsidRPr="00344C2E" w:rsidRDefault="00510E87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344C2E">
              <w:rPr>
                <w:rFonts w:asciiTheme="majorBidi" w:hAnsiTheme="majorBidi" w:cstheme="majorBidi"/>
                <w:sz w:val="14"/>
                <w:szCs w:val="14"/>
              </w:rPr>
              <w:t>K</w:t>
            </w:r>
            <w:r>
              <w:rPr>
                <w:rFonts w:asciiTheme="majorBidi" w:hAnsiTheme="majorBidi" w:cstheme="majorBidi"/>
                <w:sz w:val="14"/>
                <w:szCs w:val="14"/>
              </w:rPr>
              <w:t xml:space="preserve">B Co. </w:t>
            </w:r>
            <w:r w:rsidRPr="00344C2E">
              <w:rPr>
                <w:rFonts w:asciiTheme="majorBidi" w:hAnsiTheme="majorBidi" w:cstheme="majorBidi"/>
                <w:sz w:val="14"/>
                <w:szCs w:val="14"/>
              </w:rPr>
              <w:t>6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0E87" w:rsidRPr="001749FB" w:rsidRDefault="00510E87" w:rsidP="005F7868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Int. 6 (SUT 1)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0E87" w:rsidRPr="00877EB7" w:rsidRDefault="00510E87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Elec.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0E87" w:rsidRPr="00877EB7" w:rsidRDefault="00510E8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72</w:t>
            </w: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 xml:space="preserve"> Codes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0E87" w:rsidRPr="00344C2E" w:rsidRDefault="00510E87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344C2E">
              <w:rPr>
                <w:rFonts w:asciiTheme="majorBidi" w:hAnsiTheme="majorBidi" w:cstheme="majorBidi"/>
                <w:sz w:val="14"/>
                <w:szCs w:val="14"/>
              </w:rPr>
              <w:t>K</w:t>
            </w:r>
            <w:r>
              <w:rPr>
                <w:rFonts w:asciiTheme="majorBidi" w:hAnsiTheme="majorBidi" w:cstheme="majorBidi"/>
                <w:sz w:val="14"/>
                <w:szCs w:val="14"/>
              </w:rPr>
              <w:t>B Co. 21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0E87" w:rsidRPr="001749FB" w:rsidRDefault="00510E87" w:rsidP="005F7868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Int. 21 (SBU 1)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0E87" w:rsidRPr="00877EB7" w:rsidRDefault="00510E87" w:rsidP="005F7868">
            <w:pPr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Info.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0E87" w:rsidRPr="00487397" w:rsidRDefault="00510E8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75</w:t>
            </w: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 xml:space="preserve"> Codes</w:t>
            </w:r>
          </w:p>
        </w:tc>
      </w:tr>
      <w:tr w:rsidR="00510E87" w:rsidTr="008D26B9">
        <w:trPr>
          <w:trHeight w:val="216"/>
          <w:jc w:val="center"/>
        </w:trPr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0E87" w:rsidRPr="00344C2E" w:rsidRDefault="00510E87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344C2E">
              <w:rPr>
                <w:rFonts w:asciiTheme="majorBidi" w:hAnsiTheme="majorBidi" w:cstheme="majorBidi"/>
                <w:sz w:val="14"/>
                <w:szCs w:val="14"/>
              </w:rPr>
              <w:t>K</w:t>
            </w:r>
            <w:r>
              <w:rPr>
                <w:rFonts w:asciiTheme="majorBidi" w:hAnsiTheme="majorBidi" w:cstheme="majorBidi"/>
                <w:sz w:val="14"/>
                <w:szCs w:val="14"/>
              </w:rPr>
              <w:t xml:space="preserve">B Co. </w:t>
            </w:r>
            <w:r w:rsidRPr="00344C2E">
              <w:rPr>
                <w:rFonts w:asciiTheme="majorBidi" w:hAnsiTheme="majorBidi" w:cstheme="majorBidi"/>
                <w:sz w:val="14"/>
                <w:szCs w:val="14"/>
              </w:rPr>
              <w:t>7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0E87" w:rsidRPr="001749FB" w:rsidRDefault="00510E87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Int. 7 (SUT 2)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0E87" w:rsidRPr="00877EB7" w:rsidRDefault="00510E87" w:rsidP="005F7868">
            <w:pPr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Info.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0E87" w:rsidRPr="00877EB7" w:rsidRDefault="00510E8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78 Codes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0E87" w:rsidRPr="00344C2E" w:rsidRDefault="00510E87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344C2E">
              <w:rPr>
                <w:rFonts w:asciiTheme="majorBidi" w:hAnsiTheme="majorBidi" w:cstheme="majorBidi"/>
                <w:sz w:val="14"/>
                <w:szCs w:val="14"/>
              </w:rPr>
              <w:t>K</w:t>
            </w:r>
            <w:r>
              <w:rPr>
                <w:rFonts w:asciiTheme="majorBidi" w:hAnsiTheme="majorBidi" w:cstheme="majorBidi"/>
                <w:sz w:val="14"/>
                <w:szCs w:val="14"/>
              </w:rPr>
              <w:t>B Co. 22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0E87" w:rsidRPr="001749FB" w:rsidRDefault="00510E87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Int. 22 (SBU 2)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0E87" w:rsidRPr="00877EB7" w:rsidRDefault="00510E87" w:rsidP="005F7868">
            <w:pPr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Info.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0E87" w:rsidRPr="00487397" w:rsidRDefault="00510E8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72 Codes</w:t>
            </w:r>
          </w:p>
        </w:tc>
      </w:tr>
      <w:tr w:rsidR="00510E87" w:rsidTr="008D26B9">
        <w:trPr>
          <w:trHeight w:val="216"/>
          <w:jc w:val="center"/>
        </w:trPr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0E87" w:rsidRPr="00344C2E" w:rsidRDefault="00510E87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344C2E">
              <w:rPr>
                <w:rFonts w:asciiTheme="majorBidi" w:hAnsiTheme="majorBidi" w:cstheme="majorBidi"/>
                <w:sz w:val="14"/>
                <w:szCs w:val="14"/>
              </w:rPr>
              <w:lastRenderedPageBreak/>
              <w:t>K</w:t>
            </w:r>
            <w:r>
              <w:rPr>
                <w:rFonts w:asciiTheme="majorBidi" w:hAnsiTheme="majorBidi" w:cstheme="majorBidi"/>
                <w:sz w:val="14"/>
                <w:szCs w:val="14"/>
              </w:rPr>
              <w:t xml:space="preserve">B Co. </w:t>
            </w:r>
            <w:r w:rsidRPr="00344C2E">
              <w:rPr>
                <w:rFonts w:asciiTheme="majorBidi" w:hAnsiTheme="majorBidi" w:cstheme="majorBidi"/>
                <w:sz w:val="14"/>
                <w:szCs w:val="14"/>
              </w:rPr>
              <w:t>8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0E87" w:rsidRPr="001749FB" w:rsidRDefault="00510E87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Int. 8 (SUT 3)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0E87" w:rsidRPr="00877EB7" w:rsidRDefault="00510E87" w:rsidP="005F7868">
            <w:pPr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Elec.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0E87" w:rsidRPr="00877EB7" w:rsidRDefault="00510E8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75 Codes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0E87" w:rsidRPr="00344C2E" w:rsidRDefault="00510E87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344C2E">
              <w:rPr>
                <w:rFonts w:asciiTheme="majorBidi" w:hAnsiTheme="majorBidi" w:cstheme="majorBidi"/>
                <w:sz w:val="14"/>
                <w:szCs w:val="14"/>
              </w:rPr>
              <w:t>K</w:t>
            </w:r>
            <w:r>
              <w:rPr>
                <w:rFonts w:asciiTheme="majorBidi" w:hAnsiTheme="majorBidi" w:cstheme="majorBidi"/>
                <w:sz w:val="14"/>
                <w:szCs w:val="14"/>
              </w:rPr>
              <w:t>B Co. 23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0E87" w:rsidRPr="001749FB" w:rsidRDefault="00510E87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Int. 23 (SBU 3)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0E87" w:rsidRPr="00877EB7" w:rsidRDefault="00510E87" w:rsidP="005F7868">
            <w:pPr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Info.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0E87" w:rsidRPr="00487397" w:rsidRDefault="00510E8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79 Codes</w:t>
            </w:r>
          </w:p>
        </w:tc>
      </w:tr>
      <w:tr w:rsidR="00510E87" w:rsidTr="008D26B9">
        <w:trPr>
          <w:trHeight w:val="216"/>
          <w:jc w:val="center"/>
        </w:trPr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0E87" w:rsidRPr="00344C2E" w:rsidRDefault="00510E87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344C2E">
              <w:rPr>
                <w:rFonts w:asciiTheme="majorBidi" w:hAnsiTheme="majorBidi" w:cstheme="majorBidi"/>
                <w:sz w:val="14"/>
                <w:szCs w:val="14"/>
              </w:rPr>
              <w:t>K</w:t>
            </w:r>
            <w:r>
              <w:rPr>
                <w:rFonts w:asciiTheme="majorBidi" w:hAnsiTheme="majorBidi" w:cstheme="majorBidi"/>
                <w:sz w:val="14"/>
                <w:szCs w:val="14"/>
              </w:rPr>
              <w:t xml:space="preserve">B Co. </w:t>
            </w:r>
            <w:r w:rsidRPr="00344C2E">
              <w:rPr>
                <w:rFonts w:asciiTheme="majorBidi" w:hAnsiTheme="majorBidi" w:cstheme="majorBidi"/>
                <w:sz w:val="14"/>
                <w:szCs w:val="14"/>
              </w:rPr>
              <w:t>9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0E87" w:rsidRPr="001749FB" w:rsidRDefault="00510E87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Int. 9 (SUT 4)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0E87" w:rsidRPr="00877EB7" w:rsidRDefault="00510E87" w:rsidP="005F7868">
            <w:pPr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Info.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0E87" w:rsidRPr="00877EB7" w:rsidRDefault="00510E8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76 Codes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0E87" w:rsidRPr="00344C2E" w:rsidRDefault="00510E87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344C2E">
              <w:rPr>
                <w:rFonts w:asciiTheme="majorBidi" w:hAnsiTheme="majorBidi" w:cstheme="majorBidi"/>
                <w:sz w:val="14"/>
                <w:szCs w:val="14"/>
              </w:rPr>
              <w:t>K</w:t>
            </w:r>
            <w:r>
              <w:rPr>
                <w:rFonts w:asciiTheme="majorBidi" w:hAnsiTheme="majorBidi" w:cstheme="majorBidi"/>
                <w:sz w:val="14"/>
                <w:szCs w:val="14"/>
              </w:rPr>
              <w:t>B Co. 24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0E87" w:rsidRPr="001749FB" w:rsidRDefault="00510E87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Int. 24 (SBU 4)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0E87" w:rsidRPr="00877EB7" w:rsidRDefault="00510E87" w:rsidP="005F7868">
            <w:pPr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Elec.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0E87" w:rsidRPr="00487397" w:rsidRDefault="00510E8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76 Codes</w:t>
            </w:r>
          </w:p>
        </w:tc>
      </w:tr>
      <w:tr w:rsidR="00510E87" w:rsidTr="008D26B9">
        <w:trPr>
          <w:trHeight w:val="216"/>
          <w:jc w:val="center"/>
        </w:trPr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0E87" w:rsidRPr="00344C2E" w:rsidRDefault="00510E87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344C2E">
              <w:rPr>
                <w:rFonts w:asciiTheme="majorBidi" w:hAnsiTheme="majorBidi" w:cstheme="majorBidi"/>
                <w:sz w:val="14"/>
                <w:szCs w:val="14"/>
              </w:rPr>
              <w:t>K</w:t>
            </w:r>
            <w:r>
              <w:rPr>
                <w:rFonts w:asciiTheme="majorBidi" w:hAnsiTheme="majorBidi" w:cstheme="majorBidi"/>
                <w:sz w:val="14"/>
                <w:szCs w:val="14"/>
              </w:rPr>
              <w:t xml:space="preserve">B Co. </w:t>
            </w:r>
            <w:r w:rsidRPr="00344C2E">
              <w:rPr>
                <w:rFonts w:asciiTheme="majorBidi" w:hAnsiTheme="majorBidi" w:cstheme="majorBidi"/>
                <w:sz w:val="14"/>
                <w:szCs w:val="14"/>
              </w:rPr>
              <w:t>10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0E87" w:rsidRPr="001749FB" w:rsidRDefault="00510E87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Int.10 (SUT 5)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0E87" w:rsidRPr="00877EB7" w:rsidRDefault="00510E87" w:rsidP="005F7868">
            <w:pPr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Elec.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0E87" w:rsidRPr="00877EB7" w:rsidRDefault="00510E8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70 Codes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0E87" w:rsidRPr="00344C2E" w:rsidRDefault="00510E87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344C2E">
              <w:rPr>
                <w:rFonts w:asciiTheme="majorBidi" w:hAnsiTheme="majorBidi" w:cstheme="majorBidi"/>
                <w:sz w:val="14"/>
                <w:szCs w:val="14"/>
              </w:rPr>
              <w:t>K</w:t>
            </w:r>
            <w:r>
              <w:rPr>
                <w:rFonts w:asciiTheme="majorBidi" w:hAnsiTheme="majorBidi" w:cstheme="majorBidi"/>
                <w:sz w:val="14"/>
                <w:szCs w:val="14"/>
              </w:rPr>
              <w:t>B Co. 25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0E87" w:rsidRPr="001749FB" w:rsidRDefault="00510E87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Int. 25 (SBU 5)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0E87" w:rsidRPr="00877EB7" w:rsidRDefault="00510E87" w:rsidP="005F7868">
            <w:pPr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Elec.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0E87" w:rsidRPr="00487397" w:rsidRDefault="00510E8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75 Codes</w:t>
            </w:r>
          </w:p>
        </w:tc>
      </w:tr>
      <w:tr w:rsidR="00510E87" w:rsidTr="008D26B9">
        <w:trPr>
          <w:trHeight w:val="216"/>
          <w:jc w:val="center"/>
        </w:trPr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0E87" w:rsidRPr="00344C2E" w:rsidRDefault="00510E87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>KB Co, 11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0E87" w:rsidRPr="001749FB" w:rsidRDefault="00510E87" w:rsidP="005F7868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Int. 11 (AUT 1)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0E87" w:rsidRPr="00877EB7" w:rsidRDefault="00510E87" w:rsidP="005F7868">
            <w:pPr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Info.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0E87" w:rsidRPr="00877EB7" w:rsidRDefault="00510E8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71</w:t>
            </w: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 xml:space="preserve"> Codes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0E87" w:rsidRPr="00344C2E" w:rsidRDefault="00510E87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344C2E">
              <w:rPr>
                <w:rFonts w:asciiTheme="majorBidi" w:hAnsiTheme="majorBidi" w:cstheme="majorBidi"/>
                <w:sz w:val="14"/>
                <w:szCs w:val="14"/>
              </w:rPr>
              <w:t>K</w:t>
            </w:r>
            <w:r>
              <w:rPr>
                <w:rFonts w:asciiTheme="majorBidi" w:hAnsiTheme="majorBidi" w:cstheme="majorBidi"/>
                <w:sz w:val="14"/>
                <w:szCs w:val="14"/>
              </w:rPr>
              <w:t>B Co. 26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0E87" w:rsidRPr="001749FB" w:rsidRDefault="00510E87" w:rsidP="005F7868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Int. 26 (TMU 1)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0E87" w:rsidRPr="00877EB7" w:rsidRDefault="00510E87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Elec.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0E87" w:rsidRPr="00487397" w:rsidRDefault="00510E8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76</w:t>
            </w: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 xml:space="preserve"> Codes</w:t>
            </w:r>
          </w:p>
        </w:tc>
      </w:tr>
      <w:tr w:rsidR="00510E87" w:rsidTr="008D26B9">
        <w:trPr>
          <w:trHeight w:val="216"/>
          <w:jc w:val="center"/>
        </w:trPr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0E87" w:rsidRPr="00344C2E" w:rsidRDefault="00510E87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344C2E">
              <w:rPr>
                <w:rFonts w:asciiTheme="majorBidi" w:hAnsiTheme="majorBidi" w:cstheme="majorBidi"/>
                <w:sz w:val="14"/>
                <w:szCs w:val="14"/>
              </w:rPr>
              <w:t>K</w:t>
            </w:r>
            <w:r>
              <w:rPr>
                <w:rFonts w:asciiTheme="majorBidi" w:hAnsiTheme="majorBidi" w:cstheme="majorBidi"/>
                <w:sz w:val="14"/>
                <w:szCs w:val="14"/>
              </w:rPr>
              <w:t xml:space="preserve">B Co. </w:t>
            </w:r>
            <w:r w:rsidRPr="00344C2E">
              <w:rPr>
                <w:rFonts w:asciiTheme="majorBidi" w:hAnsiTheme="majorBidi" w:cstheme="majorBidi"/>
                <w:sz w:val="14"/>
                <w:szCs w:val="14"/>
              </w:rPr>
              <w:t>12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0E87" w:rsidRPr="001749FB" w:rsidRDefault="00510E87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Int. 12 (AUT 2)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0E87" w:rsidRPr="00877EB7" w:rsidRDefault="00510E87" w:rsidP="005F7868">
            <w:pPr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Elec.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0E87" w:rsidRPr="00877EB7" w:rsidRDefault="00510E8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74 Codes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0E87" w:rsidRPr="00344C2E" w:rsidRDefault="00510E87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344C2E">
              <w:rPr>
                <w:rFonts w:asciiTheme="majorBidi" w:hAnsiTheme="majorBidi" w:cstheme="majorBidi"/>
                <w:sz w:val="14"/>
                <w:szCs w:val="14"/>
              </w:rPr>
              <w:t>K</w:t>
            </w:r>
            <w:r>
              <w:rPr>
                <w:rFonts w:asciiTheme="majorBidi" w:hAnsiTheme="majorBidi" w:cstheme="majorBidi"/>
                <w:sz w:val="14"/>
                <w:szCs w:val="14"/>
              </w:rPr>
              <w:t>B Co. 27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0E87" w:rsidRPr="001749FB" w:rsidRDefault="00510E87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Int. 27 (TMU 2)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0E87" w:rsidRPr="00A1336E" w:rsidRDefault="00510E87" w:rsidP="005F7868">
            <w:pPr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Elec.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0E87" w:rsidRPr="00487397" w:rsidRDefault="00510E8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82 Codes</w:t>
            </w:r>
          </w:p>
        </w:tc>
      </w:tr>
      <w:tr w:rsidR="00510E87" w:rsidTr="008D26B9">
        <w:trPr>
          <w:trHeight w:val="216"/>
          <w:jc w:val="center"/>
        </w:trPr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0E87" w:rsidRPr="00344C2E" w:rsidRDefault="00510E87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344C2E">
              <w:rPr>
                <w:rFonts w:asciiTheme="majorBidi" w:hAnsiTheme="majorBidi" w:cstheme="majorBidi"/>
                <w:sz w:val="14"/>
                <w:szCs w:val="14"/>
              </w:rPr>
              <w:t>K</w:t>
            </w:r>
            <w:r>
              <w:rPr>
                <w:rFonts w:asciiTheme="majorBidi" w:hAnsiTheme="majorBidi" w:cstheme="majorBidi"/>
                <w:sz w:val="14"/>
                <w:szCs w:val="14"/>
              </w:rPr>
              <w:t xml:space="preserve">B Co. </w:t>
            </w:r>
            <w:r w:rsidRPr="00344C2E">
              <w:rPr>
                <w:rFonts w:asciiTheme="majorBidi" w:hAnsiTheme="majorBidi" w:cstheme="majorBidi"/>
                <w:sz w:val="14"/>
                <w:szCs w:val="14"/>
              </w:rPr>
              <w:t>13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0E87" w:rsidRPr="001749FB" w:rsidRDefault="00510E87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Int. 13 (AUT 3)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0E87" w:rsidRPr="00877EB7" w:rsidRDefault="00510E87" w:rsidP="005F7868">
            <w:pPr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Elec.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0E87" w:rsidRPr="00877EB7" w:rsidRDefault="00510E8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72 Codes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0E87" w:rsidRPr="00344C2E" w:rsidRDefault="00510E87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344C2E">
              <w:rPr>
                <w:rFonts w:asciiTheme="majorBidi" w:hAnsiTheme="majorBidi" w:cstheme="majorBidi"/>
                <w:sz w:val="14"/>
                <w:szCs w:val="14"/>
              </w:rPr>
              <w:t>K</w:t>
            </w:r>
            <w:r>
              <w:rPr>
                <w:rFonts w:asciiTheme="majorBidi" w:hAnsiTheme="majorBidi" w:cstheme="majorBidi"/>
                <w:sz w:val="14"/>
                <w:szCs w:val="14"/>
              </w:rPr>
              <w:t>B Co. 28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0E87" w:rsidRPr="001749FB" w:rsidRDefault="00510E87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Int. 28 (TMU 3)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0E87" w:rsidRPr="00A1336E" w:rsidRDefault="00510E87" w:rsidP="005F7868">
            <w:pPr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Elec.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0E87" w:rsidRPr="00487397" w:rsidRDefault="00510E8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85 Codes</w:t>
            </w:r>
          </w:p>
        </w:tc>
      </w:tr>
      <w:tr w:rsidR="00510E87" w:rsidTr="008D26B9">
        <w:trPr>
          <w:trHeight w:val="216"/>
          <w:jc w:val="center"/>
        </w:trPr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0E87" w:rsidRPr="00344C2E" w:rsidRDefault="00510E87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344C2E">
              <w:rPr>
                <w:rFonts w:asciiTheme="majorBidi" w:hAnsiTheme="majorBidi" w:cstheme="majorBidi"/>
                <w:sz w:val="14"/>
                <w:szCs w:val="14"/>
              </w:rPr>
              <w:t>K</w:t>
            </w:r>
            <w:r>
              <w:rPr>
                <w:rFonts w:asciiTheme="majorBidi" w:hAnsiTheme="majorBidi" w:cstheme="majorBidi"/>
                <w:sz w:val="14"/>
                <w:szCs w:val="14"/>
              </w:rPr>
              <w:t>B Co. 14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0E87" w:rsidRPr="001749FB" w:rsidRDefault="00510E87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Int. 14 (AUT 4)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0E87" w:rsidRPr="00877EB7" w:rsidRDefault="00510E87" w:rsidP="005F7868">
            <w:pPr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Info.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0E87" w:rsidRPr="00877EB7" w:rsidRDefault="00510E8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68 Codes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0E87" w:rsidRPr="00344C2E" w:rsidRDefault="00510E87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344C2E">
              <w:rPr>
                <w:rFonts w:asciiTheme="majorBidi" w:hAnsiTheme="majorBidi" w:cstheme="majorBidi"/>
                <w:sz w:val="14"/>
                <w:szCs w:val="14"/>
              </w:rPr>
              <w:t>K</w:t>
            </w:r>
            <w:r>
              <w:rPr>
                <w:rFonts w:asciiTheme="majorBidi" w:hAnsiTheme="majorBidi" w:cstheme="majorBidi"/>
                <w:sz w:val="14"/>
                <w:szCs w:val="14"/>
              </w:rPr>
              <w:t>B Co. 29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0E87" w:rsidRPr="001749FB" w:rsidRDefault="00510E87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Int. 29 (TMU 4)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0E87" w:rsidRPr="00A1336E" w:rsidRDefault="00510E87" w:rsidP="005F7868">
            <w:pPr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Elec.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0E87" w:rsidRPr="00487397" w:rsidRDefault="00510E8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81 Codes</w:t>
            </w:r>
          </w:p>
        </w:tc>
      </w:tr>
      <w:tr w:rsidR="00510E87" w:rsidTr="008D26B9">
        <w:trPr>
          <w:trHeight w:val="216"/>
          <w:jc w:val="center"/>
        </w:trPr>
        <w:tc>
          <w:tcPr>
            <w:tcW w:w="85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510E87" w:rsidRPr="00344C2E" w:rsidRDefault="00510E87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344C2E">
              <w:rPr>
                <w:rFonts w:asciiTheme="majorBidi" w:hAnsiTheme="majorBidi" w:cstheme="majorBidi"/>
                <w:sz w:val="14"/>
                <w:szCs w:val="14"/>
              </w:rPr>
              <w:t>K</w:t>
            </w:r>
            <w:r>
              <w:rPr>
                <w:rFonts w:asciiTheme="majorBidi" w:hAnsiTheme="majorBidi" w:cstheme="majorBidi"/>
                <w:sz w:val="14"/>
                <w:szCs w:val="14"/>
              </w:rPr>
              <w:t>B Co. 15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510E87" w:rsidRPr="001749FB" w:rsidRDefault="00510E87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Int. 15 (AUT 5)</w:t>
            </w:r>
          </w:p>
        </w:tc>
        <w:tc>
          <w:tcPr>
            <w:tcW w:w="86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510E87" w:rsidRPr="00877EB7" w:rsidRDefault="00510E87" w:rsidP="005F7868">
            <w:pPr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Info.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510E87" w:rsidRPr="00877EB7" w:rsidRDefault="00510E8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73 Codes</w:t>
            </w:r>
          </w:p>
        </w:tc>
        <w:tc>
          <w:tcPr>
            <w:tcW w:w="86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510E87" w:rsidRPr="00344C2E" w:rsidRDefault="00510E87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344C2E">
              <w:rPr>
                <w:rFonts w:asciiTheme="majorBidi" w:hAnsiTheme="majorBidi" w:cstheme="majorBidi"/>
                <w:sz w:val="14"/>
                <w:szCs w:val="14"/>
              </w:rPr>
              <w:t>K</w:t>
            </w:r>
            <w:r>
              <w:rPr>
                <w:rFonts w:asciiTheme="majorBidi" w:hAnsiTheme="majorBidi" w:cstheme="majorBidi"/>
                <w:sz w:val="14"/>
                <w:szCs w:val="14"/>
              </w:rPr>
              <w:t>B Co. 30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510E87" w:rsidRPr="001749FB" w:rsidRDefault="00510E87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Int. 30 (TMU 5)</w:t>
            </w:r>
          </w:p>
        </w:tc>
        <w:tc>
          <w:tcPr>
            <w:tcW w:w="86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510E87" w:rsidRPr="00A1336E" w:rsidRDefault="00510E87" w:rsidP="005F7868">
            <w:pPr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Elec.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510E87" w:rsidRPr="00487397" w:rsidRDefault="00510E8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74 Codes</w:t>
            </w:r>
          </w:p>
        </w:tc>
      </w:tr>
    </w:tbl>
    <w:p w:rsidR="008D26B9" w:rsidRPr="0072505F" w:rsidRDefault="008D26B9" w:rsidP="00DB603F">
      <w:pPr>
        <w:pStyle w:val="ListParagraph"/>
        <w:spacing w:after="0" w:line="240" w:lineRule="auto"/>
        <w:ind w:left="144" w:right="144"/>
        <w:contextualSpacing w:val="0"/>
        <w:jc w:val="both"/>
        <w:rPr>
          <w:rFonts w:asciiTheme="majorBidi" w:hAnsiTheme="majorBidi" w:cstheme="majorBidi"/>
          <w:sz w:val="14"/>
          <w:szCs w:val="14"/>
          <w:lang w:bidi="fa-IR"/>
        </w:rPr>
      </w:pPr>
      <w:r w:rsidRPr="0072505F">
        <w:rPr>
          <w:rFonts w:asciiTheme="majorBidi" w:hAnsiTheme="majorBidi" w:cstheme="majorBidi"/>
          <w:sz w:val="14"/>
          <w:szCs w:val="14"/>
          <w:lang w:bidi="fa-IR"/>
        </w:rPr>
        <w:t>KB Co.:</w:t>
      </w:r>
      <w:r>
        <w:rPr>
          <w:rFonts w:asciiTheme="majorBidi" w:hAnsiTheme="majorBidi" w:cstheme="majorBidi"/>
          <w:sz w:val="14"/>
          <w:szCs w:val="14"/>
          <w:lang w:bidi="fa-IR"/>
        </w:rPr>
        <w:tab/>
      </w:r>
      <w:r w:rsidRPr="0072505F">
        <w:rPr>
          <w:rFonts w:asciiTheme="majorBidi" w:hAnsiTheme="majorBidi" w:cstheme="majorBidi"/>
          <w:sz w:val="14"/>
          <w:szCs w:val="14"/>
          <w:lang w:bidi="fa-IR"/>
        </w:rPr>
        <w:t>Knowledge-based Company</w:t>
      </w:r>
    </w:p>
    <w:p w:rsidR="008D26B9" w:rsidRPr="0072505F" w:rsidRDefault="008D26B9" w:rsidP="00DB603F">
      <w:pPr>
        <w:pStyle w:val="ListParagraph"/>
        <w:spacing w:after="0" w:line="240" w:lineRule="auto"/>
        <w:ind w:left="144" w:right="144"/>
        <w:contextualSpacing w:val="0"/>
        <w:jc w:val="both"/>
        <w:rPr>
          <w:rFonts w:asciiTheme="majorBidi" w:hAnsiTheme="majorBidi" w:cstheme="majorBidi"/>
          <w:sz w:val="14"/>
          <w:szCs w:val="14"/>
          <w:lang w:bidi="fa-IR"/>
        </w:rPr>
      </w:pPr>
      <w:r w:rsidRPr="0072505F">
        <w:rPr>
          <w:rFonts w:asciiTheme="majorBidi" w:hAnsiTheme="majorBidi" w:cstheme="majorBidi"/>
          <w:sz w:val="14"/>
          <w:szCs w:val="14"/>
          <w:lang w:bidi="fa-IR"/>
        </w:rPr>
        <w:t>UT:</w:t>
      </w:r>
      <w:r>
        <w:rPr>
          <w:rFonts w:asciiTheme="majorBidi" w:hAnsiTheme="majorBidi" w:cstheme="majorBidi"/>
          <w:sz w:val="14"/>
          <w:szCs w:val="14"/>
          <w:lang w:bidi="fa-IR"/>
        </w:rPr>
        <w:tab/>
      </w:r>
      <w:r>
        <w:rPr>
          <w:rFonts w:asciiTheme="majorBidi" w:hAnsiTheme="majorBidi" w:cstheme="majorBidi"/>
          <w:sz w:val="14"/>
          <w:szCs w:val="14"/>
          <w:lang w:bidi="fa-IR"/>
        </w:rPr>
        <w:tab/>
      </w:r>
      <w:r>
        <w:rPr>
          <w:rFonts w:asciiTheme="majorBidi" w:hAnsiTheme="majorBidi" w:cstheme="majorBidi"/>
          <w:sz w:val="14"/>
          <w:szCs w:val="14"/>
          <w:lang w:bidi="fa-IR"/>
        </w:rPr>
        <w:tab/>
      </w:r>
      <w:r w:rsidRPr="0072505F">
        <w:rPr>
          <w:rFonts w:asciiTheme="majorBidi" w:hAnsiTheme="majorBidi" w:cstheme="majorBidi"/>
          <w:sz w:val="14"/>
          <w:szCs w:val="14"/>
          <w:lang w:bidi="fa-IR"/>
        </w:rPr>
        <w:t>University of Tehran</w:t>
      </w:r>
    </w:p>
    <w:p w:rsidR="008D26B9" w:rsidRPr="0072505F" w:rsidRDefault="008D26B9" w:rsidP="00DB603F">
      <w:pPr>
        <w:pStyle w:val="ListParagraph"/>
        <w:spacing w:after="0" w:line="240" w:lineRule="auto"/>
        <w:ind w:left="144" w:right="144"/>
        <w:contextualSpacing w:val="0"/>
        <w:jc w:val="both"/>
        <w:rPr>
          <w:rFonts w:asciiTheme="majorBidi" w:hAnsiTheme="majorBidi" w:cstheme="majorBidi"/>
          <w:sz w:val="14"/>
          <w:szCs w:val="14"/>
          <w:lang w:bidi="fa-IR"/>
        </w:rPr>
      </w:pPr>
      <w:r w:rsidRPr="0072505F">
        <w:rPr>
          <w:rFonts w:asciiTheme="majorBidi" w:hAnsiTheme="majorBidi" w:cstheme="majorBidi"/>
          <w:sz w:val="14"/>
          <w:szCs w:val="14"/>
          <w:lang w:bidi="fa-IR"/>
        </w:rPr>
        <w:t>SUT:</w:t>
      </w:r>
      <w:r>
        <w:rPr>
          <w:rFonts w:asciiTheme="majorBidi" w:hAnsiTheme="majorBidi" w:cstheme="majorBidi"/>
          <w:sz w:val="14"/>
          <w:szCs w:val="14"/>
          <w:lang w:bidi="fa-IR"/>
        </w:rPr>
        <w:tab/>
      </w:r>
      <w:r>
        <w:rPr>
          <w:rFonts w:asciiTheme="majorBidi" w:hAnsiTheme="majorBidi" w:cstheme="majorBidi"/>
          <w:sz w:val="14"/>
          <w:szCs w:val="14"/>
          <w:lang w:bidi="fa-IR"/>
        </w:rPr>
        <w:tab/>
      </w:r>
      <w:r w:rsidRPr="0072505F">
        <w:rPr>
          <w:rFonts w:asciiTheme="majorBidi" w:hAnsiTheme="majorBidi" w:cstheme="majorBidi"/>
          <w:sz w:val="14"/>
          <w:szCs w:val="14"/>
          <w:lang w:bidi="fa-IR"/>
        </w:rPr>
        <w:t>Sharif University of Technology</w:t>
      </w:r>
    </w:p>
    <w:p w:rsidR="008D26B9" w:rsidRPr="0072505F" w:rsidRDefault="008D26B9" w:rsidP="00DB603F">
      <w:pPr>
        <w:pStyle w:val="ListParagraph"/>
        <w:spacing w:after="0" w:line="240" w:lineRule="auto"/>
        <w:ind w:left="144" w:right="144"/>
        <w:contextualSpacing w:val="0"/>
        <w:jc w:val="both"/>
        <w:rPr>
          <w:rFonts w:asciiTheme="majorBidi" w:hAnsiTheme="majorBidi" w:cstheme="majorBidi"/>
          <w:sz w:val="14"/>
          <w:szCs w:val="14"/>
          <w:lang w:bidi="fa-IR"/>
        </w:rPr>
      </w:pPr>
      <w:r w:rsidRPr="0072505F">
        <w:rPr>
          <w:rFonts w:asciiTheme="majorBidi" w:hAnsiTheme="majorBidi" w:cstheme="majorBidi"/>
          <w:sz w:val="14"/>
          <w:szCs w:val="14"/>
          <w:lang w:bidi="fa-IR"/>
        </w:rPr>
        <w:t>AUT</w:t>
      </w:r>
      <w:r w:rsidRPr="0072505F">
        <w:rPr>
          <w:rFonts w:asciiTheme="majorBidi" w:hAnsiTheme="majorBidi" w:cstheme="majorBidi"/>
          <w:sz w:val="14"/>
          <w:szCs w:val="14"/>
          <w:lang w:bidi="fa-IR"/>
        </w:rPr>
        <w:tab/>
      </w:r>
      <w:r>
        <w:rPr>
          <w:rFonts w:asciiTheme="majorBidi" w:hAnsiTheme="majorBidi" w:cstheme="majorBidi"/>
          <w:sz w:val="14"/>
          <w:szCs w:val="14"/>
          <w:lang w:bidi="fa-IR"/>
        </w:rPr>
        <w:t>:</w:t>
      </w:r>
      <w:r>
        <w:rPr>
          <w:rFonts w:asciiTheme="majorBidi" w:hAnsiTheme="majorBidi" w:cstheme="majorBidi"/>
          <w:sz w:val="14"/>
          <w:szCs w:val="14"/>
          <w:lang w:bidi="fa-IR"/>
        </w:rPr>
        <w:tab/>
      </w:r>
      <w:r>
        <w:rPr>
          <w:rFonts w:asciiTheme="majorBidi" w:hAnsiTheme="majorBidi" w:cstheme="majorBidi"/>
          <w:sz w:val="14"/>
          <w:szCs w:val="14"/>
          <w:lang w:bidi="fa-IR"/>
        </w:rPr>
        <w:tab/>
      </w:r>
      <w:r w:rsidRPr="0072505F">
        <w:rPr>
          <w:rFonts w:asciiTheme="majorBidi" w:hAnsiTheme="majorBidi" w:cstheme="majorBidi"/>
          <w:sz w:val="14"/>
          <w:szCs w:val="14"/>
          <w:lang w:bidi="fa-IR"/>
        </w:rPr>
        <w:t>Amirkabir University of Technology</w:t>
      </w:r>
    </w:p>
    <w:p w:rsidR="008D26B9" w:rsidRPr="0072505F" w:rsidRDefault="008D26B9" w:rsidP="00DB603F">
      <w:pPr>
        <w:pStyle w:val="ListParagraph"/>
        <w:spacing w:after="0" w:line="240" w:lineRule="auto"/>
        <w:ind w:left="144" w:right="144"/>
        <w:contextualSpacing w:val="0"/>
        <w:jc w:val="both"/>
        <w:rPr>
          <w:rFonts w:asciiTheme="majorBidi" w:hAnsiTheme="majorBidi" w:cstheme="majorBidi"/>
          <w:sz w:val="14"/>
          <w:szCs w:val="14"/>
          <w:lang w:bidi="fa-IR"/>
        </w:rPr>
      </w:pPr>
      <w:r w:rsidRPr="0072505F">
        <w:rPr>
          <w:rFonts w:asciiTheme="majorBidi" w:hAnsiTheme="majorBidi" w:cstheme="majorBidi"/>
          <w:sz w:val="14"/>
          <w:szCs w:val="14"/>
          <w:lang w:bidi="fa-IR"/>
        </w:rPr>
        <w:t>IUST:</w:t>
      </w:r>
      <w:r>
        <w:rPr>
          <w:rFonts w:asciiTheme="majorBidi" w:hAnsiTheme="majorBidi" w:cstheme="majorBidi"/>
          <w:sz w:val="14"/>
          <w:szCs w:val="14"/>
          <w:lang w:bidi="fa-IR"/>
        </w:rPr>
        <w:tab/>
      </w:r>
      <w:r>
        <w:rPr>
          <w:rFonts w:asciiTheme="majorBidi" w:hAnsiTheme="majorBidi" w:cstheme="majorBidi"/>
          <w:sz w:val="14"/>
          <w:szCs w:val="14"/>
          <w:lang w:bidi="fa-IR"/>
        </w:rPr>
        <w:tab/>
      </w:r>
      <w:r w:rsidRPr="0072505F">
        <w:rPr>
          <w:rFonts w:asciiTheme="majorBidi" w:hAnsiTheme="majorBidi" w:cstheme="majorBidi"/>
          <w:sz w:val="14"/>
          <w:szCs w:val="14"/>
        </w:rPr>
        <w:t>Iran University of Science and Technology</w:t>
      </w:r>
    </w:p>
    <w:p w:rsidR="008D26B9" w:rsidRPr="0072505F" w:rsidRDefault="008D26B9" w:rsidP="00DB603F">
      <w:pPr>
        <w:pStyle w:val="ListParagraph"/>
        <w:spacing w:after="0" w:line="240" w:lineRule="auto"/>
        <w:ind w:left="144" w:right="144"/>
        <w:contextualSpacing w:val="0"/>
        <w:jc w:val="both"/>
        <w:rPr>
          <w:rFonts w:asciiTheme="majorBidi" w:hAnsiTheme="majorBidi" w:cstheme="majorBidi"/>
          <w:sz w:val="14"/>
          <w:szCs w:val="14"/>
          <w:lang w:bidi="fa-IR"/>
        </w:rPr>
      </w:pPr>
      <w:r w:rsidRPr="0072505F">
        <w:rPr>
          <w:rFonts w:asciiTheme="majorBidi" w:hAnsiTheme="majorBidi" w:cstheme="majorBidi"/>
          <w:sz w:val="14"/>
          <w:szCs w:val="14"/>
          <w:lang w:bidi="fa-IR"/>
        </w:rPr>
        <w:t>SBU:</w:t>
      </w:r>
      <w:r>
        <w:rPr>
          <w:rFonts w:asciiTheme="majorBidi" w:hAnsiTheme="majorBidi" w:cstheme="majorBidi"/>
          <w:sz w:val="14"/>
          <w:szCs w:val="14"/>
          <w:lang w:bidi="fa-IR"/>
        </w:rPr>
        <w:tab/>
      </w:r>
      <w:r>
        <w:rPr>
          <w:rFonts w:asciiTheme="majorBidi" w:hAnsiTheme="majorBidi" w:cstheme="majorBidi"/>
          <w:sz w:val="14"/>
          <w:szCs w:val="14"/>
          <w:lang w:bidi="fa-IR"/>
        </w:rPr>
        <w:tab/>
      </w:r>
      <w:r w:rsidRPr="0072505F">
        <w:rPr>
          <w:rFonts w:asciiTheme="majorBidi" w:hAnsiTheme="majorBidi" w:cstheme="majorBidi"/>
          <w:sz w:val="14"/>
          <w:szCs w:val="14"/>
        </w:rPr>
        <w:t>Shahid Beheshti University</w:t>
      </w:r>
    </w:p>
    <w:p w:rsidR="008D26B9" w:rsidRPr="0072505F" w:rsidRDefault="008D26B9" w:rsidP="00DB603F">
      <w:pPr>
        <w:pStyle w:val="ListParagraph"/>
        <w:spacing w:after="0" w:line="240" w:lineRule="auto"/>
        <w:ind w:left="144" w:right="144"/>
        <w:contextualSpacing w:val="0"/>
        <w:jc w:val="both"/>
        <w:rPr>
          <w:rFonts w:asciiTheme="majorBidi" w:hAnsiTheme="majorBidi" w:cstheme="majorBidi"/>
          <w:sz w:val="14"/>
          <w:szCs w:val="14"/>
        </w:rPr>
      </w:pPr>
      <w:r w:rsidRPr="0072505F">
        <w:rPr>
          <w:rFonts w:asciiTheme="majorBidi" w:hAnsiTheme="majorBidi" w:cstheme="majorBidi"/>
          <w:sz w:val="14"/>
          <w:szCs w:val="14"/>
          <w:lang w:bidi="fa-IR"/>
        </w:rPr>
        <w:t>TMU:</w:t>
      </w:r>
      <w:r>
        <w:rPr>
          <w:rFonts w:asciiTheme="majorBidi" w:hAnsiTheme="majorBidi" w:cstheme="majorBidi"/>
          <w:sz w:val="14"/>
          <w:szCs w:val="14"/>
          <w:lang w:bidi="fa-IR"/>
        </w:rPr>
        <w:tab/>
      </w:r>
      <w:r>
        <w:rPr>
          <w:rFonts w:asciiTheme="majorBidi" w:hAnsiTheme="majorBidi" w:cstheme="majorBidi"/>
          <w:sz w:val="14"/>
          <w:szCs w:val="14"/>
          <w:lang w:bidi="fa-IR"/>
        </w:rPr>
        <w:tab/>
      </w:r>
      <w:r w:rsidRPr="0072505F">
        <w:rPr>
          <w:rFonts w:asciiTheme="majorBidi" w:hAnsiTheme="majorBidi" w:cstheme="majorBidi"/>
          <w:sz w:val="14"/>
          <w:szCs w:val="14"/>
        </w:rPr>
        <w:t>Tarbiat Modares University</w:t>
      </w:r>
    </w:p>
    <w:p w:rsidR="008D26B9" w:rsidRPr="0072505F" w:rsidRDefault="008D26B9" w:rsidP="00DB603F">
      <w:pPr>
        <w:pStyle w:val="ListParagraph"/>
        <w:spacing w:after="0" w:line="240" w:lineRule="auto"/>
        <w:ind w:left="144" w:right="144"/>
        <w:contextualSpacing w:val="0"/>
        <w:jc w:val="both"/>
        <w:rPr>
          <w:rFonts w:asciiTheme="majorBidi" w:hAnsiTheme="majorBidi" w:cstheme="majorBidi"/>
          <w:sz w:val="14"/>
          <w:szCs w:val="14"/>
          <w:lang w:bidi="fa-IR"/>
        </w:rPr>
      </w:pPr>
      <w:r w:rsidRPr="0072505F">
        <w:rPr>
          <w:rFonts w:asciiTheme="majorBidi" w:hAnsiTheme="majorBidi" w:cstheme="majorBidi"/>
          <w:sz w:val="14"/>
          <w:szCs w:val="14"/>
        </w:rPr>
        <w:t>Elec.:</w:t>
      </w:r>
      <w:r>
        <w:rPr>
          <w:rFonts w:asciiTheme="majorBidi" w:hAnsiTheme="majorBidi" w:cstheme="majorBidi"/>
          <w:sz w:val="14"/>
          <w:szCs w:val="14"/>
        </w:rPr>
        <w:tab/>
      </w:r>
      <w:r>
        <w:rPr>
          <w:rFonts w:asciiTheme="majorBidi" w:hAnsiTheme="majorBidi" w:cstheme="majorBidi"/>
          <w:sz w:val="14"/>
          <w:szCs w:val="14"/>
        </w:rPr>
        <w:tab/>
      </w:r>
      <w:r w:rsidRPr="0072505F">
        <w:rPr>
          <w:rFonts w:asciiTheme="majorBidi" w:hAnsiTheme="majorBidi" w:cstheme="majorBidi"/>
          <w:sz w:val="14"/>
          <w:szCs w:val="14"/>
          <w:lang w:bidi="fa-IR"/>
        </w:rPr>
        <w:t>Electronics and Related Fields</w:t>
      </w:r>
    </w:p>
    <w:p w:rsidR="008D26B9" w:rsidRPr="0072505F" w:rsidRDefault="008D26B9" w:rsidP="00DB603F">
      <w:pPr>
        <w:pStyle w:val="ListParagraph"/>
        <w:spacing w:after="0" w:line="240" w:lineRule="auto"/>
        <w:ind w:left="144" w:right="144"/>
        <w:contextualSpacing w:val="0"/>
        <w:jc w:val="both"/>
        <w:rPr>
          <w:rFonts w:asciiTheme="majorBidi" w:hAnsiTheme="majorBidi" w:cstheme="majorBidi"/>
          <w:sz w:val="14"/>
          <w:szCs w:val="14"/>
          <w:lang w:bidi="fa-IR"/>
        </w:rPr>
      </w:pPr>
      <w:r w:rsidRPr="0072505F">
        <w:rPr>
          <w:rFonts w:asciiTheme="majorBidi" w:hAnsiTheme="majorBidi" w:cstheme="majorBidi"/>
          <w:sz w:val="14"/>
          <w:szCs w:val="14"/>
          <w:lang w:bidi="fa-IR"/>
        </w:rPr>
        <w:t>Info.:</w:t>
      </w:r>
      <w:r>
        <w:rPr>
          <w:rFonts w:asciiTheme="majorBidi" w:hAnsiTheme="majorBidi" w:cstheme="majorBidi"/>
          <w:sz w:val="14"/>
          <w:szCs w:val="14"/>
          <w:lang w:bidi="fa-IR"/>
        </w:rPr>
        <w:tab/>
      </w:r>
      <w:r>
        <w:rPr>
          <w:rFonts w:asciiTheme="majorBidi" w:hAnsiTheme="majorBidi" w:cstheme="majorBidi"/>
          <w:sz w:val="14"/>
          <w:szCs w:val="14"/>
          <w:lang w:bidi="fa-IR"/>
        </w:rPr>
        <w:tab/>
      </w:r>
      <w:r w:rsidRPr="0072505F">
        <w:rPr>
          <w:rFonts w:asciiTheme="majorBidi" w:hAnsiTheme="majorBidi" w:cstheme="majorBidi"/>
          <w:sz w:val="14"/>
          <w:szCs w:val="14"/>
          <w:lang w:bidi="fa-IR"/>
        </w:rPr>
        <w:t>Informatics and Related Fields</w:t>
      </w:r>
    </w:p>
    <w:p w:rsidR="00510E87" w:rsidRDefault="00510E87" w:rsidP="00510E87">
      <w:pPr>
        <w:pStyle w:val="figurecaption"/>
        <w:numPr>
          <w:ilvl w:val="0"/>
          <w:numId w:val="0"/>
        </w:numPr>
        <w:spacing w:before="0" w:after="80" w:line="240" w:lineRule="exact"/>
        <w:jc w:val="left"/>
        <w:rPr>
          <w:sz w:val="20"/>
          <w:szCs w:val="20"/>
        </w:rPr>
      </w:pPr>
    </w:p>
    <w:p w:rsidR="00DB603F" w:rsidRDefault="00DB603F" w:rsidP="00510E87">
      <w:pPr>
        <w:pStyle w:val="figurecaption"/>
        <w:numPr>
          <w:ilvl w:val="0"/>
          <w:numId w:val="0"/>
        </w:numPr>
        <w:spacing w:before="0" w:after="80" w:line="240" w:lineRule="exact"/>
        <w:jc w:val="left"/>
        <w:rPr>
          <w:sz w:val="20"/>
          <w:szCs w:val="20"/>
        </w:rPr>
      </w:pPr>
    </w:p>
    <w:p w:rsidR="00DB603F" w:rsidRPr="00DB603F" w:rsidRDefault="00DB603F" w:rsidP="00DB603F">
      <w:pPr>
        <w:pStyle w:val="tablehead"/>
        <w:spacing w:before="0" w:after="80" w:line="240" w:lineRule="exact"/>
        <w:ind w:left="0" w:firstLine="0"/>
        <w:rPr>
          <w:sz w:val="20"/>
          <w:szCs w:val="20"/>
        </w:rPr>
      </w:pPr>
      <w:r w:rsidRPr="00DB603F">
        <w:rPr>
          <w:smallCaps w:val="0"/>
          <w:sz w:val="20"/>
          <w:szCs w:val="20"/>
        </w:rPr>
        <w:t>Axial Codes (Indicators) and Selective Codes (Variables) of the Research</w:t>
      </w:r>
    </w:p>
    <w:tbl>
      <w:tblPr>
        <w:tblStyle w:val="TableGrid"/>
        <w:tblW w:w="9360" w:type="dxa"/>
        <w:jc w:val="center"/>
        <w:tblLook w:val="04A0" w:firstRow="1" w:lastRow="0" w:firstColumn="1" w:lastColumn="0" w:noHBand="0" w:noVBand="1"/>
      </w:tblPr>
      <w:tblGrid>
        <w:gridCol w:w="720"/>
        <w:gridCol w:w="864"/>
        <w:gridCol w:w="5328"/>
        <w:gridCol w:w="720"/>
        <w:gridCol w:w="1728"/>
      </w:tblGrid>
      <w:tr w:rsidR="00DB603F" w:rsidTr="00D31747">
        <w:trPr>
          <w:trHeight w:val="288"/>
          <w:jc w:val="center"/>
        </w:trPr>
        <w:tc>
          <w:tcPr>
            <w:tcW w:w="72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B603F" w:rsidRPr="00597F82" w:rsidRDefault="00DB603F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 Code</w:t>
            </w:r>
          </w:p>
        </w:tc>
        <w:tc>
          <w:tcPr>
            <w:tcW w:w="86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B603F" w:rsidRPr="00597F82" w:rsidRDefault="00DB603F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Source</w:t>
            </w:r>
          </w:p>
        </w:tc>
        <w:tc>
          <w:tcPr>
            <w:tcW w:w="532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B603F" w:rsidRPr="00597F82" w:rsidRDefault="00DB603F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597F82">
              <w:rPr>
                <w:rFonts w:asciiTheme="majorBidi" w:hAnsiTheme="majorBidi" w:cstheme="majorBidi"/>
                <w:sz w:val="16"/>
                <w:szCs w:val="16"/>
              </w:rPr>
              <w:t>Factor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s</w:t>
            </w:r>
            <w:r w:rsidRPr="00597F82">
              <w:rPr>
                <w:rFonts w:asciiTheme="majorBidi" w:hAnsiTheme="majorBidi" w:cstheme="majorBidi"/>
                <w:sz w:val="16"/>
                <w:szCs w:val="16"/>
              </w:rPr>
              <w:t xml:space="preserve"> (Axial Codes)</w:t>
            </w:r>
          </w:p>
        </w:tc>
        <w:tc>
          <w:tcPr>
            <w:tcW w:w="72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B603F" w:rsidRPr="00597F82" w:rsidRDefault="00DB603F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597F82">
              <w:rPr>
                <w:rFonts w:asciiTheme="majorBidi" w:hAnsiTheme="majorBidi" w:cstheme="majorBidi"/>
                <w:sz w:val="16"/>
                <w:szCs w:val="16"/>
              </w:rPr>
              <w:t>C C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ode</w:t>
            </w:r>
          </w:p>
        </w:tc>
        <w:tc>
          <w:tcPr>
            <w:tcW w:w="172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B603F" w:rsidRPr="00597F82" w:rsidRDefault="00DB603F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Construct (</w:t>
            </w:r>
            <w:r w:rsidRPr="00597F82">
              <w:rPr>
                <w:rFonts w:asciiTheme="majorBidi" w:hAnsiTheme="majorBidi" w:cstheme="majorBidi"/>
                <w:sz w:val="16"/>
                <w:szCs w:val="16"/>
              </w:rPr>
              <w:t>Selective Codes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)</w:t>
            </w:r>
          </w:p>
        </w:tc>
      </w:tr>
      <w:tr w:rsidR="00DB603F" w:rsidTr="00D31747">
        <w:trPr>
          <w:jc w:val="center"/>
        </w:trPr>
        <w:tc>
          <w:tcPr>
            <w:tcW w:w="720" w:type="dxa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B1</w:t>
            </w:r>
          </w:p>
        </w:tc>
        <w:tc>
          <w:tcPr>
            <w:tcW w:w="864" w:type="dxa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>I1 L1</w:t>
            </w:r>
          </w:p>
        </w:tc>
        <w:tc>
          <w:tcPr>
            <w:tcW w:w="5328" w:type="dxa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Correct Understanding of Quality, Quality Promotion and Supplying of  Higher Quality Products</w:t>
            </w:r>
          </w:p>
        </w:tc>
        <w:tc>
          <w:tcPr>
            <w:tcW w:w="720" w:type="dxa"/>
            <w:vMerge w:val="restart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C1</w:t>
            </w:r>
          </w:p>
        </w:tc>
        <w:tc>
          <w:tcPr>
            <w:tcW w:w="1728" w:type="dxa"/>
            <w:vMerge w:val="restart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Competitive Advantage (CA)</w:t>
            </w:r>
          </w:p>
        </w:tc>
      </w:tr>
      <w:tr w:rsidR="00DB603F" w:rsidTr="00D31747">
        <w:trPr>
          <w:jc w:val="center"/>
        </w:trPr>
        <w:tc>
          <w:tcPr>
            <w:tcW w:w="720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B2</w:t>
            </w:r>
          </w:p>
        </w:tc>
        <w:tc>
          <w:tcPr>
            <w:tcW w:w="864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I2 L2</w:t>
            </w:r>
          </w:p>
        </w:tc>
        <w:tc>
          <w:tcPr>
            <w:tcW w:w="5328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  <w:rtl/>
                <w:lang w:bidi="fa-IR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Cost Leadership</w:t>
            </w:r>
          </w:p>
        </w:tc>
        <w:tc>
          <w:tcPr>
            <w:tcW w:w="720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728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DB603F" w:rsidTr="00D31747">
        <w:trPr>
          <w:jc w:val="center"/>
        </w:trPr>
        <w:tc>
          <w:tcPr>
            <w:tcW w:w="720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B3</w:t>
            </w:r>
          </w:p>
        </w:tc>
        <w:tc>
          <w:tcPr>
            <w:tcW w:w="864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>I3 L3</w:t>
            </w:r>
          </w:p>
        </w:tc>
        <w:tc>
          <w:tcPr>
            <w:tcW w:w="5328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Product Innovation, Innovative Capabilities and the Ability to Create Knowledge</w:t>
            </w:r>
          </w:p>
        </w:tc>
        <w:tc>
          <w:tcPr>
            <w:tcW w:w="720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728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DB603F" w:rsidTr="00D31747">
        <w:trPr>
          <w:jc w:val="center"/>
        </w:trPr>
        <w:tc>
          <w:tcPr>
            <w:tcW w:w="720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B4</w:t>
            </w:r>
          </w:p>
        </w:tc>
        <w:tc>
          <w:tcPr>
            <w:tcW w:w="864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>I4 L4</w:t>
            </w:r>
          </w:p>
        </w:tc>
        <w:tc>
          <w:tcPr>
            <w:tcW w:w="5328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Organizational Capabilities</w:t>
            </w:r>
          </w:p>
        </w:tc>
        <w:tc>
          <w:tcPr>
            <w:tcW w:w="720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728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DB603F" w:rsidTr="00D31747">
        <w:trPr>
          <w:jc w:val="center"/>
        </w:trPr>
        <w:tc>
          <w:tcPr>
            <w:tcW w:w="720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B5</w:t>
            </w:r>
          </w:p>
        </w:tc>
        <w:tc>
          <w:tcPr>
            <w:tcW w:w="864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>I5 L5</w:t>
            </w:r>
          </w:p>
        </w:tc>
        <w:tc>
          <w:tcPr>
            <w:tcW w:w="5328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Creating Competitive Values with Direct Impact</w:t>
            </w:r>
          </w:p>
        </w:tc>
        <w:tc>
          <w:tcPr>
            <w:tcW w:w="720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728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DB603F" w:rsidTr="00D31747">
        <w:trPr>
          <w:jc w:val="center"/>
        </w:trPr>
        <w:tc>
          <w:tcPr>
            <w:tcW w:w="720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B6</w:t>
            </w:r>
          </w:p>
        </w:tc>
        <w:tc>
          <w:tcPr>
            <w:tcW w:w="864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>I6 L6</w:t>
            </w:r>
          </w:p>
        </w:tc>
        <w:tc>
          <w:tcPr>
            <w:tcW w:w="5328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Situational Advantage</w:t>
            </w:r>
          </w:p>
        </w:tc>
        <w:tc>
          <w:tcPr>
            <w:tcW w:w="720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728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DB603F" w:rsidTr="00D31747">
        <w:trPr>
          <w:jc w:val="center"/>
        </w:trPr>
        <w:tc>
          <w:tcPr>
            <w:tcW w:w="720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B7</w:t>
            </w:r>
          </w:p>
        </w:tc>
        <w:tc>
          <w:tcPr>
            <w:tcW w:w="864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>I7 L7</w:t>
            </w:r>
          </w:p>
        </w:tc>
        <w:tc>
          <w:tcPr>
            <w:tcW w:w="5328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Organizational Intelligence</w:t>
            </w:r>
          </w:p>
        </w:tc>
        <w:tc>
          <w:tcPr>
            <w:tcW w:w="720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728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DB603F" w:rsidTr="00D31747">
        <w:trPr>
          <w:jc w:val="center"/>
        </w:trPr>
        <w:tc>
          <w:tcPr>
            <w:tcW w:w="720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B8</w:t>
            </w:r>
          </w:p>
        </w:tc>
        <w:tc>
          <w:tcPr>
            <w:tcW w:w="864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>I8 L8</w:t>
            </w:r>
          </w:p>
        </w:tc>
        <w:tc>
          <w:tcPr>
            <w:tcW w:w="5328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Competitive Intelligence</w:t>
            </w:r>
          </w:p>
        </w:tc>
        <w:tc>
          <w:tcPr>
            <w:tcW w:w="720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728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DB603F" w:rsidTr="00D31747">
        <w:trPr>
          <w:jc w:val="center"/>
        </w:trPr>
        <w:tc>
          <w:tcPr>
            <w:tcW w:w="720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B9</w:t>
            </w:r>
          </w:p>
        </w:tc>
        <w:tc>
          <w:tcPr>
            <w:tcW w:w="864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>I9 L9</w:t>
            </w:r>
          </w:p>
        </w:tc>
        <w:tc>
          <w:tcPr>
            <w:tcW w:w="5328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Providing the Requirements of a Changing Environment by Identifying and Adapting to Environmental Change</w:t>
            </w:r>
          </w:p>
        </w:tc>
        <w:tc>
          <w:tcPr>
            <w:tcW w:w="720" w:type="dxa"/>
            <w:vMerge w:val="restart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C2</w:t>
            </w:r>
          </w:p>
        </w:tc>
        <w:tc>
          <w:tcPr>
            <w:tcW w:w="1728" w:type="dxa"/>
            <w:vMerge w:val="restart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Environmental Cognition (EC)</w:t>
            </w:r>
          </w:p>
        </w:tc>
      </w:tr>
      <w:tr w:rsidR="00DB603F" w:rsidTr="00D31747">
        <w:trPr>
          <w:jc w:val="center"/>
        </w:trPr>
        <w:tc>
          <w:tcPr>
            <w:tcW w:w="720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B10</w:t>
            </w:r>
          </w:p>
        </w:tc>
        <w:tc>
          <w:tcPr>
            <w:tcW w:w="864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>I10 L10</w:t>
            </w:r>
          </w:p>
        </w:tc>
        <w:tc>
          <w:tcPr>
            <w:tcW w:w="5328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Environmental Status Analysis</w:t>
            </w:r>
          </w:p>
        </w:tc>
        <w:tc>
          <w:tcPr>
            <w:tcW w:w="720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728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DB603F" w:rsidTr="00D31747">
        <w:trPr>
          <w:jc w:val="center"/>
        </w:trPr>
        <w:tc>
          <w:tcPr>
            <w:tcW w:w="720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B11</w:t>
            </w:r>
          </w:p>
        </w:tc>
        <w:tc>
          <w:tcPr>
            <w:tcW w:w="864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>I11 L11</w:t>
            </w:r>
          </w:p>
        </w:tc>
        <w:tc>
          <w:tcPr>
            <w:tcW w:w="5328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Monetary and Financial Resources</w:t>
            </w:r>
          </w:p>
        </w:tc>
        <w:tc>
          <w:tcPr>
            <w:tcW w:w="720" w:type="dxa"/>
            <w:vMerge w:val="restart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C3</w:t>
            </w:r>
          </w:p>
        </w:tc>
        <w:tc>
          <w:tcPr>
            <w:tcW w:w="1728" w:type="dxa"/>
            <w:vMerge w:val="restart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Value Creation based on</w:t>
            </w:r>
          </w:p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Resource Orientation (RO)</w:t>
            </w:r>
          </w:p>
        </w:tc>
      </w:tr>
      <w:tr w:rsidR="00DB603F" w:rsidTr="00D31747">
        <w:trPr>
          <w:jc w:val="center"/>
        </w:trPr>
        <w:tc>
          <w:tcPr>
            <w:tcW w:w="720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B12</w:t>
            </w:r>
          </w:p>
        </w:tc>
        <w:tc>
          <w:tcPr>
            <w:tcW w:w="864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>I12 L12</w:t>
            </w:r>
          </w:p>
        </w:tc>
        <w:tc>
          <w:tcPr>
            <w:tcW w:w="5328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 xml:space="preserve">Physical Capital Resources </w:t>
            </w:r>
          </w:p>
        </w:tc>
        <w:tc>
          <w:tcPr>
            <w:tcW w:w="720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728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DB603F" w:rsidTr="00D31747">
        <w:trPr>
          <w:jc w:val="center"/>
        </w:trPr>
        <w:tc>
          <w:tcPr>
            <w:tcW w:w="720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B13</w:t>
            </w:r>
          </w:p>
        </w:tc>
        <w:tc>
          <w:tcPr>
            <w:tcW w:w="864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>I13 L13</w:t>
            </w:r>
          </w:p>
        </w:tc>
        <w:tc>
          <w:tcPr>
            <w:tcW w:w="5328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Human Capital Resources</w:t>
            </w:r>
          </w:p>
        </w:tc>
        <w:tc>
          <w:tcPr>
            <w:tcW w:w="720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728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DB603F" w:rsidTr="00D31747">
        <w:trPr>
          <w:jc w:val="center"/>
        </w:trPr>
        <w:tc>
          <w:tcPr>
            <w:tcW w:w="720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B14</w:t>
            </w:r>
          </w:p>
        </w:tc>
        <w:tc>
          <w:tcPr>
            <w:tcW w:w="864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>I14 L14</w:t>
            </w:r>
          </w:p>
        </w:tc>
        <w:tc>
          <w:tcPr>
            <w:tcW w:w="5328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  <w:rtl/>
                <w:lang w:bidi="fa-IR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Organizational Capital Resources</w:t>
            </w:r>
          </w:p>
        </w:tc>
        <w:tc>
          <w:tcPr>
            <w:tcW w:w="720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728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DB603F" w:rsidTr="00D31747">
        <w:trPr>
          <w:jc w:val="center"/>
        </w:trPr>
        <w:tc>
          <w:tcPr>
            <w:tcW w:w="720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B15</w:t>
            </w:r>
          </w:p>
        </w:tc>
        <w:tc>
          <w:tcPr>
            <w:tcW w:w="864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>I15 L15</w:t>
            </w:r>
          </w:p>
        </w:tc>
        <w:tc>
          <w:tcPr>
            <w:tcW w:w="5328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Information Resources and Assets, Strong Databases and optimal Data Utilization</w:t>
            </w:r>
          </w:p>
        </w:tc>
        <w:tc>
          <w:tcPr>
            <w:tcW w:w="720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728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DB603F" w:rsidTr="00D31747">
        <w:trPr>
          <w:jc w:val="center"/>
        </w:trPr>
        <w:tc>
          <w:tcPr>
            <w:tcW w:w="720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B16</w:t>
            </w:r>
          </w:p>
        </w:tc>
        <w:tc>
          <w:tcPr>
            <w:tcW w:w="864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>I16 L16</w:t>
            </w:r>
          </w:p>
        </w:tc>
        <w:tc>
          <w:tcPr>
            <w:tcW w:w="5328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Intangible Assets</w:t>
            </w:r>
          </w:p>
        </w:tc>
        <w:tc>
          <w:tcPr>
            <w:tcW w:w="720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728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DB603F" w:rsidTr="00D31747">
        <w:trPr>
          <w:jc w:val="center"/>
        </w:trPr>
        <w:tc>
          <w:tcPr>
            <w:tcW w:w="720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B17</w:t>
            </w:r>
          </w:p>
        </w:tc>
        <w:tc>
          <w:tcPr>
            <w:tcW w:w="864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>I17 L17</w:t>
            </w:r>
          </w:p>
        </w:tc>
        <w:tc>
          <w:tcPr>
            <w:tcW w:w="5328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Differentiation in Effective Procedures on Customer Experience</w:t>
            </w:r>
          </w:p>
        </w:tc>
        <w:tc>
          <w:tcPr>
            <w:tcW w:w="720" w:type="dxa"/>
            <w:vMerge w:val="restart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C4</w:t>
            </w:r>
          </w:p>
        </w:tc>
        <w:tc>
          <w:tcPr>
            <w:tcW w:w="1728" w:type="dxa"/>
            <w:vMerge w:val="restart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Differentiation Strategies (DS)</w:t>
            </w:r>
          </w:p>
        </w:tc>
      </w:tr>
      <w:tr w:rsidR="00DB603F" w:rsidTr="00D31747">
        <w:trPr>
          <w:jc w:val="center"/>
        </w:trPr>
        <w:tc>
          <w:tcPr>
            <w:tcW w:w="720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B18</w:t>
            </w:r>
          </w:p>
        </w:tc>
        <w:tc>
          <w:tcPr>
            <w:tcW w:w="864" w:type="dxa"/>
            <w:tcBorders>
              <w:left w:val="nil"/>
              <w:right w:val="nil"/>
            </w:tcBorders>
            <w:shd w:val="clear" w:color="auto" w:fill="D9D9D9" w:themeFill="background1" w:themeFillShade="D9"/>
            <w:vAlign w:val="center"/>
          </w:tcPr>
          <w:p w:rsidR="00DB603F" w:rsidRPr="006E5ECC" w:rsidRDefault="00DB603F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>L18</w:t>
            </w:r>
          </w:p>
        </w:tc>
        <w:tc>
          <w:tcPr>
            <w:tcW w:w="5328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Differentiation in Offering of Hybrid and Discrete Products (Services)</w:t>
            </w:r>
          </w:p>
        </w:tc>
        <w:tc>
          <w:tcPr>
            <w:tcW w:w="720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728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DB603F" w:rsidTr="00D31747">
        <w:trPr>
          <w:jc w:val="center"/>
        </w:trPr>
        <w:tc>
          <w:tcPr>
            <w:tcW w:w="720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B19</w:t>
            </w:r>
          </w:p>
        </w:tc>
        <w:tc>
          <w:tcPr>
            <w:tcW w:w="864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>I19 L19</w:t>
            </w:r>
          </w:p>
        </w:tc>
        <w:tc>
          <w:tcPr>
            <w:tcW w:w="5328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Differentiation in Product (Service) Integration</w:t>
            </w:r>
          </w:p>
        </w:tc>
        <w:tc>
          <w:tcPr>
            <w:tcW w:w="720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728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DB603F" w:rsidTr="00D31747">
        <w:trPr>
          <w:jc w:val="center"/>
        </w:trPr>
        <w:tc>
          <w:tcPr>
            <w:tcW w:w="720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B20</w:t>
            </w:r>
          </w:p>
        </w:tc>
        <w:tc>
          <w:tcPr>
            <w:tcW w:w="864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>I20 L20</w:t>
            </w:r>
          </w:p>
        </w:tc>
        <w:tc>
          <w:tcPr>
            <w:tcW w:w="5328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Differentiation in Value Chain related to Product Support, Access to Components and Information Systems</w:t>
            </w:r>
          </w:p>
        </w:tc>
        <w:tc>
          <w:tcPr>
            <w:tcW w:w="720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728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DB603F" w:rsidTr="00D31747">
        <w:trPr>
          <w:jc w:val="center"/>
        </w:trPr>
        <w:tc>
          <w:tcPr>
            <w:tcW w:w="720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B21</w:t>
            </w:r>
          </w:p>
        </w:tc>
        <w:tc>
          <w:tcPr>
            <w:tcW w:w="864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>I21 L21</w:t>
            </w:r>
          </w:p>
        </w:tc>
        <w:tc>
          <w:tcPr>
            <w:tcW w:w="5328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Differentiate in Pricing and Offering of Products (Services) at Reasonable Prices</w:t>
            </w:r>
          </w:p>
        </w:tc>
        <w:tc>
          <w:tcPr>
            <w:tcW w:w="720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728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DB603F" w:rsidTr="00D31747">
        <w:trPr>
          <w:jc w:val="center"/>
        </w:trPr>
        <w:tc>
          <w:tcPr>
            <w:tcW w:w="720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B22</w:t>
            </w:r>
          </w:p>
        </w:tc>
        <w:tc>
          <w:tcPr>
            <w:tcW w:w="864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>I22 L22</w:t>
            </w:r>
          </w:p>
        </w:tc>
        <w:tc>
          <w:tcPr>
            <w:tcW w:w="5328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 xml:space="preserve">Differentiation based on Mental Image </w:t>
            </w:r>
          </w:p>
        </w:tc>
        <w:tc>
          <w:tcPr>
            <w:tcW w:w="720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728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DB603F" w:rsidTr="00D31747">
        <w:trPr>
          <w:jc w:val="center"/>
        </w:trPr>
        <w:tc>
          <w:tcPr>
            <w:tcW w:w="720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B23</w:t>
            </w:r>
          </w:p>
        </w:tc>
        <w:tc>
          <w:tcPr>
            <w:tcW w:w="864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>I23 L23</w:t>
            </w:r>
          </w:p>
        </w:tc>
        <w:tc>
          <w:tcPr>
            <w:tcW w:w="5328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Differentiate in Offering of Complementary Services</w:t>
            </w:r>
          </w:p>
        </w:tc>
        <w:tc>
          <w:tcPr>
            <w:tcW w:w="720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728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DB603F" w:rsidTr="00D31747">
        <w:trPr>
          <w:jc w:val="center"/>
        </w:trPr>
        <w:tc>
          <w:tcPr>
            <w:tcW w:w="720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B24</w:t>
            </w:r>
          </w:p>
        </w:tc>
        <w:tc>
          <w:tcPr>
            <w:tcW w:w="864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>I24 L24</w:t>
            </w:r>
          </w:p>
        </w:tc>
        <w:tc>
          <w:tcPr>
            <w:tcW w:w="5328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Differentiation based on Distribution Channel, Ease of Access and Physical Location</w:t>
            </w:r>
          </w:p>
        </w:tc>
        <w:tc>
          <w:tcPr>
            <w:tcW w:w="720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728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DB603F" w:rsidTr="00D31747">
        <w:trPr>
          <w:jc w:val="center"/>
        </w:trPr>
        <w:tc>
          <w:tcPr>
            <w:tcW w:w="720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B25</w:t>
            </w:r>
          </w:p>
        </w:tc>
        <w:tc>
          <w:tcPr>
            <w:tcW w:w="864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>I25 L25</w:t>
            </w:r>
          </w:p>
        </w:tc>
        <w:tc>
          <w:tcPr>
            <w:tcW w:w="5328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Differentiation in Product Performance, Benefits and Costs of Enjoyment</w:t>
            </w:r>
          </w:p>
        </w:tc>
        <w:tc>
          <w:tcPr>
            <w:tcW w:w="720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728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DB603F" w:rsidTr="00D31747">
        <w:trPr>
          <w:jc w:val="center"/>
        </w:trPr>
        <w:tc>
          <w:tcPr>
            <w:tcW w:w="720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B26</w:t>
            </w:r>
          </w:p>
        </w:tc>
        <w:tc>
          <w:tcPr>
            <w:tcW w:w="864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>I26 L26</w:t>
            </w:r>
          </w:p>
        </w:tc>
        <w:tc>
          <w:tcPr>
            <w:tcW w:w="5328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Differentiation in Accountability to Customer</w:t>
            </w:r>
          </w:p>
        </w:tc>
        <w:tc>
          <w:tcPr>
            <w:tcW w:w="720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728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DB603F" w:rsidTr="00D31747">
        <w:trPr>
          <w:jc w:val="center"/>
        </w:trPr>
        <w:tc>
          <w:tcPr>
            <w:tcW w:w="720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B27</w:t>
            </w:r>
          </w:p>
        </w:tc>
        <w:tc>
          <w:tcPr>
            <w:tcW w:w="864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>I27 L27</w:t>
            </w:r>
          </w:p>
        </w:tc>
        <w:tc>
          <w:tcPr>
            <w:tcW w:w="5328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  <w:rtl/>
                <w:lang w:bidi="fa-IR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Differentiation in Creating key Features in the Product (Service)</w:t>
            </w:r>
          </w:p>
        </w:tc>
        <w:tc>
          <w:tcPr>
            <w:tcW w:w="720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728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DB603F" w:rsidTr="00D31747">
        <w:trPr>
          <w:jc w:val="center"/>
        </w:trPr>
        <w:tc>
          <w:tcPr>
            <w:tcW w:w="720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B28</w:t>
            </w:r>
          </w:p>
        </w:tc>
        <w:tc>
          <w:tcPr>
            <w:tcW w:w="864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>I28 L28</w:t>
            </w:r>
          </w:p>
        </w:tc>
        <w:tc>
          <w:tcPr>
            <w:tcW w:w="5328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Differentiation in Special, Unique and Innovative Product Features</w:t>
            </w:r>
          </w:p>
        </w:tc>
        <w:tc>
          <w:tcPr>
            <w:tcW w:w="720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728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DB603F" w:rsidTr="00D31747">
        <w:trPr>
          <w:jc w:val="center"/>
        </w:trPr>
        <w:tc>
          <w:tcPr>
            <w:tcW w:w="720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B29</w:t>
            </w:r>
          </w:p>
        </w:tc>
        <w:tc>
          <w:tcPr>
            <w:tcW w:w="864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>I29 L29</w:t>
            </w:r>
          </w:p>
        </w:tc>
        <w:tc>
          <w:tcPr>
            <w:tcW w:w="5328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Differentiation in New Product (Services) Offerings, and New Innovative Product Development</w:t>
            </w:r>
          </w:p>
        </w:tc>
        <w:tc>
          <w:tcPr>
            <w:tcW w:w="720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728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DB603F" w:rsidTr="00D31747">
        <w:trPr>
          <w:jc w:val="center"/>
        </w:trPr>
        <w:tc>
          <w:tcPr>
            <w:tcW w:w="720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B30</w:t>
            </w:r>
          </w:p>
        </w:tc>
        <w:tc>
          <w:tcPr>
            <w:tcW w:w="864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>I30 L30</w:t>
            </w:r>
          </w:p>
        </w:tc>
        <w:tc>
          <w:tcPr>
            <w:tcW w:w="5328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Differentiation in the Production Process and Line, and Relationship with Different Parts of the Line Development</w:t>
            </w:r>
          </w:p>
        </w:tc>
        <w:tc>
          <w:tcPr>
            <w:tcW w:w="720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728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DB603F" w:rsidTr="00D31747">
        <w:trPr>
          <w:jc w:val="center"/>
        </w:trPr>
        <w:tc>
          <w:tcPr>
            <w:tcW w:w="720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B31</w:t>
            </w:r>
          </w:p>
        </w:tc>
        <w:tc>
          <w:tcPr>
            <w:tcW w:w="864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>I31 L31</w:t>
            </w:r>
          </w:p>
        </w:tc>
        <w:tc>
          <w:tcPr>
            <w:tcW w:w="5328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Differentiation in Inimitability, or hardness and</w:t>
            </w:r>
            <w:r w:rsidRPr="006E5ECC">
              <w:rPr>
                <w:rFonts w:asciiTheme="majorBidi" w:hAnsiTheme="majorBidi" w:cstheme="majorBidi" w:hint="cs"/>
                <w:sz w:val="14"/>
                <w:szCs w:val="14"/>
                <w:rtl/>
                <w:lang w:bidi="fa-IR"/>
              </w:rPr>
              <w:t xml:space="preserve"> </w:t>
            </w:r>
            <w:r w:rsidRPr="006E5ECC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Imperfection of</w:t>
            </w:r>
            <w:r w:rsidRPr="006E5ECC">
              <w:rPr>
                <w:rFonts w:asciiTheme="majorBidi" w:hAnsiTheme="majorBidi" w:cstheme="majorBidi" w:hint="cs"/>
                <w:sz w:val="14"/>
                <w:szCs w:val="14"/>
                <w:rtl/>
                <w:lang w:bidi="fa-IR"/>
              </w:rPr>
              <w:t xml:space="preserve"> </w:t>
            </w:r>
            <w:r w:rsidRPr="006E5ECC">
              <w:rPr>
                <w:rFonts w:asciiTheme="majorBidi" w:hAnsiTheme="majorBidi" w:cstheme="majorBidi"/>
                <w:sz w:val="14"/>
                <w:szCs w:val="14"/>
                <w:lang w:bidi="fa-IR"/>
              </w:rPr>
              <w:t xml:space="preserve">Imitation </w:t>
            </w:r>
            <w:r w:rsidRPr="006E5ECC">
              <w:rPr>
                <w:rFonts w:asciiTheme="majorBidi" w:hAnsiTheme="majorBidi" w:cstheme="majorBidi"/>
                <w:sz w:val="14"/>
                <w:szCs w:val="14"/>
              </w:rPr>
              <w:t>for Competitors</w:t>
            </w:r>
          </w:p>
        </w:tc>
        <w:tc>
          <w:tcPr>
            <w:tcW w:w="720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728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DB603F" w:rsidTr="00D31747">
        <w:trPr>
          <w:jc w:val="center"/>
        </w:trPr>
        <w:tc>
          <w:tcPr>
            <w:tcW w:w="720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B32</w:t>
            </w:r>
          </w:p>
        </w:tc>
        <w:tc>
          <w:tcPr>
            <w:tcW w:w="864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>I32 L32</w:t>
            </w:r>
          </w:p>
        </w:tc>
        <w:tc>
          <w:tcPr>
            <w:tcW w:w="5328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Clarifying and Developing a Brand Strategy</w:t>
            </w:r>
          </w:p>
        </w:tc>
        <w:tc>
          <w:tcPr>
            <w:tcW w:w="720" w:type="dxa"/>
            <w:vMerge w:val="restart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C5</w:t>
            </w:r>
          </w:p>
        </w:tc>
        <w:tc>
          <w:tcPr>
            <w:tcW w:w="1728" w:type="dxa"/>
            <w:vMerge w:val="restart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Branding and Brand Management (BR)</w:t>
            </w:r>
          </w:p>
        </w:tc>
      </w:tr>
      <w:tr w:rsidR="00DB603F" w:rsidTr="00D31747">
        <w:trPr>
          <w:jc w:val="center"/>
        </w:trPr>
        <w:tc>
          <w:tcPr>
            <w:tcW w:w="720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B33</w:t>
            </w:r>
          </w:p>
        </w:tc>
        <w:tc>
          <w:tcPr>
            <w:tcW w:w="864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>I33 L33</w:t>
            </w:r>
          </w:p>
        </w:tc>
        <w:tc>
          <w:tcPr>
            <w:tcW w:w="5328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Brand Identity</w:t>
            </w:r>
          </w:p>
        </w:tc>
        <w:tc>
          <w:tcPr>
            <w:tcW w:w="720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728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DB603F" w:rsidTr="00D31747">
        <w:trPr>
          <w:jc w:val="center"/>
        </w:trPr>
        <w:tc>
          <w:tcPr>
            <w:tcW w:w="720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B34</w:t>
            </w:r>
          </w:p>
        </w:tc>
        <w:tc>
          <w:tcPr>
            <w:tcW w:w="86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DB603F" w:rsidRPr="006E5ECC" w:rsidRDefault="00DB603F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>I34</w:t>
            </w:r>
          </w:p>
        </w:tc>
        <w:tc>
          <w:tcPr>
            <w:tcW w:w="5328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Brand Sustainability and Dynamics</w:t>
            </w:r>
          </w:p>
        </w:tc>
        <w:tc>
          <w:tcPr>
            <w:tcW w:w="720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728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DB603F" w:rsidTr="00D31747">
        <w:trPr>
          <w:jc w:val="center"/>
        </w:trPr>
        <w:tc>
          <w:tcPr>
            <w:tcW w:w="720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B35</w:t>
            </w:r>
          </w:p>
        </w:tc>
        <w:tc>
          <w:tcPr>
            <w:tcW w:w="864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>I35 L35</w:t>
            </w:r>
          </w:p>
        </w:tc>
        <w:tc>
          <w:tcPr>
            <w:tcW w:w="5328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Brand Equity</w:t>
            </w:r>
          </w:p>
        </w:tc>
        <w:tc>
          <w:tcPr>
            <w:tcW w:w="720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728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DB603F" w:rsidTr="00D31747">
        <w:trPr>
          <w:jc w:val="center"/>
        </w:trPr>
        <w:tc>
          <w:tcPr>
            <w:tcW w:w="720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B36</w:t>
            </w:r>
          </w:p>
        </w:tc>
        <w:tc>
          <w:tcPr>
            <w:tcW w:w="864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>I36 L36</w:t>
            </w:r>
          </w:p>
        </w:tc>
        <w:tc>
          <w:tcPr>
            <w:tcW w:w="5328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Touch Points Creation</w:t>
            </w:r>
          </w:p>
        </w:tc>
        <w:tc>
          <w:tcPr>
            <w:tcW w:w="720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728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DB603F" w:rsidTr="00D31747">
        <w:trPr>
          <w:jc w:val="center"/>
        </w:trPr>
        <w:tc>
          <w:tcPr>
            <w:tcW w:w="720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B37</w:t>
            </w:r>
          </w:p>
        </w:tc>
        <w:tc>
          <w:tcPr>
            <w:tcW w:w="86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DB603F" w:rsidRPr="006E5ECC" w:rsidRDefault="00DB603F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>I37</w:t>
            </w:r>
          </w:p>
        </w:tc>
        <w:tc>
          <w:tcPr>
            <w:tcW w:w="5328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Brand Commitment and Persistence</w:t>
            </w:r>
          </w:p>
        </w:tc>
        <w:tc>
          <w:tcPr>
            <w:tcW w:w="720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728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DB603F" w:rsidTr="00D31747">
        <w:trPr>
          <w:jc w:val="center"/>
        </w:trPr>
        <w:tc>
          <w:tcPr>
            <w:tcW w:w="720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B38</w:t>
            </w:r>
          </w:p>
        </w:tc>
        <w:tc>
          <w:tcPr>
            <w:tcW w:w="864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>I38 L38</w:t>
            </w:r>
          </w:p>
        </w:tc>
        <w:tc>
          <w:tcPr>
            <w:tcW w:w="5328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Integrated Marketing Communications (IMC)</w:t>
            </w:r>
          </w:p>
        </w:tc>
        <w:tc>
          <w:tcPr>
            <w:tcW w:w="720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728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DB603F" w:rsidTr="00D31747">
        <w:trPr>
          <w:jc w:val="center"/>
        </w:trPr>
        <w:tc>
          <w:tcPr>
            <w:tcW w:w="720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B39</w:t>
            </w:r>
          </w:p>
        </w:tc>
        <w:tc>
          <w:tcPr>
            <w:tcW w:w="864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>I39 L39</w:t>
            </w:r>
          </w:p>
        </w:tc>
        <w:tc>
          <w:tcPr>
            <w:tcW w:w="5328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Strategic Sensitivity, Consciousness in Understanding the Business Environment, and Business Awareness</w:t>
            </w:r>
          </w:p>
        </w:tc>
        <w:tc>
          <w:tcPr>
            <w:tcW w:w="720" w:type="dxa"/>
            <w:vMerge w:val="restart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C6</w:t>
            </w:r>
          </w:p>
        </w:tc>
        <w:tc>
          <w:tcPr>
            <w:tcW w:w="1728" w:type="dxa"/>
            <w:vMerge w:val="restart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Strategic Agility (SA)</w:t>
            </w:r>
          </w:p>
        </w:tc>
      </w:tr>
      <w:tr w:rsidR="00DB603F" w:rsidTr="00D31747">
        <w:trPr>
          <w:jc w:val="center"/>
        </w:trPr>
        <w:tc>
          <w:tcPr>
            <w:tcW w:w="720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B40</w:t>
            </w:r>
          </w:p>
        </w:tc>
        <w:tc>
          <w:tcPr>
            <w:tcW w:w="864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>I40 L40</w:t>
            </w:r>
          </w:p>
        </w:tc>
        <w:tc>
          <w:tcPr>
            <w:tcW w:w="5328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A Vivid and Clear Vision with an Overall View and a Long-term (Strategic) Mainstream</w:t>
            </w:r>
          </w:p>
        </w:tc>
        <w:tc>
          <w:tcPr>
            <w:tcW w:w="720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728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DB603F" w:rsidTr="00D31747">
        <w:trPr>
          <w:jc w:val="center"/>
        </w:trPr>
        <w:tc>
          <w:tcPr>
            <w:tcW w:w="720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B41</w:t>
            </w:r>
          </w:p>
        </w:tc>
        <w:tc>
          <w:tcPr>
            <w:tcW w:w="864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I41 L41</w:t>
            </w:r>
          </w:p>
        </w:tc>
        <w:tc>
          <w:tcPr>
            <w:tcW w:w="5328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  <w:rtl/>
                <w:lang w:bidi="fa-IR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Selection of the Strategic Knowledge Goals</w:t>
            </w:r>
          </w:p>
        </w:tc>
        <w:tc>
          <w:tcPr>
            <w:tcW w:w="720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728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DB603F" w:rsidTr="00D31747">
        <w:trPr>
          <w:jc w:val="center"/>
        </w:trPr>
        <w:tc>
          <w:tcPr>
            <w:tcW w:w="720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B42</w:t>
            </w:r>
          </w:p>
        </w:tc>
        <w:tc>
          <w:tcPr>
            <w:tcW w:w="864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>I42 L42</w:t>
            </w:r>
          </w:p>
        </w:tc>
        <w:tc>
          <w:tcPr>
            <w:tcW w:w="5328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Identification</w:t>
            </w:r>
            <w:r w:rsidRPr="006E5ECC">
              <w:rPr>
                <w:rFonts w:asciiTheme="majorBidi" w:hAnsiTheme="majorBidi" w:cstheme="majorBidi" w:hint="cs"/>
                <w:sz w:val="14"/>
                <w:szCs w:val="14"/>
                <w:rtl/>
              </w:rPr>
              <w:t xml:space="preserve"> </w:t>
            </w:r>
            <w:r w:rsidRPr="006E5ECC">
              <w:rPr>
                <w:rFonts w:asciiTheme="majorBidi" w:hAnsiTheme="majorBidi" w:cstheme="majorBidi"/>
                <w:sz w:val="14"/>
                <w:szCs w:val="14"/>
              </w:rPr>
              <w:t xml:space="preserve"> of required Key Capabilities to Achieve the Technological Knowledge Goals</w:t>
            </w:r>
          </w:p>
        </w:tc>
        <w:tc>
          <w:tcPr>
            <w:tcW w:w="720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728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DB603F" w:rsidTr="00D31747">
        <w:trPr>
          <w:jc w:val="center"/>
        </w:trPr>
        <w:tc>
          <w:tcPr>
            <w:tcW w:w="720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B43</w:t>
            </w:r>
          </w:p>
        </w:tc>
        <w:tc>
          <w:tcPr>
            <w:tcW w:w="864" w:type="dxa"/>
            <w:tcBorders>
              <w:left w:val="nil"/>
              <w:right w:val="nil"/>
            </w:tcBorders>
            <w:shd w:val="clear" w:color="auto" w:fill="D9D9D9" w:themeFill="background1" w:themeFillShade="D9"/>
            <w:vAlign w:val="center"/>
          </w:tcPr>
          <w:p w:rsidR="00DB603F" w:rsidRPr="006E5ECC" w:rsidRDefault="00DB603F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>L43</w:t>
            </w:r>
          </w:p>
        </w:tc>
        <w:tc>
          <w:tcPr>
            <w:tcW w:w="5328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Collective Commitment (Leadership Unity and Collective Commitment)</w:t>
            </w:r>
          </w:p>
        </w:tc>
        <w:tc>
          <w:tcPr>
            <w:tcW w:w="720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728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DB603F" w:rsidTr="00D31747">
        <w:trPr>
          <w:jc w:val="center"/>
        </w:trPr>
        <w:tc>
          <w:tcPr>
            <w:tcW w:w="720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B44</w:t>
            </w:r>
          </w:p>
        </w:tc>
        <w:tc>
          <w:tcPr>
            <w:tcW w:w="864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>I44 L44</w:t>
            </w:r>
          </w:p>
        </w:tc>
        <w:tc>
          <w:tcPr>
            <w:tcW w:w="5328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Fluidity of Resources</w:t>
            </w:r>
          </w:p>
        </w:tc>
        <w:tc>
          <w:tcPr>
            <w:tcW w:w="720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728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DB603F" w:rsidTr="00D31747">
        <w:trPr>
          <w:jc w:val="center"/>
        </w:trPr>
        <w:tc>
          <w:tcPr>
            <w:tcW w:w="720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B45</w:t>
            </w:r>
          </w:p>
        </w:tc>
        <w:tc>
          <w:tcPr>
            <w:tcW w:w="864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>I45 L45</w:t>
            </w:r>
          </w:p>
        </w:tc>
        <w:tc>
          <w:tcPr>
            <w:tcW w:w="5328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The Preparation for Commercialization</w:t>
            </w:r>
          </w:p>
        </w:tc>
        <w:tc>
          <w:tcPr>
            <w:tcW w:w="720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728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DB603F" w:rsidTr="00D31747">
        <w:trPr>
          <w:jc w:val="center"/>
        </w:trPr>
        <w:tc>
          <w:tcPr>
            <w:tcW w:w="720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B46</w:t>
            </w:r>
          </w:p>
        </w:tc>
        <w:tc>
          <w:tcPr>
            <w:tcW w:w="864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>I46 L46</w:t>
            </w:r>
          </w:p>
        </w:tc>
        <w:tc>
          <w:tcPr>
            <w:tcW w:w="5328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Being Proactive</w:t>
            </w:r>
          </w:p>
        </w:tc>
        <w:tc>
          <w:tcPr>
            <w:tcW w:w="720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728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DB603F" w:rsidTr="00D31747">
        <w:trPr>
          <w:jc w:val="center"/>
        </w:trPr>
        <w:tc>
          <w:tcPr>
            <w:tcW w:w="720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B47</w:t>
            </w:r>
          </w:p>
        </w:tc>
        <w:tc>
          <w:tcPr>
            <w:tcW w:w="864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>I47 L47</w:t>
            </w:r>
          </w:p>
        </w:tc>
        <w:tc>
          <w:tcPr>
            <w:tcW w:w="5328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The Alignment of People, Processes and Technology</w:t>
            </w:r>
          </w:p>
        </w:tc>
        <w:tc>
          <w:tcPr>
            <w:tcW w:w="720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728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DB603F" w:rsidTr="00D31747">
        <w:trPr>
          <w:jc w:val="center"/>
        </w:trPr>
        <w:tc>
          <w:tcPr>
            <w:tcW w:w="720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B48</w:t>
            </w:r>
          </w:p>
        </w:tc>
        <w:tc>
          <w:tcPr>
            <w:tcW w:w="864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>I48 L48</w:t>
            </w:r>
          </w:p>
        </w:tc>
        <w:tc>
          <w:tcPr>
            <w:tcW w:w="5328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Flexibility and Adaptability along with Better Understanding and Improvement of Competitive Capabilities</w:t>
            </w:r>
          </w:p>
        </w:tc>
        <w:tc>
          <w:tcPr>
            <w:tcW w:w="720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728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DB603F" w:rsidTr="00D31747">
        <w:trPr>
          <w:jc w:val="center"/>
        </w:trPr>
        <w:tc>
          <w:tcPr>
            <w:tcW w:w="720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B49</w:t>
            </w:r>
          </w:p>
        </w:tc>
        <w:tc>
          <w:tcPr>
            <w:tcW w:w="864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>I49 L49</w:t>
            </w:r>
          </w:p>
        </w:tc>
        <w:tc>
          <w:tcPr>
            <w:tcW w:w="5328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The Change in the Strategic Performance of the Company</w:t>
            </w:r>
          </w:p>
        </w:tc>
        <w:tc>
          <w:tcPr>
            <w:tcW w:w="720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728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DB603F" w:rsidTr="00D31747">
        <w:trPr>
          <w:jc w:val="center"/>
        </w:trPr>
        <w:tc>
          <w:tcPr>
            <w:tcW w:w="720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B50</w:t>
            </w:r>
          </w:p>
        </w:tc>
        <w:tc>
          <w:tcPr>
            <w:tcW w:w="864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>I50 L50</w:t>
            </w:r>
          </w:p>
        </w:tc>
        <w:tc>
          <w:tcPr>
            <w:tcW w:w="5328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The Change in the Value Creation and Delivery Approach</w:t>
            </w:r>
          </w:p>
        </w:tc>
        <w:tc>
          <w:tcPr>
            <w:tcW w:w="720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728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DB603F" w:rsidTr="00D31747">
        <w:trPr>
          <w:jc w:val="center"/>
        </w:trPr>
        <w:tc>
          <w:tcPr>
            <w:tcW w:w="720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B51</w:t>
            </w:r>
          </w:p>
        </w:tc>
        <w:tc>
          <w:tcPr>
            <w:tcW w:w="86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DB603F" w:rsidRPr="006E5ECC" w:rsidRDefault="00DB603F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>I51</w:t>
            </w:r>
          </w:p>
        </w:tc>
        <w:tc>
          <w:tcPr>
            <w:tcW w:w="5328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The Change in the Approach of  Making Money from Created Value</w:t>
            </w:r>
          </w:p>
        </w:tc>
        <w:tc>
          <w:tcPr>
            <w:tcW w:w="720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728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DB603F" w:rsidTr="00D31747">
        <w:trPr>
          <w:jc w:val="center"/>
        </w:trPr>
        <w:tc>
          <w:tcPr>
            <w:tcW w:w="720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B52</w:t>
            </w:r>
          </w:p>
        </w:tc>
        <w:tc>
          <w:tcPr>
            <w:tcW w:w="864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I52 L52</w:t>
            </w:r>
          </w:p>
        </w:tc>
        <w:tc>
          <w:tcPr>
            <w:tcW w:w="5328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Rapid Response to Opportunities and Threats and exploitation of them upon Identification and Recognition of their Importance (Sensing Capacity)</w:t>
            </w:r>
          </w:p>
        </w:tc>
        <w:tc>
          <w:tcPr>
            <w:tcW w:w="720" w:type="dxa"/>
            <w:vMerge w:val="restart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C7</w:t>
            </w:r>
          </w:p>
        </w:tc>
        <w:tc>
          <w:tcPr>
            <w:tcW w:w="1728" w:type="dxa"/>
            <w:vMerge w:val="restart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Dynamic Capabilities (DC)</w:t>
            </w:r>
          </w:p>
        </w:tc>
      </w:tr>
      <w:tr w:rsidR="00DB603F" w:rsidTr="00D31747">
        <w:trPr>
          <w:jc w:val="center"/>
        </w:trPr>
        <w:tc>
          <w:tcPr>
            <w:tcW w:w="720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B53</w:t>
            </w:r>
          </w:p>
        </w:tc>
        <w:tc>
          <w:tcPr>
            <w:tcW w:w="864" w:type="dxa"/>
            <w:tcBorders>
              <w:left w:val="nil"/>
              <w:right w:val="nil"/>
            </w:tcBorders>
            <w:shd w:val="clear" w:color="auto" w:fill="D9D9D9" w:themeFill="background1" w:themeFillShade="D9"/>
            <w:vAlign w:val="center"/>
          </w:tcPr>
          <w:p w:rsidR="00DB603F" w:rsidRPr="006E5ECC" w:rsidRDefault="00DB603F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L53</w:t>
            </w:r>
          </w:p>
        </w:tc>
        <w:tc>
          <w:tcPr>
            <w:tcW w:w="5328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  <w:rtl/>
                <w:lang w:bidi="fa-IR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The Perceptions (Seizing Capacity)</w:t>
            </w:r>
          </w:p>
        </w:tc>
        <w:tc>
          <w:tcPr>
            <w:tcW w:w="720" w:type="dxa"/>
            <w:vMerge/>
            <w:tcBorders>
              <w:top w:val="nil"/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728" w:type="dxa"/>
            <w:vMerge/>
            <w:tcBorders>
              <w:top w:val="nil"/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DB603F" w:rsidTr="00D31747">
        <w:trPr>
          <w:jc w:val="center"/>
        </w:trPr>
        <w:tc>
          <w:tcPr>
            <w:tcW w:w="720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B54</w:t>
            </w:r>
          </w:p>
        </w:tc>
        <w:tc>
          <w:tcPr>
            <w:tcW w:w="864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I54 L54</w:t>
            </w:r>
          </w:p>
        </w:tc>
        <w:tc>
          <w:tcPr>
            <w:tcW w:w="5328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Reconstruction, Modification, Revitalization, Reconstruction and Recreation Capabilities of the Organization, Business Models and Strategies (Reconfiguration Capacity)</w:t>
            </w:r>
          </w:p>
        </w:tc>
        <w:tc>
          <w:tcPr>
            <w:tcW w:w="720" w:type="dxa"/>
            <w:vMerge/>
            <w:tcBorders>
              <w:top w:val="nil"/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728" w:type="dxa"/>
            <w:vMerge/>
            <w:tcBorders>
              <w:top w:val="nil"/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DB603F" w:rsidTr="00D31747">
        <w:trPr>
          <w:jc w:val="center"/>
        </w:trPr>
        <w:tc>
          <w:tcPr>
            <w:tcW w:w="720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B55</w:t>
            </w:r>
          </w:p>
        </w:tc>
        <w:tc>
          <w:tcPr>
            <w:tcW w:w="864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>I55 L55</w:t>
            </w:r>
          </w:p>
        </w:tc>
        <w:tc>
          <w:tcPr>
            <w:tcW w:w="5328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The Renewable Capabilities</w:t>
            </w:r>
          </w:p>
        </w:tc>
        <w:tc>
          <w:tcPr>
            <w:tcW w:w="720" w:type="dxa"/>
            <w:vMerge/>
            <w:tcBorders>
              <w:top w:val="nil"/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728" w:type="dxa"/>
            <w:vMerge/>
            <w:tcBorders>
              <w:top w:val="nil"/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DB603F" w:rsidTr="00D31747">
        <w:trPr>
          <w:jc w:val="center"/>
        </w:trPr>
        <w:tc>
          <w:tcPr>
            <w:tcW w:w="720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B56</w:t>
            </w:r>
          </w:p>
        </w:tc>
        <w:tc>
          <w:tcPr>
            <w:tcW w:w="864" w:type="dxa"/>
            <w:tcBorders>
              <w:left w:val="nil"/>
              <w:right w:val="nil"/>
            </w:tcBorders>
            <w:shd w:val="clear" w:color="auto" w:fill="D9D9D9" w:themeFill="background1" w:themeFillShade="D9"/>
            <w:vAlign w:val="center"/>
          </w:tcPr>
          <w:p w:rsidR="00DB603F" w:rsidRPr="006E5ECC" w:rsidRDefault="00DB603F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>L56</w:t>
            </w:r>
          </w:p>
        </w:tc>
        <w:tc>
          <w:tcPr>
            <w:tcW w:w="5328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The Absorbing Capabilities</w:t>
            </w:r>
          </w:p>
        </w:tc>
        <w:tc>
          <w:tcPr>
            <w:tcW w:w="720" w:type="dxa"/>
            <w:vMerge/>
            <w:tcBorders>
              <w:top w:val="nil"/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728" w:type="dxa"/>
            <w:vMerge/>
            <w:tcBorders>
              <w:top w:val="nil"/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DB603F" w:rsidTr="00D31747">
        <w:trPr>
          <w:jc w:val="center"/>
        </w:trPr>
        <w:tc>
          <w:tcPr>
            <w:tcW w:w="720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B57</w:t>
            </w:r>
          </w:p>
        </w:tc>
        <w:tc>
          <w:tcPr>
            <w:tcW w:w="86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DB603F" w:rsidRPr="006E5ECC" w:rsidRDefault="00DB603F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>I57</w:t>
            </w:r>
          </w:p>
        </w:tc>
        <w:tc>
          <w:tcPr>
            <w:tcW w:w="5328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Configuring the processes by positions and paths</w:t>
            </w:r>
          </w:p>
        </w:tc>
        <w:tc>
          <w:tcPr>
            <w:tcW w:w="720" w:type="dxa"/>
            <w:vMerge/>
            <w:tcBorders>
              <w:top w:val="nil"/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728" w:type="dxa"/>
            <w:vMerge/>
            <w:tcBorders>
              <w:top w:val="nil"/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DB603F" w:rsidTr="00D31747">
        <w:trPr>
          <w:jc w:val="center"/>
        </w:trPr>
        <w:tc>
          <w:tcPr>
            <w:tcW w:w="720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B58</w:t>
            </w:r>
          </w:p>
        </w:tc>
        <w:tc>
          <w:tcPr>
            <w:tcW w:w="864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>I58 L58</w:t>
            </w:r>
          </w:p>
        </w:tc>
        <w:tc>
          <w:tcPr>
            <w:tcW w:w="5328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  <w:rtl/>
                <w:lang w:bidi="fa-IR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Intra-organizational Position (Internal Strategic Status of the Organization)</w:t>
            </w:r>
          </w:p>
        </w:tc>
        <w:tc>
          <w:tcPr>
            <w:tcW w:w="720" w:type="dxa"/>
            <w:vMerge/>
            <w:tcBorders>
              <w:top w:val="nil"/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728" w:type="dxa"/>
            <w:vMerge/>
            <w:tcBorders>
              <w:top w:val="nil"/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DB603F" w:rsidTr="00D31747">
        <w:trPr>
          <w:jc w:val="center"/>
        </w:trPr>
        <w:tc>
          <w:tcPr>
            <w:tcW w:w="720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B59</w:t>
            </w:r>
          </w:p>
        </w:tc>
        <w:tc>
          <w:tcPr>
            <w:tcW w:w="864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>I59 L59</w:t>
            </w:r>
          </w:p>
        </w:tc>
        <w:tc>
          <w:tcPr>
            <w:tcW w:w="5328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  <w:rtl/>
                <w:lang w:bidi="fa-IR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External Position of the Organization (External Strategic Status of the Organization)</w:t>
            </w:r>
          </w:p>
        </w:tc>
        <w:tc>
          <w:tcPr>
            <w:tcW w:w="720" w:type="dxa"/>
            <w:vMerge/>
            <w:tcBorders>
              <w:top w:val="nil"/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728" w:type="dxa"/>
            <w:vMerge/>
            <w:tcBorders>
              <w:top w:val="nil"/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DB603F" w:rsidTr="00D31747">
        <w:trPr>
          <w:jc w:val="center"/>
        </w:trPr>
        <w:tc>
          <w:tcPr>
            <w:tcW w:w="720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B60</w:t>
            </w:r>
          </w:p>
        </w:tc>
        <w:tc>
          <w:tcPr>
            <w:tcW w:w="864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>I60 L60</w:t>
            </w:r>
          </w:p>
        </w:tc>
        <w:tc>
          <w:tcPr>
            <w:tcW w:w="5328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Intrinsic Activators (Intrinsic Activating Factors) of Dynamic Capabilities</w:t>
            </w:r>
          </w:p>
        </w:tc>
        <w:tc>
          <w:tcPr>
            <w:tcW w:w="720" w:type="dxa"/>
            <w:vMerge/>
            <w:tcBorders>
              <w:top w:val="nil"/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728" w:type="dxa"/>
            <w:vMerge/>
            <w:tcBorders>
              <w:top w:val="nil"/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DB603F" w:rsidTr="00D31747">
        <w:trPr>
          <w:jc w:val="center"/>
        </w:trPr>
        <w:tc>
          <w:tcPr>
            <w:tcW w:w="720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B61</w:t>
            </w:r>
          </w:p>
        </w:tc>
        <w:tc>
          <w:tcPr>
            <w:tcW w:w="864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>I61 L61</w:t>
            </w:r>
          </w:p>
        </w:tc>
        <w:tc>
          <w:tcPr>
            <w:tcW w:w="5328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Extrinsic Activators (Extrinsic Activating Factors) of Dynamic Capabilities</w:t>
            </w:r>
          </w:p>
        </w:tc>
        <w:tc>
          <w:tcPr>
            <w:tcW w:w="720" w:type="dxa"/>
            <w:vMerge/>
            <w:tcBorders>
              <w:top w:val="nil"/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728" w:type="dxa"/>
            <w:vMerge/>
            <w:tcBorders>
              <w:top w:val="nil"/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DB603F" w:rsidTr="00D31747">
        <w:trPr>
          <w:jc w:val="center"/>
        </w:trPr>
        <w:tc>
          <w:tcPr>
            <w:tcW w:w="720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B62</w:t>
            </w:r>
          </w:p>
        </w:tc>
        <w:tc>
          <w:tcPr>
            <w:tcW w:w="864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>I62 L62</w:t>
            </w:r>
          </w:p>
        </w:tc>
        <w:tc>
          <w:tcPr>
            <w:tcW w:w="5328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The Improvement of Organizational Efficiency</w:t>
            </w:r>
          </w:p>
        </w:tc>
        <w:tc>
          <w:tcPr>
            <w:tcW w:w="720" w:type="dxa"/>
            <w:vMerge/>
            <w:tcBorders>
              <w:top w:val="nil"/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728" w:type="dxa"/>
            <w:vMerge/>
            <w:tcBorders>
              <w:top w:val="nil"/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DB603F" w:rsidTr="00D31747">
        <w:trPr>
          <w:jc w:val="center"/>
        </w:trPr>
        <w:tc>
          <w:tcPr>
            <w:tcW w:w="720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B63</w:t>
            </w:r>
          </w:p>
        </w:tc>
        <w:tc>
          <w:tcPr>
            <w:tcW w:w="86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DB603F" w:rsidRPr="006E5ECC" w:rsidRDefault="00DB603F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>I63</w:t>
            </w:r>
          </w:p>
        </w:tc>
        <w:tc>
          <w:tcPr>
            <w:tcW w:w="5328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Leveraging of Intra-organizational Strengths, Exploiting and Ultimate</w:t>
            </w:r>
            <w:r w:rsidRPr="006E5ECC">
              <w:rPr>
                <w:rFonts w:asciiTheme="majorBidi" w:hAnsiTheme="majorBidi" w:cstheme="majorBidi" w:hint="cs"/>
                <w:sz w:val="14"/>
                <w:szCs w:val="14"/>
                <w:rtl/>
              </w:rPr>
              <w:t xml:space="preserve"> </w:t>
            </w:r>
            <w:r w:rsidRPr="006E5ECC">
              <w:rPr>
                <w:rFonts w:asciiTheme="majorBidi" w:hAnsiTheme="majorBidi" w:cstheme="majorBidi"/>
                <w:sz w:val="14"/>
                <w:szCs w:val="14"/>
              </w:rPr>
              <w:t>Use of Competitors Mistakes, Overtaking and Overcoming them.</w:t>
            </w:r>
          </w:p>
        </w:tc>
        <w:tc>
          <w:tcPr>
            <w:tcW w:w="720" w:type="dxa"/>
            <w:vMerge/>
            <w:tcBorders>
              <w:top w:val="nil"/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728" w:type="dxa"/>
            <w:vMerge/>
            <w:tcBorders>
              <w:top w:val="nil"/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DB603F" w:rsidTr="00D31747">
        <w:trPr>
          <w:jc w:val="center"/>
        </w:trPr>
        <w:tc>
          <w:tcPr>
            <w:tcW w:w="720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B64</w:t>
            </w:r>
          </w:p>
        </w:tc>
        <w:tc>
          <w:tcPr>
            <w:tcW w:w="864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>I64 L64</w:t>
            </w:r>
          </w:p>
        </w:tc>
        <w:tc>
          <w:tcPr>
            <w:tcW w:w="5328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Occupational Competencies</w:t>
            </w:r>
          </w:p>
        </w:tc>
        <w:tc>
          <w:tcPr>
            <w:tcW w:w="720" w:type="dxa"/>
            <w:vMerge w:val="restart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C8</w:t>
            </w:r>
          </w:p>
        </w:tc>
        <w:tc>
          <w:tcPr>
            <w:tcW w:w="1728" w:type="dxa"/>
            <w:vMerge w:val="restart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Competencies (CO)</w:t>
            </w:r>
          </w:p>
        </w:tc>
      </w:tr>
      <w:tr w:rsidR="00DB603F" w:rsidTr="00D31747">
        <w:trPr>
          <w:jc w:val="center"/>
        </w:trPr>
        <w:tc>
          <w:tcPr>
            <w:tcW w:w="720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B65</w:t>
            </w:r>
          </w:p>
        </w:tc>
        <w:tc>
          <w:tcPr>
            <w:tcW w:w="864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>I65 L65</w:t>
            </w:r>
          </w:p>
        </w:tc>
        <w:tc>
          <w:tcPr>
            <w:tcW w:w="5328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Individual and Interpersonal Competencies (Individual Level)</w:t>
            </w:r>
          </w:p>
        </w:tc>
        <w:tc>
          <w:tcPr>
            <w:tcW w:w="720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728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DB603F" w:rsidTr="00D31747">
        <w:trPr>
          <w:jc w:val="center"/>
        </w:trPr>
        <w:tc>
          <w:tcPr>
            <w:tcW w:w="720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B66</w:t>
            </w:r>
          </w:p>
        </w:tc>
        <w:tc>
          <w:tcPr>
            <w:tcW w:w="864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>I66 L66</w:t>
            </w:r>
          </w:p>
        </w:tc>
        <w:tc>
          <w:tcPr>
            <w:tcW w:w="5328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Technical and Technological Competencies</w:t>
            </w:r>
          </w:p>
        </w:tc>
        <w:tc>
          <w:tcPr>
            <w:tcW w:w="720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728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DB603F" w:rsidTr="00D31747">
        <w:trPr>
          <w:jc w:val="center"/>
        </w:trPr>
        <w:tc>
          <w:tcPr>
            <w:tcW w:w="720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B67</w:t>
            </w:r>
          </w:p>
        </w:tc>
        <w:tc>
          <w:tcPr>
            <w:tcW w:w="864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>I67 L67</w:t>
            </w:r>
          </w:p>
        </w:tc>
        <w:tc>
          <w:tcPr>
            <w:tcW w:w="5328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Executive Competencies</w:t>
            </w:r>
          </w:p>
        </w:tc>
        <w:tc>
          <w:tcPr>
            <w:tcW w:w="720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728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DB603F" w:rsidTr="00D31747">
        <w:trPr>
          <w:jc w:val="center"/>
        </w:trPr>
        <w:tc>
          <w:tcPr>
            <w:tcW w:w="720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B68</w:t>
            </w:r>
          </w:p>
        </w:tc>
        <w:tc>
          <w:tcPr>
            <w:tcW w:w="864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>I68 L68</w:t>
            </w:r>
          </w:p>
        </w:tc>
        <w:tc>
          <w:tcPr>
            <w:tcW w:w="5328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Organizational Competencies (Organizational Level)</w:t>
            </w:r>
          </w:p>
        </w:tc>
        <w:tc>
          <w:tcPr>
            <w:tcW w:w="720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728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DB603F" w:rsidTr="00D31747">
        <w:trPr>
          <w:jc w:val="center"/>
        </w:trPr>
        <w:tc>
          <w:tcPr>
            <w:tcW w:w="720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B69</w:t>
            </w:r>
          </w:p>
        </w:tc>
        <w:tc>
          <w:tcPr>
            <w:tcW w:w="864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>I69 L69</w:t>
            </w:r>
          </w:p>
        </w:tc>
        <w:tc>
          <w:tcPr>
            <w:tcW w:w="5328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Market Access (Marketing) Competencies</w:t>
            </w:r>
          </w:p>
        </w:tc>
        <w:tc>
          <w:tcPr>
            <w:tcW w:w="720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728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DB603F" w:rsidTr="00D31747">
        <w:trPr>
          <w:jc w:val="center"/>
        </w:trPr>
        <w:tc>
          <w:tcPr>
            <w:tcW w:w="720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B70</w:t>
            </w:r>
          </w:p>
        </w:tc>
        <w:tc>
          <w:tcPr>
            <w:tcW w:w="864" w:type="dxa"/>
            <w:tcBorders>
              <w:left w:val="nil"/>
              <w:right w:val="nil"/>
            </w:tcBorders>
            <w:shd w:val="clear" w:color="auto" w:fill="D9D9D9" w:themeFill="background1" w:themeFillShade="D9"/>
            <w:vAlign w:val="center"/>
          </w:tcPr>
          <w:p w:rsidR="00DB603F" w:rsidRPr="006E5ECC" w:rsidRDefault="00DB603F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>L70</w:t>
            </w:r>
          </w:p>
        </w:tc>
        <w:tc>
          <w:tcPr>
            <w:tcW w:w="5328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Integrative Competencies (The Combination of Technological and Marketing Competencies)</w:t>
            </w:r>
          </w:p>
        </w:tc>
        <w:tc>
          <w:tcPr>
            <w:tcW w:w="720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728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DB603F" w:rsidTr="00D31747">
        <w:trPr>
          <w:jc w:val="center"/>
        </w:trPr>
        <w:tc>
          <w:tcPr>
            <w:tcW w:w="720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B71</w:t>
            </w:r>
          </w:p>
        </w:tc>
        <w:tc>
          <w:tcPr>
            <w:tcW w:w="864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>I71 L71</w:t>
            </w:r>
          </w:p>
        </w:tc>
        <w:tc>
          <w:tcPr>
            <w:tcW w:w="5328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  <w:rtl/>
                <w:lang w:bidi="fa-IR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Intellectual and Mental Competencies</w:t>
            </w:r>
          </w:p>
        </w:tc>
        <w:tc>
          <w:tcPr>
            <w:tcW w:w="720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728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DB603F" w:rsidTr="00D31747">
        <w:trPr>
          <w:jc w:val="center"/>
        </w:trPr>
        <w:tc>
          <w:tcPr>
            <w:tcW w:w="720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B72</w:t>
            </w:r>
          </w:p>
        </w:tc>
        <w:tc>
          <w:tcPr>
            <w:tcW w:w="864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>I72 L72</w:t>
            </w:r>
          </w:p>
        </w:tc>
        <w:tc>
          <w:tcPr>
            <w:tcW w:w="5328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Behavioral and personality-related Competencies (Personality Traits)</w:t>
            </w:r>
          </w:p>
        </w:tc>
        <w:tc>
          <w:tcPr>
            <w:tcW w:w="720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728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DB603F" w:rsidTr="00D31747">
        <w:trPr>
          <w:trHeight w:val="54"/>
          <w:jc w:val="center"/>
        </w:trPr>
        <w:tc>
          <w:tcPr>
            <w:tcW w:w="720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B73</w:t>
            </w:r>
          </w:p>
        </w:tc>
        <w:tc>
          <w:tcPr>
            <w:tcW w:w="864" w:type="dxa"/>
            <w:tcBorders>
              <w:left w:val="nil"/>
              <w:right w:val="nil"/>
            </w:tcBorders>
            <w:shd w:val="clear" w:color="auto" w:fill="D9D9D9" w:themeFill="background1" w:themeFillShade="D9"/>
            <w:vAlign w:val="center"/>
          </w:tcPr>
          <w:p w:rsidR="00DB603F" w:rsidRPr="006E5ECC" w:rsidRDefault="00DB603F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>L73</w:t>
            </w:r>
          </w:p>
        </w:tc>
        <w:tc>
          <w:tcPr>
            <w:tcW w:w="5328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  <w:rtl/>
                <w:lang w:bidi="fa-IR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Essential Competences based on Internal Conformity, Stability and Comprehensiveness</w:t>
            </w:r>
          </w:p>
        </w:tc>
        <w:tc>
          <w:tcPr>
            <w:tcW w:w="720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728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DB603F" w:rsidTr="00D31747">
        <w:trPr>
          <w:jc w:val="center"/>
        </w:trPr>
        <w:tc>
          <w:tcPr>
            <w:tcW w:w="720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B74</w:t>
            </w:r>
          </w:p>
        </w:tc>
        <w:tc>
          <w:tcPr>
            <w:tcW w:w="864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>I74 L74</w:t>
            </w:r>
          </w:p>
        </w:tc>
        <w:tc>
          <w:tcPr>
            <w:tcW w:w="5328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The Approaches based on the Nature of Knowledge Work</w:t>
            </w:r>
          </w:p>
        </w:tc>
        <w:tc>
          <w:tcPr>
            <w:tcW w:w="720" w:type="dxa"/>
            <w:vMerge w:val="restart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C9</w:t>
            </w:r>
          </w:p>
        </w:tc>
        <w:tc>
          <w:tcPr>
            <w:tcW w:w="1728" w:type="dxa"/>
            <w:vMerge w:val="restart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Knowledge Approaches (KA)</w:t>
            </w:r>
          </w:p>
        </w:tc>
      </w:tr>
      <w:tr w:rsidR="00DB603F" w:rsidTr="00D31747">
        <w:trPr>
          <w:jc w:val="center"/>
        </w:trPr>
        <w:tc>
          <w:tcPr>
            <w:tcW w:w="720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B75</w:t>
            </w:r>
          </w:p>
        </w:tc>
        <w:tc>
          <w:tcPr>
            <w:tcW w:w="864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>I75 L75</w:t>
            </w:r>
          </w:p>
        </w:tc>
        <w:tc>
          <w:tcPr>
            <w:tcW w:w="5328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The Approaches based on the Knowledge Attitude</w:t>
            </w:r>
          </w:p>
        </w:tc>
        <w:tc>
          <w:tcPr>
            <w:tcW w:w="720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728" w:type="dxa"/>
            <w:vMerge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DB603F" w:rsidTr="00D31747">
        <w:trPr>
          <w:jc w:val="center"/>
        </w:trPr>
        <w:tc>
          <w:tcPr>
            <w:tcW w:w="720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B76</w:t>
            </w:r>
          </w:p>
        </w:tc>
        <w:tc>
          <w:tcPr>
            <w:tcW w:w="864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>I76 L76</w:t>
            </w:r>
          </w:p>
        </w:tc>
        <w:tc>
          <w:tcPr>
            <w:tcW w:w="5328" w:type="dxa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Strategic Orientation, Sageness-centricity, and Innovative Culture Development</w:t>
            </w:r>
          </w:p>
        </w:tc>
        <w:tc>
          <w:tcPr>
            <w:tcW w:w="720" w:type="dxa"/>
            <w:vMerge w:val="restart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C10</w:t>
            </w:r>
          </w:p>
        </w:tc>
        <w:tc>
          <w:tcPr>
            <w:tcW w:w="1728" w:type="dxa"/>
            <w:vMerge w:val="restart"/>
            <w:tcBorders>
              <w:left w:val="nil"/>
              <w:right w:val="nil"/>
            </w:tcBorders>
            <w:vAlign w:val="center"/>
          </w:tcPr>
          <w:p w:rsidR="00DB603F" w:rsidRPr="006E5ECC" w:rsidRDefault="00DB603F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E5ECC">
              <w:rPr>
                <w:rFonts w:asciiTheme="majorBidi" w:hAnsiTheme="majorBidi" w:cstheme="majorBidi"/>
                <w:sz w:val="14"/>
                <w:szCs w:val="14"/>
              </w:rPr>
              <w:t>Knowledge Management (KM)</w:t>
            </w:r>
          </w:p>
        </w:tc>
      </w:tr>
      <w:tr w:rsidR="00DB603F" w:rsidTr="00D31747">
        <w:trPr>
          <w:jc w:val="center"/>
        </w:trPr>
        <w:tc>
          <w:tcPr>
            <w:tcW w:w="720" w:type="dxa"/>
            <w:tcBorders>
              <w:left w:val="nil"/>
              <w:right w:val="nil"/>
            </w:tcBorders>
            <w:vAlign w:val="center"/>
          </w:tcPr>
          <w:p w:rsidR="00DB603F" w:rsidRDefault="00DB603F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B77</w:t>
            </w:r>
          </w:p>
        </w:tc>
        <w:tc>
          <w:tcPr>
            <w:tcW w:w="864" w:type="dxa"/>
            <w:tcBorders>
              <w:left w:val="nil"/>
              <w:right w:val="nil"/>
            </w:tcBorders>
            <w:vAlign w:val="center"/>
          </w:tcPr>
          <w:p w:rsidR="00DB603F" w:rsidRPr="00836D2D" w:rsidRDefault="00DB603F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I77 L77</w:t>
            </w:r>
          </w:p>
        </w:tc>
        <w:tc>
          <w:tcPr>
            <w:tcW w:w="5328" w:type="dxa"/>
            <w:tcBorders>
              <w:left w:val="nil"/>
              <w:right w:val="nil"/>
            </w:tcBorders>
            <w:vAlign w:val="center"/>
          </w:tcPr>
          <w:p w:rsidR="00DB603F" w:rsidRPr="004C353B" w:rsidRDefault="00DB603F" w:rsidP="005F7868">
            <w:pPr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836D2D">
              <w:rPr>
                <w:rFonts w:asciiTheme="majorBidi" w:hAnsiTheme="majorBidi" w:cstheme="majorBidi"/>
                <w:sz w:val="16"/>
                <w:szCs w:val="16"/>
              </w:rPr>
              <w:t xml:space="preserve">Tendency to 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the Knowledge Development, Transfer and S</w:t>
            </w:r>
            <w:r w:rsidRPr="00836D2D">
              <w:rPr>
                <w:rFonts w:asciiTheme="majorBidi" w:hAnsiTheme="majorBidi" w:cstheme="majorBidi"/>
                <w:sz w:val="16"/>
                <w:szCs w:val="16"/>
              </w:rPr>
              <w:t>upport</w:t>
            </w:r>
          </w:p>
        </w:tc>
        <w:tc>
          <w:tcPr>
            <w:tcW w:w="720" w:type="dxa"/>
            <w:vMerge/>
            <w:tcBorders>
              <w:left w:val="nil"/>
              <w:right w:val="nil"/>
            </w:tcBorders>
            <w:vAlign w:val="center"/>
          </w:tcPr>
          <w:p w:rsidR="00DB603F" w:rsidRPr="00FA6DB5" w:rsidRDefault="00DB603F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728" w:type="dxa"/>
            <w:vMerge/>
            <w:tcBorders>
              <w:left w:val="nil"/>
              <w:right w:val="nil"/>
            </w:tcBorders>
            <w:vAlign w:val="center"/>
          </w:tcPr>
          <w:p w:rsidR="00DB603F" w:rsidRPr="00BE0980" w:rsidRDefault="00DB603F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DB603F" w:rsidTr="00D31747">
        <w:trPr>
          <w:jc w:val="center"/>
        </w:trPr>
        <w:tc>
          <w:tcPr>
            <w:tcW w:w="720" w:type="dxa"/>
            <w:tcBorders>
              <w:left w:val="nil"/>
              <w:right w:val="nil"/>
            </w:tcBorders>
            <w:vAlign w:val="center"/>
          </w:tcPr>
          <w:p w:rsidR="00DB603F" w:rsidRDefault="00DB603F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B78</w:t>
            </w:r>
          </w:p>
        </w:tc>
        <w:tc>
          <w:tcPr>
            <w:tcW w:w="864" w:type="dxa"/>
            <w:tcBorders>
              <w:left w:val="nil"/>
              <w:right w:val="nil"/>
            </w:tcBorders>
            <w:vAlign w:val="center"/>
          </w:tcPr>
          <w:p w:rsidR="00DB603F" w:rsidRDefault="00DB603F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I78 L78</w:t>
            </w:r>
          </w:p>
        </w:tc>
        <w:tc>
          <w:tcPr>
            <w:tcW w:w="5328" w:type="dxa"/>
            <w:tcBorders>
              <w:left w:val="nil"/>
              <w:right w:val="nil"/>
            </w:tcBorders>
            <w:vAlign w:val="center"/>
          </w:tcPr>
          <w:p w:rsidR="00DB603F" w:rsidRPr="004C353B" w:rsidRDefault="00DB603F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 xml:space="preserve">Sharing and Utilization of the Knowledge, and </w:t>
            </w:r>
            <w:r w:rsidRPr="00836D2D">
              <w:rPr>
                <w:rFonts w:asciiTheme="majorBidi" w:hAnsiTheme="majorBidi" w:cstheme="majorBidi"/>
                <w:sz w:val="16"/>
                <w:szCs w:val="16"/>
              </w:rPr>
              <w:t xml:space="preserve">Participation in 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Providing S</w:t>
            </w:r>
            <w:r w:rsidRPr="00836D2D">
              <w:rPr>
                <w:rFonts w:asciiTheme="majorBidi" w:hAnsiTheme="majorBidi" w:cstheme="majorBidi"/>
                <w:sz w:val="16"/>
                <w:szCs w:val="16"/>
              </w:rPr>
              <w:t>ervice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s</w:t>
            </w:r>
          </w:p>
        </w:tc>
        <w:tc>
          <w:tcPr>
            <w:tcW w:w="720" w:type="dxa"/>
            <w:vMerge/>
            <w:tcBorders>
              <w:left w:val="nil"/>
              <w:right w:val="nil"/>
            </w:tcBorders>
            <w:vAlign w:val="center"/>
          </w:tcPr>
          <w:p w:rsidR="00DB603F" w:rsidRPr="00FA6DB5" w:rsidRDefault="00DB603F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728" w:type="dxa"/>
            <w:vMerge/>
            <w:tcBorders>
              <w:left w:val="nil"/>
              <w:right w:val="nil"/>
            </w:tcBorders>
            <w:vAlign w:val="center"/>
          </w:tcPr>
          <w:p w:rsidR="00DB603F" w:rsidRPr="00BE0980" w:rsidRDefault="00DB603F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DB603F" w:rsidTr="00D31747">
        <w:trPr>
          <w:jc w:val="center"/>
        </w:trPr>
        <w:tc>
          <w:tcPr>
            <w:tcW w:w="720" w:type="dxa"/>
            <w:tcBorders>
              <w:left w:val="nil"/>
              <w:right w:val="nil"/>
            </w:tcBorders>
            <w:vAlign w:val="center"/>
          </w:tcPr>
          <w:p w:rsidR="00DB603F" w:rsidRDefault="00DB603F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B79</w:t>
            </w:r>
          </w:p>
        </w:tc>
        <w:tc>
          <w:tcPr>
            <w:tcW w:w="864" w:type="dxa"/>
            <w:tcBorders>
              <w:left w:val="nil"/>
              <w:right w:val="nil"/>
            </w:tcBorders>
            <w:vAlign w:val="center"/>
          </w:tcPr>
          <w:p w:rsidR="00DB603F" w:rsidRDefault="00DB603F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I79 L79</w:t>
            </w:r>
          </w:p>
        </w:tc>
        <w:tc>
          <w:tcPr>
            <w:tcW w:w="5328" w:type="dxa"/>
            <w:tcBorders>
              <w:left w:val="nil"/>
              <w:right w:val="nil"/>
            </w:tcBorders>
            <w:vAlign w:val="center"/>
          </w:tcPr>
          <w:p w:rsidR="00DB603F" w:rsidRPr="004C353B" w:rsidRDefault="00DB603F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The Knowledge C</w:t>
            </w:r>
            <w:r w:rsidRPr="00FC7F4E">
              <w:rPr>
                <w:rFonts w:asciiTheme="majorBidi" w:hAnsiTheme="majorBidi" w:cstheme="majorBidi"/>
                <w:sz w:val="16"/>
                <w:szCs w:val="16"/>
              </w:rPr>
              <w:t>ommunication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s</w:t>
            </w:r>
          </w:p>
        </w:tc>
        <w:tc>
          <w:tcPr>
            <w:tcW w:w="720" w:type="dxa"/>
            <w:vMerge/>
            <w:tcBorders>
              <w:left w:val="nil"/>
              <w:right w:val="nil"/>
            </w:tcBorders>
            <w:vAlign w:val="center"/>
          </w:tcPr>
          <w:p w:rsidR="00DB603F" w:rsidRPr="00FA6DB5" w:rsidRDefault="00DB603F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728" w:type="dxa"/>
            <w:vMerge/>
            <w:tcBorders>
              <w:left w:val="nil"/>
              <w:right w:val="nil"/>
            </w:tcBorders>
            <w:vAlign w:val="center"/>
          </w:tcPr>
          <w:p w:rsidR="00DB603F" w:rsidRPr="00BE0980" w:rsidRDefault="00DB603F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DB603F" w:rsidTr="00D31747">
        <w:trPr>
          <w:jc w:val="center"/>
        </w:trPr>
        <w:tc>
          <w:tcPr>
            <w:tcW w:w="720" w:type="dxa"/>
            <w:tcBorders>
              <w:left w:val="nil"/>
              <w:right w:val="nil"/>
            </w:tcBorders>
            <w:vAlign w:val="center"/>
          </w:tcPr>
          <w:p w:rsidR="00DB603F" w:rsidRDefault="00DB603F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B80</w:t>
            </w:r>
          </w:p>
        </w:tc>
        <w:tc>
          <w:tcPr>
            <w:tcW w:w="864" w:type="dxa"/>
            <w:tcBorders>
              <w:left w:val="nil"/>
              <w:right w:val="nil"/>
            </w:tcBorders>
            <w:vAlign w:val="center"/>
          </w:tcPr>
          <w:p w:rsidR="00DB603F" w:rsidRDefault="00DB603F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I80 L80</w:t>
            </w:r>
          </w:p>
        </w:tc>
        <w:tc>
          <w:tcPr>
            <w:tcW w:w="5328" w:type="dxa"/>
            <w:tcBorders>
              <w:left w:val="nil"/>
              <w:right w:val="nil"/>
            </w:tcBorders>
            <w:vAlign w:val="center"/>
          </w:tcPr>
          <w:p w:rsidR="00DB603F" w:rsidRPr="004C353B" w:rsidRDefault="00DB603F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 xml:space="preserve">The </w:t>
            </w:r>
            <w:r w:rsidRPr="00FC7F4E">
              <w:rPr>
                <w:rFonts w:asciiTheme="majorBidi" w:hAnsiTheme="majorBidi" w:cstheme="majorBidi"/>
                <w:sz w:val="16"/>
                <w:szCs w:val="16"/>
              </w:rPr>
              <w:t>Knowledge Work Training</w:t>
            </w:r>
            <w:r>
              <w:rPr>
                <w:rFonts w:asciiTheme="majorBidi" w:hAnsiTheme="majorBidi" w:cstheme="majorBidi"/>
                <w:sz w:val="16"/>
                <w:szCs w:val="16"/>
              </w:rPr>
              <w:t xml:space="preserve"> and </w:t>
            </w:r>
            <w:r w:rsidRPr="00FC7F4E">
              <w:rPr>
                <w:rFonts w:asciiTheme="majorBidi" w:hAnsiTheme="majorBidi" w:cstheme="majorBidi"/>
                <w:sz w:val="16"/>
                <w:szCs w:val="16"/>
              </w:rPr>
              <w:t>Coaching</w:t>
            </w:r>
          </w:p>
        </w:tc>
        <w:tc>
          <w:tcPr>
            <w:tcW w:w="720" w:type="dxa"/>
            <w:vMerge/>
            <w:tcBorders>
              <w:left w:val="nil"/>
              <w:right w:val="nil"/>
            </w:tcBorders>
            <w:vAlign w:val="center"/>
          </w:tcPr>
          <w:p w:rsidR="00DB603F" w:rsidRPr="00FA6DB5" w:rsidRDefault="00DB603F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728" w:type="dxa"/>
            <w:vMerge/>
            <w:tcBorders>
              <w:left w:val="nil"/>
              <w:right w:val="nil"/>
            </w:tcBorders>
            <w:vAlign w:val="center"/>
          </w:tcPr>
          <w:p w:rsidR="00DB603F" w:rsidRPr="00BE0980" w:rsidRDefault="00DB603F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DB603F" w:rsidTr="00D31747">
        <w:trPr>
          <w:jc w:val="center"/>
        </w:trPr>
        <w:tc>
          <w:tcPr>
            <w:tcW w:w="720" w:type="dxa"/>
            <w:tcBorders>
              <w:left w:val="nil"/>
              <w:right w:val="nil"/>
            </w:tcBorders>
            <w:vAlign w:val="center"/>
          </w:tcPr>
          <w:p w:rsidR="00DB603F" w:rsidRDefault="00DB603F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B81</w:t>
            </w:r>
          </w:p>
        </w:tc>
        <w:tc>
          <w:tcPr>
            <w:tcW w:w="864" w:type="dxa"/>
            <w:tcBorders>
              <w:left w:val="nil"/>
              <w:right w:val="nil"/>
            </w:tcBorders>
            <w:shd w:val="clear" w:color="auto" w:fill="D9D9D9" w:themeFill="background1" w:themeFillShade="D9"/>
            <w:vAlign w:val="center"/>
          </w:tcPr>
          <w:p w:rsidR="00DB603F" w:rsidRDefault="00DB603F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L81</w:t>
            </w:r>
          </w:p>
        </w:tc>
        <w:tc>
          <w:tcPr>
            <w:tcW w:w="5328" w:type="dxa"/>
            <w:tcBorders>
              <w:left w:val="nil"/>
              <w:right w:val="nil"/>
            </w:tcBorders>
            <w:vAlign w:val="center"/>
          </w:tcPr>
          <w:p w:rsidR="00DB603F" w:rsidRPr="004C353B" w:rsidRDefault="00DB603F" w:rsidP="005F7868">
            <w:pPr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The Knowledge Policy and S</w:t>
            </w:r>
            <w:r w:rsidRPr="00FC7F4E">
              <w:rPr>
                <w:rFonts w:asciiTheme="majorBidi" w:hAnsiTheme="majorBidi" w:cstheme="majorBidi"/>
                <w:sz w:val="16"/>
                <w:szCs w:val="16"/>
              </w:rPr>
              <w:t>trategy</w:t>
            </w:r>
          </w:p>
        </w:tc>
        <w:tc>
          <w:tcPr>
            <w:tcW w:w="720" w:type="dxa"/>
            <w:vMerge/>
            <w:tcBorders>
              <w:left w:val="nil"/>
              <w:right w:val="nil"/>
            </w:tcBorders>
            <w:vAlign w:val="center"/>
          </w:tcPr>
          <w:p w:rsidR="00DB603F" w:rsidRPr="00FA6DB5" w:rsidRDefault="00DB603F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728" w:type="dxa"/>
            <w:vMerge/>
            <w:tcBorders>
              <w:left w:val="nil"/>
              <w:right w:val="nil"/>
            </w:tcBorders>
            <w:vAlign w:val="center"/>
          </w:tcPr>
          <w:p w:rsidR="00DB603F" w:rsidRPr="00BE0980" w:rsidRDefault="00DB603F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DB603F" w:rsidTr="00D31747">
        <w:trPr>
          <w:jc w:val="center"/>
        </w:trPr>
        <w:tc>
          <w:tcPr>
            <w:tcW w:w="720" w:type="dxa"/>
            <w:tcBorders>
              <w:left w:val="nil"/>
              <w:right w:val="nil"/>
            </w:tcBorders>
            <w:vAlign w:val="center"/>
          </w:tcPr>
          <w:p w:rsidR="00DB603F" w:rsidRDefault="00DB603F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B82</w:t>
            </w:r>
          </w:p>
        </w:tc>
        <w:tc>
          <w:tcPr>
            <w:tcW w:w="864" w:type="dxa"/>
            <w:tcBorders>
              <w:left w:val="nil"/>
              <w:right w:val="nil"/>
            </w:tcBorders>
            <w:vAlign w:val="center"/>
          </w:tcPr>
          <w:p w:rsidR="00DB603F" w:rsidRDefault="00DB603F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I82 L82</w:t>
            </w:r>
          </w:p>
        </w:tc>
        <w:tc>
          <w:tcPr>
            <w:tcW w:w="5328" w:type="dxa"/>
            <w:tcBorders>
              <w:left w:val="nil"/>
              <w:right w:val="nil"/>
            </w:tcBorders>
            <w:vAlign w:val="center"/>
          </w:tcPr>
          <w:p w:rsidR="00DB603F" w:rsidRPr="004C353B" w:rsidRDefault="00DB603F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Capturing and Acquisition of the K</w:t>
            </w:r>
            <w:r w:rsidRPr="00BD71EF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nowledge</w:t>
            </w:r>
          </w:p>
        </w:tc>
        <w:tc>
          <w:tcPr>
            <w:tcW w:w="720" w:type="dxa"/>
            <w:vMerge/>
            <w:tcBorders>
              <w:left w:val="nil"/>
              <w:right w:val="nil"/>
            </w:tcBorders>
            <w:vAlign w:val="center"/>
          </w:tcPr>
          <w:p w:rsidR="00DB603F" w:rsidRPr="00FA6DB5" w:rsidRDefault="00DB603F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728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DB603F" w:rsidRPr="00BE0980" w:rsidRDefault="00DB603F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DB603F" w:rsidTr="00D31747">
        <w:trPr>
          <w:jc w:val="center"/>
        </w:trPr>
        <w:tc>
          <w:tcPr>
            <w:tcW w:w="720" w:type="dxa"/>
            <w:tcBorders>
              <w:left w:val="nil"/>
              <w:right w:val="nil"/>
            </w:tcBorders>
            <w:vAlign w:val="center"/>
          </w:tcPr>
          <w:p w:rsidR="00DB603F" w:rsidRDefault="00DB603F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B83</w:t>
            </w:r>
          </w:p>
        </w:tc>
        <w:tc>
          <w:tcPr>
            <w:tcW w:w="864" w:type="dxa"/>
            <w:tcBorders>
              <w:left w:val="nil"/>
              <w:right w:val="nil"/>
            </w:tcBorders>
            <w:vAlign w:val="center"/>
          </w:tcPr>
          <w:p w:rsidR="00DB603F" w:rsidRPr="007F203D" w:rsidRDefault="00DB603F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I83 L83</w:t>
            </w:r>
          </w:p>
        </w:tc>
        <w:tc>
          <w:tcPr>
            <w:tcW w:w="5328" w:type="dxa"/>
            <w:tcBorders>
              <w:left w:val="nil"/>
              <w:right w:val="nil"/>
            </w:tcBorders>
            <w:vAlign w:val="center"/>
          </w:tcPr>
          <w:p w:rsidR="00DB603F" w:rsidRPr="004C353B" w:rsidRDefault="00DB603F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7F203D">
              <w:rPr>
                <w:rFonts w:asciiTheme="majorBidi" w:hAnsiTheme="majorBidi" w:cstheme="majorBidi"/>
                <w:sz w:val="16"/>
                <w:szCs w:val="16"/>
              </w:rPr>
              <w:t xml:space="preserve">The 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Close and Prepared B</w:t>
            </w:r>
            <w:r w:rsidRPr="007F203D">
              <w:rPr>
                <w:rFonts w:asciiTheme="majorBidi" w:hAnsiTheme="majorBidi" w:cstheme="majorBidi"/>
                <w:sz w:val="16"/>
                <w:szCs w:val="16"/>
              </w:rPr>
              <w:t xml:space="preserve">ackground 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for the Knowledge A</w:t>
            </w:r>
            <w:r w:rsidRPr="007F203D">
              <w:rPr>
                <w:rFonts w:asciiTheme="majorBidi" w:hAnsiTheme="majorBidi" w:cstheme="majorBidi"/>
                <w:sz w:val="16"/>
                <w:szCs w:val="16"/>
              </w:rPr>
              <w:t>ctivities</w:t>
            </w:r>
          </w:p>
        </w:tc>
        <w:tc>
          <w:tcPr>
            <w:tcW w:w="720" w:type="dxa"/>
            <w:vMerge w:val="restart"/>
            <w:tcBorders>
              <w:left w:val="nil"/>
              <w:right w:val="nil"/>
            </w:tcBorders>
            <w:vAlign w:val="center"/>
          </w:tcPr>
          <w:p w:rsidR="00DB603F" w:rsidRPr="00FA6DB5" w:rsidRDefault="00DB603F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C11</w:t>
            </w:r>
          </w:p>
        </w:tc>
        <w:tc>
          <w:tcPr>
            <w:tcW w:w="1728" w:type="dxa"/>
            <w:vMerge w:val="restart"/>
            <w:tcBorders>
              <w:left w:val="nil"/>
              <w:right w:val="nil"/>
            </w:tcBorders>
            <w:vAlign w:val="center"/>
          </w:tcPr>
          <w:p w:rsidR="00DB603F" w:rsidRPr="00BE0980" w:rsidRDefault="00DB603F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BE0980">
              <w:rPr>
                <w:rFonts w:asciiTheme="majorBidi" w:hAnsiTheme="majorBidi" w:cstheme="majorBidi"/>
                <w:sz w:val="16"/>
                <w:szCs w:val="16"/>
              </w:rPr>
              <w:t>Knowledge-based Strategies (KS)</w:t>
            </w:r>
          </w:p>
        </w:tc>
      </w:tr>
      <w:tr w:rsidR="00DB603F" w:rsidTr="00D31747">
        <w:trPr>
          <w:jc w:val="center"/>
        </w:trPr>
        <w:tc>
          <w:tcPr>
            <w:tcW w:w="720" w:type="dxa"/>
            <w:tcBorders>
              <w:left w:val="nil"/>
              <w:right w:val="nil"/>
            </w:tcBorders>
            <w:vAlign w:val="center"/>
          </w:tcPr>
          <w:p w:rsidR="00DB603F" w:rsidRDefault="00DB603F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B84</w:t>
            </w:r>
          </w:p>
        </w:tc>
        <w:tc>
          <w:tcPr>
            <w:tcW w:w="864" w:type="dxa"/>
            <w:tcBorders>
              <w:left w:val="nil"/>
              <w:right w:val="nil"/>
            </w:tcBorders>
            <w:vAlign w:val="center"/>
          </w:tcPr>
          <w:p w:rsidR="00DB603F" w:rsidRDefault="00DB603F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I84 L84</w:t>
            </w:r>
          </w:p>
        </w:tc>
        <w:tc>
          <w:tcPr>
            <w:tcW w:w="5328" w:type="dxa"/>
            <w:tcBorders>
              <w:left w:val="nil"/>
              <w:right w:val="nil"/>
            </w:tcBorders>
            <w:vAlign w:val="center"/>
          </w:tcPr>
          <w:p w:rsidR="00DB603F" w:rsidRPr="004C353B" w:rsidRDefault="00DB603F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D</w:t>
            </w:r>
            <w:r w:rsidRPr="007F203D">
              <w:rPr>
                <w:rFonts w:asciiTheme="majorBidi" w:hAnsiTheme="majorBidi" w:cstheme="majorBidi"/>
                <w:sz w:val="16"/>
                <w:szCs w:val="16"/>
              </w:rPr>
              <w:t>ynamics</w:t>
            </w:r>
            <w:r>
              <w:rPr>
                <w:rFonts w:asciiTheme="majorBidi" w:hAnsiTheme="majorBidi" w:cstheme="majorBidi"/>
                <w:sz w:val="16"/>
                <w:szCs w:val="16"/>
              </w:rPr>
              <w:t xml:space="preserve"> in Goals</w:t>
            </w:r>
          </w:p>
        </w:tc>
        <w:tc>
          <w:tcPr>
            <w:tcW w:w="720" w:type="dxa"/>
            <w:vMerge/>
            <w:tcBorders>
              <w:left w:val="nil"/>
              <w:right w:val="nil"/>
            </w:tcBorders>
            <w:vAlign w:val="center"/>
          </w:tcPr>
          <w:p w:rsidR="00DB603F" w:rsidRPr="00FA6DB5" w:rsidRDefault="00DB603F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728" w:type="dxa"/>
            <w:vMerge/>
            <w:tcBorders>
              <w:left w:val="nil"/>
              <w:right w:val="nil"/>
            </w:tcBorders>
            <w:vAlign w:val="center"/>
          </w:tcPr>
          <w:p w:rsidR="00DB603F" w:rsidRPr="00BE0980" w:rsidRDefault="00DB603F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DB603F" w:rsidTr="00D31747">
        <w:trPr>
          <w:jc w:val="center"/>
        </w:trPr>
        <w:tc>
          <w:tcPr>
            <w:tcW w:w="720" w:type="dxa"/>
            <w:tcBorders>
              <w:left w:val="nil"/>
              <w:right w:val="nil"/>
            </w:tcBorders>
            <w:vAlign w:val="center"/>
          </w:tcPr>
          <w:p w:rsidR="00DB603F" w:rsidRDefault="00DB603F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B85</w:t>
            </w:r>
          </w:p>
        </w:tc>
        <w:tc>
          <w:tcPr>
            <w:tcW w:w="864" w:type="dxa"/>
            <w:tcBorders>
              <w:left w:val="nil"/>
              <w:right w:val="nil"/>
            </w:tcBorders>
            <w:vAlign w:val="center"/>
          </w:tcPr>
          <w:p w:rsidR="00DB603F" w:rsidRDefault="00DB603F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I85 L85</w:t>
            </w:r>
          </w:p>
        </w:tc>
        <w:tc>
          <w:tcPr>
            <w:tcW w:w="5328" w:type="dxa"/>
            <w:tcBorders>
              <w:left w:val="nil"/>
              <w:right w:val="nil"/>
            </w:tcBorders>
            <w:vAlign w:val="center"/>
          </w:tcPr>
          <w:p w:rsidR="00DB603F" w:rsidRPr="004C353B" w:rsidRDefault="00DB603F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The G</w:t>
            </w:r>
            <w:r w:rsidRPr="00E540A7">
              <w:rPr>
                <w:rFonts w:asciiTheme="majorBidi" w:hAnsiTheme="majorBidi" w:cstheme="majorBidi"/>
                <w:sz w:val="16"/>
                <w:szCs w:val="16"/>
              </w:rPr>
              <w:t>rowth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-centricity and Continuous Technological I</w:t>
            </w:r>
            <w:r w:rsidRPr="006E3067">
              <w:rPr>
                <w:rFonts w:asciiTheme="majorBidi" w:hAnsiTheme="majorBidi" w:cstheme="majorBidi"/>
                <w:sz w:val="16"/>
                <w:szCs w:val="16"/>
              </w:rPr>
              <w:t xml:space="preserve">nnovation 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w</w:t>
            </w:r>
            <w:r w:rsidRPr="006E3067">
              <w:rPr>
                <w:rFonts w:asciiTheme="majorBidi" w:hAnsiTheme="majorBidi" w:cstheme="majorBidi"/>
                <w:sz w:val="16"/>
                <w:szCs w:val="16"/>
              </w:rPr>
              <w:t>ith</w:t>
            </w:r>
            <w:r>
              <w:rPr>
                <w:rFonts w:asciiTheme="majorBidi" w:hAnsiTheme="majorBidi" w:cstheme="majorBidi"/>
                <w:sz w:val="16"/>
                <w:szCs w:val="16"/>
              </w:rPr>
              <w:t xml:space="preserve"> Enjoyment of the Knowledge Resources and C</w:t>
            </w:r>
            <w:r w:rsidRPr="006E3067">
              <w:rPr>
                <w:rFonts w:asciiTheme="majorBidi" w:hAnsiTheme="majorBidi" w:cstheme="majorBidi"/>
                <w:sz w:val="16"/>
                <w:szCs w:val="16"/>
              </w:rPr>
              <w:t>apabilities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, and A</w:t>
            </w:r>
            <w:r w:rsidRPr="006E3067">
              <w:rPr>
                <w:rFonts w:asciiTheme="majorBidi" w:hAnsiTheme="majorBidi" w:cstheme="majorBidi"/>
                <w:sz w:val="16"/>
                <w:szCs w:val="16"/>
              </w:rPr>
              <w:t xml:space="preserve">ttention to 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the C</w:t>
            </w:r>
            <w:r w:rsidRPr="006E3067">
              <w:rPr>
                <w:rFonts w:asciiTheme="majorBidi" w:hAnsiTheme="majorBidi" w:cstheme="majorBidi"/>
                <w:sz w:val="16"/>
                <w:szCs w:val="16"/>
              </w:rPr>
              <w:t>ompetitors</w:t>
            </w:r>
            <w:r>
              <w:rPr>
                <w:rFonts w:asciiTheme="majorBidi" w:hAnsiTheme="majorBidi" w:cstheme="majorBidi"/>
                <w:sz w:val="16"/>
                <w:szCs w:val="16"/>
              </w:rPr>
              <w:t xml:space="preserve"> I</w:t>
            </w:r>
            <w:r w:rsidRPr="006E3067">
              <w:rPr>
                <w:rFonts w:asciiTheme="majorBidi" w:hAnsiTheme="majorBidi" w:cstheme="majorBidi"/>
                <w:sz w:val="16"/>
                <w:szCs w:val="16"/>
              </w:rPr>
              <w:t>nformation</w:t>
            </w:r>
          </w:p>
        </w:tc>
        <w:tc>
          <w:tcPr>
            <w:tcW w:w="720" w:type="dxa"/>
            <w:vMerge/>
            <w:tcBorders>
              <w:left w:val="nil"/>
              <w:right w:val="nil"/>
            </w:tcBorders>
            <w:vAlign w:val="center"/>
          </w:tcPr>
          <w:p w:rsidR="00DB603F" w:rsidRPr="00FA6DB5" w:rsidRDefault="00DB603F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728" w:type="dxa"/>
            <w:vMerge/>
            <w:tcBorders>
              <w:left w:val="nil"/>
              <w:right w:val="nil"/>
            </w:tcBorders>
            <w:vAlign w:val="center"/>
          </w:tcPr>
          <w:p w:rsidR="00DB603F" w:rsidRPr="00BE0980" w:rsidRDefault="00DB603F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DB603F" w:rsidTr="00D31747">
        <w:trPr>
          <w:jc w:val="center"/>
        </w:trPr>
        <w:tc>
          <w:tcPr>
            <w:tcW w:w="720" w:type="dxa"/>
            <w:tcBorders>
              <w:left w:val="nil"/>
              <w:right w:val="nil"/>
            </w:tcBorders>
            <w:vAlign w:val="center"/>
          </w:tcPr>
          <w:p w:rsidR="00DB603F" w:rsidRDefault="00DB603F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B86</w:t>
            </w:r>
          </w:p>
        </w:tc>
        <w:tc>
          <w:tcPr>
            <w:tcW w:w="864" w:type="dxa"/>
            <w:tcBorders>
              <w:left w:val="nil"/>
              <w:right w:val="nil"/>
            </w:tcBorders>
            <w:vAlign w:val="center"/>
          </w:tcPr>
          <w:p w:rsidR="00DB603F" w:rsidRPr="004E2705" w:rsidRDefault="00DB603F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I86 L86</w:t>
            </w:r>
          </w:p>
        </w:tc>
        <w:tc>
          <w:tcPr>
            <w:tcW w:w="5328" w:type="dxa"/>
            <w:tcBorders>
              <w:left w:val="nil"/>
              <w:right w:val="nil"/>
            </w:tcBorders>
            <w:vAlign w:val="center"/>
          </w:tcPr>
          <w:p w:rsidR="00DB603F" w:rsidRPr="004C353B" w:rsidRDefault="00DB603F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4E2705">
              <w:rPr>
                <w:rFonts w:asciiTheme="majorBidi" w:hAnsiTheme="majorBidi" w:cstheme="majorBidi"/>
                <w:sz w:val="16"/>
                <w:szCs w:val="16"/>
              </w:rPr>
              <w:t>The Scope of Knowledge Thinking</w:t>
            </w:r>
          </w:p>
        </w:tc>
        <w:tc>
          <w:tcPr>
            <w:tcW w:w="720" w:type="dxa"/>
            <w:vMerge/>
            <w:tcBorders>
              <w:left w:val="nil"/>
              <w:right w:val="nil"/>
            </w:tcBorders>
            <w:vAlign w:val="center"/>
          </w:tcPr>
          <w:p w:rsidR="00DB603F" w:rsidRPr="00FA6DB5" w:rsidRDefault="00DB603F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728" w:type="dxa"/>
            <w:vMerge/>
            <w:tcBorders>
              <w:left w:val="nil"/>
              <w:right w:val="nil"/>
            </w:tcBorders>
            <w:vAlign w:val="center"/>
          </w:tcPr>
          <w:p w:rsidR="00DB603F" w:rsidRPr="00BE0980" w:rsidRDefault="00DB603F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DB603F" w:rsidTr="00D31747">
        <w:trPr>
          <w:jc w:val="center"/>
        </w:trPr>
        <w:tc>
          <w:tcPr>
            <w:tcW w:w="72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DB603F" w:rsidRDefault="00DB603F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B87</w:t>
            </w:r>
          </w:p>
        </w:tc>
        <w:tc>
          <w:tcPr>
            <w:tcW w:w="86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DB603F" w:rsidRDefault="00DB603F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I87 L87</w:t>
            </w:r>
          </w:p>
        </w:tc>
        <w:tc>
          <w:tcPr>
            <w:tcW w:w="532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DB603F" w:rsidRPr="004C353B" w:rsidRDefault="00DB603F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The Nature of the K</w:t>
            </w:r>
            <w:r w:rsidRPr="004E2705">
              <w:rPr>
                <w:rFonts w:asciiTheme="majorBidi" w:hAnsiTheme="majorBidi" w:cstheme="majorBidi"/>
                <w:sz w:val="16"/>
                <w:szCs w:val="16"/>
              </w:rPr>
              <w:t xml:space="preserve">nowledge 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Vision</w:t>
            </w:r>
          </w:p>
        </w:tc>
        <w:tc>
          <w:tcPr>
            <w:tcW w:w="720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DB603F" w:rsidRPr="00FA6DB5" w:rsidRDefault="00DB603F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728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DB603F" w:rsidRPr="00BE0980" w:rsidRDefault="00DB603F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DB603F" w:rsidTr="00D31747">
        <w:trPr>
          <w:jc w:val="center"/>
        </w:trPr>
        <w:tc>
          <w:tcPr>
            <w:tcW w:w="720" w:type="dxa"/>
            <w:tcBorders>
              <w:left w:val="nil"/>
              <w:right w:val="nil"/>
            </w:tcBorders>
            <w:vAlign w:val="center"/>
          </w:tcPr>
          <w:p w:rsidR="00DB603F" w:rsidRDefault="00DB603F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B88</w:t>
            </w:r>
          </w:p>
        </w:tc>
        <w:tc>
          <w:tcPr>
            <w:tcW w:w="864" w:type="dxa"/>
            <w:tcBorders>
              <w:left w:val="nil"/>
              <w:right w:val="nil"/>
            </w:tcBorders>
            <w:vAlign w:val="center"/>
          </w:tcPr>
          <w:p w:rsidR="00DB603F" w:rsidRPr="004E2705" w:rsidRDefault="00DB603F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I88 L88</w:t>
            </w:r>
          </w:p>
        </w:tc>
        <w:tc>
          <w:tcPr>
            <w:tcW w:w="5328" w:type="dxa"/>
            <w:tcBorders>
              <w:left w:val="nil"/>
              <w:right w:val="nil"/>
            </w:tcBorders>
            <w:vAlign w:val="center"/>
          </w:tcPr>
          <w:p w:rsidR="00DB603F" w:rsidRPr="004C353B" w:rsidRDefault="00DB603F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4E2705">
              <w:rPr>
                <w:rFonts w:asciiTheme="majorBidi" w:hAnsiTheme="majorBidi" w:cstheme="majorBidi"/>
                <w:sz w:val="16"/>
                <w:szCs w:val="16"/>
              </w:rPr>
              <w:t>Knowledge-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centricity E</w:t>
            </w:r>
            <w:r w:rsidRPr="004E2705">
              <w:rPr>
                <w:rFonts w:asciiTheme="majorBidi" w:hAnsiTheme="majorBidi" w:cstheme="majorBidi"/>
                <w:sz w:val="16"/>
                <w:szCs w:val="16"/>
              </w:rPr>
              <w:t>mphasiz</w:t>
            </w:r>
            <w:r>
              <w:rPr>
                <w:rFonts w:asciiTheme="majorBidi" w:hAnsiTheme="majorBidi" w:cstheme="majorBidi"/>
                <w:sz w:val="16"/>
                <w:szCs w:val="16"/>
              </w:rPr>
              <w:t xml:space="preserve">ing on R&amp;D </w:t>
            </w:r>
            <w:r w:rsidRPr="004E2705">
              <w:rPr>
                <w:rFonts w:asciiTheme="majorBidi" w:hAnsiTheme="majorBidi" w:cstheme="majorBidi"/>
                <w:sz w:val="16"/>
                <w:szCs w:val="16"/>
              </w:rPr>
              <w:t xml:space="preserve">and 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Economic Activities along with R&amp;D A</w:t>
            </w:r>
            <w:r w:rsidRPr="004E2705">
              <w:rPr>
                <w:rFonts w:asciiTheme="majorBidi" w:hAnsiTheme="majorBidi" w:cstheme="majorBidi"/>
                <w:sz w:val="16"/>
                <w:szCs w:val="16"/>
              </w:rPr>
              <w:t>ctivities</w:t>
            </w:r>
          </w:p>
        </w:tc>
        <w:tc>
          <w:tcPr>
            <w:tcW w:w="720" w:type="dxa"/>
            <w:vMerge w:val="restart"/>
            <w:tcBorders>
              <w:left w:val="nil"/>
              <w:right w:val="nil"/>
            </w:tcBorders>
            <w:vAlign w:val="center"/>
          </w:tcPr>
          <w:p w:rsidR="00DB603F" w:rsidRPr="00FA6DB5" w:rsidRDefault="00DB603F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C12</w:t>
            </w:r>
          </w:p>
        </w:tc>
        <w:tc>
          <w:tcPr>
            <w:tcW w:w="1728" w:type="dxa"/>
            <w:vMerge w:val="restart"/>
            <w:tcBorders>
              <w:left w:val="nil"/>
              <w:right w:val="nil"/>
            </w:tcBorders>
            <w:vAlign w:val="center"/>
          </w:tcPr>
          <w:p w:rsidR="00DB603F" w:rsidRPr="00BE0980" w:rsidRDefault="00DB603F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BE0980">
              <w:rPr>
                <w:rFonts w:asciiTheme="majorBidi" w:hAnsiTheme="majorBidi" w:cstheme="majorBidi"/>
                <w:sz w:val="16"/>
                <w:szCs w:val="16"/>
              </w:rPr>
              <w:t>Knowledge-centricity (KC)</w:t>
            </w:r>
          </w:p>
        </w:tc>
      </w:tr>
      <w:tr w:rsidR="00DB603F" w:rsidTr="00D31747">
        <w:trPr>
          <w:jc w:val="center"/>
        </w:trPr>
        <w:tc>
          <w:tcPr>
            <w:tcW w:w="720" w:type="dxa"/>
            <w:tcBorders>
              <w:left w:val="nil"/>
              <w:right w:val="nil"/>
            </w:tcBorders>
            <w:vAlign w:val="center"/>
          </w:tcPr>
          <w:p w:rsidR="00DB603F" w:rsidRDefault="00DB603F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B89</w:t>
            </w:r>
          </w:p>
        </w:tc>
        <w:tc>
          <w:tcPr>
            <w:tcW w:w="864" w:type="dxa"/>
            <w:tcBorders>
              <w:left w:val="nil"/>
              <w:right w:val="nil"/>
            </w:tcBorders>
            <w:vAlign w:val="center"/>
          </w:tcPr>
          <w:p w:rsidR="00DB603F" w:rsidRPr="004E2705" w:rsidRDefault="00DB603F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I89 L89</w:t>
            </w:r>
          </w:p>
        </w:tc>
        <w:tc>
          <w:tcPr>
            <w:tcW w:w="5328" w:type="dxa"/>
            <w:tcBorders>
              <w:left w:val="nil"/>
              <w:right w:val="nil"/>
            </w:tcBorders>
            <w:vAlign w:val="center"/>
          </w:tcPr>
          <w:p w:rsidR="00DB603F" w:rsidRPr="004C353B" w:rsidRDefault="00DB603F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4E2705">
              <w:rPr>
                <w:rFonts w:asciiTheme="majorBidi" w:hAnsiTheme="majorBidi" w:cstheme="majorBidi"/>
                <w:sz w:val="16"/>
                <w:szCs w:val="16"/>
              </w:rPr>
              <w:t>Knowledge-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centricity based on</w:t>
            </w:r>
            <w:r w:rsidRPr="00941A27">
              <w:rPr>
                <w:rFonts w:asciiTheme="majorBidi" w:hAnsiTheme="majorBidi" w:cstheme="majorBidi"/>
                <w:sz w:val="16"/>
                <w:szCs w:val="16"/>
              </w:rPr>
              <w:t xml:space="preserve"> Geographical</w:t>
            </w:r>
            <w:r>
              <w:rPr>
                <w:rFonts w:asciiTheme="majorBidi" w:hAnsiTheme="majorBidi" w:cstheme="majorBidi"/>
                <w:sz w:val="16"/>
                <w:szCs w:val="16"/>
              </w:rPr>
              <w:t xml:space="preserve"> Centralization</w:t>
            </w:r>
          </w:p>
        </w:tc>
        <w:tc>
          <w:tcPr>
            <w:tcW w:w="720" w:type="dxa"/>
            <w:vMerge/>
            <w:tcBorders>
              <w:left w:val="nil"/>
              <w:right w:val="nil"/>
            </w:tcBorders>
            <w:vAlign w:val="center"/>
          </w:tcPr>
          <w:p w:rsidR="00DB603F" w:rsidRPr="00FA6DB5" w:rsidRDefault="00DB603F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728" w:type="dxa"/>
            <w:vMerge/>
            <w:tcBorders>
              <w:left w:val="nil"/>
              <w:right w:val="nil"/>
            </w:tcBorders>
            <w:vAlign w:val="center"/>
          </w:tcPr>
          <w:p w:rsidR="00DB603F" w:rsidRPr="00BE0980" w:rsidRDefault="00DB603F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DB603F" w:rsidTr="00D31747">
        <w:trPr>
          <w:jc w:val="center"/>
        </w:trPr>
        <w:tc>
          <w:tcPr>
            <w:tcW w:w="720" w:type="dxa"/>
            <w:tcBorders>
              <w:left w:val="nil"/>
              <w:right w:val="nil"/>
            </w:tcBorders>
            <w:vAlign w:val="center"/>
          </w:tcPr>
          <w:p w:rsidR="00DB603F" w:rsidRDefault="00DB603F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B90</w:t>
            </w:r>
          </w:p>
        </w:tc>
        <w:tc>
          <w:tcPr>
            <w:tcW w:w="864" w:type="dxa"/>
            <w:tcBorders>
              <w:left w:val="nil"/>
              <w:right w:val="nil"/>
            </w:tcBorders>
            <w:shd w:val="clear" w:color="auto" w:fill="D9D9D9" w:themeFill="background1" w:themeFillShade="D9"/>
            <w:vAlign w:val="center"/>
          </w:tcPr>
          <w:p w:rsidR="00DB603F" w:rsidRDefault="00DB603F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L90</w:t>
            </w:r>
          </w:p>
        </w:tc>
        <w:tc>
          <w:tcPr>
            <w:tcW w:w="5328" w:type="dxa"/>
            <w:tcBorders>
              <w:left w:val="nil"/>
              <w:right w:val="nil"/>
            </w:tcBorders>
            <w:vAlign w:val="center"/>
          </w:tcPr>
          <w:p w:rsidR="00DB603F" w:rsidRPr="004C353B" w:rsidRDefault="00DB603F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S</w:t>
            </w:r>
            <w:r w:rsidRPr="00095CA9">
              <w:rPr>
                <w:rFonts w:asciiTheme="majorBidi" w:hAnsiTheme="majorBidi" w:cstheme="majorBidi"/>
                <w:sz w:val="16"/>
                <w:szCs w:val="16"/>
              </w:rPr>
              <w:t xml:space="preserve">pin-off </w:t>
            </w:r>
            <w:r w:rsidRPr="004E2705">
              <w:rPr>
                <w:rFonts w:asciiTheme="majorBidi" w:hAnsiTheme="majorBidi" w:cstheme="majorBidi"/>
                <w:sz w:val="16"/>
                <w:szCs w:val="16"/>
              </w:rPr>
              <w:t>Knowledge-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centricity</w:t>
            </w:r>
          </w:p>
        </w:tc>
        <w:tc>
          <w:tcPr>
            <w:tcW w:w="720" w:type="dxa"/>
            <w:vMerge/>
            <w:tcBorders>
              <w:left w:val="nil"/>
              <w:right w:val="nil"/>
            </w:tcBorders>
            <w:vAlign w:val="center"/>
          </w:tcPr>
          <w:p w:rsidR="00DB603F" w:rsidRPr="00FA6DB5" w:rsidRDefault="00DB603F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728" w:type="dxa"/>
            <w:vMerge/>
            <w:tcBorders>
              <w:left w:val="nil"/>
              <w:right w:val="nil"/>
            </w:tcBorders>
            <w:vAlign w:val="center"/>
          </w:tcPr>
          <w:p w:rsidR="00DB603F" w:rsidRPr="00BE0980" w:rsidRDefault="00DB603F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DB603F" w:rsidTr="00D31747">
        <w:trPr>
          <w:jc w:val="center"/>
        </w:trPr>
        <w:tc>
          <w:tcPr>
            <w:tcW w:w="720" w:type="dxa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:rsidR="00DB603F" w:rsidRDefault="00DB603F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B91</w:t>
            </w:r>
          </w:p>
        </w:tc>
        <w:tc>
          <w:tcPr>
            <w:tcW w:w="864" w:type="dxa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:rsidR="00DB603F" w:rsidRPr="004E2705" w:rsidRDefault="00DB603F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I91 L91</w:t>
            </w:r>
          </w:p>
        </w:tc>
        <w:tc>
          <w:tcPr>
            <w:tcW w:w="5328" w:type="dxa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:rsidR="00DB603F" w:rsidRPr="004C353B" w:rsidRDefault="00DB603F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4E2705">
              <w:rPr>
                <w:rFonts w:asciiTheme="majorBidi" w:hAnsiTheme="majorBidi" w:cstheme="majorBidi"/>
                <w:sz w:val="16"/>
                <w:szCs w:val="16"/>
              </w:rPr>
              <w:t>Knowledge-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centricity with High-tech and New T</w:t>
            </w:r>
            <w:r w:rsidRPr="00095CA9">
              <w:rPr>
                <w:rFonts w:asciiTheme="majorBidi" w:hAnsiTheme="majorBidi" w:cstheme="majorBidi"/>
                <w:sz w:val="16"/>
                <w:szCs w:val="16"/>
              </w:rPr>
              <w:t>echnology</w:t>
            </w:r>
          </w:p>
        </w:tc>
        <w:tc>
          <w:tcPr>
            <w:tcW w:w="720" w:type="dxa"/>
            <w:vMerge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:rsidR="00DB603F" w:rsidRPr="00FA6DB5" w:rsidRDefault="00DB603F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728" w:type="dxa"/>
            <w:vMerge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:rsidR="00DB603F" w:rsidRPr="00BE0980" w:rsidRDefault="00DB603F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</w:tbl>
    <w:p w:rsidR="00884C8A" w:rsidRPr="00656EDC" w:rsidRDefault="00884C8A" w:rsidP="00884C8A">
      <w:pPr>
        <w:pStyle w:val="ListParagraph"/>
        <w:spacing w:after="0" w:line="240" w:lineRule="auto"/>
        <w:ind w:left="144"/>
        <w:contextualSpacing w:val="0"/>
        <w:jc w:val="both"/>
        <w:rPr>
          <w:rFonts w:asciiTheme="majorBidi" w:hAnsiTheme="majorBidi" w:cstheme="majorBidi"/>
          <w:sz w:val="14"/>
          <w:szCs w:val="14"/>
          <w:lang w:bidi="fa-IR"/>
        </w:rPr>
      </w:pPr>
      <w:r w:rsidRPr="00656EDC">
        <w:rPr>
          <w:rFonts w:asciiTheme="majorBidi" w:hAnsiTheme="majorBidi" w:cstheme="majorBidi"/>
          <w:sz w:val="14"/>
          <w:szCs w:val="14"/>
          <w:lang w:bidi="fa-IR"/>
        </w:rPr>
        <w:t>I:</w:t>
      </w:r>
      <w:r>
        <w:rPr>
          <w:rFonts w:asciiTheme="majorBidi" w:hAnsiTheme="majorBidi" w:cstheme="majorBidi"/>
          <w:sz w:val="14"/>
          <w:szCs w:val="14"/>
          <w:lang w:bidi="fa-IR"/>
        </w:rPr>
        <w:tab/>
      </w:r>
      <w:r>
        <w:rPr>
          <w:rFonts w:asciiTheme="majorBidi" w:hAnsiTheme="majorBidi" w:cstheme="majorBidi"/>
          <w:sz w:val="14"/>
          <w:szCs w:val="14"/>
          <w:lang w:bidi="fa-IR"/>
        </w:rPr>
        <w:tab/>
      </w:r>
      <w:r>
        <w:rPr>
          <w:rFonts w:asciiTheme="majorBidi" w:hAnsiTheme="majorBidi" w:cstheme="majorBidi"/>
          <w:sz w:val="14"/>
          <w:szCs w:val="14"/>
          <w:lang w:bidi="fa-IR"/>
        </w:rPr>
        <w:tab/>
      </w:r>
      <w:r>
        <w:rPr>
          <w:rFonts w:asciiTheme="majorBidi" w:hAnsiTheme="majorBidi" w:cstheme="majorBidi"/>
          <w:sz w:val="14"/>
          <w:szCs w:val="14"/>
          <w:lang w:bidi="fa-IR"/>
        </w:rPr>
        <w:tab/>
      </w:r>
      <w:r w:rsidRPr="00656EDC">
        <w:rPr>
          <w:rFonts w:asciiTheme="majorBidi" w:hAnsiTheme="majorBidi" w:cstheme="majorBidi"/>
          <w:sz w:val="14"/>
          <w:szCs w:val="14"/>
          <w:lang w:bidi="fa-IR"/>
        </w:rPr>
        <w:t>Interview</w:t>
      </w:r>
    </w:p>
    <w:p w:rsidR="00884C8A" w:rsidRDefault="00884C8A" w:rsidP="00884C8A">
      <w:pPr>
        <w:pStyle w:val="ListParagraph"/>
        <w:spacing w:after="0" w:line="240" w:lineRule="auto"/>
        <w:ind w:left="144"/>
        <w:contextualSpacing w:val="0"/>
        <w:jc w:val="both"/>
        <w:rPr>
          <w:rFonts w:asciiTheme="majorBidi" w:hAnsiTheme="majorBidi" w:cstheme="majorBidi"/>
          <w:sz w:val="14"/>
          <w:szCs w:val="14"/>
          <w:lang w:bidi="fa-IR"/>
        </w:rPr>
      </w:pPr>
      <w:r w:rsidRPr="00656EDC">
        <w:rPr>
          <w:rFonts w:asciiTheme="majorBidi" w:hAnsiTheme="majorBidi" w:cstheme="majorBidi"/>
          <w:sz w:val="14"/>
          <w:szCs w:val="14"/>
          <w:lang w:bidi="fa-IR"/>
        </w:rPr>
        <w:t>L:</w:t>
      </w:r>
      <w:r>
        <w:rPr>
          <w:rFonts w:asciiTheme="majorBidi" w:hAnsiTheme="majorBidi" w:cstheme="majorBidi"/>
          <w:sz w:val="14"/>
          <w:szCs w:val="14"/>
          <w:lang w:bidi="fa-IR"/>
        </w:rPr>
        <w:tab/>
      </w:r>
      <w:r>
        <w:rPr>
          <w:rFonts w:asciiTheme="majorBidi" w:hAnsiTheme="majorBidi" w:cstheme="majorBidi"/>
          <w:sz w:val="14"/>
          <w:szCs w:val="14"/>
          <w:lang w:bidi="fa-IR"/>
        </w:rPr>
        <w:tab/>
      </w:r>
      <w:r>
        <w:rPr>
          <w:rFonts w:asciiTheme="majorBidi" w:hAnsiTheme="majorBidi" w:cstheme="majorBidi"/>
          <w:sz w:val="14"/>
          <w:szCs w:val="14"/>
          <w:lang w:bidi="fa-IR"/>
        </w:rPr>
        <w:tab/>
      </w:r>
      <w:r>
        <w:rPr>
          <w:rFonts w:asciiTheme="majorBidi" w:hAnsiTheme="majorBidi" w:cstheme="majorBidi"/>
          <w:sz w:val="14"/>
          <w:szCs w:val="14"/>
          <w:lang w:bidi="fa-IR"/>
        </w:rPr>
        <w:tab/>
      </w:r>
      <w:r w:rsidRPr="00656EDC">
        <w:rPr>
          <w:rFonts w:asciiTheme="majorBidi" w:hAnsiTheme="majorBidi" w:cstheme="majorBidi"/>
          <w:sz w:val="14"/>
          <w:szCs w:val="14"/>
          <w:lang w:bidi="fa-IR"/>
        </w:rPr>
        <w:t>Literature</w:t>
      </w:r>
    </w:p>
    <w:p w:rsidR="00884C8A" w:rsidRDefault="00884C8A" w:rsidP="00884C8A">
      <w:pPr>
        <w:pStyle w:val="ListParagraph"/>
        <w:spacing w:after="0" w:line="240" w:lineRule="auto"/>
        <w:ind w:left="144"/>
        <w:contextualSpacing w:val="0"/>
        <w:jc w:val="both"/>
        <w:rPr>
          <w:rFonts w:asciiTheme="majorBidi" w:hAnsiTheme="majorBidi" w:cstheme="majorBidi"/>
          <w:sz w:val="14"/>
          <w:szCs w:val="14"/>
          <w:lang w:bidi="fa-IR"/>
        </w:rPr>
      </w:pPr>
      <w:r>
        <w:rPr>
          <w:rFonts w:asciiTheme="majorBidi" w:hAnsiTheme="majorBidi" w:cstheme="majorBidi"/>
          <w:sz w:val="14"/>
          <w:szCs w:val="14"/>
          <w:lang w:bidi="fa-IR"/>
        </w:rPr>
        <w:t>I L:</w:t>
      </w:r>
      <w:r>
        <w:rPr>
          <w:rFonts w:asciiTheme="majorBidi" w:hAnsiTheme="majorBidi" w:cstheme="majorBidi"/>
          <w:sz w:val="14"/>
          <w:szCs w:val="14"/>
          <w:lang w:bidi="fa-IR"/>
        </w:rPr>
        <w:tab/>
      </w:r>
      <w:r>
        <w:rPr>
          <w:rFonts w:asciiTheme="majorBidi" w:hAnsiTheme="majorBidi" w:cstheme="majorBidi"/>
          <w:sz w:val="14"/>
          <w:szCs w:val="14"/>
          <w:lang w:bidi="fa-IR"/>
        </w:rPr>
        <w:tab/>
      </w:r>
      <w:r>
        <w:rPr>
          <w:rFonts w:asciiTheme="majorBidi" w:hAnsiTheme="majorBidi" w:cstheme="majorBidi"/>
          <w:sz w:val="14"/>
          <w:szCs w:val="14"/>
          <w:lang w:bidi="fa-IR"/>
        </w:rPr>
        <w:tab/>
        <w:t>Both Interview and Literature</w:t>
      </w:r>
    </w:p>
    <w:p w:rsidR="00DB603F" w:rsidRDefault="00DB603F" w:rsidP="00510E87">
      <w:pPr>
        <w:pStyle w:val="figurecaption"/>
        <w:numPr>
          <w:ilvl w:val="0"/>
          <w:numId w:val="0"/>
        </w:numPr>
        <w:spacing w:before="0" w:after="80" w:line="240" w:lineRule="exact"/>
        <w:jc w:val="left"/>
        <w:rPr>
          <w:sz w:val="20"/>
          <w:szCs w:val="20"/>
        </w:rPr>
      </w:pPr>
    </w:p>
    <w:p w:rsidR="00D31747" w:rsidRDefault="00D31747" w:rsidP="00510E87">
      <w:pPr>
        <w:pStyle w:val="figurecaption"/>
        <w:numPr>
          <w:ilvl w:val="0"/>
          <w:numId w:val="0"/>
        </w:numPr>
        <w:spacing w:before="0" w:after="80" w:line="240" w:lineRule="exact"/>
        <w:jc w:val="left"/>
        <w:rPr>
          <w:sz w:val="20"/>
          <w:szCs w:val="20"/>
        </w:rPr>
      </w:pPr>
    </w:p>
    <w:p w:rsidR="00D31747" w:rsidRPr="00D31747" w:rsidRDefault="00D31747" w:rsidP="00D31747">
      <w:pPr>
        <w:pStyle w:val="tablehead"/>
        <w:spacing w:before="0" w:after="80" w:line="240" w:lineRule="exact"/>
        <w:ind w:left="0" w:firstLine="0"/>
        <w:rPr>
          <w:smallCaps w:val="0"/>
          <w:sz w:val="20"/>
          <w:szCs w:val="20"/>
        </w:rPr>
      </w:pPr>
      <w:r w:rsidRPr="00D31747">
        <w:rPr>
          <w:smallCaps w:val="0"/>
          <w:sz w:val="20"/>
          <w:szCs w:val="20"/>
        </w:rPr>
        <w:t>Axial Codes (Indicators) extracted from the Research Literature and Theoretical Contents</w:t>
      </w:r>
    </w:p>
    <w:tbl>
      <w:tblPr>
        <w:tblStyle w:val="TableGrid"/>
        <w:tblW w:w="9216" w:type="dxa"/>
        <w:jc w:val="center"/>
        <w:tblLook w:val="04A0" w:firstRow="1" w:lastRow="0" w:firstColumn="1" w:lastColumn="0" w:noHBand="0" w:noVBand="1"/>
      </w:tblPr>
      <w:tblGrid>
        <w:gridCol w:w="2304"/>
        <w:gridCol w:w="6912"/>
      </w:tblGrid>
      <w:tr w:rsidR="00D31747" w:rsidTr="00F572F5">
        <w:trPr>
          <w:trHeight w:val="288"/>
          <w:jc w:val="center"/>
        </w:trPr>
        <w:tc>
          <w:tcPr>
            <w:tcW w:w="230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97F82">
              <w:rPr>
                <w:rFonts w:asciiTheme="majorBidi" w:hAnsiTheme="majorBidi" w:cstheme="majorBidi"/>
                <w:sz w:val="16"/>
                <w:szCs w:val="16"/>
              </w:rPr>
              <w:t>Factor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s</w:t>
            </w:r>
          </w:p>
        </w:tc>
        <w:tc>
          <w:tcPr>
            <w:tcW w:w="691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597F82" w:rsidRDefault="00D31747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Authors and Researchers</w:t>
            </w:r>
          </w:p>
        </w:tc>
      </w:tr>
      <w:tr w:rsidR="00D31747" w:rsidTr="00F572F5">
        <w:trPr>
          <w:trHeight w:val="288"/>
          <w:jc w:val="center"/>
        </w:trPr>
        <w:tc>
          <w:tcPr>
            <w:tcW w:w="2304" w:type="dxa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:rsidR="00D31747" w:rsidRPr="006E5ECC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>L18</w:t>
            </w:r>
          </w:p>
        </w:tc>
        <w:tc>
          <w:tcPr>
            <w:tcW w:w="6912" w:type="dxa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:rsidR="00D31747" w:rsidRPr="006E5ECC" w:rsidRDefault="00D31747" w:rsidP="005F7868">
            <w:pPr>
              <w:rPr>
                <w:rFonts w:asciiTheme="majorBidi" w:hAnsiTheme="majorBidi" w:cstheme="majorBidi"/>
                <w:sz w:val="14"/>
                <w:szCs w:val="14"/>
                <w:rtl/>
                <w:lang w:bidi="fa-IR"/>
              </w:rPr>
            </w:pPr>
            <w:r w:rsidRPr="004F208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Venkatesh, Berry, &amp; Dotzel, 2009</w:t>
            </w: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 xml:space="preserve">; </w:t>
            </w:r>
            <w:r w:rsidRPr="00AF7D22">
              <w:rPr>
                <w:rFonts w:asciiTheme="majorBidi" w:hAnsiTheme="majorBidi" w:cstheme="majorBidi"/>
                <w:sz w:val="14"/>
                <w:szCs w:val="14"/>
              </w:rPr>
              <w:t>Paun, 1993</w:t>
            </w:r>
          </w:p>
        </w:tc>
      </w:tr>
      <w:tr w:rsidR="00D31747" w:rsidTr="00F572F5">
        <w:trPr>
          <w:trHeight w:val="288"/>
          <w:jc w:val="center"/>
        </w:trPr>
        <w:tc>
          <w:tcPr>
            <w:tcW w:w="2304" w:type="dxa"/>
            <w:tcBorders>
              <w:left w:val="nil"/>
              <w:right w:val="nil"/>
            </w:tcBorders>
            <w:vAlign w:val="center"/>
          </w:tcPr>
          <w:p w:rsidR="00D31747" w:rsidRPr="006E5ECC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L43</w:t>
            </w:r>
          </w:p>
        </w:tc>
        <w:tc>
          <w:tcPr>
            <w:tcW w:w="6912" w:type="dxa"/>
            <w:tcBorders>
              <w:left w:val="nil"/>
              <w:right w:val="nil"/>
            </w:tcBorders>
            <w:vAlign w:val="center"/>
          </w:tcPr>
          <w:p w:rsidR="00D31747" w:rsidRPr="006E5ECC" w:rsidRDefault="00D31747" w:rsidP="005F7868">
            <w:pPr>
              <w:rPr>
                <w:rFonts w:asciiTheme="majorBidi" w:hAnsiTheme="majorBidi" w:cstheme="majorBidi"/>
                <w:sz w:val="14"/>
                <w:szCs w:val="14"/>
                <w:rtl/>
                <w:lang w:bidi="fa-IR"/>
              </w:rPr>
            </w:pPr>
            <w:r w:rsidRPr="00EC12FE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Kosonen &amp; Dotz, 2007</w:t>
            </w: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 xml:space="preserve">; </w:t>
            </w:r>
            <w:r w:rsidRPr="009B0679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Badawy, 2008</w:t>
            </w:r>
          </w:p>
        </w:tc>
      </w:tr>
      <w:tr w:rsidR="00D31747" w:rsidTr="00F572F5">
        <w:trPr>
          <w:trHeight w:val="288"/>
          <w:jc w:val="center"/>
        </w:trPr>
        <w:tc>
          <w:tcPr>
            <w:tcW w:w="2304" w:type="dxa"/>
            <w:tcBorders>
              <w:left w:val="nil"/>
              <w:right w:val="nil"/>
            </w:tcBorders>
            <w:vAlign w:val="center"/>
          </w:tcPr>
          <w:p w:rsidR="00D31747" w:rsidRPr="006E5ECC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>L53</w:t>
            </w:r>
          </w:p>
        </w:tc>
        <w:tc>
          <w:tcPr>
            <w:tcW w:w="6912" w:type="dxa"/>
            <w:tcBorders>
              <w:left w:val="nil"/>
              <w:right w:val="nil"/>
            </w:tcBorders>
            <w:vAlign w:val="center"/>
          </w:tcPr>
          <w:p w:rsidR="00D31747" w:rsidRPr="006E5ECC" w:rsidRDefault="00D31747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037DF9">
              <w:rPr>
                <w:rFonts w:asciiTheme="majorBidi" w:hAnsiTheme="majorBidi" w:cstheme="majorBidi"/>
                <w:sz w:val="14"/>
                <w:szCs w:val="14"/>
              </w:rPr>
              <w:t>Bogodistov</w:t>
            </w:r>
            <w:r>
              <w:rPr>
                <w:rFonts w:asciiTheme="majorBidi" w:hAnsiTheme="majorBidi" w:cstheme="majorBidi"/>
                <w:sz w:val="14"/>
                <w:szCs w:val="14"/>
              </w:rPr>
              <w:t xml:space="preserve"> et al., </w:t>
            </w:r>
            <w:r w:rsidRPr="00037DF9">
              <w:rPr>
                <w:rFonts w:asciiTheme="majorBidi" w:hAnsiTheme="majorBidi" w:cstheme="majorBidi"/>
                <w:sz w:val="14"/>
                <w:szCs w:val="14"/>
              </w:rPr>
              <w:t>2017</w:t>
            </w:r>
            <w:r>
              <w:rPr>
                <w:rFonts w:asciiTheme="majorBidi" w:hAnsiTheme="majorBidi" w:cstheme="majorBidi"/>
                <w:sz w:val="14"/>
                <w:szCs w:val="14"/>
              </w:rPr>
              <w:t xml:space="preserve">; </w:t>
            </w:r>
            <w:r w:rsidRPr="00292B7A">
              <w:rPr>
                <w:rFonts w:asciiTheme="majorBidi" w:hAnsiTheme="majorBidi" w:cstheme="majorBidi"/>
                <w:sz w:val="14"/>
                <w:szCs w:val="14"/>
              </w:rPr>
              <w:t>David J Teece, 2018a</w:t>
            </w:r>
            <w:r>
              <w:rPr>
                <w:rFonts w:asciiTheme="majorBidi" w:hAnsiTheme="majorBidi" w:cstheme="majorBidi"/>
                <w:sz w:val="14"/>
                <w:szCs w:val="14"/>
              </w:rPr>
              <w:t xml:space="preserve">; </w:t>
            </w:r>
            <w:r w:rsidRPr="006860EB">
              <w:rPr>
                <w:rFonts w:asciiTheme="majorBidi" w:hAnsiTheme="majorBidi" w:cstheme="majorBidi"/>
                <w:sz w:val="14"/>
                <w:szCs w:val="14"/>
              </w:rPr>
              <w:t>David J Teece, 2018b</w:t>
            </w:r>
            <w:r>
              <w:rPr>
                <w:rFonts w:asciiTheme="majorBidi" w:hAnsiTheme="majorBidi" w:cstheme="majorBidi"/>
                <w:sz w:val="14"/>
                <w:szCs w:val="14"/>
              </w:rPr>
              <w:t xml:space="preserve">; </w:t>
            </w:r>
            <w:r w:rsidRPr="006E3DBE">
              <w:rPr>
                <w:rFonts w:asciiTheme="majorBidi" w:hAnsiTheme="majorBidi" w:cstheme="majorBidi"/>
                <w:sz w:val="14"/>
                <w:szCs w:val="14"/>
              </w:rPr>
              <w:t>Ambrosini &amp; Bowman, 2009</w:t>
            </w:r>
          </w:p>
        </w:tc>
      </w:tr>
      <w:tr w:rsidR="00D31747" w:rsidTr="00F572F5">
        <w:trPr>
          <w:trHeight w:val="288"/>
          <w:jc w:val="center"/>
        </w:trPr>
        <w:tc>
          <w:tcPr>
            <w:tcW w:w="2304" w:type="dxa"/>
            <w:tcBorders>
              <w:left w:val="nil"/>
              <w:right w:val="nil"/>
            </w:tcBorders>
            <w:vAlign w:val="center"/>
          </w:tcPr>
          <w:p w:rsidR="00D31747" w:rsidRPr="006E5ECC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>L56</w:t>
            </w:r>
          </w:p>
        </w:tc>
        <w:tc>
          <w:tcPr>
            <w:tcW w:w="6912" w:type="dxa"/>
            <w:tcBorders>
              <w:left w:val="nil"/>
              <w:right w:val="nil"/>
            </w:tcBorders>
            <w:vAlign w:val="center"/>
          </w:tcPr>
          <w:p w:rsidR="00D31747" w:rsidRPr="006E5ECC" w:rsidRDefault="00D31747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9578B5">
              <w:rPr>
                <w:rFonts w:asciiTheme="majorBidi" w:hAnsiTheme="majorBidi" w:cstheme="majorBidi"/>
                <w:sz w:val="14"/>
                <w:szCs w:val="14"/>
              </w:rPr>
              <w:t>Easterby-Smith</w:t>
            </w:r>
            <w:r>
              <w:rPr>
                <w:rFonts w:asciiTheme="majorBidi" w:hAnsiTheme="majorBidi" w:cstheme="majorBidi"/>
                <w:sz w:val="14"/>
                <w:szCs w:val="14"/>
              </w:rPr>
              <w:t xml:space="preserve"> et al., 2008; </w:t>
            </w:r>
            <w:r w:rsidRPr="009578B5">
              <w:rPr>
                <w:rFonts w:asciiTheme="majorBidi" w:hAnsiTheme="majorBidi" w:cstheme="majorBidi"/>
                <w:sz w:val="14"/>
                <w:szCs w:val="14"/>
              </w:rPr>
              <w:t>Volberda, Foss, &amp; Lyles, 2010</w:t>
            </w:r>
            <w:r>
              <w:rPr>
                <w:rFonts w:asciiTheme="majorBidi" w:hAnsiTheme="majorBidi" w:cstheme="majorBidi"/>
                <w:sz w:val="14"/>
                <w:szCs w:val="14"/>
              </w:rPr>
              <w:t xml:space="preserve">; </w:t>
            </w:r>
            <w:r w:rsidRPr="00491FA1">
              <w:rPr>
                <w:rFonts w:asciiTheme="majorBidi" w:hAnsiTheme="majorBidi" w:cstheme="majorBidi"/>
                <w:sz w:val="14"/>
                <w:szCs w:val="14"/>
              </w:rPr>
              <w:t>Cabral, 2010</w:t>
            </w:r>
            <w:r>
              <w:rPr>
                <w:rFonts w:asciiTheme="majorBidi" w:hAnsiTheme="majorBidi" w:cstheme="majorBidi"/>
                <w:sz w:val="14"/>
                <w:szCs w:val="14"/>
              </w:rPr>
              <w:t xml:space="preserve">; </w:t>
            </w:r>
            <w:r w:rsidRPr="00DD4412">
              <w:rPr>
                <w:rFonts w:asciiTheme="majorBidi" w:hAnsiTheme="majorBidi" w:cstheme="majorBidi"/>
                <w:sz w:val="14"/>
                <w:szCs w:val="14"/>
              </w:rPr>
              <w:t>David J Teece, 2018b</w:t>
            </w:r>
          </w:p>
        </w:tc>
      </w:tr>
      <w:tr w:rsidR="00D31747" w:rsidTr="00F572F5">
        <w:trPr>
          <w:trHeight w:val="288"/>
          <w:jc w:val="center"/>
        </w:trPr>
        <w:tc>
          <w:tcPr>
            <w:tcW w:w="2304" w:type="dxa"/>
            <w:tcBorders>
              <w:left w:val="nil"/>
              <w:right w:val="nil"/>
            </w:tcBorders>
            <w:vAlign w:val="center"/>
          </w:tcPr>
          <w:p w:rsidR="00D31747" w:rsidRPr="006E5ECC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>L70</w:t>
            </w:r>
          </w:p>
        </w:tc>
        <w:tc>
          <w:tcPr>
            <w:tcW w:w="6912" w:type="dxa"/>
            <w:tcBorders>
              <w:left w:val="nil"/>
              <w:right w:val="nil"/>
            </w:tcBorders>
            <w:vAlign w:val="center"/>
          </w:tcPr>
          <w:p w:rsidR="00D31747" w:rsidRPr="006E5ECC" w:rsidRDefault="00D31747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E0606F">
              <w:rPr>
                <w:rFonts w:asciiTheme="majorBidi" w:hAnsiTheme="majorBidi" w:cstheme="majorBidi"/>
                <w:sz w:val="14"/>
                <w:szCs w:val="14"/>
              </w:rPr>
              <w:t>Tuten, 2010</w:t>
            </w:r>
            <w:r>
              <w:rPr>
                <w:rFonts w:asciiTheme="majorBidi" w:hAnsiTheme="majorBidi" w:cstheme="majorBidi"/>
                <w:sz w:val="14"/>
                <w:szCs w:val="14"/>
              </w:rPr>
              <w:t xml:space="preserve">; </w:t>
            </w:r>
            <w:r w:rsidRPr="00351458">
              <w:rPr>
                <w:rFonts w:asciiTheme="majorBidi" w:hAnsiTheme="majorBidi" w:cstheme="majorBidi"/>
                <w:sz w:val="14"/>
                <w:szCs w:val="14"/>
              </w:rPr>
              <w:t>Ya-Hui &amp; Chia-Hsiu, 2015</w:t>
            </w:r>
            <w:r>
              <w:rPr>
                <w:rFonts w:asciiTheme="majorBidi" w:hAnsiTheme="majorBidi" w:cstheme="majorBidi"/>
                <w:sz w:val="14"/>
                <w:szCs w:val="14"/>
              </w:rPr>
              <w:t xml:space="preserve">; </w:t>
            </w:r>
            <w:r w:rsidRPr="00D559C4">
              <w:rPr>
                <w:rFonts w:asciiTheme="majorBidi" w:hAnsiTheme="majorBidi" w:cstheme="majorBidi"/>
                <w:sz w:val="14"/>
                <w:szCs w:val="14"/>
              </w:rPr>
              <w:t>Kak &amp; Sushil, 2002</w:t>
            </w:r>
            <w:r>
              <w:rPr>
                <w:rFonts w:asciiTheme="majorBidi" w:hAnsiTheme="majorBidi" w:cstheme="majorBidi"/>
                <w:sz w:val="14"/>
                <w:szCs w:val="14"/>
              </w:rPr>
              <w:t xml:space="preserve">; </w:t>
            </w:r>
            <w:r w:rsidRPr="00A05EDE">
              <w:rPr>
                <w:rFonts w:asciiTheme="majorBidi" w:hAnsiTheme="majorBidi" w:cstheme="majorBidi"/>
                <w:sz w:val="14"/>
                <w:szCs w:val="14"/>
              </w:rPr>
              <w:t>Fowler</w:t>
            </w:r>
            <w:r>
              <w:rPr>
                <w:rFonts w:asciiTheme="majorBidi" w:hAnsiTheme="majorBidi" w:cstheme="majorBidi"/>
                <w:sz w:val="14"/>
                <w:szCs w:val="14"/>
              </w:rPr>
              <w:t xml:space="preserve"> et al.,</w:t>
            </w:r>
            <w:r w:rsidRPr="00A05EDE">
              <w:rPr>
                <w:rFonts w:asciiTheme="majorBidi" w:hAnsiTheme="majorBidi" w:cstheme="majorBidi"/>
                <w:sz w:val="14"/>
                <w:szCs w:val="14"/>
              </w:rPr>
              <w:t xml:space="preserve"> 2000</w:t>
            </w:r>
            <w:r>
              <w:rPr>
                <w:rFonts w:asciiTheme="majorBidi" w:hAnsiTheme="majorBidi" w:cstheme="majorBidi"/>
                <w:sz w:val="14"/>
                <w:szCs w:val="14"/>
              </w:rPr>
              <w:t xml:space="preserve">; </w:t>
            </w:r>
            <w:r w:rsidRPr="00A05EDE">
              <w:rPr>
                <w:rFonts w:asciiTheme="majorBidi" w:hAnsiTheme="majorBidi" w:cstheme="majorBidi"/>
                <w:sz w:val="14"/>
                <w:szCs w:val="14"/>
              </w:rPr>
              <w:t>Fowler</w:t>
            </w:r>
            <w:r>
              <w:rPr>
                <w:rFonts w:asciiTheme="majorBidi" w:hAnsiTheme="majorBidi" w:cstheme="majorBidi"/>
                <w:sz w:val="14"/>
                <w:szCs w:val="14"/>
              </w:rPr>
              <w:t xml:space="preserve"> et al.,</w:t>
            </w:r>
            <w:r w:rsidRPr="00A05EDE">
              <w:rPr>
                <w:rFonts w:asciiTheme="majorBidi" w:hAnsiTheme="majorBidi" w:cstheme="majorBidi"/>
                <w:sz w:val="14"/>
                <w:szCs w:val="14"/>
              </w:rPr>
              <w:t xml:space="preserve"> 2000</w:t>
            </w:r>
          </w:p>
        </w:tc>
      </w:tr>
      <w:tr w:rsidR="00D31747" w:rsidTr="00F572F5">
        <w:trPr>
          <w:trHeight w:val="288"/>
          <w:jc w:val="center"/>
        </w:trPr>
        <w:tc>
          <w:tcPr>
            <w:tcW w:w="2304" w:type="dxa"/>
            <w:tcBorders>
              <w:left w:val="nil"/>
              <w:right w:val="nil"/>
            </w:tcBorders>
            <w:vAlign w:val="center"/>
          </w:tcPr>
          <w:p w:rsidR="00D31747" w:rsidRPr="006E5ECC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>L73</w:t>
            </w:r>
          </w:p>
        </w:tc>
        <w:tc>
          <w:tcPr>
            <w:tcW w:w="6912" w:type="dxa"/>
            <w:tcBorders>
              <w:left w:val="nil"/>
              <w:right w:val="nil"/>
            </w:tcBorders>
            <w:vAlign w:val="center"/>
          </w:tcPr>
          <w:p w:rsidR="00D31747" w:rsidRPr="006E5ECC" w:rsidRDefault="00D31747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077A7A">
              <w:rPr>
                <w:rFonts w:asciiTheme="majorBidi" w:hAnsiTheme="majorBidi" w:cstheme="majorBidi"/>
                <w:sz w:val="14"/>
                <w:szCs w:val="14"/>
              </w:rPr>
              <w:t>Camisón, 2004</w:t>
            </w:r>
            <w:r>
              <w:rPr>
                <w:rFonts w:asciiTheme="majorBidi" w:hAnsiTheme="majorBidi" w:cstheme="majorBidi"/>
                <w:sz w:val="14"/>
                <w:szCs w:val="14"/>
              </w:rPr>
              <w:t>;</w:t>
            </w:r>
            <w:r w:rsidRPr="00577014">
              <w:rPr>
                <w:rFonts w:asciiTheme="majorBidi" w:hAnsiTheme="majorBidi" w:cstheme="majorBidi"/>
                <w:sz w:val="14"/>
                <w:szCs w:val="14"/>
              </w:rPr>
              <w:t xml:space="preserve"> Lawler III, 1994</w:t>
            </w:r>
          </w:p>
        </w:tc>
      </w:tr>
      <w:tr w:rsidR="00D31747" w:rsidTr="00F572F5">
        <w:trPr>
          <w:trHeight w:val="288"/>
          <w:jc w:val="center"/>
        </w:trPr>
        <w:tc>
          <w:tcPr>
            <w:tcW w:w="2304" w:type="dxa"/>
            <w:tcBorders>
              <w:left w:val="nil"/>
              <w:right w:val="nil"/>
            </w:tcBorders>
            <w:vAlign w:val="center"/>
          </w:tcPr>
          <w:p w:rsidR="00D31747" w:rsidRPr="006E5ECC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>L81</w:t>
            </w:r>
          </w:p>
        </w:tc>
        <w:tc>
          <w:tcPr>
            <w:tcW w:w="6912" w:type="dxa"/>
            <w:tcBorders>
              <w:left w:val="nil"/>
              <w:right w:val="nil"/>
            </w:tcBorders>
            <w:vAlign w:val="center"/>
          </w:tcPr>
          <w:p w:rsidR="00D31747" w:rsidRPr="006E5ECC" w:rsidRDefault="00D31747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603A54">
              <w:rPr>
                <w:rFonts w:asciiTheme="majorBidi" w:hAnsiTheme="majorBidi" w:cstheme="majorBidi"/>
                <w:sz w:val="14"/>
                <w:szCs w:val="14"/>
              </w:rPr>
              <w:t>Davenport &amp; Prusak, 1998</w:t>
            </w:r>
            <w:r>
              <w:rPr>
                <w:rFonts w:asciiTheme="majorBidi" w:hAnsiTheme="majorBidi" w:cstheme="majorBidi"/>
                <w:sz w:val="14"/>
                <w:szCs w:val="14"/>
              </w:rPr>
              <w:t xml:space="preserve">; </w:t>
            </w:r>
            <w:r w:rsidRPr="001858BE">
              <w:rPr>
                <w:rFonts w:asciiTheme="majorBidi" w:hAnsiTheme="majorBidi" w:cstheme="majorBidi"/>
                <w:sz w:val="14"/>
                <w:szCs w:val="14"/>
              </w:rPr>
              <w:t>Nonaka &amp; Takeuchi, 1995</w:t>
            </w:r>
            <w:r>
              <w:rPr>
                <w:rFonts w:asciiTheme="majorBidi" w:hAnsiTheme="majorBidi" w:cstheme="majorBidi"/>
                <w:sz w:val="14"/>
                <w:szCs w:val="14"/>
              </w:rPr>
              <w:t xml:space="preserve">; </w:t>
            </w:r>
            <w:r w:rsidRPr="001858BE">
              <w:rPr>
                <w:rFonts w:asciiTheme="majorBidi" w:hAnsiTheme="majorBidi" w:cstheme="majorBidi"/>
                <w:sz w:val="14"/>
                <w:szCs w:val="14"/>
              </w:rPr>
              <w:t>Nonaka, Von Krogh, &amp; Voelpel, 2006</w:t>
            </w:r>
            <w:r>
              <w:rPr>
                <w:rFonts w:asciiTheme="majorBidi" w:hAnsiTheme="majorBidi" w:cstheme="majorBidi"/>
                <w:sz w:val="14"/>
                <w:szCs w:val="14"/>
              </w:rPr>
              <w:t xml:space="preserve">; </w:t>
            </w:r>
            <w:r w:rsidRPr="00B04746">
              <w:rPr>
                <w:rFonts w:asciiTheme="majorBidi" w:hAnsiTheme="majorBidi" w:cstheme="majorBidi"/>
                <w:sz w:val="14"/>
                <w:szCs w:val="14"/>
              </w:rPr>
              <w:t>Davenport, De Long, &amp; Beers, 1998</w:t>
            </w:r>
            <w:r>
              <w:rPr>
                <w:rFonts w:asciiTheme="majorBidi" w:hAnsiTheme="majorBidi" w:cstheme="majorBidi"/>
                <w:sz w:val="14"/>
                <w:szCs w:val="14"/>
              </w:rPr>
              <w:t xml:space="preserve">; </w:t>
            </w:r>
            <w:r w:rsidRPr="00AB05E7">
              <w:rPr>
                <w:rFonts w:asciiTheme="majorBidi" w:hAnsiTheme="majorBidi" w:cstheme="majorBidi"/>
                <w:sz w:val="14"/>
                <w:szCs w:val="14"/>
              </w:rPr>
              <w:t>Souza, 2012</w:t>
            </w:r>
            <w:r>
              <w:rPr>
                <w:rFonts w:asciiTheme="majorBidi" w:hAnsiTheme="majorBidi" w:cstheme="majorBidi"/>
                <w:sz w:val="14"/>
                <w:szCs w:val="14"/>
              </w:rPr>
              <w:t xml:space="preserve">; </w:t>
            </w:r>
            <w:r w:rsidRPr="00AB05E7">
              <w:rPr>
                <w:rFonts w:asciiTheme="majorBidi" w:hAnsiTheme="majorBidi" w:cstheme="majorBidi"/>
                <w:sz w:val="14"/>
                <w:szCs w:val="14"/>
              </w:rPr>
              <w:t>Grant &amp; Baden</w:t>
            </w:r>
            <w:r w:rsidRPr="00AB05E7">
              <w:rPr>
                <w:rFonts w:ascii="Cambria Math" w:hAnsi="Cambria Math" w:cs="Cambria Math"/>
                <w:sz w:val="14"/>
                <w:szCs w:val="14"/>
              </w:rPr>
              <w:t>‐</w:t>
            </w:r>
            <w:r w:rsidRPr="00AB05E7">
              <w:rPr>
                <w:rFonts w:asciiTheme="majorBidi" w:hAnsiTheme="majorBidi" w:cstheme="majorBidi"/>
                <w:sz w:val="14"/>
                <w:szCs w:val="14"/>
              </w:rPr>
              <w:t>Fuller, 2004</w:t>
            </w:r>
          </w:p>
        </w:tc>
      </w:tr>
      <w:tr w:rsidR="00D31747" w:rsidTr="00F572F5">
        <w:trPr>
          <w:trHeight w:val="288"/>
          <w:jc w:val="center"/>
        </w:trPr>
        <w:tc>
          <w:tcPr>
            <w:tcW w:w="2304" w:type="dxa"/>
            <w:tcBorders>
              <w:left w:val="nil"/>
              <w:right w:val="nil"/>
            </w:tcBorders>
            <w:vAlign w:val="center"/>
          </w:tcPr>
          <w:p w:rsidR="00D31747" w:rsidRPr="006E5ECC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>L90</w:t>
            </w:r>
          </w:p>
        </w:tc>
        <w:tc>
          <w:tcPr>
            <w:tcW w:w="6912" w:type="dxa"/>
            <w:tcBorders>
              <w:left w:val="nil"/>
              <w:right w:val="nil"/>
            </w:tcBorders>
            <w:vAlign w:val="center"/>
          </w:tcPr>
          <w:p w:rsidR="00D31747" w:rsidRPr="006E5ECC" w:rsidRDefault="00D31747" w:rsidP="005F7868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A832AF">
              <w:rPr>
                <w:rFonts w:asciiTheme="majorBidi" w:hAnsiTheme="majorBidi" w:cstheme="majorBidi"/>
                <w:sz w:val="14"/>
                <w:szCs w:val="14"/>
              </w:rPr>
              <w:t>Cooper, 1971</w:t>
            </w:r>
            <w:r>
              <w:rPr>
                <w:rFonts w:asciiTheme="majorBidi" w:hAnsiTheme="majorBidi" w:cstheme="majorBidi"/>
                <w:sz w:val="14"/>
                <w:szCs w:val="14"/>
              </w:rPr>
              <w:t xml:space="preserve">; </w:t>
            </w:r>
            <w:r w:rsidRPr="00D30BAD">
              <w:rPr>
                <w:rFonts w:asciiTheme="majorBidi" w:hAnsiTheme="majorBidi" w:cstheme="majorBidi"/>
                <w:sz w:val="14"/>
                <w:szCs w:val="14"/>
              </w:rPr>
              <w:t>Klepper &amp; Sleeper, 2005</w:t>
            </w:r>
            <w:r>
              <w:rPr>
                <w:rFonts w:asciiTheme="majorBidi" w:hAnsiTheme="majorBidi" w:cstheme="majorBidi"/>
                <w:sz w:val="14"/>
                <w:szCs w:val="14"/>
              </w:rPr>
              <w:t xml:space="preserve">; </w:t>
            </w:r>
            <w:r w:rsidRPr="0053636D">
              <w:rPr>
                <w:rFonts w:asciiTheme="majorBidi" w:hAnsiTheme="majorBidi" w:cstheme="majorBidi"/>
                <w:sz w:val="14"/>
                <w:szCs w:val="14"/>
              </w:rPr>
              <w:t>Garvin, 1983</w:t>
            </w:r>
          </w:p>
        </w:tc>
      </w:tr>
    </w:tbl>
    <w:p w:rsidR="00D31747" w:rsidRDefault="00D31747" w:rsidP="00510E87">
      <w:pPr>
        <w:pStyle w:val="figurecaption"/>
        <w:numPr>
          <w:ilvl w:val="0"/>
          <w:numId w:val="0"/>
        </w:numPr>
        <w:spacing w:before="0" w:after="80" w:line="240" w:lineRule="exact"/>
        <w:jc w:val="left"/>
        <w:rPr>
          <w:sz w:val="20"/>
          <w:szCs w:val="20"/>
        </w:rPr>
      </w:pPr>
    </w:p>
    <w:p w:rsidR="00D31747" w:rsidRDefault="00D31747" w:rsidP="00510E87">
      <w:pPr>
        <w:pStyle w:val="figurecaption"/>
        <w:numPr>
          <w:ilvl w:val="0"/>
          <w:numId w:val="0"/>
        </w:numPr>
        <w:spacing w:before="0" w:after="80" w:line="240" w:lineRule="exact"/>
        <w:jc w:val="left"/>
        <w:rPr>
          <w:sz w:val="20"/>
          <w:szCs w:val="20"/>
        </w:rPr>
      </w:pPr>
    </w:p>
    <w:p w:rsidR="00D31747" w:rsidRPr="00D31747" w:rsidRDefault="00D31747" w:rsidP="00D31747">
      <w:pPr>
        <w:pStyle w:val="tablehead"/>
        <w:spacing w:before="0" w:after="80" w:line="240" w:lineRule="exact"/>
        <w:ind w:left="0" w:firstLine="0"/>
        <w:rPr>
          <w:smallCaps w:val="0"/>
          <w:sz w:val="20"/>
          <w:szCs w:val="20"/>
        </w:rPr>
      </w:pPr>
      <w:r w:rsidRPr="00D31747">
        <w:rPr>
          <w:smallCaps w:val="0"/>
          <w:sz w:val="20"/>
          <w:szCs w:val="20"/>
        </w:rPr>
        <w:t>Research Hypotheses in Path Analysis</w:t>
      </w:r>
    </w:p>
    <w:tbl>
      <w:tblPr>
        <w:tblStyle w:val="TableGrid"/>
        <w:tblW w:w="6912" w:type="dxa"/>
        <w:jc w:val="center"/>
        <w:tblLook w:val="04A0" w:firstRow="1" w:lastRow="0" w:firstColumn="1" w:lastColumn="0" w:noHBand="0" w:noVBand="1"/>
      </w:tblPr>
      <w:tblGrid>
        <w:gridCol w:w="864"/>
        <w:gridCol w:w="6048"/>
      </w:tblGrid>
      <w:tr w:rsidR="00D31747" w:rsidTr="005F7868">
        <w:trPr>
          <w:trHeight w:val="288"/>
          <w:jc w:val="center"/>
        </w:trPr>
        <w:tc>
          <w:tcPr>
            <w:tcW w:w="86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3A2FB6" w:rsidRDefault="00D31747" w:rsidP="005F7868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3A2FB6">
              <w:rPr>
                <w:rFonts w:asciiTheme="majorBidi" w:hAnsiTheme="majorBidi" w:cstheme="majorBidi"/>
                <w:sz w:val="18"/>
                <w:szCs w:val="18"/>
              </w:rPr>
              <w:t>Num.</w:t>
            </w:r>
          </w:p>
        </w:tc>
        <w:tc>
          <w:tcPr>
            <w:tcW w:w="604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3A2FB6" w:rsidRDefault="00D31747" w:rsidP="005F7868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3A2FB6">
              <w:rPr>
                <w:rFonts w:asciiTheme="majorBidi" w:hAnsiTheme="majorBidi" w:cstheme="majorBidi"/>
                <w:sz w:val="18"/>
                <w:szCs w:val="18"/>
              </w:rPr>
              <w:t>Research Hypotheses</w:t>
            </w:r>
          </w:p>
        </w:tc>
      </w:tr>
      <w:tr w:rsidR="00D31747" w:rsidTr="005F7868">
        <w:trPr>
          <w:trHeight w:val="216"/>
          <w:jc w:val="center"/>
        </w:trPr>
        <w:tc>
          <w:tcPr>
            <w:tcW w:w="864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D31747" w:rsidRPr="003A2FB6" w:rsidRDefault="00D31747" w:rsidP="005F7868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3A2FB6">
              <w:rPr>
                <w:rFonts w:asciiTheme="majorBidi" w:hAnsiTheme="majorBidi" w:cstheme="majorBidi"/>
                <w:sz w:val="18"/>
                <w:szCs w:val="18"/>
              </w:rPr>
              <w:t>H1</w:t>
            </w:r>
          </w:p>
        </w:tc>
        <w:tc>
          <w:tcPr>
            <w:tcW w:w="6048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D31747" w:rsidRPr="003A2FB6" w:rsidRDefault="00D31747" w:rsidP="005F7868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3A2FB6">
              <w:rPr>
                <w:rFonts w:asciiTheme="majorBidi" w:hAnsiTheme="majorBidi" w:cstheme="majorBidi"/>
                <w:sz w:val="18"/>
                <w:szCs w:val="18"/>
              </w:rPr>
              <w:t>RO (C3) has a positive and meaningful impact on KC (C12).</w:t>
            </w:r>
          </w:p>
        </w:tc>
      </w:tr>
      <w:tr w:rsidR="00D31747" w:rsidTr="005F7868">
        <w:trPr>
          <w:trHeight w:val="216"/>
          <w:jc w:val="center"/>
        </w:trPr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3A2FB6" w:rsidRDefault="00D31747" w:rsidP="005F7868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3A2FB6">
              <w:rPr>
                <w:rFonts w:asciiTheme="majorBidi" w:hAnsiTheme="majorBidi" w:cstheme="majorBidi"/>
                <w:sz w:val="18"/>
                <w:szCs w:val="18"/>
              </w:rPr>
              <w:t>H2</w:t>
            </w:r>
          </w:p>
        </w:tc>
        <w:tc>
          <w:tcPr>
            <w:tcW w:w="60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3A2FB6" w:rsidRDefault="00D31747" w:rsidP="005F7868">
            <w:pPr>
              <w:pStyle w:val="ListParagraph"/>
              <w:ind w:left="0"/>
              <w:rPr>
                <w:rFonts w:asciiTheme="majorBidi" w:hAnsiTheme="majorBidi" w:cstheme="majorBidi"/>
                <w:sz w:val="18"/>
                <w:szCs w:val="18"/>
              </w:rPr>
            </w:pPr>
            <w:r w:rsidRPr="003A2FB6">
              <w:rPr>
                <w:rFonts w:asciiTheme="majorBidi" w:hAnsiTheme="majorBidi" w:cstheme="majorBidi"/>
                <w:sz w:val="18"/>
                <w:szCs w:val="18"/>
              </w:rPr>
              <w:t>DC (C7) has a positive and meaningful impact on KC (C12).</w:t>
            </w:r>
          </w:p>
        </w:tc>
      </w:tr>
      <w:tr w:rsidR="00D31747" w:rsidTr="005F7868">
        <w:trPr>
          <w:trHeight w:val="216"/>
          <w:jc w:val="center"/>
        </w:trPr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3A2FB6" w:rsidRDefault="00D31747" w:rsidP="005F7868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3A2FB6">
              <w:rPr>
                <w:rFonts w:asciiTheme="majorBidi" w:hAnsiTheme="majorBidi" w:cstheme="majorBidi"/>
                <w:sz w:val="18"/>
                <w:szCs w:val="18"/>
              </w:rPr>
              <w:t>H3</w:t>
            </w:r>
          </w:p>
        </w:tc>
        <w:tc>
          <w:tcPr>
            <w:tcW w:w="60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3A2FB6" w:rsidRDefault="00D31747" w:rsidP="005F7868">
            <w:pPr>
              <w:pStyle w:val="ListParagraph"/>
              <w:ind w:left="0"/>
              <w:rPr>
                <w:rFonts w:asciiTheme="majorBidi" w:hAnsiTheme="majorBidi" w:cstheme="majorBidi"/>
                <w:sz w:val="18"/>
                <w:szCs w:val="18"/>
              </w:rPr>
            </w:pPr>
            <w:r w:rsidRPr="003A2FB6">
              <w:rPr>
                <w:rFonts w:asciiTheme="majorBidi" w:hAnsiTheme="majorBidi" w:cstheme="majorBidi"/>
                <w:sz w:val="18"/>
                <w:szCs w:val="18"/>
              </w:rPr>
              <w:t>CO (C8) has a positive and meaningful impact on KC (C12).</w:t>
            </w:r>
          </w:p>
        </w:tc>
      </w:tr>
      <w:tr w:rsidR="00D31747" w:rsidTr="005F7868">
        <w:trPr>
          <w:trHeight w:val="216"/>
          <w:jc w:val="center"/>
        </w:trPr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3A2FB6" w:rsidRDefault="00D31747" w:rsidP="005F7868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3A2FB6">
              <w:rPr>
                <w:rFonts w:asciiTheme="majorBidi" w:hAnsiTheme="majorBidi" w:cstheme="majorBidi"/>
                <w:sz w:val="18"/>
                <w:szCs w:val="18"/>
              </w:rPr>
              <w:t>H4</w:t>
            </w:r>
          </w:p>
        </w:tc>
        <w:tc>
          <w:tcPr>
            <w:tcW w:w="60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3A2FB6" w:rsidRDefault="00D31747" w:rsidP="005F7868">
            <w:pPr>
              <w:pStyle w:val="ListParagraph"/>
              <w:ind w:left="0"/>
              <w:rPr>
                <w:rFonts w:asciiTheme="majorBidi" w:hAnsiTheme="majorBidi" w:cstheme="majorBidi"/>
                <w:sz w:val="18"/>
                <w:szCs w:val="18"/>
              </w:rPr>
            </w:pPr>
            <w:r w:rsidRPr="003A2FB6">
              <w:rPr>
                <w:rFonts w:asciiTheme="majorBidi" w:hAnsiTheme="majorBidi" w:cstheme="majorBidi"/>
                <w:sz w:val="18"/>
                <w:szCs w:val="18"/>
              </w:rPr>
              <w:t>KC (C12) has a positive and meaningful impact on DS (C4).</w:t>
            </w:r>
          </w:p>
        </w:tc>
      </w:tr>
      <w:tr w:rsidR="00D31747" w:rsidTr="005F7868">
        <w:trPr>
          <w:trHeight w:val="216"/>
          <w:jc w:val="center"/>
        </w:trPr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3A2FB6" w:rsidRDefault="00D31747" w:rsidP="005F7868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3A2FB6">
              <w:rPr>
                <w:rFonts w:asciiTheme="majorBidi" w:hAnsiTheme="majorBidi" w:cstheme="majorBidi"/>
                <w:sz w:val="18"/>
                <w:szCs w:val="18"/>
              </w:rPr>
              <w:t>H5</w:t>
            </w:r>
          </w:p>
        </w:tc>
        <w:tc>
          <w:tcPr>
            <w:tcW w:w="60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3A2FB6" w:rsidRDefault="00D31747" w:rsidP="005F7868">
            <w:pPr>
              <w:pStyle w:val="ListParagraph"/>
              <w:ind w:left="0"/>
              <w:rPr>
                <w:rFonts w:asciiTheme="majorBidi" w:hAnsiTheme="majorBidi" w:cstheme="majorBidi"/>
                <w:sz w:val="18"/>
                <w:szCs w:val="18"/>
              </w:rPr>
            </w:pPr>
            <w:r w:rsidRPr="003A2FB6">
              <w:rPr>
                <w:rFonts w:asciiTheme="majorBidi" w:hAnsiTheme="majorBidi" w:cstheme="majorBidi"/>
                <w:sz w:val="18"/>
                <w:szCs w:val="18"/>
              </w:rPr>
              <w:t>KC (C12) has a positive and meaningful impact on KS (C11).</w:t>
            </w:r>
          </w:p>
        </w:tc>
      </w:tr>
      <w:tr w:rsidR="00D31747" w:rsidTr="005F7868">
        <w:trPr>
          <w:trHeight w:val="216"/>
          <w:jc w:val="center"/>
        </w:trPr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3A2FB6" w:rsidRDefault="00D31747" w:rsidP="005F7868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3A2FB6">
              <w:rPr>
                <w:rFonts w:asciiTheme="majorBidi" w:hAnsiTheme="majorBidi" w:cstheme="majorBidi"/>
                <w:sz w:val="18"/>
                <w:szCs w:val="18"/>
              </w:rPr>
              <w:t>H6</w:t>
            </w:r>
          </w:p>
        </w:tc>
        <w:tc>
          <w:tcPr>
            <w:tcW w:w="60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3A2FB6" w:rsidRDefault="00D31747" w:rsidP="005F7868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3A2FB6">
              <w:rPr>
                <w:rFonts w:asciiTheme="majorBidi" w:hAnsiTheme="majorBidi" w:cstheme="majorBidi"/>
                <w:sz w:val="18"/>
                <w:szCs w:val="18"/>
              </w:rPr>
              <w:t>EC (C2) has a positive and meaningful impact on DS (C4).</w:t>
            </w:r>
          </w:p>
        </w:tc>
      </w:tr>
      <w:tr w:rsidR="00D31747" w:rsidTr="005F7868">
        <w:trPr>
          <w:trHeight w:val="216"/>
          <w:jc w:val="center"/>
        </w:trPr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3A2FB6" w:rsidRDefault="00D31747" w:rsidP="005F7868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3A2FB6">
              <w:rPr>
                <w:rFonts w:asciiTheme="majorBidi" w:hAnsiTheme="majorBidi" w:cstheme="majorBidi"/>
                <w:sz w:val="18"/>
                <w:szCs w:val="18"/>
              </w:rPr>
              <w:t>H7</w:t>
            </w:r>
          </w:p>
        </w:tc>
        <w:tc>
          <w:tcPr>
            <w:tcW w:w="60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3A2FB6" w:rsidRDefault="00D31747" w:rsidP="005F7868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3A2FB6">
              <w:rPr>
                <w:rFonts w:asciiTheme="majorBidi" w:hAnsiTheme="majorBidi" w:cstheme="majorBidi"/>
                <w:sz w:val="18"/>
                <w:szCs w:val="18"/>
              </w:rPr>
              <w:t>EC (C2) has a positive and meaningful impact on KS (C11).</w:t>
            </w:r>
          </w:p>
        </w:tc>
      </w:tr>
      <w:tr w:rsidR="00D31747" w:rsidTr="005F7868">
        <w:trPr>
          <w:trHeight w:val="216"/>
          <w:jc w:val="center"/>
        </w:trPr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3A2FB6" w:rsidRDefault="00D31747" w:rsidP="005F7868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3A2FB6">
              <w:rPr>
                <w:rFonts w:asciiTheme="majorBidi" w:hAnsiTheme="majorBidi" w:cstheme="majorBidi"/>
                <w:sz w:val="18"/>
                <w:szCs w:val="18"/>
              </w:rPr>
              <w:t>H8</w:t>
            </w:r>
          </w:p>
        </w:tc>
        <w:tc>
          <w:tcPr>
            <w:tcW w:w="60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3A2FB6" w:rsidRDefault="00D31747" w:rsidP="005F7868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3A2FB6">
              <w:rPr>
                <w:rFonts w:asciiTheme="majorBidi" w:hAnsiTheme="majorBidi" w:cstheme="majorBidi"/>
                <w:sz w:val="18"/>
                <w:szCs w:val="18"/>
              </w:rPr>
              <w:t>KA (C9) has a positive and meaningful impact on DS (C4).</w:t>
            </w:r>
          </w:p>
        </w:tc>
      </w:tr>
      <w:tr w:rsidR="00D31747" w:rsidTr="005F7868">
        <w:trPr>
          <w:trHeight w:val="216"/>
          <w:jc w:val="center"/>
        </w:trPr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3A2FB6" w:rsidRDefault="00D31747" w:rsidP="005F7868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3A2FB6">
              <w:rPr>
                <w:rFonts w:asciiTheme="majorBidi" w:hAnsiTheme="majorBidi" w:cstheme="majorBidi"/>
                <w:sz w:val="18"/>
                <w:szCs w:val="18"/>
              </w:rPr>
              <w:t>H9</w:t>
            </w:r>
          </w:p>
        </w:tc>
        <w:tc>
          <w:tcPr>
            <w:tcW w:w="60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3A2FB6" w:rsidRDefault="00D31747" w:rsidP="005F7868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3A2FB6">
              <w:rPr>
                <w:rFonts w:asciiTheme="majorBidi" w:hAnsiTheme="majorBidi" w:cstheme="majorBidi"/>
                <w:sz w:val="18"/>
                <w:szCs w:val="18"/>
              </w:rPr>
              <w:t>KA (C9) has a positive and meaningful impact on KS (C11).</w:t>
            </w:r>
          </w:p>
        </w:tc>
      </w:tr>
      <w:tr w:rsidR="00D31747" w:rsidTr="005F7868">
        <w:trPr>
          <w:trHeight w:val="216"/>
          <w:jc w:val="center"/>
        </w:trPr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3A2FB6" w:rsidRDefault="00D31747" w:rsidP="005F7868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3A2FB6">
              <w:rPr>
                <w:rFonts w:asciiTheme="majorBidi" w:hAnsiTheme="majorBidi" w:cstheme="majorBidi"/>
                <w:sz w:val="18"/>
                <w:szCs w:val="18"/>
              </w:rPr>
              <w:t>H10</w:t>
            </w:r>
          </w:p>
        </w:tc>
        <w:tc>
          <w:tcPr>
            <w:tcW w:w="60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3A2FB6" w:rsidRDefault="00D31747" w:rsidP="005F7868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3A2FB6">
              <w:rPr>
                <w:rFonts w:asciiTheme="majorBidi" w:hAnsiTheme="majorBidi" w:cstheme="majorBidi"/>
                <w:sz w:val="18"/>
                <w:szCs w:val="18"/>
              </w:rPr>
              <w:t>KM (C10) has a positive and meaningful impact on DS (C4).</w:t>
            </w:r>
          </w:p>
        </w:tc>
      </w:tr>
      <w:tr w:rsidR="00D31747" w:rsidTr="005F7868">
        <w:trPr>
          <w:trHeight w:val="216"/>
          <w:jc w:val="center"/>
        </w:trPr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3A2FB6" w:rsidRDefault="00D31747" w:rsidP="005F7868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3A2FB6">
              <w:rPr>
                <w:rFonts w:asciiTheme="majorBidi" w:hAnsiTheme="majorBidi" w:cstheme="majorBidi"/>
                <w:sz w:val="18"/>
                <w:szCs w:val="18"/>
              </w:rPr>
              <w:t>H11</w:t>
            </w:r>
          </w:p>
        </w:tc>
        <w:tc>
          <w:tcPr>
            <w:tcW w:w="60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3A2FB6" w:rsidRDefault="00D31747" w:rsidP="005F7868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3A2FB6">
              <w:rPr>
                <w:rFonts w:asciiTheme="majorBidi" w:hAnsiTheme="majorBidi" w:cstheme="majorBidi"/>
                <w:sz w:val="18"/>
                <w:szCs w:val="18"/>
              </w:rPr>
              <w:t>KM (C10) has a positive and meaningful impact on KS (C11).</w:t>
            </w:r>
          </w:p>
        </w:tc>
      </w:tr>
      <w:tr w:rsidR="00D31747" w:rsidTr="005F7868">
        <w:trPr>
          <w:trHeight w:val="216"/>
          <w:jc w:val="center"/>
        </w:trPr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3A2FB6" w:rsidRDefault="00D31747" w:rsidP="005F7868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3A2FB6">
              <w:rPr>
                <w:rFonts w:asciiTheme="majorBidi" w:hAnsiTheme="majorBidi" w:cstheme="majorBidi"/>
                <w:sz w:val="18"/>
                <w:szCs w:val="18"/>
              </w:rPr>
              <w:t>H12</w:t>
            </w:r>
          </w:p>
        </w:tc>
        <w:tc>
          <w:tcPr>
            <w:tcW w:w="60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3A2FB6" w:rsidRDefault="00D31747" w:rsidP="005F7868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3A2FB6">
              <w:rPr>
                <w:rFonts w:asciiTheme="majorBidi" w:hAnsiTheme="majorBidi" w:cstheme="majorBidi"/>
                <w:sz w:val="18"/>
                <w:szCs w:val="18"/>
              </w:rPr>
              <w:t>BR (C5) has a positive and meaningful impact on DS (C4).</w:t>
            </w:r>
          </w:p>
        </w:tc>
      </w:tr>
      <w:tr w:rsidR="00D31747" w:rsidTr="005F7868">
        <w:trPr>
          <w:trHeight w:val="216"/>
          <w:jc w:val="center"/>
        </w:trPr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3A2FB6" w:rsidRDefault="00D31747" w:rsidP="005F7868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3A2FB6">
              <w:rPr>
                <w:rFonts w:asciiTheme="majorBidi" w:hAnsiTheme="majorBidi" w:cstheme="majorBidi"/>
                <w:sz w:val="18"/>
                <w:szCs w:val="18"/>
              </w:rPr>
              <w:t>H13</w:t>
            </w:r>
          </w:p>
        </w:tc>
        <w:tc>
          <w:tcPr>
            <w:tcW w:w="60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3A2FB6" w:rsidRDefault="00D31747" w:rsidP="005F7868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3A2FB6">
              <w:rPr>
                <w:rFonts w:asciiTheme="majorBidi" w:hAnsiTheme="majorBidi" w:cstheme="majorBidi"/>
                <w:sz w:val="18"/>
                <w:szCs w:val="18"/>
              </w:rPr>
              <w:t>BR (C5) has a positive and meaningful impact on KS (C11)..</w:t>
            </w:r>
          </w:p>
        </w:tc>
      </w:tr>
      <w:tr w:rsidR="00D31747" w:rsidTr="005F7868">
        <w:trPr>
          <w:trHeight w:val="216"/>
          <w:jc w:val="center"/>
        </w:trPr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3A2FB6" w:rsidRDefault="00D31747" w:rsidP="005F7868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3A2FB6">
              <w:rPr>
                <w:rFonts w:asciiTheme="majorBidi" w:hAnsiTheme="majorBidi" w:cstheme="majorBidi"/>
                <w:sz w:val="18"/>
                <w:szCs w:val="18"/>
              </w:rPr>
              <w:t>H14</w:t>
            </w:r>
          </w:p>
        </w:tc>
        <w:tc>
          <w:tcPr>
            <w:tcW w:w="60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3A2FB6" w:rsidRDefault="00D31747" w:rsidP="005F7868">
            <w:pPr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3A2FB6">
              <w:rPr>
                <w:rFonts w:asciiTheme="majorBidi" w:hAnsiTheme="majorBidi" w:cstheme="majorBidi"/>
                <w:sz w:val="18"/>
                <w:szCs w:val="18"/>
              </w:rPr>
              <w:t>SA (C6) has a positive and meaningful impact on DS (C4).</w:t>
            </w:r>
          </w:p>
        </w:tc>
      </w:tr>
      <w:tr w:rsidR="00D31747" w:rsidTr="005F7868">
        <w:trPr>
          <w:trHeight w:val="216"/>
          <w:jc w:val="center"/>
        </w:trPr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3A2FB6" w:rsidRDefault="00D31747" w:rsidP="005F7868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3A2FB6">
              <w:rPr>
                <w:rFonts w:asciiTheme="majorBidi" w:hAnsiTheme="majorBidi" w:cstheme="majorBidi"/>
                <w:sz w:val="18"/>
                <w:szCs w:val="18"/>
              </w:rPr>
              <w:t>H15</w:t>
            </w:r>
          </w:p>
        </w:tc>
        <w:tc>
          <w:tcPr>
            <w:tcW w:w="60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3A2FB6" w:rsidRDefault="00D31747" w:rsidP="005F7868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3A2FB6">
              <w:rPr>
                <w:rFonts w:asciiTheme="majorBidi" w:hAnsiTheme="majorBidi" w:cstheme="majorBidi"/>
                <w:sz w:val="18"/>
                <w:szCs w:val="18"/>
              </w:rPr>
              <w:t>SA (C6) has a positive and meaningful impact on KS (C11).</w:t>
            </w:r>
          </w:p>
        </w:tc>
      </w:tr>
      <w:tr w:rsidR="00D31747" w:rsidTr="005F7868">
        <w:trPr>
          <w:trHeight w:val="216"/>
          <w:jc w:val="center"/>
        </w:trPr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3A2FB6" w:rsidRDefault="00D31747" w:rsidP="005F7868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3A2FB6">
              <w:rPr>
                <w:rFonts w:asciiTheme="majorBidi" w:hAnsiTheme="majorBidi" w:cstheme="majorBidi"/>
                <w:sz w:val="18"/>
                <w:szCs w:val="18"/>
              </w:rPr>
              <w:t>H16</w:t>
            </w:r>
          </w:p>
        </w:tc>
        <w:tc>
          <w:tcPr>
            <w:tcW w:w="60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3A2FB6" w:rsidRDefault="00D31747" w:rsidP="005F7868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3A2FB6">
              <w:rPr>
                <w:rFonts w:asciiTheme="majorBidi" w:hAnsiTheme="majorBidi" w:cstheme="majorBidi"/>
                <w:sz w:val="18"/>
                <w:szCs w:val="18"/>
              </w:rPr>
              <w:t>DS (C4) has a positive and meaningful impact on CA (C1).</w:t>
            </w:r>
          </w:p>
        </w:tc>
      </w:tr>
      <w:tr w:rsidR="00D31747" w:rsidTr="005F7868">
        <w:trPr>
          <w:trHeight w:val="216"/>
          <w:jc w:val="center"/>
        </w:trPr>
        <w:tc>
          <w:tcPr>
            <w:tcW w:w="86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D31747" w:rsidRPr="003A2FB6" w:rsidRDefault="00D31747" w:rsidP="005F7868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3A2FB6">
              <w:rPr>
                <w:rFonts w:asciiTheme="majorBidi" w:hAnsiTheme="majorBidi" w:cstheme="majorBidi"/>
                <w:sz w:val="18"/>
                <w:szCs w:val="18"/>
              </w:rPr>
              <w:t>H17</w:t>
            </w:r>
          </w:p>
        </w:tc>
        <w:tc>
          <w:tcPr>
            <w:tcW w:w="604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D31747" w:rsidRPr="003A2FB6" w:rsidRDefault="00D31747" w:rsidP="005F7868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3A2FB6">
              <w:rPr>
                <w:rFonts w:asciiTheme="majorBidi" w:hAnsiTheme="majorBidi" w:cstheme="majorBidi"/>
                <w:sz w:val="18"/>
                <w:szCs w:val="18"/>
              </w:rPr>
              <w:t>KS (C11) has a positive and meaningful impact on CA (C1).</w:t>
            </w:r>
          </w:p>
        </w:tc>
      </w:tr>
    </w:tbl>
    <w:p w:rsidR="00D31747" w:rsidRDefault="00D31747" w:rsidP="00510E87">
      <w:pPr>
        <w:pStyle w:val="figurecaption"/>
        <w:numPr>
          <w:ilvl w:val="0"/>
          <w:numId w:val="0"/>
        </w:numPr>
        <w:spacing w:before="0" w:after="80" w:line="240" w:lineRule="exact"/>
        <w:jc w:val="left"/>
        <w:rPr>
          <w:sz w:val="20"/>
          <w:szCs w:val="20"/>
        </w:rPr>
      </w:pPr>
    </w:p>
    <w:p w:rsidR="00D31747" w:rsidRDefault="00D31747" w:rsidP="00510E87">
      <w:pPr>
        <w:pStyle w:val="figurecaption"/>
        <w:numPr>
          <w:ilvl w:val="0"/>
          <w:numId w:val="0"/>
        </w:numPr>
        <w:spacing w:before="0" w:after="80" w:line="240" w:lineRule="exact"/>
        <w:jc w:val="left"/>
        <w:rPr>
          <w:sz w:val="20"/>
          <w:szCs w:val="20"/>
        </w:rPr>
      </w:pPr>
    </w:p>
    <w:p w:rsidR="00D31747" w:rsidRPr="00D31747" w:rsidRDefault="00D31747" w:rsidP="00D31747">
      <w:pPr>
        <w:pStyle w:val="tablehead"/>
        <w:spacing w:before="0" w:after="80" w:line="240" w:lineRule="exact"/>
        <w:ind w:left="0" w:firstLine="0"/>
        <w:rPr>
          <w:smallCaps w:val="0"/>
          <w:sz w:val="20"/>
          <w:szCs w:val="20"/>
        </w:rPr>
      </w:pPr>
      <w:r w:rsidRPr="00D31747">
        <w:rPr>
          <w:smallCaps w:val="0"/>
          <w:sz w:val="20"/>
          <w:szCs w:val="20"/>
        </w:rPr>
        <w:t>The Loadings of Indicators related to the Model’s Constructs</w:t>
      </w:r>
    </w:p>
    <w:tbl>
      <w:tblPr>
        <w:tblStyle w:val="TableGrid"/>
        <w:tblW w:w="9354" w:type="dxa"/>
        <w:jc w:val="center"/>
        <w:tblLook w:val="04A0" w:firstRow="1" w:lastRow="0" w:firstColumn="1" w:lastColumn="0" w:noHBand="0" w:noVBand="1"/>
      </w:tblPr>
      <w:tblGrid>
        <w:gridCol w:w="504"/>
        <w:gridCol w:w="590"/>
        <w:gridCol w:w="590"/>
        <w:gridCol w:w="590"/>
        <w:gridCol w:w="590"/>
        <w:gridCol w:w="590"/>
        <w:gridCol w:w="590"/>
        <w:gridCol w:w="590"/>
        <w:gridCol w:w="590"/>
        <w:gridCol w:w="590"/>
        <w:gridCol w:w="590"/>
        <w:gridCol w:w="590"/>
        <w:gridCol w:w="590"/>
        <w:gridCol w:w="590"/>
        <w:gridCol w:w="590"/>
        <w:gridCol w:w="590"/>
      </w:tblGrid>
      <w:tr w:rsidR="00D31747" w:rsidTr="00C739AE">
        <w:trPr>
          <w:trHeight w:val="216"/>
          <w:jc w:val="center"/>
        </w:trPr>
        <w:tc>
          <w:tcPr>
            <w:tcW w:w="504" w:type="dxa"/>
            <w:tcBorders>
              <w:top w:val="nil"/>
              <w:left w:val="nil"/>
              <w:bottom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90" w:type="dxa"/>
            <w:tcBorders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B1</w:t>
            </w:r>
          </w:p>
        </w:tc>
        <w:tc>
          <w:tcPr>
            <w:tcW w:w="590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B2</w:t>
            </w:r>
          </w:p>
        </w:tc>
        <w:tc>
          <w:tcPr>
            <w:tcW w:w="590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B3</w:t>
            </w:r>
          </w:p>
        </w:tc>
        <w:tc>
          <w:tcPr>
            <w:tcW w:w="590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B4</w:t>
            </w:r>
          </w:p>
        </w:tc>
        <w:tc>
          <w:tcPr>
            <w:tcW w:w="590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B5</w:t>
            </w:r>
          </w:p>
        </w:tc>
        <w:tc>
          <w:tcPr>
            <w:tcW w:w="590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B6</w:t>
            </w:r>
          </w:p>
        </w:tc>
        <w:tc>
          <w:tcPr>
            <w:tcW w:w="590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B7</w:t>
            </w:r>
          </w:p>
        </w:tc>
        <w:tc>
          <w:tcPr>
            <w:tcW w:w="590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B8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D31747" w:rsidTr="00C739AE">
        <w:trPr>
          <w:trHeight w:val="216"/>
          <w:jc w:val="center"/>
        </w:trPr>
        <w:tc>
          <w:tcPr>
            <w:tcW w:w="504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739AE">
              <w:rPr>
                <w:rFonts w:asciiTheme="majorBidi" w:hAnsiTheme="majorBidi" w:cstheme="majorBidi"/>
                <w:sz w:val="16"/>
                <w:szCs w:val="16"/>
              </w:rPr>
              <w:t>C1</w:t>
            </w:r>
          </w:p>
        </w:tc>
        <w:tc>
          <w:tcPr>
            <w:tcW w:w="590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39AE">
              <w:rPr>
                <w:rFonts w:ascii="Times New Roman" w:hAnsi="Times New Roman" w:cs="Times New Roman"/>
                <w:sz w:val="14"/>
                <w:szCs w:val="14"/>
              </w:rPr>
              <w:t>.667</w:t>
            </w:r>
          </w:p>
        </w:tc>
        <w:tc>
          <w:tcPr>
            <w:tcW w:w="5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39AE">
              <w:rPr>
                <w:rFonts w:ascii="Times New Roman" w:hAnsi="Times New Roman" w:cs="Times New Roman"/>
                <w:sz w:val="14"/>
                <w:szCs w:val="14"/>
              </w:rPr>
              <w:t>.757</w:t>
            </w:r>
          </w:p>
        </w:tc>
        <w:tc>
          <w:tcPr>
            <w:tcW w:w="5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39AE">
              <w:rPr>
                <w:rFonts w:ascii="Times New Roman" w:hAnsi="Times New Roman" w:cs="Times New Roman"/>
                <w:sz w:val="14"/>
                <w:szCs w:val="14"/>
              </w:rPr>
              <w:t>.713</w:t>
            </w:r>
          </w:p>
        </w:tc>
        <w:tc>
          <w:tcPr>
            <w:tcW w:w="5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Pr="00C739AE" w:rsidRDefault="00C739AE" w:rsidP="005F786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>Ex. F</w:t>
            </w:r>
          </w:p>
        </w:tc>
        <w:tc>
          <w:tcPr>
            <w:tcW w:w="5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39AE">
              <w:rPr>
                <w:rFonts w:ascii="Times New Roman" w:hAnsi="Times New Roman" w:cs="Times New Roman"/>
                <w:sz w:val="14"/>
                <w:szCs w:val="14"/>
              </w:rPr>
              <w:t>.664</w:t>
            </w:r>
          </w:p>
        </w:tc>
        <w:tc>
          <w:tcPr>
            <w:tcW w:w="5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39AE">
              <w:rPr>
                <w:rFonts w:ascii="Times New Roman" w:hAnsi="Times New Roman" w:cs="Times New Roman"/>
                <w:sz w:val="14"/>
                <w:szCs w:val="14"/>
              </w:rPr>
              <w:t>.832</w:t>
            </w:r>
          </w:p>
        </w:tc>
        <w:tc>
          <w:tcPr>
            <w:tcW w:w="5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39AE">
              <w:rPr>
                <w:rFonts w:ascii="Times New Roman" w:hAnsi="Times New Roman" w:cs="Times New Roman"/>
                <w:sz w:val="14"/>
                <w:szCs w:val="14"/>
              </w:rPr>
              <w:t>.862</w:t>
            </w:r>
          </w:p>
        </w:tc>
        <w:tc>
          <w:tcPr>
            <w:tcW w:w="5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39AE">
              <w:rPr>
                <w:rFonts w:ascii="Times New Roman" w:hAnsi="Times New Roman" w:cs="Times New Roman"/>
                <w:sz w:val="14"/>
                <w:szCs w:val="14"/>
              </w:rPr>
              <w:t>.792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D31747" w:rsidTr="00C739AE">
        <w:trPr>
          <w:trHeight w:val="216"/>
          <w:jc w:val="center"/>
        </w:trPr>
        <w:tc>
          <w:tcPr>
            <w:tcW w:w="504" w:type="dxa"/>
            <w:tcBorders>
              <w:left w:val="nil"/>
              <w:bottom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90" w:type="dxa"/>
            <w:tcBorders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B9</w:t>
            </w:r>
          </w:p>
        </w:tc>
        <w:tc>
          <w:tcPr>
            <w:tcW w:w="590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B10</w:t>
            </w:r>
          </w:p>
        </w:tc>
        <w:tc>
          <w:tcPr>
            <w:tcW w:w="590" w:type="dxa"/>
            <w:tcBorders>
              <w:left w:val="nil"/>
              <w:bottom w:val="nil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left w:val="nil"/>
              <w:bottom w:val="nil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left w:val="nil"/>
              <w:bottom w:val="nil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left w:val="nil"/>
              <w:bottom w:val="nil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left w:val="nil"/>
              <w:bottom w:val="nil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left w:val="nil"/>
              <w:bottom w:val="nil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D31747" w:rsidTr="00C739AE">
        <w:trPr>
          <w:trHeight w:val="216"/>
          <w:jc w:val="center"/>
        </w:trPr>
        <w:tc>
          <w:tcPr>
            <w:tcW w:w="504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739AE">
              <w:rPr>
                <w:rFonts w:asciiTheme="majorBidi" w:hAnsiTheme="majorBidi" w:cstheme="majorBidi"/>
                <w:sz w:val="16"/>
                <w:szCs w:val="16"/>
              </w:rPr>
              <w:t>C2</w:t>
            </w:r>
          </w:p>
        </w:tc>
        <w:tc>
          <w:tcPr>
            <w:tcW w:w="590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.866</w:t>
            </w:r>
          </w:p>
        </w:tc>
        <w:tc>
          <w:tcPr>
            <w:tcW w:w="5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.845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D31747" w:rsidTr="00C739AE">
        <w:trPr>
          <w:trHeight w:val="216"/>
          <w:jc w:val="center"/>
        </w:trPr>
        <w:tc>
          <w:tcPr>
            <w:tcW w:w="504" w:type="dxa"/>
            <w:tcBorders>
              <w:left w:val="nil"/>
              <w:bottom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90" w:type="dxa"/>
            <w:tcBorders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B11</w:t>
            </w:r>
          </w:p>
        </w:tc>
        <w:tc>
          <w:tcPr>
            <w:tcW w:w="590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B12</w:t>
            </w:r>
          </w:p>
        </w:tc>
        <w:tc>
          <w:tcPr>
            <w:tcW w:w="590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B13</w:t>
            </w:r>
          </w:p>
        </w:tc>
        <w:tc>
          <w:tcPr>
            <w:tcW w:w="590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B14</w:t>
            </w:r>
          </w:p>
        </w:tc>
        <w:tc>
          <w:tcPr>
            <w:tcW w:w="590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B15</w:t>
            </w:r>
          </w:p>
        </w:tc>
        <w:tc>
          <w:tcPr>
            <w:tcW w:w="590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B16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C739AE" w:rsidTr="00C739AE">
        <w:trPr>
          <w:trHeight w:val="216"/>
          <w:jc w:val="center"/>
        </w:trPr>
        <w:tc>
          <w:tcPr>
            <w:tcW w:w="504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739AE">
              <w:rPr>
                <w:rFonts w:asciiTheme="majorBidi" w:hAnsiTheme="majorBidi" w:cstheme="majorBidi"/>
                <w:sz w:val="16"/>
                <w:szCs w:val="16"/>
              </w:rPr>
              <w:t>C3</w:t>
            </w:r>
          </w:p>
        </w:tc>
        <w:tc>
          <w:tcPr>
            <w:tcW w:w="590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39AE">
              <w:rPr>
                <w:rFonts w:ascii="Times New Roman" w:hAnsi="Times New Roman" w:cs="Times New Roman"/>
                <w:sz w:val="14"/>
                <w:szCs w:val="14"/>
              </w:rPr>
              <w:t>.838</w:t>
            </w:r>
          </w:p>
        </w:tc>
        <w:tc>
          <w:tcPr>
            <w:tcW w:w="5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39AE">
              <w:rPr>
                <w:rFonts w:ascii="Times New Roman" w:hAnsi="Times New Roman" w:cs="Times New Roman"/>
                <w:sz w:val="14"/>
                <w:szCs w:val="14"/>
              </w:rPr>
              <w:t>.582</w:t>
            </w:r>
          </w:p>
        </w:tc>
        <w:tc>
          <w:tcPr>
            <w:tcW w:w="5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39AE">
              <w:rPr>
                <w:rFonts w:ascii="Times New Roman" w:hAnsi="Times New Roman" w:cs="Times New Roman"/>
                <w:sz w:val="14"/>
                <w:szCs w:val="14"/>
              </w:rPr>
              <w:t>.805</w:t>
            </w:r>
          </w:p>
        </w:tc>
        <w:tc>
          <w:tcPr>
            <w:tcW w:w="5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>Ex. F</w:t>
            </w:r>
          </w:p>
        </w:tc>
        <w:tc>
          <w:tcPr>
            <w:tcW w:w="5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39AE">
              <w:rPr>
                <w:rFonts w:ascii="Times New Roman" w:hAnsi="Times New Roman" w:cs="Times New Roman"/>
                <w:sz w:val="14"/>
                <w:szCs w:val="14"/>
              </w:rPr>
              <w:t>.723</w:t>
            </w:r>
          </w:p>
        </w:tc>
        <w:tc>
          <w:tcPr>
            <w:tcW w:w="5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39AE">
              <w:rPr>
                <w:rFonts w:ascii="Times New Roman" w:hAnsi="Times New Roman" w:cs="Times New Roman"/>
                <w:sz w:val="14"/>
                <w:szCs w:val="14"/>
              </w:rPr>
              <w:t>.876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D31747" w:rsidTr="00C739AE">
        <w:trPr>
          <w:trHeight w:val="216"/>
          <w:jc w:val="center"/>
        </w:trPr>
        <w:tc>
          <w:tcPr>
            <w:tcW w:w="504" w:type="dxa"/>
            <w:tcBorders>
              <w:left w:val="nil"/>
              <w:bottom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90" w:type="dxa"/>
            <w:tcBorders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B17</w:t>
            </w:r>
          </w:p>
        </w:tc>
        <w:tc>
          <w:tcPr>
            <w:tcW w:w="590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B18</w:t>
            </w:r>
          </w:p>
        </w:tc>
        <w:tc>
          <w:tcPr>
            <w:tcW w:w="590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B19</w:t>
            </w:r>
          </w:p>
        </w:tc>
        <w:tc>
          <w:tcPr>
            <w:tcW w:w="590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B20</w:t>
            </w:r>
          </w:p>
        </w:tc>
        <w:tc>
          <w:tcPr>
            <w:tcW w:w="590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B21</w:t>
            </w:r>
          </w:p>
        </w:tc>
        <w:tc>
          <w:tcPr>
            <w:tcW w:w="590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B22</w:t>
            </w:r>
          </w:p>
        </w:tc>
        <w:tc>
          <w:tcPr>
            <w:tcW w:w="590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B23</w:t>
            </w:r>
          </w:p>
        </w:tc>
        <w:tc>
          <w:tcPr>
            <w:tcW w:w="590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B24</w:t>
            </w:r>
          </w:p>
        </w:tc>
        <w:tc>
          <w:tcPr>
            <w:tcW w:w="590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B25</w:t>
            </w:r>
          </w:p>
        </w:tc>
        <w:tc>
          <w:tcPr>
            <w:tcW w:w="590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B26</w:t>
            </w:r>
          </w:p>
        </w:tc>
        <w:tc>
          <w:tcPr>
            <w:tcW w:w="590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B27</w:t>
            </w:r>
          </w:p>
        </w:tc>
        <w:tc>
          <w:tcPr>
            <w:tcW w:w="590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B28</w:t>
            </w:r>
          </w:p>
        </w:tc>
        <w:tc>
          <w:tcPr>
            <w:tcW w:w="590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B29</w:t>
            </w:r>
          </w:p>
        </w:tc>
        <w:tc>
          <w:tcPr>
            <w:tcW w:w="590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B30</w:t>
            </w:r>
          </w:p>
        </w:tc>
        <w:tc>
          <w:tcPr>
            <w:tcW w:w="590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B31</w:t>
            </w:r>
          </w:p>
        </w:tc>
      </w:tr>
      <w:tr w:rsidR="00C739AE" w:rsidTr="00C739AE">
        <w:trPr>
          <w:trHeight w:val="216"/>
          <w:jc w:val="center"/>
        </w:trPr>
        <w:tc>
          <w:tcPr>
            <w:tcW w:w="504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739AE">
              <w:rPr>
                <w:rFonts w:asciiTheme="majorBidi" w:hAnsiTheme="majorBidi" w:cstheme="majorBidi"/>
                <w:sz w:val="16"/>
                <w:szCs w:val="16"/>
              </w:rPr>
              <w:t>C4</w:t>
            </w:r>
          </w:p>
        </w:tc>
        <w:tc>
          <w:tcPr>
            <w:tcW w:w="590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>Ex. F</w:t>
            </w:r>
          </w:p>
        </w:tc>
        <w:tc>
          <w:tcPr>
            <w:tcW w:w="5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.887</w:t>
            </w:r>
          </w:p>
        </w:tc>
        <w:tc>
          <w:tcPr>
            <w:tcW w:w="5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.582</w:t>
            </w:r>
          </w:p>
        </w:tc>
        <w:tc>
          <w:tcPr>
            <w:tcW w:w="5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>Ex. F</w:t>
            </w:r>
          </w:p>
        </w:tc>
        <w:tc>
          <w:tcPr>
            <w:tcW w:w="5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.759</w:t>
            </w:r>
          </w:p>
        </w:tc>
        <w:tc>
          <w:tcPr>
            <w:tcW w:w="5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.821</w:t>
            </w:r>
          </w:p>
        </w:tc>
        <w:tc>
          <w:tcPr>
            <w:tcW w:w="5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.734</w:t>
            </w:r>
          </w:p>
        </w:tc>
        <w:tc>
          <w:tcPr>
            <w:tcW w:w="5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.563</w:t>
            </w:r>
          </w:p>
        </w:tc>
        <w:tc>
          <w:tcPr>
            <w:tcW w:w="5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.775</w:t>
            </w:r>
          </w:p>
        </w:tc>
        <w:tc>
          <w:tcPr>
            <w:tcW w:w="5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.716</w:t>
            </w:r>
          </w:p>
        </w:tc>
        <w:tc>
          <w:tcPr>
            <w:tcW w:w="5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>Ex. F</w:t>
            </w:r>
          </w:p>
        </w:tc>
        <w:tc>
          <w:tcPr>
            <w:tcW w:w="5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.645</w:t>
            </w:r>
          </w:p>
        </w:tc>
        <w:tc>
          <w:tcPr>
            <w:tcW w:w="5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.547</w:t>
            </w:r>
          </w:p>
        </w:tc>
        <w:tc>
          <w:tcPr>
            <w:tcW w:w="5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.646</w:t>
            </w:r>
          </w:p>
        </w:tc>
        <w:tc>
          <w:tcPr>
            <w:tcW w:w="5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>Ex. F</w:t>
            </w:r>
          </w:p>
        </w:tc>
      </w:tr>
      <w:tr w:rsidR="00D31747" w:rsidTr="00C739AE">
        <w:trPr>
          <w:trHeight w:val="216"/>
          <w:jc w:val="center"/>
        </w:trPr>
        <w:tc>
          <w:tcPr>
            <w:tcW w:w="504" w:type="dxa"/>
            <w:tcBorders>
              <w:left w:val="nil"/>
              <w:bottom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90" w:type="dxa"/>
            <w:tcBorders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B32</w:t>
            </w:r>
          </w:p>
        </w:tc>
        <w:tc>
          <w:tcPr>
            <w:tcW w:w="590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B33</w:t>
            </w:r>
          </w:p>
        </w:tc>
        <w:tc>
          <w:tcPr>
            <w:tcW w:w="590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B34</w:t>
            </w:r>
          </w:p>
        </w:tc>
        <w:tc>
          <w:tcPr>
            <w:tcW w:w="590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B35</w:t>
            </w:r>
          </w:p>
        </w:tc>
        <w:tc>
          <w:tcPr>
            <w:tcW w:w="590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B36</w:t>
            </w:r>
          </w:p>
        </w:tc>
        <w:tc>
          <w:tcPr>
            <w:tcW w:w="590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B37</w:t>
            </w:r>
          </w:p>
        </w:tc>
        <w:tc>
          <w:tcPr>
            <w:tcW w:w="590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B38</w:t>
            </w:r>
          </w:p>
        </w:tc>
        <w:tc>
          <w:tcPr>
            <w:tcW w:w="590" w:type="dxa"/>
            <w:tcBorders>
              <w:left w:val="nil"/>
              <w:bottom w:val="nil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left w:val="nil"/>
              <w:bottom w:val="nil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left w:val="nil"/>
              <w:bottom w:val="nil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left w:val="nil"/>
              <w:bottom w:val="nil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left w:val="nil"/>
              <w:bottom w:val="nil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left w:val="nil"/>
              <w:bottom w:val="nil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left w:val="nil"/>
              <w:bottom w:val="nil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left w:val="nil"/>
              <w:bottom w:val="nil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C739AE" w:rsidTr="00C739AE">
        <w:trPr>
          <w:trHeight w:val="216"/>
          <w:jc w:val="center"/>
        </w:trPr>
        <w:tc>
          <w:tcPr>
            <w:tcW w:w="504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739AE">
              <w:rPr>
                <w:rFonts w:asciiTheme="majorBidi" w:hAnsiTheme="majorBidi" w:cstheme="majorBidi"/>
                <w:sz w:val="16"/>
                <w:szCs w:val="16"/>
              </w:rPr>
              <w:t>C5</w:t>
            </w:r>
          </w:p>
        </w:tc>
        <w:tc>
          <w:tcPr>
            <w:tcW w:w="590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.707</w:t>
            </w:r>
          </w:p>
        </w:tc>
        <w:tc>
          <w:tcPr>
            <w:tcW w:w="5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.853</w:t>
            </w:r>
          </w:p>
        </w:tc>
        <w:tc>
          <w:tcPr>
            <w:tcW w:w="5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.591</w:t>
            </w:r>
          </w:p>
        </w:tc>
        <w:tc>
          <w:tcPr>
            <w:tcW w:w="5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.747</w:t>
            </w:r>
          </w:p>
        </w:tc>
        <w:tc>
          <w:tcPr>
            <w:tcW w:w="5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>Ex. F</w:t>
            </w:r>
          </w:p>
        </w:tc>
        <w:tc>
          <w:tcPr>
            <w:tcW w:w="5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.746</w:t>
            </w:r>
          </w:p>
        </w:tc>
        <w:tc>
          <w:tcPr>
            <w:tcW w:w="5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.796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D31747" w:rsidTr="00C739AE">
        <w:trPr>
          <w:trHeight w:val="216"/>
          <w:jc w:val="center"/>
        </w:trPr>
        <w:tc>
          <w:tcPr>
            <w:tcW w:w="504" w:type="dxa"/>
            <w:tcBorders>
              <w:left w:val="nil"/>
              <w:bottom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90" w:type="dxa"/>
            <w:tcBorders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B39</w:t>
            </w:r>
          </w:p>
        </w:tc>
        <w:tc>
          <w:tcPr>
            <w:tcW w:w="590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B40</w:t>
            </w:r>
          </w:p>
        </w:tc>
        <w:tc>
          <w:tcPr>
            <w:tcW w:w="590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B41</w:t>
            </w:r>
          </w:p>
        </w:tc>
        <w:tc>
          <w:tcPr>
            <w:tcW w:w="590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B42</w:t>
            </w:r>
          </w:p>
        </w:tc>
        <w:tc>
          <w:tcPr>
            <w:tcW w:w="590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B43</w:t>
            </w:r>
          </w:p>
        </w:tc>
        <w:tc>
          <w:tcPr>
            <w:tcW w:w="590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B44</w:t>
            </w:r>
          </w:p>
        </w:tc>
        <w:tc>
          <w:tcPr>
            <w:tcW w:w="590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B45</w:t>
            </w:r>
          </w:p>
        </w:tc>
        <w:tc>
          <w:tcPr>
            <w:tcW w:w="590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B46</w:t>
            </w:r>
          </w:p>
        </w:tc>
        <w:tc>
          <w:tcPr>
            <w:tcW w:w="590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B47</w:t>
            </w:r>
          </w:p>
        </w:tc>
        <w:tc>
          <w:tcPr>
            <w:tcW w:w="590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B48</w:t>
            </w:r>
          </w:p>
        </w:tc>
        <w:tc>
          <w:tcPr>
            <w:tcW w:w="590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B49</w:t>
            </w:r>
          </w:p>
        </w:tc>
        <w:tc>
          <w:tcPr>
            <w:tcW w:w="590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B50</w:t>
            </w:r>
          </w:p>
        </w:tc>
        <w:tc>
          <w:tcPr>
            <w:tcW w:w="590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B51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C739AE" w:rsidTr="00C739AE">
        <w:trPr>
          <w:trHeight w:val="216"/>
          <w:jc w:val="center"/>
        </w:trPr>
        <w:tc>
          <w:tcPr>
            <w:tcW w:w="504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739AE">
              <w:rPr>
                <w:rFonts w:asciiTheme="majorBidi" w:hAnsiTheme="majorBidi" w:cstheme="majorBidi"/>
                <w:sz w:val="16"/>
                <w:szCs w:val="16"/>
              </w:rPr>
              <w:t>C6</w:t>
            </w:r>
          </w:p>
        </w:tc>
        <w:tc>
          <w:tcPr>
            <w:tcW w:w="590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.709</w:t>
            </w:r>
          </w:p>
        </w:tc>
        <w:tc>
          <w:tcPr>
            <w:tcW w:w="5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.780</w:t>
            </w:r>
          </w:p>
        </w:tc>
        <w:tc>
          <w:tcPr>
            <w:tcW w:w="5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.689</w:t>
            </w:r>
          </w:p>
        </w:tc>
        <w:tc>
          <w:tcPr>
            <w:tcW w:w="5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.505</w:t>
            </w:r>
          </w:p>
        </w:tc>
        <w:tc>
          <w:tcPr>
            <w:tcW w:w="5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.695</w:t>
            </w:r>
          </w:p>
        </w:tc>
        <w:tc>
          <w:tcPr>
            <w:tcW w:w="5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.727</w:t>
            </w:r>
          </w:p>
        </w:tc>
        <w:tc>
          <w:tcPr>
            <w:tcW w:w="5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.808</w:t>
            </w:r>
          </w:p>
        </w:tc>
        <w:tc>
          <w:tcPr>
            <w:tcW w:w="5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.636</w:t>
            </w:r>
          </w:p>
        </w:tc>
        <w:tc>
          <w:tcPr>
            <w:tcW w:w="5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>Ex. F</w:t>
            </w:r>
          </w:p>
        </w:tc>
        <w:tc>
          <w:tcPr>
            <w:tcW w:w="5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.527</w:t>
            </w:r>
          </w:p>
        </w:tc>
        <w:tc>
          <w:tcPr>
            <w:tcW w:w="5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.561</w:t>
            </w:r>
          </w:p>
        </w:tc>
        <w:tc>
          <w:tcPr>
            <w:tcW w:w="5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.789</w:t>
            </w:r>
          </w:p>
        </w:tc>
        <w:tc>
          <w:tcPr>
            <w:tcW w:w="5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.637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D31747" w:rsidTr="00C739AE">
        <w:trPr>
          <w:trHeight w:val="216"/>
          <w:jc w:val="center"/>
        </w:trPr>
        <w:tc>
          <w:tcPr>
            <w:tcW w:w="504" w:type="dxa"/>
            <w:tcBorders>
              <w:left w:val="nil"/>
              <w:bottom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90" w:type="dxa"/>
            <w:tcBorders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B52</w:t>
            </w:r>
          </w:p>
        </w:tc>
        <w:tc>
          <w:tcPr>
            <w:tcW w:w="590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B53</w:t>
            </w:r>
          </w:p>
        </w:tc>
        <w:tc>
          <w:tcPr>
            <w:tcW w:w="590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B54</w:t>
            </w:r>
          </w:p>
        </w:tc>
        <w:tc>
          <w:tcPr>
            <w:tcW w:w="590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B55</w:t>
            </w:r>
          </w:p>
        </w:tc>
        <w:tc>
          <w:tcPr>
            <w:tcW w:w="590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B56</w:t>
            </w:r>
          </w:p>
        </w:tc>
        <w:tc>
          <w:tcPr>
            <w:tcW w:w="590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B57</w:t>
            </w:r>
          </w:p>
        </w:tc>
        <w:tc>
          <w:tcPr>
            <w:tcW w:w="590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B58</w:t>
            </w:r>
          </w:p>
        </w:tc>
        <w:tc>
          <w:tcPr>
            <w:tcW w:w="590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B59</w:t>
            </w:r>
          </w:p>
        </w:tc>
        <w:tc>
          <w:tcPr>
            <w:tcW w:w="590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B60</w:t>
            </w:r>
          </w:p>
        </w:tc>
        <w:tc>
          <w:tcPr>
            <w:tcW w:w="590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B61</w:t>
            </w:r>
          </w:p>
        </w:tc>
        <w:tc>
          <w:tcPr>
            <w:tcW w:w="590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B62</w:t>
            </w:r>
          </w:p>
        </w:tc>
        <w:tc>
          <w:tcPr>
            <w:tcW w:w="590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B63</w:t>
            </w:r>
          </w:p>
        </w:tc>
        <w:tc>
          <w:tcPr>
            <w:tcW w:w="590" w:type="dxa"/>
            <w:tcBorders>
              <w:left w:val="nil"/>
              <w:bottom w:val="nil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C739AE" w:rsidTr="00C739AE">
        <w:trPr>
          <w:trHeight w:val="216"/>
          <w:jc w:val="center"/>
        </w:trPr>
        <w:tc>
          <w:tcPr>
            <w:tcW w:w="504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739AE">
              <w:rPr>
                <w:rFonts w:asciiTheme="majorBidi" w:hAnsiTheme="majorBidi" w:cstheme="majorBidi"/>
                <w:sz w:val="16"/>
                <w:szCs w:val="16"/>
              </w:rPr>
              <w:t>C7</w:t>
            </w:r>
          </w:p>
        </w:tc>
        <w:tc>
          <w:tcPr>
            <w:tcW w:w="590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.667</w:t>
            </w:r>
          </w:p>
        </w:tc>
        <w:tc>
          <w:tcPr>
            <w:tcW w:w="5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.725</w:t>
            </w:r>
          </w:p>
        </w:tc>
        <w:tc>
          <w:tcPr>
            <w:tcW w:w="5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.829</w:t>
            </w:r>
          </w:p>
        </w:tc>
        <w:tc>
          <w:tcPr>
            <w:tcW w:w="5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.755</w:t>
            </w:r>
          </w:p>
        </w:tc>
        <w:tc>
          <w:tcPr>
            <w:tcW w:w="5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.783</w:t>
            </w:r>
          </w:p>
        </w:tc>
        <w:tc>
          <w:tcPr>
            <w:tcW w:w="5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>Ex. F</w:t>
            </w:r>
          </w:p>
        </w:tc>
        <w:tc>
          <w:tcPr>
            <w:tcW w:w="5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.602</w:t>
            </w:r>
          </w:p>
        </w:tc>
        <w:tc>
          <w:tcPr>
            <w:tcW w:w="5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.664</w:t>
            </w:r>
          </w:p>
        </w:tc>
        <w:tc>
          <w:tcPr>
            <w:tcW w:w="5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.802</w:t>
            </w:r>
          </w:p>
        </w:tc>
        <w:tc>
          <w:tcPr>
            <w:tcW w:w="5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.879</w:t>
            </w:r>
          </w:p>
        </w:tc>
        <w:tc>
          <w:tcPr>
            <w:tcW w:w="590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.792</w:t>
            </w:r>
          </w:p>
        </w:tc>
        <w:tc>
          <w:tcPr>
            <w:tcW w:w="590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.658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D31747" w:rsidTr="00C739AE">
        <w:trPr>
          <w:trHeight w:val="216"/>
          <w:jc w:val="center"/>
        </w:trPr>
        <w:tc>
          <w:tcPr>
            <w:tcW w:w="504" w:type="dxa"/>
            <w:tcBorders>
              <w:left w:val="nil"/>
              <w:bottom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90" w:type="dxa"/>
            <w:tcBorders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B64</w:t>
            </w:r>
          </w:p>
        </w:tc>
        <w:tc>
          <w:tcPr>
            <w:tcW w:w="590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B65</w:t>
            </w:r>
          </w:p>
        </w:tc>
        <w:tc>
          <w:tcPr>
            <w:tcW w:w="590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B66</w:t>
            </w:r>
          </w:p>
        </w:tc>
        <w:tc>
          <w:tcPr>
            <w:tcW w:w="590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B67</w:t>
            </w:r>
          </w:p>
        </w:tc>
        <w:tc>
          <w:tcPr>
            <w:tcW w:w="590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B68</w:t>
            </w:r>
          </w:p>
        </w:tc>
        <w:tc>
          <w:tcPr>
            <w:tcW w:w="590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B69</w:t>
            </w:r>
          </w:p>
        </w:tc>
        <w:tc>
          <w:tcPr>
            <w:tcW w:w="590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B70</w:t>
            </w:r>
          </w:p>
        </w:tc>
        <w:tc>
          <w:tcPr>
            <w:tcW w:w="590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B71</w:t>
            </w:r>
          </w:p>
        </w:tc>
        <w:tc>
          <w:tcPr>
            <w:tcW w:w="590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B72</w:t>
            </w:r>
          </w:p>
        </w:tc>
        <w:tc>
          <w:tcPr>
            <w:tcW w:w="590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B73</w:t>
            </w:r>
          </w:p>
        </w:tc>
        <w:tc>
          <w:tcPr>
            <w:tcW w:w="590" w:type="dxa"/>
            <w:tcBorders>
              <w:left w:val="nil"/>
              <w:bottom w:val="nil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left w:val="nil"/>
              <w:bottom w:val="nil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C739AE" w:rsidTr="00C739AE">
        <w:trPr>
          <w:trHeight w:val="216"/>
          <w:jc w:val="center"/>
        </w:trPr>
        <w:tc>
          <w:tcPr>
            <w:tcW w:w="504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739AE">
              <w:rPr>
                <w:rFonts w:asciiTheme="majorBidi" w:hAnsiTheme="majorBidi" w:cstheme="majorBidi"/>
                <w:sz w:val="16"/>
                <w:szCs w:val="16"/>
              </w:rPr>
              <w:t>C8</w:t>
            </w:r>
          </w:p>
        </w:tc>
        <w:tc>
          <w:tcPr>
            <w:tcW w:w="590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.877</w:t>
            </w:r>
          </w:p>
        </w:tc>
        <w:tc>
          <w:tcPr>
            <w:tcW w:w="5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.682</w:t>
            </w:r>
          </w:p>
        </w:tc>
        <w:tc>
          <w:tcPr>
            <w:tcW w:w="5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.684</w:t>
            </w:r>
          </w:p>
        </w:tc>
        <w:tc>
          <w:tcPr>
            <w:tcW w:w="5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.689</w:t>
            </w:r>
          </w:p>
        </w:tc>
        <w:tc>
          <w:tcPr>
            <w:tcW w:w="5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.738</w:t>
            </w:r>
          </w:p>
        </w:tc>
        <w:tc>
          <w:tcPr>
            <w:tcW w:w="5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.674</w:t>
            </w:r>
          </w:p>
        </w:tc>
        <w:tc>
          <w:tcPr>
            <w:tcW w:w="5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.855</w:t>
            </w:r>
          </w:p>
        </w:tc>
        <w:tc>
          <w:tcPr>
            <w:tcW w:w="5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>Ex. F</w:t>
            </w:r>
          </w:p>
        </w:tc>
        <w:tc>
          <w:tcPr>
            <w:tcW w:w="5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.556</w:t>
            </w:r>
          </w:p>
        </w:tc>
        <w:tc>
          <w:tcPr>
            <w:tcW w:w="5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.832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D31747" w:rsidTr="00C739AE">
        <w:trPr>
          <w:trHeight w:val="216"/>
          <w:jc w:val="center"/>
        </w:trPr>
        <w:tc>
          <w:tcPr>
            <w:tcW w:w="504" w:type="dxa"/>
            <w:tcBorders>
              <w:left w:val="nil"/>
              <w:bottom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90" w:type="dxa"/>
            <w:tcBorders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B74</w:t>
            </w:r>
          </w:p>
        </w:tc>
        <w:tc>
          <w:tcPr>
            <w:tcW w:w="590" w:type="dxa"/>
            <w:tcBorders>
              <w:left w:val="nil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B75</w:t>
            </w:r>
          </w:p>
        </w:tc>
        <w:tc>
          <w:tcPr>
            <w:tcW w:w="590" w:type="dxa"/>
            <w:tcBorders>
              <w:left w:val="nil"/>
              <w:bottom w:val="nil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left w:val="nil"/>
              <w:bottom w:val="nil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left w:val="nil"/>
              <w:bottom w:val="nil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left w:val="nil"/>
              <w:bottom w:val="nil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left w:val="nil"/>
              <w:bottom w:val="nil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left w:val="nil"/>
              <w:bottom w:val="nil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left w:val="nil"/>
              <w:bottom w:val="nil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left w:val="nil"/>
              <w:bottom w:val="nil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D31747" w:rsidTr="00C739AE">
        <w:trPr>
          <w:trHeight w:val="216"/>
          <w:jc w:val="center"/>
        </w:trPr>
        <w:tc>
          <w:tcPr>
            <w:tcW w:w="504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739AE">
              <w:rPr>
                <w:rFonts w:asciiTheme="majorBidi" w:hAnsiTheme="majorBidi" w:cstheme="majorBidi"/>
                <w:sz w:val="16"/>
                <w:szCs w:val="16"/>
              </w:rPr>
              <w:t>C9</w:t>
            </w:r>
          </w:p>
        </w:tc>
        <w:tc>
          <w:tcPr>
            <w:tcW w:w="590" w:type="dxa"/>
            <w:tcBorders>
              <w:bottom w:val="single" w:sz="4" w:space="0" w:color="auto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.879</w:t>
            </w:r>
          </w:p>
        </w:tc>
        <w:tc>
          <w:tcPr>
            <w:tcW w:w="59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.846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D31747" w:rsidTr="00C739AE">
        <w:trPr>
          <w:trHeight w:val="216"/>
          <w:jc w:val="center"/>
        </w:trPr>
        <w:tc>
          <w:tcPr>
            <w:tcW w:w="504" w:type="dxa"/>
            <w:tcBorders>
              <w:left w:val="nil"/>
              <w:bottom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90" w:type="dxa"/>
            <w:tcBorders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B76</w:t>
            </w:r>
          </w:p>
        </w:tc>
        <w:tc>
          <w:tcPr>
            <w:tcW w:w="590" w:type="dxa"/>
            <w:tcBorders>
              <w:left w:val="nil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B77</w:t>
            </w:r>
          </w:p>
        </w:tc>
        <w:tc>
          <w:tcPr>
            <w:tcW w:w="590" w:type="dxa"/>
            <w:tcBorders>
              <w:left w:val="nil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B78</w:t>
            </w:r>
          </w:p>
        </w:tc>
        <w:tc>
          <w:tcPr>
            <w:tcW w:w="590" w:type="dxa"/>
            <w:tcBorders>
              <w:left w:val="nil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B79</w:t>
            </w:r>
          </w:p>
        </w:tc>
        <w:tc>
          <w:tcPr>
            <w:tcW w:w="590" w:type="dxa"/>
            <w:tcBorders>
              <w:left w:val="nil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B80</w:t>
            </w:r>
          </w:p>
        </w:tc>
        <w:tc>
          <w:tcPr>
            <w:tcW w:w="590" w:type="dxa"/>
            <w:tcBorders>
              <w:left w:val="nil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B81</w:t>
            </w:r>
          </w:p>
        </w:tc>
        <w:tc>
          <w:tcPr>
            <w:tcW w:w="590" w:type="dxa"/>
            <w:tcBorders>
              <w:left w:val="nil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B82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C739AE" w:rsidTr="00C739AE">
        <w:trPr>
          <w:trHeight w:val="216"/>
          <w:jc w:val="center"/>
        </w:trPr>
        <w:tc>
          <w:tcPr>
            <w:tcW w:w="504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739AE">
              <w:rPr>
                <w:rFonts w:asciiTheme="majorBidi" w:hAnsiTheme="majorBidi" w:cstheme="majorBidi"/>
                <w:sz w:val="16"/>
                <w:szCs w:val="16"/>
              </w:rPr>
              <w:t>C10</w:t>
            </w:r>
          </w:p>
        </w:tc>
        <w:tc>
          <w:tcPr>
            <w:tcW w:w="590" w:type="dxa"/>
            <w:tcBorders>
              <w:bottom w:val="single" w:sz="4" w:space="0" w:color="auto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.654</w:t>
            </w:r>
          </w:p>
        </w:tc>
        <w:tc>
          <w:tcPr>
            <w:tcW w:w="59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.717</w:t>
            </w:r>
          </w:p>
        </w:tc>
        <w:tc>
          <w:tcPr>
            <w:tcW w:w="59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.737</w:t>
            </w:r>
          </w:p>
        </w:tc>
        <w:tc>
          <w:tcPr>
            <w:tcW w:w="59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.886</w:t>
            </w:r>
          </w:p>
        </w:tc>
        <w:tc>
          <w:tcPr>
            <w:tcW w:w="59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>Ex. F</w:t>
            </w:r>
          </w:p>
        </w:tc>
        <w:tc>
          <w:tcPr>
            <w:tcW w:w="59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.731</w:t>
            </w:r>
          </w:p>
        </w:tc>
        <w:tc>
          <w:tcPr>
            <w:tcW w:w="59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.879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D31747" w:rsidTr="00C739AE">
        <w:trPr>
          <w:trHeight w:val="216"/>
          <w:jc w:val="center"/>
        </w:trPr>
        <w:tc>
          <w:tcPr>
            <w:tcW w:w="504" w:type="dxa"/>
            <w:tcBorders>
              <w:left w:val="nil"/>
              <w:bottom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90" w:type="dxa"/>
            <w:tcBorders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B83</w:t>
            </w:r>
          </w:p>
        </w:tc>
        <w:tc>
          <w:tcPr>
            <w:tcW w:w="590" w:type="dxa"/>
            <w:tcBorders>
              <w:left w:val="nil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B84</w:t>
            </w:r>
          </w:p>
        </w:tc>
        <w:tc>
          <w:tcPr>
            <w:tcW w:w="590" w:type="dxa"/>
            <w:tcBorders>
              <w:left w:val="nil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B85</w:t>
            </w:r>
          </w:p>
        </w:tc>
        <w:tc>
          <w:tcPr>
            <w:tcW w:w="590" w:type="dxa"/>
            <w:tcBorders>
              <w:left w:val="nil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B86</w:t>
            </w:r>
          </w:p>
        </w:tc>
        <w:tc>
          <w:tcPr>
            <w:tcW w:w="590" w:type="dxa"/>
            <w:tcBorders>
              <w:left w:val="nil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B87</w:t>
            </w:r>
          </w:p>
        </w:tc>
        <w:tc>
          <w:tcPr>
            <w:tcW w:w="590" w:type="dxa"/>
            <w:tcBorders>
              <w:left w:val="nil"/>
              <w:bottom w:val="nil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left w:val="nil"/>
              <w:bottom w:val="nil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C739AE" w:rsidTr="00C739AE">
        <w:trPr>
          <w:trHeight w:val="216"/>
          <w:jc w:val="center"/>
        </w:trPr>
        <w:tc>
          <w:tcPr>
            <w:tcW w:w="504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739AE">
              <w:rPr>
                <w:rFonts w:asciiTheme="majorBidi" w:hAnsiTheme="majorBidi" w:cstheme="majorBidi"/>
                <w:sz w:val="16"/>
                <w:szCs w:val="16"/>
              </w:rPr>
              <w:t>C11</w:t>
            </w:r>
          </w:p>
        </w:tc>
        <w:tc>
          <w:tcPr>
            <w:tcW w:w="590" w:type="dxa"/>
            <w:tcBorders>
              <w:bottom w:val="single" w:sz="4" w:space="0" w:color="auto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>Ex. F</w:t>
            </w:r>
          </w:p>
        </w:tc>
        <w:tc>
          <w:tcPr>
            <w:tcW w:w="59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.846</w:t>
            </w:r>
          </w:p>
        </w:tc>
        <w:tc>
          <w:tcPr>
            <w:tcW w:w="59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.782</w:t>
            </w:r>
          </w:p>
        </w:tc>
        <w:tc>
          <w:tcPr>
            <w:tcW w:w="59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.813</w:t>
            </w:r>
          </w:p>
        </w:tc>
        <w:tc>
          <w:tcPr>
            <w:tcW w:w="59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.868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D31747" w:rsidTr="00C739AE">
        <w:trPr>
          <w:trHeight w:val="216"/>
          <w:jc w:val="center"/>
        </w:trPr>
        <w:tc>
          <w:tcPr>
            <w:tcW w:w="504" w:type="dxa"/>
            <w:tcBorders>
              <w:left w:val="nil"/>
              <w:bottom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90" w:type="dxa"/>
            <w:tcBorders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B88</w:t>
            </w:r>
          </w:p>
        </w:tc>
        <w:tc>
          <w:tcPr>
            <w:tcW w:w="590" w:type="dxa"/>
            <w:tcBorders>
              <w:left w:val="nil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B89</w:t>
            </w:r>
          </w:p>
        </w:tc>
        <w:tc>
          <w:tcPr>
            <w:tcW w:w="590" w:type="dxa"/>
            <w:tcBorders>
              <w:left w:val="nil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B90</w:t>
            </w:r>
          </w:p>
        </w:tc>
        <w:tc>
          <w:tcPr>
            <w:tcW w:w="590" w:type="dxa"/>
            <w:tcBorders>
              <w:left w:val="nil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B91</w:t>
            </w:r>
          </w:p>
        </w:tc>
        <w:tc>
          <w:tcPr>
            <w:tcW w:w="590" w:type="dxa"/>
            <w:tcBorders>
              <w:left w:val="nil"/>
              <w:bottom w:val="nil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C739AE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C739AE" w:rsidTr="00C739AE">
        <w:trPr>
          <w:trHeight w:val="216"/>
          <w:jc w:val="center"/>
        </w:trPr>
        <w:tc>
          <w:tcPr>
            <w:tcW w:w="504" w:type="dxa"/>
            <w:tcBorders>
              <w:top w:val="nil"/>
              <w:lef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739AE">
              <w:rPr>
                <w:rFonts w:asciiTheme="majorBidi" w:hAnsiTheme="majorBidi" w:cstheme="majorBidi"/>
                <w:sz w:val="16"/>
                <w:szCs w:val="16"/>
              </w:rPr>
              <w:t>C12</w:t>
            </w:r>
          </w:p>
        </w:tc>
        <w:tc>
          <w:tcPr>
            <w:tcW w:w="590" w:type="dxa"/>
            <w:tcBorders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.815</w:t>
            </w:r>
          </w:p>
        </w:tc>
        <w:tc>
          <w:tcPr>
            <w:tcW w:w="590" w:type="dxa"/>
            <w:tcBorders>
              <w:left w:val="nil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>Ex. F</w:t>
            </w:r>
          </w:p>
        </w:tc>
        <w:tc>
          <w:tcPr>
            <w:tcW w:w="590" w:type="dxa"/>
            <w:tcBorders>
              <w:left w:val="nil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.743</w:t>
            </w:r>
          </w:p>
        </w:tc>
        <w:tc>
          <w:tcPr>
            <w:tcW w:w="590" w:type="dxa"/>
            <w:tcBorders>
              <w:left w:val="nil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739AE">
              <w:rPr>
                <w:rFonts w:asciiTheme="majorBidi" w:hAnsiTheme="majorBidi" w:cstheme="majorBidi"/>
                <w:sz w:val="14"/>
                <w:szCs w:val="14"/>
              </w:rPr>
              <w:t>.840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39AE" w:rsidRPr="00C739AE" w:rsidRDefault="00C739AE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</w:tbl>
    <w:p w:rsidR="00884C8A" w:rsidRDefault="00884C8A" w:rsidP="005833D6">
      <w:pPr>
        <w:tabs>
          <w:tab w:val="left" w:pos="2542"/>
        </w:tabs>
        <w:spacing w:after="80" w:line="240" w:lineRule="exact"/>
        <w:ind w:left="144"/>
        <w:rPr>
          <w:rFonts w:asciiTheme="majorBidi" w:hAnsiTheme="majorBidi" w:cstheme="majorBidi"/>
          <w:sz w:val="16"/>
          <w:szCs w:val="16"/>
        </w:rPr>
      </w:pPr>
      <w:r w:rsidRPr="004E42AB">
        <w:rPr>
          <w:rFonts w:asciiTheme="majorBidi" w:hAnsiTheme="majorBidi" w:cstheme="majorBidi"/>
          <w:sz w:val="16"/>
          <w:szCs w:val="16"/>
        </w:rPr>
        <w:t>Ex.:</w:t>
      </w:r>
      <w:r>
        <w:rPr>
          <w:rFonts w:asciiTheme="majorBidi" w:hAnsiTheme="majorBidi" w:cstheme="majorBidi"/>
          <w:sz w:val="16"/>
          <w:szCs w:val="16"/>
        </w:rPr>
        <w:t xml:space="preserve"> The excluded factor from the initial research model through covariance structure for model fitting</w:t>
      </w:r>
    </w:p>
    <w:p w:rsidR="00D31747" w:rsidRDefault="00D31747" w:rsidP="00510E87">
      <w:pPr>
        <w:pStyle w:val="figurecaption"/>
        <w:numPr>
          <w:ilvl w:val="0"/>
          <w:numId w:val="0"/>
        </w:numPr>
        <w:spacing w:before="0" w:after="80" w:line="240" w:lineRule="exact"/>
        <w:jc w:val="left"/>
        <w:rPr>
          <w:sz w:val="20"/>
          <w:szCs w:val="20"/>
        </w:rPr>
      </w:pPr>
    </w:p>
    <w:p w:rsidR="00D31747" w:rsidRDefault="00D31747" w:rsidP="00510E87">
      <w:pPr>
        <w:pStyle w:val="figurecaption"/>
        <w:numPr>
          <w:ilvl w:val="0"/>
          <w:numId w:val="0"/>
        </w:numPr>
        <w:spacing w:before="0" w:after="80" w:line="240" w:lineRule="exact"/>
        <w:jc w:val="left"/>
        <w:rPr>
          <w:sz w:val="20"/>
          <w:szCs w:val="20"/>
        </w:rPr>
      </w:pPr>
    </w:p>
    <w:p w:rsidR="00D31747" w:rsidRPr="00D31747" w:rsidRDefault="00D31747" w:rsidP="00D31747">
      <w:pPr>
        <w:pStyle w:val="tablehead"/>
        <w:spacing w:before="0" w:after="80" w:line="240" w:lineRule="exact"/>
        <w:ind w:left="0" w:firstLine="0"/>
        <w:rPr>
          <w:smallCaps w:val="0"/>
          <w:sz w:val="20"/>
          <w:szCs w:val="20"/>
        </w:rPr>
      </w:pPr>
      <w:r w:rsidRPr="00D31747">
        <w:rPr>
          <w:smallCaps w:val="0"/>
          <w:sz w:val="20"/>
          <w:szCs w:val="20"/>
        </w:rPr>
        <w:t xml:space="preserve">The Ranking of the Constructs’ Indicators in terms of Efficacy (β Coefficient) </w:t>
      </w:r>
      <w:r w:rsidRPr="00D31747">
        <w:rPr>
          <w:smallCaps w:val="0"/>
          <w:sz w:val="20"/>
          <w:szCs w:val="20"/>
          <w:lang w:bidi="fa-IR"/>
        </w:rPr>
        <w:t xml:space="preserve">in </w:t>
      </w:r>
      <w:r w:rsidRPr="00D31747">
        <w:rPr>
          <w:smallCaps w:val="0"/>
          <w:sz w:val="20"/>
          <w:szCs w:val="20"/>
        </w:rPr>
        <w:t>the related Variable</w:t>
      </w:r>
    </w:p>
    <w:tbl>
      <w:tblPr>
        <w:tblStyle w:val="TableGrid"/>
        <w:tblW w:w="8294" w:type="dxa"/>
        <w:jc w:val="center"/>
        <w:tblLook w:val="04A0" w:firstRow="1" w:lastRow="0" w:firstColumn="1" w:lastColumn="0" w:noHBand="0" w:noVBand="1"/>
      </w:tblPr>
      <w:tblGrid>
        <w:gridCol w:w="518"/>
        <w:gridCol w:w="648"/>
        <w:gridCol w:w="648"/>
        <w:gridCol w:w="648"/>
        <w:gridCol w:w="648"/>
        <w:gridCol w:w="648"/>
        <w:gridCol w:w="648"/>
        <w:gridCol w:w="648"/>
        <w:gridCol w:w="648"/>
        <w:gridCol w:w="648"/>
        <w:gridCol w:w="648"/>
        <w:gridCol w:w="648"/>
        <w:gridCol w:w="648"/>
      </w:tblGrid>
      <w:tr w:rsidR="00D31747" w:rsidTr="005F7868">
        <w:trPr>
          <w:trHeight w:val="216"/>
          <w:jc w:val="center"/>
        </w:trPr>
        <w:tc>
          <w:tcPr>
            <w:tcW w:w="518" w:type="dxa"/>
            <w:tcBorders>
              <w:top w:val="nil"/>
              <w:left w:val="nil"/>
              <w:bottom w:val="nil"/>
            </w:tcBorders>
            <w:vAlign w:val="center"/>
          </w:tcPr>
          <w:p w:rsidR="00D31747" w:rsidRPr="00893FC7" w:rsidRDefault="00D31747" w:rsidP="005F786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648" w:type="dxa"/>
            <w:tcBorders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648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2</w:t>
            </w:r>
          </w:p>
        </w:tc>
        <w:tc>
          <w:tcPr>
            <w:tcW w:w="648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3</w:t>
            </w:r>
          </w:p>
        </w:tc>
        <w:tc>
          <w:tcPr>
            <w:tcW w:w="648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4</w:t>
            </w:r>
          </w:p>
        </w:tc>
        <w:tc>
          <w:tcPr>
            <w:tcW w:w="648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5</w:t>
            </w:r>
          </w:p>
        </w:tc>
        <w:tc>
          <w:tcPr>
            <w:tcW w:w="648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6</w:t>
            </w:r>
          </w:p>
        </w:tc>
        <w:tc>
          <w:tcPr>
            <w:tcW w:w="648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7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D31747" w:rsidTr="005F7868">
        <w:trPr>
          <w:trHeight w:val="216"/>
          <w:jc w:val="center"/>
        </w:trPr>
        <w:tc>
          <w:tcPr>
            <w:tcW w:w="518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D31747" w:rsidRPr="00893FC7" w:rsidRDefault="00D31747" w:rsidP="005F786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93FC7">
              <w:rPr>
                <w:rFonts w:asciiTheme="majorBidi" w:hAnsiTheme="majorBidi" w:cstheme="majorBidi"/>
                <w:sz w:val="18"/>
                <w:szCs w:val="18"/>
              </w:rPr>
              <w:t>C1</w:t>
            </w:r>
          </w:p>
        </w:tc>
        <w:tc>
          <w:tcPr>
            <w:tcW w:w="648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31747" w:rsidRPr="007F1071" w:rsidRDefault="00D31747" w:rsidP="005F78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B3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Pr="007F1071" w:rsidRDefault="00D31747" w:rsidP="005F78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B6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Pr="007F1071" w:rsidRDefault="00D31747" w:rsidP="005F78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B2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Pr="007F1071" w:rsidRDefault="00D31747" w:rsidP="005F78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B8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Pr="007F1071" w:rsidRDefault="00D31747" w:rsidP="005F78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B5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Pr="007F1071" w:rsidRDefault="00D31747" w:rsidP="005F78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B7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Pr="007F1071" w:rsidRDefault="00D31747" w:rsidP="005F78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B1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31747" w:rsidRPr="007F1071" w:rsidRDefault="00D31747" w:rsidP="005F78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D31747" w:rsidTr="005F7868">
        <w:trPr>
          <w:trHeight w:val="216"/>
          <w:jc w:val="center"/>
        </w:trPr>
        <w:tc>
          <w:tcPr>
            <w:tcW w:w="518" w:type="dxa"/>
            <w:tcBorders>
              <w:left w:val="nil"/>
              <w:bottom w:val="nil"/>
            </w:tcBorders>
            <w:vAlign w:val="center"/>
          </w:tcPr>
          <w:p w:rsidR="00D31747" w:rsidRPr="00893FC7" w:rsidRDefault="00D31747" w:rsidP="005F786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648" w:type="dxa"/>
            <w:tcBorders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648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2</w:t>
            </w:r>
          </w:p>
        </w:tc>
        <w:tc>
          <w:tcPr>
            <w:tcW w:w="648" w:type="dxa"/>
            <w:tcBorders>
              <w:left w:val="nil"/>
              <w:bottom w:val="nil"/>
              <w:right w:val="nil"/>
            </w:tcBorders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48" w:type="dxa"/>
            <w:tcBorders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648" w:type="dxa"/>
            <w:tcBorders>
              <w:left w:val="nil"/>
              <w:bottom w:val="nil"/>
              <w:right w:val="nil"/>
            </w:tcBorders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48" w:type="dxa"/>
            <w:tcBorders>
              <w:left w:val="nil"/>
              <w:bottom w:val="nil"/>
              <w:right w:val="nil"/>
            </w:tcBorders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48" w:type="dxa"/>
            <w:tcBorders>
              <w:left w:val="nil"/>
              <w:bottom w:val="nil"/>
              <w:right w:val="nil"/>
            </w:tcBorders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D31747" w:rsidTr="005F7868">
        <w:trPr>
          <w:trHeight w:val="216"/>
          <w:jc w:val="center"/>
        </w:trPr>
        <w:tc>
          <w:tcPr>
            <w:tcW w:w="518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D31747" w:rsidRPr="00893FC7" w:rsidRDefault="00D31747" w:rsidP="005F786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C2</w:t>
            </w:r>
          </w:p>
        </w:tc>
        <w:tc>
          <w:tcPr>
            <w:tcW w:w="648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B9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B10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D31747" w:rsidTr="005F7868">
        <w:trPr>
          <w:trHeight w:val="216"/>
          <w:jc w:val="center"/>
        </w:trPr>
        <w:tc>
          <w:tcPr>
            <w:tcW w:w="518" w:type="dxa"/>
            <w:tcBorders>
              <w:left w:val="nil"/>
              <w:bottom w:val="nil"/>
            </w:tcBorders>
            <w:vAlign w:val="center"/>
          </w:tcPr>
          <w:p w:rsidR="00D31747" w:rsidRPr="00893FC7" w:rsidRDefault="00D31747" w:rsidP="005F786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648" w:type="dxa"/>
            <w:tcBorders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648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2</w:t>
            </w:r>
          </w:p>
        </w:tc>
        <w:tc>
          <w:tcPr>
            <w:tcW w:w="648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3</w:t>
            </w:r>
          </w:p>
        </w:tc>
        <w:tc>
          <w:tcPr>
            <w:tcW w:w="648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4</w:t>
            </w:r>
          </w:p>
        </w:tc>
        <w:tc>
          <w:tcPr>
            <w:tcW w:w="648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5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D31747" w:rsidTr="005F7868">
        <w:trPr>
          <w:trHeight w:val="216"/>
          <w:jc w:val="center"/>
        </w:trPr>
        <w:tc>
          <w:tcPr>
            <w:tcW w:w="518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D31747" w:rsidRPr="00893FC7" w:rsidRDefault="00D31747" w:rsidP="005F786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C3</w:t>
            </w:r>
          </w:p>
        </w:tc>
        <w:tc>
          <w:tcPr>
            <w:tcW w:w="648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31747" w:rsidRPr="0011026F" w:rsidRDefault="00D31747" w:rsidP="005F78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B13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Pr="0011026F" w:rsidRDefault="00D31747" w:rsidP="005F78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B16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Pr="0011026F" w:rsidRDefault="00D31747" w:rsidP="005F78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B11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Pr="0011026F" w:rsidRDefault="00D31747" w:rsidP="005F78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B12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Pr="0011026F" w:rsidRDefault="00D31747" w:rsidP="005F78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B15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vAlign w:val="center"/>
          </w:tcPr>
          <w:p w:rsidR="00D31747" w:rsidRPr="0011026F" w:rsidRDefault="00D31747" w:rsidP="005F78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D31747" w:rsidTr="005F7868">
        <w:trPr>
          <w:trHeight w:val="216"/>
          <w:jc w:val="center"/>
        </w:trPr>
        <w:tc>
          <w:tcPr>
            <w:tcW w:w="518" w:type="dxa"/>
            <w:tcBorders>
              <w:left w:val="nil"/>
              <w:bottom w:val="nil"/>
            </w:tcBorders>
            <w:vAlign w:val="center"/>
          </w:tcPr>
          <w:p w:rsidR="00D31747" w:rsidRPr="00893FC7" w:rsidRDefault="00D31747" w:rsidP="005F786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648" w:type="dxa"/>
            <w:tcBorders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648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2</w:t>
            </w:r>
          </w:p>
        </w:tc>
        <w:tc>
          <w:tcPr>
            <w:tcW w:w="648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3</w:t>
            </w:r>
          </w:p>
        </w:tc>
        <w:tc>
          <w:tcPr>
            <w:tcW w:w="648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4</w:t>
            </w:r>
          </w:p>
        </w:tc>
        <w:tc>
          <w:tcPr>
            <w:tcW w:w="648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5</w:t>
            </w:r>
          </w:p>
        </w:tc>
        <w:tc>
          <w:tcPr>
            <w:tcW w:w="648" w:type="dxa"/>
            <w:tcBorders>
              <w:top w:val="single" w:sz="4" w:space="0" w:color="000000" w:themeColor="text1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6</w:t>
            </w:r>
          </w:p>
        </w:tc>
        <w:tc>
          <w:tcPr>
            <w:tcW w:w="648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7</w:t>
            </w:r>
          </w:p>
        </w:tc>
        <w:tc>
          <w:tcPr>
            <w:tcW w:w="648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8</w:t>
            </w:r>
          </w:p>
        </w:tc>
        <w:tc>
          <w:tcPr>
            <w:tcW w:w="648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9</w:t>
            </w:r>
          </w:p>
        </w:tc>
        <w:tc>
          <w:tcPr>
            <w:tcW w:w="648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10</w:t>
            </w:r>
          </w:p>
        </w:tc>
        <w:tc>
          <w:tcPr>
            <w:tcW w:w="648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11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D31747" w:rsidTr="005F7868">
        <w:trPr>
          <w:trHeight w:val="216"/>
          <w:jc w:val="center"/>
        </w:trPr>
        <w:tc>
          <w:tcPr>
            <w:tcW w:w="518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D31747" w:rsidRPr="00893FC7" w:rsidRDefault="00D31747" w:rsidP="005F786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C4</w:t>
            </w:r>
          </w:p>
        </w:tc>
        <w:tc>
          <w:tcPr>
            <w:tcW w:w="648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31747" w:rsidRPr="0011026F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B26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Pr="0011026F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B23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Pr="0011026F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B18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Pr="0011026F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B21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Pr="0011026F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B30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Pr="0011026F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B19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Pr="0011026F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B24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Pr="0011026F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B29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Pr="0011026F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B28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Pr="0011026F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B22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Pr="0011026F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B25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31747" w:rsidRPr="0011026F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D31747" w:rsidTr="005F7868">
        <w:trPr>
          <w:trHeight w:val="216"/>
          <w:jc w:val="center"/>
        </w:trPr>
        <w:tc>
          <w:tcPr>
            <w:tcW w:w="518" w:type="dxa"/>
            <w:tcBorders>
              <w:left w:val="nil"/>
              <w:bottom w:val="nil"/>
            </w:tcBorders>
            <w:vAlign w:val="center"/>
          </w:tcPr>
          <w:p w:rsidR="00D31747" w:rsidRPr="00893FC7" w:rsidRDefault="00D31747" w:rsidP="005F786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648" w:type="dxa"/>
            <w:tcBorders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648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2</w:t>
            </w:r>
          </w:p>
        </w:tc>
        <w:tc>
          <w:tcPr>
            <w:tcW w:w="648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3</w:t>
            </w:r>
          </w:p>
        </w:tc>
        <w:tc>
          <w:tcPr>
            <w:tcW w:w="648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4</w:t>
            </w:r>
          </w:p>
        </w:tc>
        <w:tc>
          <w:tcPr>
            <w:tcW w:w="648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5</w:t>
            </w:r>
          </w:p>
        </w:tc>
        <w:tc>
          <w:tcPr>
            <w:tcW w:w="648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6</w:t>
            </w:r>
          </w:p>
        </w:tc>
        <w:tc>
          <w:tcPr>
            <w:tcW w:w="64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48" w:type="dxa"/>
            <w:tcBorders>
              <w:left w:val="nil"/>
              <w:bottom w:val="nil"/>
              <w:right w:val="nil"/>
            </w:tcBorders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48" w:type="dxa"/>
            <w:tcBorders>
              <w:left w:val="nil"/>
              <w:bottom w:val="nil"/>
              <w:right w:val="nil"/>
            </w:tcBorders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48" w:type="dxa"/>
            <w:tcBorders>
              <w:left w:val="nil"/>
              <w:bottom w:val="nil"/>
              <w:right w:val="nil"/>
            </w:tcBorders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48" w:type="dxa"/>
            <w:tcBorders>
              <w:left w:val="nil"/>
              <w:bottom w:val="nil"/>
              <w:right w:val="nil"/>
            </w:tcBorders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D31747" w:rsidTr="005F7868">
        <w:trPr>
          <w:trHeight w:val="216"/>
          <w:jc w:val="center"/>
        </w:trPr>
        <w:tc>
          <w:tcPr>
            <w:tcW w:w="518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D31747" w:rsidRPr="00893FC7" w:rsidRDefault="00D31747" w:rsidP="005F786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C5</w:t>
            </w:r>
          </w:p>
        </w:tc>
        <w:tc>
          <w:tcPr>
            <w:tcW w:w="648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31747" w:rsidRPr="004F32E5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B35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Pr="004F32E5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B33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Pr="004F32E5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B37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Pr="004F32E5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B38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Pr="004F32E5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B32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Pr="004F32E5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B34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D31747" w:rsidRPr="004F32E5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D31747" w:rsidTr="005F7868">
        <w:trPr>
          <w:trHeight w:val="216"/>
          <w:jc w:val="center"/>
        </w:trPr>
        <w:tc>
          <w:tcPr>
            <w:tcW w:w="518" w:type="dxa"/>
            <w:tcBorders>
              <w:left w:val="nil"/>
              <w:bottom w:val="nil"/>
            </w:tcBorders>
            <w:vAlign w:val="center"/>
          </w:tcPr>
          <w:p w:rsidR="00D31747" w:rsidRPr="00893FC7" w:rsidRDefault="00D31747" w:rsidP="005F786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648" w:type="dxa"/>
            <w:tcBorders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648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2</w:t>
            </w:r>
          </w:p>
        </w:tc>
        <w:tc>
          <w:tcPr>
            <w:tcW w:w="648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3</w:t>
            </w:r>
          </w:p>
        </w:tc>
        <w:tc>
          <w:tcPr>
            <w:tcW w:w="648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4</w:t>
            </w:r>
          </w:p>
        </w:tc>
        <w:tc>
          <w:tcPr>
            <w:tcW w:w="648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5</w:t>
            </w:r>
          </w:p>
        </w:tc>
        <w:tc>
          <w:tcPr>
            <w:tcW w:w="648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6</w:t>
            </w:r>
          </w:p>
        </w:tc>
        <w:tc>
          <w:tcPr>
            <w:tcW w:w="648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7</w:t>
            </w:r>
          </w:p>
        </w:tc>
        <w:tc>
          <w:tcPr>
            <w:tcW w:w="648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8</w:t>
            </w:r>
          </w:p>
        </w:tc>
        <w:tc>
          <w:tcPr>
            <w:tcW w:w="648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9</w:t>
            </w:r>
          </w:p>
        </w:tc>
        <w:tc>
          <w:tcPr>
            <w:tcW w:w="648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10</w:t>
            </w:r>
          </w:p>
        </w:tc>
        <w:tc>
          <w:tcPr>
            <w:tcW w:w="648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11</w:t>
            </w:r>
          </w:p>
        </w:tc>
        <w:tc>
          <w:tcPr>
            <w:tcW w:w="648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12</w:t>
            </w:r>
          </w:p>
        </w:tc>
      </w:tr>
      <w:tr w:rsidR="00D31747" w:rsidTr="005F7868">
        <w:trPr>
          <w:trHeight w:val="216"/>
          <w:jc w:val="center"/>
        </w:trPr>
        <w:tc>
          <w:tcPr>
            <w:tcW w:w="518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D31747" w:rsidRPr="00893FC7" w:rsidRDefault="00D31747" w:rsidP="005F786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C6</w:t>
            </w:r>
          </w:p>
        </w:tc>
        <w:tc>
          <w:tcPr>
            <w:tcW w:w="648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31747" w:rsidRPr="004F32E5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B41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Pr="004F32E5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B46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Pr="004F32E5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B51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Pr="004F32E5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B49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Pr="004F32E5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B40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Pr="004F32E5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B50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Pr="004F32E5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B44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Pr="004F32E5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B45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Pr="004F32E5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>B48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Pr="004F32E5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B43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Pr="004F32E5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B39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D31747" w:rsidRPr="004F32E5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B42</w:t>
            </w:r>
          </w:p>
        </w:tc>
      </w:tr>
      <w:tr w:rsidR="00D31747" w:rsidTr="005F7868">
        <w:trPr>
          <w:trHeight w:val="216"/>
          <w:jc w:val="center"/>
        </w:trPr>
        <w:tc>
          <w:tcPr>
            <w:tcW w:w="518" w:type="dxa"/>
            <w:tcBorders>
              <w:left w:val="nil"/>
              <w:bottom w:val="nil"/>
            </w:tcBorders>
            <w:vAlign w:val="center"/>
          </w:tcPr>
          <w:p w:rsidR="00D31747" w:rsidRPr="00893FC7" w:rsidRDefault="00D31747" w:rsidP="005F786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648" w:type="dxa"/>
            <w:tcBorders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648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2</w:t>
            </w:r>
          </w:p>
        </w:tc>
        <w:tc>
          <w:tcPr>
            <w:tcW w:w="648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3</w:t>
            </w:r>
          </w:p>
        </w:tc>
        <w:tc>
          <w:tcPr>
            <w:tcW w:w="648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4</w:t>
            </w:r>
          </w:p>
        </w:tc>
        <w:tc>
          <w:tcPr>
            <w:tcW w:w="648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5</w:t>
            </w:r>
          </w:p>
        </w:tc>
        <w:tc>
          <w:tcPr>
            <w:tcW w:w="648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6</w:t>
            </w:r>
          </w:p>
        </w:tc>
        <w:tc>
          <w:tcPr>
            <w:tcW w:w="648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7</w:t>
            </w:r>
          </w:p>
        </w:tc>
        <w:tc>
          <w:tcPr>
            <w:tcW w:w="648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8</w:t>
            </w:r>
          </w:p>
        </w:tc>
        <w:tc>
          <w:tcPr>
            <w:tcW w:w="648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9</w:t>
            </w:r>
          </w:p>
        </w:tc>
        <w:tc>
          <w:tcPr>
            <w:tcW w:w="648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10</w:t>
            </w:r>
          </w:p>
        </w:tc>
        <w:tc>
          <w:tcPr>
            <w:tcW w:w="648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11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D31747" w:rsidTr="005F7868">
        <w:trPr>
          <w:trHeight w:val="216"/>
          <w:jc w:val="center"/>
        </w:trPr>
        <w:tc>
          <w:tcPr>
            <w:tcW w:w="518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D31747" w:rsidRPr="00893FC7" w:rsidRDefault="00D31747" w:rsidP="005F786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C7</w:t>
            </w:r>
          </w:p>
        </w:tc>
        <w:tc>
          <w:tcPr>
            <w:tcW w:w="648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31747" w:rsidRPr="001B4500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B62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Pr="001B4500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B56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Pr="001B4500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B59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Pr="001B4500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B60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Pr="001B4500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B53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Pr="001B4500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B58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Pr="001B4500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B52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Pr="001B4500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B55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Pr="001B4500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B61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Pr="001B4500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B63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D31747" w:rsidRPr="001B4500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B54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31747" w:rsidRPr="001B4500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D31747" w:rsidTr="005F7868">
        <w:trPr>
          <w:trHeight w:val="216"/>
          <w:jc w:val="center"/>
        </w:trPr>
        <w:tc>
          <w:tcPr>
            <w:tcW w:w="518" w:type="dxa"/>
            <w:tcBorders>
              <w:left w:val="nil"/>
              <w:bottom w:val="nil"/>
            </w:tcBorders>
            <w:vAlign w:val="center"/>
          </w:tcPr>
          <w:p w:rsidR="00D31747" w:rsidRPr="00893FC7" w:rsidRDefault="00D31747" w:rsidP="005F786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648" w:type="dxa"/>
            <w:tcBorders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648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2</w:t>
            </w:r>
          </w:p>
        </w:tc>
        <w:tc>
          <w:tcPr>
            <w:tcW w:w="648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3</w:t>
            </w:r>
          </w:p>
        </w:tc>
        <w:tc>
          <w:tcPr>
            <w:tcW w:w="648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4</w:t>
            </w:r>
          </w:p>
        </w:tc>
        <w:tc>
          <w:tcPr>
            <w:tcW w:w="648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5</w:t>
            </w:r>
          </w:p>
        </w:tc>
        <w:tc>
          <w:tcPr>
            <w:tcW w:w="648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6</w:t>
            </w:r>
          </w:p>
        </w:tc>
        <w:tc>
          <w:tcPr>
            <w:tcW w:w="648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7</w:t>
            </w:r>
          </w:p>
        </w:tc>
        <w:tc>
          <w:tcPr>
            <w:tcW w:w="648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8</w:t>
            </w:r>
          </w:p>
        </w:tc>
        <w:tc>
          <w:tcPr>
            <w:tcW w:w="648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9</w:t>
            </w:r>
          </w:p>
        </w:tc>
        <w:tc>
          <w:tcPr>
            <w:tcW w:w="64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48" w:type="dxa"/>
            <w:tcBorders>
              <w:left w:val="nil"/>
              <w:bottom w:val="nil"/>
              <w:right w:val="nil"/>
            </w:tcBorders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D31747" w:rsidTr="005F7868">
        <w:trPr>
          <w:trHeight w:val="216"/>
          <w:jc w:val="center"/>
        </w:trPr>
        <w:tc>
          <w:tcPr>
            <w:tcW w:w="518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D31747" w:rsidRPr="00893FC7" w:rsidRDefault="00D31747" w:rsidP="005F786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C8</w:t>
            </w:r>
          </w:p>
        </w:tc>
        <w:tc>
          <w:tcPr>
            <w:tcW w:w="648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31747" w:rsidRPr="001B4500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B73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Pr="001B4500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B70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Pr="001B4500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B68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Pr="001B4500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B67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Pr="001B4500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B65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Pr="001B4500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B66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Pr="001B4500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B69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Pr="001B4500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>B64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Pr="001B4500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B72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31747" w:rsidRPr="001B4500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D31747" w:rsidTr="005F7868">
        <w:trPr>
          <w:trHeight w:val="216"/>
          <w:jc w:val="center"/>
        </w:trPr>
        <w:tc>
          <w:tcPr>
            <w:tcW w:w="518" w:type="dxa"/>
            <w:tcBorders>
              <w:left w:val="nil"/>
              <w:bottom w:val="nil"/>
            </w:tcBorders>
            <w:vAlign w:val="center"/>
          </w:tcPr>
          <w:p w:rsidR="00D31747" w:rsidRPr="00893FC7" w:rsidRDefault="00D31747" w:rsidP="005F786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648" w:type="dxa"/>
            <w:tcBorders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648" w:type="dxa"/>
            <w:tcBorders>
              <w:left w:val="nil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2</w:t>
            </w:r>
          </w:p>
        </w:tc>
        <w:tc>
          <w:tcPr>
            <w:tcW w:w="648" w:type="dxa"/>
            <w:tcBorders>
              <w:left w:val="nil"/>
              <w:bottom w:val="nil"/>
              <w:right w:val="nil"/>
            </w:tcBorders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48" w:type="dxa"/>
            <w:tcBorders>
              <w:left w:val="nil"/>
              <w:bottom w:val="nil"/>
              <w:right w:val="nil"/>
            </w:tcBorders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48" w:type="dxa"/>
            <w:tcBorders>
              <w:left w:val="nil"/>
              <w:bottom w:val="nil"/>
              <w:right w:val="nil"/>
            </w:tcBorders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48" w:type="dxa"/>
            <w:tcBorders>
              <w:left w:val="nil"/>
              <w:bottom w:val="nil"/>
              <w:right w:val="nil"/>
            </w:tcBorders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48" w:type="dxa"/>
            <w:tcBorders>
              <w:left w:val="nil"/>
              <w:bottom w:val="nil"/>
              <w:right w:val="nil"/>
            </w:tcBorders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48" w:type="dxa"/>
            <w:tcBorders>
              <w:left w:val="nil"/>
              <w:bottom w:val="nil"/>
              <w:right w:val="nil"/>
            </w:tcBorders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48" w:type="dxa"/>
            <w:tcBorders>
              <w:left w:val="nil"/>
              <w:bottom w:val="nil"/>
              <w:right w:val="nil"/>
            </w:tcBorders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D31747" w:rsidTr="005F7868">
        <w:trPr>
          <w:trHeight w:val="216"/>
          <w:jc w:val="center"/>
        </w:trPr>
        <w:tc>
          <w:tcPr>
            <w:tcW w:w="518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D31747" w:rsidRPr="00893FC7" w:rsidRDefault="00D31747" w:rsidP="005F786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C9</w:t>
            </w:r>
          </w:p>
        </w:tc>
        <w:tc>
          <w:tcPr>
            <w:tcW w:w="648" w:type="dxa"/>
            <w:tcBorders>
              <w:bottom w:val="single" w:sz="4" w:space="0" w:color="auto"/>
              <w:right w:val="nil"/>
            </w:tcBorders>
            <w:vAlign w:val="center"/>
          </w:tcPr>
          <w:p w:rsidR="00D31747" w:rsidRPr="001B4500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B74</w:t>
            </w:r>
          </w:p>
        </w:tc>
        <w:tc>
          <w:tcPr>
            <w:tcW w:w="64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D31747" w:rsidRPr="001B4500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B75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D31747" w:rsidTr="005F7868">
        <w:trPr>
          <w:trHeight w:val="216"/>
          <w:jc w:val="center"/>
        </w:trPr>
        <w:tc>
          <w:tcPr>
            <w:tcW w:w="518" w:type="dxa"/>
            <w:tcBorders>
              <w:left w:val="nil"/>
              <w:bottom w:val="nil"/>
            </w:tcBorders>
            <w:vAlign w:val="center"/>
          </w:tcPr>
          <w:p w:rsidR="00D31747" w:rsidRPr="00893FC7" w:rsidRDefault="00D31747" w:rsidP="005F786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648" w:type="dxa"/>
            <w:tcBorders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648" w:type="dxa"/>
            <w:tcBorders>
              <w:left w:val="nil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2</w:t>
            </w:r>
          </w:p>
        </w:tc>
        <w:tc>
          <w:tcPr>
            <w:tcW w:w="648" w:type="dxa"/>
            <w:tcBorders>
              <w:left w:val="nil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3</w:t>
            </w:r>
          </w:p>
        </w:tc>
        <w:tc>
          <w:tcPr>
            <w:tcW w:w="648" w:type="dxa"/>
            <w:tcBorders>
              <w:left w:val="nil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4</w:t>
            </w:r>
          </w:p>
        </w:tc>
        <w:tc>
          <w:tcPr>
            <w:tcW w:w="648" w:type="dxa"/>
            <w:tcBorders>
              <w:left w:val="nil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5</w:t>
            </w:r>
          </w:p>
        </w:tc>
        <w:tc>
          <w:tcPr>
            <w:tcW w:w="648" w:type="dxa"/>
            <w:tcBorders>
              <w:left w:val="nil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6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D31747" w:rsidTr="005F7868">
        <w:trPr>
          <w:trHeight w:val="216"/>
          <w:jc w:val="center"/>
        </w:trPr>
        <w:tc>
          <w:tcPr>
            <w:tcW w:w="518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D31747" w:rsidRPr="00893FC7" w:rsidRDefault="00D31747" w:rsidP="005F786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C10</w:t>
            </w:r>
          </w:p>
        </w:tc>
        <w:tc>
          <w:tcPr>
            <w:tcW w:w="648" w:type="dxa"/>
            <w:tcBorders>
              <w:bottom w:val="single" w:sz="4" w:space="0" w:color="auto"/>
              <w:right w:val="nil"/>
            </w:tcBorders>
            <w:vAlign w:val="center"/>
          </w:tcPr>
          <w:p w:rsidR="00D31747" w:rsidRPr="007F7F49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B81</w:t>
            </w:r>
          </w:p>
        </w:tc>
        <w:tc>
          <w:tcPr>
            <w:tcW w:w="64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D31747" w:rsidRPr="007F7F49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B79</w:t>
            </w:r>
          </w:p>
        </w:tc>
        <w:tc>
          <w:tcPr>
            <w:tcW w:w="64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D31747" w:rsidRPr="007F7F49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B77</w:t>
            </w:r>
          </w:p>
        </w:tc>
        <w:tc>
          <w:tcPr>
            <w:tcW w:w="64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D31747" w:rsidRPr="007F7F49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B78</w:t>
            </w:r>
          </w:p>
        </w:tc>
        <w:tc>
          <w:tcPr>
            <w:tcW w:w="64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D31747" w:rsidRPr="007F7F49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>B76</w:t>
            </w:r>
          </w:p>
        </w:tc>
        <w:tc>
          <w:tcPr>
            <w:tcW w:w="64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D31747" w:rsidRPr="007F7F49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B82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31747" w:rsidRPr="007F7F49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D31747" w:rsidTr="005F7868">
        <w:trPr>
          <w:trHeight w:val="216"/>
          <w:jc w:val="center"/>
        </w:trPr>
        <w:tc>
          <w:tcPr>
            <w:tcW w:w="518" w:type="dxa"/>
            <w:tcBorders>
              <w:left w:val="nil"/>
              <w:bottom w:val="nil"/>
            </w:tcBorders>
            <w:vAlign w:val="center"/>
          </w:tcPr>
          <w:p w:rsidR="00D31747" w:rsidRPr="00893FC7" w:rsidRDefault="00D31747" w:rsidP="005F786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648" w:type="dxa"/>
            <w:tcBorders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648" w:type="dxa"/>
            <w:tcBorders>
              <w:left w:val="nil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2</w:t>
            </w:r>
          </w:p>
        </w:tc>
        <w:tc>
          <w:tcPr>
            <w:tcW w:w="648" w:type="dxa"/>
            <w:tcBorders>
              <w:left w:val="nil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3</w:t>
            </w:r>
          </w:p>
        </w:tc>
        <w:tc>
          <w:tcPr>
            <w:tcW w:w="648" w:type="dxa"/>
            <w:tcBorders>
              <w:left w:val="nil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4</w:t>
            </w:r>
          </w:p>
        </w:tc>
        <w:tc>
          <w:tcPr>
            <w:tcW w:w="64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48" w:type="dxa"/>
            <w:tcBorders>
              <w:left w:val="nil"/>
              <w:bottom w:val="nil"/>
              <w:right w:val="nil"/>
            </w:tcBorders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D31747" w:rsidTr="005F7868">
        <w:trPr>
          <w:trHeight w:val="216"/>
          <w:jc w:val="center"/>
        </w:trPr>
        <w:tc>
          <w:tcPr>
            <w:tcW w:w="518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D31747" w:rsidRPr="00893FC7" w:rsidRDefault="00D31747" w:rsidP="005F786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C11</w:t>
            </w:r>
          </w:p>
        </w:tc>
        <w:tc>
          <w:tcPr>
            <w:tcW w:w="648" w:type="dxa"/>
            <w:tcBorders>
              <w:bottom w:val="single" w:sz="4" w:space="0" w:color="auto"/>
              <w:right w:val="nil"/>
            </w:tcBorders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B84</w:t>
            </w:r>
          </w:p>
        </w:tc>
        <w:tc>
          <w:tcPr>
            <w:tcW w:w="64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D31747" w:rsidRPr="007F7F49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B86</w:t>
            </w:r>
          </w:p>
        </w:tc>
        <w:tc>
          <w:tcPr>
            <w:tcW w:w="64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D31747" w:rsidRPr="007F7F49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B87</w:t>
            </w:r>
          </w:p>
        </w:tc>
        <w:tc>
          <w:tcPr>
            <w:tcW w:w="648" w:type="dxa"/>
            <w:tcBorders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D31747" w:rsidRPr="007F7F49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B85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31747" w:rsidRPr="007F7F49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D31747" w:rsidTr="005F7868">
        <w:trPr>
          <w:trHeight w:val="216"/>
          <w:jc w:val="center"/>
        </w:trPr>
        <w:tc>
          <w:tcPr>
            <w:tcW w:w="518" w:type="dxa"/>
            <w:tcBorders>
              <w:left w:val="nil"/>
              <w:bottom w:val="nil"/>
            </w:tcBorders>
            <w:vAlign w:val="center"/>
          </w:tcPr>
          <w:p w:rsidR="00D31747" w:rsidRPr="00893FC7" w:rsidRDefault="00D31747" w:rsidP="005F786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648" w:type="dxa"/>
            <w:tcBorders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648" w:type="dxa"/>
            <w:tcBorders>
              <w:left w:val="nil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2</w:t>
            </w:r>
          </w:p>
        </w:tc>
        <w:tc>
          <w:tcPr>
            <w:tcW w:w="648" w:type="dxa"/>
            <w:tcBorders>
              <w:left w:val="nil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3</w:t>
            </w:r>
          </w:p>
        </w:tc>
        <w:tc>
          <w:tcPr>
            <w:tcW w:w="648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D31747" w:rsidTr="005F7868">
        <w:trPr>
          <w:trHeight w:val="216"/>
          <w:jc w:val="center"/>
        </w:trPr>
        <w:tc>
          <w:tcPr>
            <w:tcW w:w="518" w:type="dxa"/>
            <w:tcBorders>
              <w:top w:val="nil"/>
              <w:left w:val="nil"/>
            </w:tcBorders>
            <w:vAlign w:val="center"/>
          </w:tcPr>
          <w:p w:rsidR="00D31747" w:rsidRPr="00893FC7" w:rsidRDefault="00D31747" w:rsidP="005F786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C12</w:t>
            </w:r>
          </w:p>
        </w:tc>
        <w:tc>
          <w:tcPr>
            <w:tcW w:w="648" w:type="dxa"/>
            <w:tcBorders>
              <w:right w:val="nil"/>
            </w:tcBorders>
            <w:vAlign w:val="center"/>
          </w:tcPr>
          <w:p w:rsidR="00D31747" w:rsidRPr="007F7F49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B90</w:t>
            </w:r>
          </w:p>
        </w:tc>
        <w:tc>
          <w:tcPr>
            <w:tcW w:w="648" w:type="dxa"/>
            <w:tcBorders>
              <w:left w:val="nil"/>
              <w:right w:val="nil"/>
            </w:tcBorders>
            <w:vAlign w:val="center"/>
          </w:tcPr>
          <w:p w:rsidR="00D31747" w:rsidRPr="007F7F49" w:rsidRDefault="00D31747" w:rsidP="005F786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>B88</w:t>
            </w:r>
          </w:p>
        </w:tc>
        <w:tc>
          <w:tcPr>
            <w:tcW w:w="648" w:type="dxa"/>
            <w:tcBorders>
              <w:left w:val="nil"/>
              <w:right w:val="nil"/>
            </w:tcBorders>
            <w:vAlign w:val="center"/>
          </w:tcPr>
          <w:p w:rsidR="00D31747" w:rsidRPr="007F7F49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B91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31747" w:rsidRPr="007F7F49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4E42A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</w:tbl>
    <w:p w:rsidR="00D31747" w:rsidRDefault="00D31747" w:rsidP="00510E87">
      <w:pPr>
        <w:pStyle w:val="figurecaption"/>
        <w:numPr>
          <w:ilvl w:val="0"/>
          <w:numId w:val="0"/>
        </w:numPr>
        <w:spacing w:before="0" w:after="80" w:line="240" w:lineRule="exact"/>
        <w:jc w:val="left"/>
        <w:rPr>
          <w:sz w:val="20"/>
          <w:szCs w:val="20"/>
        </w:rPr>
      </w:pPr>
    </w:p>
    <w:p w:rsidR="00884C8A" w:rsidRDefault="00884C8A" w:rsidP="00510E87">
      <w:pPr>
        <w:pStyle w:val="figurecaption"/>
        <w:numPr>
          <w:ilvl w:val="0"/>
          <w:numId w:val="0"/>
        </w:numPr>
        <w:spacing w:before="0" w:after="80" w:line="240" w:lineRule="exact"/>
        <w:jc w:val="left"/>
        <w:rPr>
          <w:sz w:val="20"/>
          <w:szCs w:val="20"/>
        </w:rPr>
      </w:pPr>
    </w:p>
    <w:p w:rsidR="00884C8A" w:rsidRPr="00884C8A" w:rsidRDefault="00884C8A" w:rsidP="00BC16F2">
      <w:pPr>
        <w:pStyle w:val="tablehead"/>
        <w:spacing w:before="0" w:after="80" w:line="240" w:lineRule="exact"/>
        <w:ind w:left="0" w:firstLine="0"/>
        <w:rPr>
          <w:smallCaps w:val="0"/>
          <w:sz w:val="20"/>
          <w:szCs w:val="20"/>
        </w:rPr>
      </w:pPr>
      <w:r w:rsidRPr="00884C8A">
        <w:rPr>
          <w:smallCaps w:val="0"/>
          <w:sz w:val="20"/>
          <w:szCs w:val="20"/>
        </w:rPr>
        <w:t>Significance of Loadings and Collinearity among Indicators for Measurement Part of Model with Formative Indicators</w:t>
      </w:r>
    </w:p>
    <w:tbl>
      <w:tblPr>
        <w:tblStyle w:val="TableGrid"/>
        <w:tblW w:w="8857" w:type="dxa"/>
        <w:jc w:val="center"/>
        <w:tblLook w:val="04A0" w:firstRow="1" w:lastRow="0" w:firstColumn="1" w:lastColumn="0" w:noHBand="0" w:noVBand="1"/>
      </w:tblPr>
      <w:tblGrid>
        <w:gridCol w:w="504"/>
        <w:gridCol w:w="1569"/>
        <w:gridCol w:w="790"/>
        <w:gridCol w:w="786"/>
        <w:gridCol w:w="784"/>
        <w:gridCol w:w="504"/>
        <w:gridCol w:w="1568"/>
        <w:gridCol w:w="789"/>
        <w:gridCol w:w="780"/>
        <w:gridCol w:w="783"/>
      </w:tblGrid>
      <w:tr w:rsidR="00D31747" w:rsidTr="005F7868">
        <w:trPr>
          <w:trHeight w:val="288"/>
          <w:jc w:val="center"/>
        </w:trPr>
        <w:tc>
          <w:tcPr>
            <w:tcW w:w="504" w:type="dxa"/>
            <w:tcBorders>
              <w:top w:val="single" w:sz="12" w:space="0" w:color="000000" w:themeColor="text1"/>
              <w:left w:val="nil"/>
              <w:bottom w:val="single" w:sz="12" w:space="0" w:color="000000" w:themeColor="text1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800C1C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iCs/>
                <w:sz w:val="16"/>
                <w:szCs w:val="16"/>
              </w:rPr>
            </w:pPr>
            <w:r w:rsidRPr="00800C1C">
              <w:rPr>
                <w:rFonts w:asciiTheme="majorBidi" w:hAnsiTheme="majorBidi" w:cstheme="majorBidi"/>
                <w:iCs/>
                <w:sz w:val="16"/>
                <w:szCs w:val="16"/>
              </w:rPr>
              <w:t>C</w:t>
            </w:r>
          </w:p>
        </w:tc>
        <w:tc>
          <w:tcPr>
            <w:tcW w:w="1569" w:type="dxa"/>
            <w:tcBorders>
              <w:top w:val="single" w:sz="12" w:space="0" w:color="000000" w:themeColor="text1"/>
              <w:left w:val="nil"/>
              <w:bottom w:val="single" w:sz="12" w:space="0" w:color="000000" w:themeColor="text1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800C1C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iCs/>
                <w:sz w:val="16"/>
                <w:szCs w:val="16"/>
              </w:rPr>
            </w:pPr>
            <w:r w:rsidRPr="00800C1C">
              <w:rPr>
                <w:rFonts w:asciiTheme="majorBidi" w:hAnsiTheme="majorBidi" w:cstheme="majorBidi"/>
                <w:iCs/>
                <w:sz w:val="16"/>
                <w:szCs w:val="16"/>
              </w:rPr>
              <w:t>Components</w:t>
            </w:r>
          </w:p>
        </w:tc>
        <w:tc>
          <w:tcPr>
            <w:tcW w:w="790" w:type="dxa"/>
            <w:tcBorders>
              <w:top w:val="single" w:sz="12" w:space="0" w:color="000000" w:themeColor="text1"/>
              <w:left w:val="nil"/>
              <w:bottom w:val="single" w:sz="12" w:space="0" w:color="000000" w:themeColor="text1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800C1C" w:rsidRDefault="00D31747" w:rsidP="005F7868">
            <w:pPr>
              <w:jc w:val="center"/>
              <w:rPr>
                <w:rFonts w:ascii="Times New Roman" w:eastAsia="Times New Roman" w:hAnsi="Times New Roman" w:cs="Times New Roman"/>
                <w:i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Cs/>
                <w:sz w:val="16"/>
                <w:szCs w:val="16"/>
              </w:rPr>
              <w:t>T</w:t>
            </w:r>
            <w:r w:rsidRPr="00800C1C">
              <w:rPr>
                <w:rFonts w:ascii="Times New Roman" w:eastAsia="Times New Roman" w:hAnsi="Times New Roman" w:cs="Times New Roman"/>
                <w:iCs/>
                <w:sz w:val="16"/>
                <w:szCs w:val="16"/>
              </w:rPr>
              <w:t>-Value</w:t>
            </w:r>
          </w:p>
        </w:tc>
        <w:tc>
          <w:tcPr>
            <w:tcW w:w="786" w:type="dxa"/>
            <w:tcBorders>
              <w:top w:val="single" w:sz="12" w:space="0" w:color="000000" w:themeColor="text1"/>
              <w:left w:val="nil"/>
              <w:bottom w:val="single" w:sz="12" w:space="0" w:color="000000" w:themeColor="text1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A9484D" w:rsidRDefault="00D31747" w:rsidP="005F7868">
            <w:pPr>
              <w:jc w:val="center"/>
              <w:rPr>
                <w:rFonts w:ascii="Times New Roman" w:eastAsia="Times New Roman" w:hAnsi="Times New Roman" w:cs="Times New Roman"/>
                <w:iCs/>
                <w:sz w:val="16"/>
                <w:szCs w:val="16"/>
              </w:rPr>
            </w:pPr>
            <w:r w:rsidRPr="00800C1C">
              <w:rPr>
                <w:rFonts w:ascii="Times New Roman" w:eastAsia="Times New Roman" w:hAnsi="Times New Roman" w:cs="Times New Roman"/>
                <w:iCs/>
                <w:sz w:val="16"/>
                <w:szCs w:val="16"/>
              </w:rPr>
              <w:t>R</w:t>
            </w:r>
            <w:r w:rsidRPr="00800C1C">
              <w:rPr>
                <w:rFonts w:ascii="Times New Roman" w:eastAsia="Times New Roman" w:hAnsi="Times New Roman" w:cs="Times New Roman"/>
                <w:iCs/>
                <w:sz w:val="16"/>
                <w:szCs w:val="16"/>
                <w:vertAlign w:val="superscript"/>
              </w:rPr>
              <w:t>2</w:t>
            </w:r>
            <w:r>
              <w:rPr>
                <w:rFonts w:ascii="Times New Roman" w:eastAsia="Times New Roman" w:hAnsi="Times New Roman" w:cs="Times New Roman"/>
                <w:iCs/>
                <w:sz w:val="16"/>
                <w:szCs w:val="16"/>
              </w:rPr>
              <w:t xml:space="preserve"> (B)</w:t>
            </w:r>
          </w:p>
        </w:tc>
        <w:tc>
          <w:tcPr>
            <w:tcW w:w="784" w:type="dxa"/>
            <w:tcBorders>
              <w:top w:val="single" w:sz="12" w:space="0" w:color="000000" w:themeColor="text1"/>
              <w:left w:val="nil"/>
              <w:bottom w:val="single" w:sz="12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  <w:vAlign w:val="center"/>
          </w:tcPr>
          <w:p w:rsidR="00D31747" w:rsidRPr="00800C1C" w:rsidRDefault="00D31747" w:rsidP="005F7868">
            <w:pPr>
              <w:jc w:val="center"/>
              <w:rPr>
                <w:rFonts w:ascii="Times New Roman" w:eastAsia="Times New Roman" w:hAnsi="Times New Roman" w:cs="Times New Roman"/>
                <w:iCs/>
                <w:sz w:val="16"/>
                <w:szCs w:val="16"/>
              </w:rPr>
            </w:pPr>
            <w:r w:rsidRPr="00800C1C">
              <w:rPr>
                <w:rFonts w:ascii="Times New Roman" w:eastAsia="Times New Roman" w:hAnsi="Times New Roman" w:cs="Times New Roman"/>
                <w:iCs/>
                <w:sz w:val="16"/>
                <w:szCs w:val="16"/>
              </w:rPr>
              <w:t>VIF</w:t>
            </w:r>
          </w:p>
        </w:tc>
        <w:tc>
          <w:tcPr>
            <w:tcW w:w="504" w:type="dxa"/>
            <w:tcBorders>
              <w:top w:val="single" w:sz="12" w:space="0" w:color="000000" w:themeColor="text1"/>
              <w:left w:val="single" w:sz="4" w:space="0" w:color="000000" w:themeColor="text1"/>
              <w:bottom w:val="single" w:sz="12" w:space="0" w:color="000000" w:themeColor="text1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800C1C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iCs/>
                <w:sz w:val="16"/>
                <w:szCs w:val="16"/>
              </w:rPr>
            </w:pPr>
            <w:r w:rsidRPr="00800C1C">
              <w:rPr>
                <w:rFonts w:asciiTheme="majorBidi" w:hAnsiTheme="majorBidi" w:cstheme="majorBidi"/>
                <w:iCs/>
                <w:sz w:val="16"/>
                <w:szCs w:val="16"/>
              </w:rPr>
              <w:t>C</w:t>
            </w:r>
          </w:p>
        </w:tc>
        <w:tc>
          <w:tcPr>
            <w:tcW w:w="1568" w:type="dxa"/>
            <w:tcBorders>
              <w:top w:val="single" w:sz="12" w:space="0" w:color="000000" w:themeColor="text1"/>
              <w:left w:val="nil"/>
              <w:bottom w:val="single" w:sz="12" w:space="0" w:color="000000" w:themeColor="text1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800C1C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iCs/>
                <w:sz w:val="16"/>
                <w:szCs w:val="16"/>
              </w:rPr>
            </w:pPr>
            <w:r w:rsidRPr="00800C1C">
              <w:rPr>
                <w:rFonts w:asciiTheme="majorBidi" w:hAnsiTheme="majorBidi" w:cstheme="majorBidi"/>
                <w:iCs/>
                <w:sz w:val="16"/>
                <w:szCs w:val="16"/>
              </w:rPr>
              <w:t>Components</w:t>
            </w:r>
          </w:p>
        </w:tc>
        <w:tc>
          <w:tcPr>
            <w:tcW w:w="789" w:type="dxa"/>
            <w:tcBorders>
              <w:top w:val="single" w:sz="12" w:space="0" w:color="000000" w:themeColor="text1"/>
              <w:left w:val="nil"/>
              <w:bottom w:val="single" w:sz="12" w:space="0" w:color="000000" w:themeColor="text1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800C1C" w:rsidRDefault="00D31747" w:rsidP="005F7868">
            <w:pPr>
              <w:jc w:val="center"/>
              <w:rPr>
                <w:rFonts w:ascii="Times New Roman" w:eastAsia="Times New Roman" w:hAnsi="Times New Roman" w:cs="Times New Roman"/>
                <w:i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Cs/>
                <w:sz w:val="16"/>
                <w:szCs w:val="16"/>
              </w:rPr>
              <w:t>T</w:t>
            </w:r>
            <w:r w:rsidRPr="00800C1C">
              <w:rPr>
                <w:rFonts w:ascii="Times New Roman" w:eastAsia="Times New Roman" w:hAnsi="Times New Roman" w:cs="Times New Roman"/>
                <w:iCs/>
                <w:sz w:val="16"/>
                <w:szCs w:val="16"/>
              </w:rPr>
              <w:t>-Value</w:t>
            </w:r>
          </w:p>
        </w:tc>
        <w:tc>
          <w:tcPr>
            <w:tcW w:w="780" w:type="dxa"/>
            <w:tcBorders>
              <w:top w:val="single" w:sz="12" w:space="0" w:color="000000" w:themeColor="text1"/>
              <w:left w:val="nil"/>
              <w:bottom w:val="single" w:sz="12" w:space="0" w:color="000000" w:themeColor="text1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A9484D" w:rsidRDefault="00D31747" w:rsidP="005F7868">
            <w:pPr>
              <w:jc w:val="center"/>
              <w:rPr>
                <w:rFonts w:ascii="Times New Roman" w:eastAsia="Times New Roman" w:hAnsi="Times New Roman" w:cs="Times New Roman"/>
                <w:iCs/>
                <w:sz w:val="16"/>
                <w:szCs w:val="16"/>
              </w:rPr>
            </w:pPr>
            <w:r w:rsidRPr="00800C1C">
              <w:rPr>
                <w:rFonts w:ascii="Times New Roman" w:eastAsia="Times New Roman" w:hAnsi="Times New Roman" w:cs="Times New Roman"/>
                <w:iCs/>
                <w:sz w:val="16"/>
                <w:szCs w:val="16"/>
              </w:rPr>
              <w:t>R</w:t>
            </w:r>
            <w:r w:rsidRPr="00800C1C">
              <w:rPr>
                <w:rFonts w:ascii="Times New Roman" w:eastAsia="Times New Roman" w:hAnsi="Times New Roman" w:cs="Times New Roman"/>
                <w:iCs/>
                <w:sz w:val="16"/>
                <w:szCs w:val="16"/>
                <w:vertAlign w:val="superscript"/>
              </w:rPr>
              <w:t>2</w:t>
            </w:r>
            <w:r>
              <w:rPr>
                <w:rFonts w:ascii="Times New Roman" w:eastAsia="Times New Roman" w:hAnsi="Times New Roman" w:cs="Times New Roman"/>
                <w:iCs/>
                <w:sz w:val="16"/>
                <w:szCs w:val="16"/>
              </w:rPr>
              <w:t xml:space="preserve"> (B)</w:t>
            </w:r>
          </w:p>
        </w:tc>
        <w:tc>
          <w:tcPr>
            <w:tcW w:w="783" w:type="dxa"/>
            <w:tcBorders>
              <w:top w:val="single" w:sz="12" w:space="0" w:color="000000" w:themeColor="text1"/>
              <w:left w:val="nil"/>
              <w:bottom w:val="single" w:sz="12" w:space="0" w:color="000000" w:themeColor="text1"/>
              <w:right w:val="nil"/>
            </w:tcBorders>
            <w:shd w:val="clear" w:color="auto" w:fill="D9D9D9" w:themeFill="background1" w:themeFillShade="D9"/>
            <w:vAlign w:val="center"/>
          </w:tcPr>
          <w:p w:rsidR="00D31747" w:rsidRPr="00800C1C" w:rsidRDefault="00D31747" w:rsidP="005F7868">
            <w:pPr>
              <w:jc w:val="center"/>
              <w:rPr>
                <w:rFonts w:ascii="Times New Roman" w:eastAsia="Times New Roman" w:hAnsi="Times New Roman" w:cs="Times New Roman"/>
                <w:iCs/>
                <w:sz w:val="16"/>
                <w:szCs w:val="16"/>
              </w:rPr>
            </w:pPr>
            <w:r w:rsidRPr="00800C1C">
              <w:rPr>
                <w:rFonts w:ascii="Times New Roman" w:eastAsia="Times New Roman" w:hAnsi="Times New Roman" w:cs="Times New Roman"/>
                <w:iCs/>
                <w:sz w:val="16"/>
                <w:szCs w:val="16"/>
              </w:rPr>
              <w:t>VIF</w:t>
            </w:r>
          </w:p>
        </w:tc>
      </w:tr>
      <w:tr w:rsidR="00D31747" w:rsidTr="005F7868">
        <w:trPr>
          <w:trHeight w:val="144"/>
          <w:jc w:val="center"/>
        </w:trPr>
        <w:tc>
          <w:tcPr>
            <w:tcW w:w="504" w:type="dxa"/>
            <w:tcBorders>
              <w:top w:val="single" w:sz="12" w:space="0" w:color="000000" w:themeColor="text1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C1</w:t>
            </w:r>
          </w:p>
        </w:tc>
        <w:tc>
          <w:tcPr>
            <w:tcW w:w="1569" w:type="dxa"/>
            <w:tcBorders>
              <w:top w:val="single" w:sz="12" w:space="0" w:color="000000" w:themeColor="text1"/>
              <w:left w:val="nil"/>
              <w:bottom w:val="nil"/>
              <w:right w:val="nil"/>
            </w:tcBorders>
            <w:vAlign w:val="center"/>
          </w:tcPr>
          <w:p w:rsidR="00D31747" w:rsidRPr="00882E61" w:rsidRDefault="00D31747" w:rsidP="005F7868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90" w:type="dxa"/>
            <w:tcBorders>
              <w:top w:val="single" w:sz="12" w:space="0" w:color="000000" w:themeColor="text1"/>
              <w:left w:val="nil"/>
              <w:bottom w:val="nil"/>
              <w:right w:val="nil"/>
            </w:tcBorders>
          </w:tcPr>
          <w:p w:rsidR="00D31747" w:rsidRPr="00F02D7C" w:rsidRDefault="00D31747" w:rsidP="005F7868">
            <w:pPr>
              <w:rPr>
                <w:sz w:val="16"/>
                <w:szCs w:val="16"/>
              </w:rPr>
            </w:pPr>
          </w:p>
        </w:tc>
        <w:tc>
          <w:tcPr>
            <w:tcW w:w="786" w:type="dxa"/>
            <w:tcBorders>
              <w:top w:val="single" w:sz="12" w:space="0" w:color="000000" w:themeColor="text1"/>
              <w:left w:val="nil"/>
              <w:bottom w:val="nil"/>
              <w:right w:val="nil"/>
            </w:tcBorders>
          </w:tcPr>
          <w:p w:rsidR="00D31747" w:rsidRPr="00F02D7C" w:rsidRDefault="00D31747" w:rsidP="005F7868">
            <w:pPr>
              <w:rPr>
                <w:sz w:val="16"/>
                <w:szCs w:val="16"/>
              </w:rPr>
            </w:pPr>
          </w:p>
        </w:tc>
        <w:tc>
          <w:tcPr>
            <w:tcW w:w="784" w:type="dxa"/>
            <w:tcBorders>
              <w:top w:val="single" w:sz="12" w:space="0" w:color="000000" w:themeColor="text1"/>
              <w:left w:val="nil"/>
              <w:bottom w:val="nil"/>
              <w:right w:val="single" w:sz="4" w:space="0" w:color="000000" w:themeColor="text1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04" w:type="dxa"/>
            <w:tcBorders>
              <w:top w:val="single" w:sz="12" w:space="0" w:color="000000" w:themeColor="text1"/>
              <w:left w:val="single" w:sz="4" w:space="0" w:color="000000" w:themeColor="text1"/>
              <w:bottom w:val="nil"/>
              <w:right w:val="nil"/>
            </w:tcBorders>
            <w:vAlign w:val="center"/>
          </w:tcPr>
          <w:p w:rsidR="00D31747" w:rsidRPr="006B4E6B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iCs/>
                <w:sz w:val="16"/>
                <w:szCs w:val="16"/>
              </w:rPr>
            </w:pPr>
            <w:r w:rsidRPr="006B4E6B">
              <w:rPr>
                <w:rFonts w:asciiTheme="majorBidi" w:hAnsiTheme="majorBidi" w:cstheme="majorBidi"/>
                <w:iCs/>
                <w:sz w:val="16"/>
                <w:szCs w:val="16"/>
              </w:rPr>
              <w:t>C7</w:t>
            </w:r>
          </w:p>
        </w:tc>
        <w:tc>
          <w:tcPr>
            <w:tcW w:w="1568" w:type="dxa"/>
            <w:tcBorders>
              <w:top w:val="single" w:sz="12" w:space="0" w:color="000000" w:themeColor="text1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89" w:type="dxa"/>
            <w:tcBorders>
              <w:top w:val="single" w:sz="12" w:space="0" w:color="000000" w:themeColor="text1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80" w:type="dxa"/>
            <w:tcBorders>
              <w:top w:val="single" w:sz="12" w:space="0" w:color="000000" w:themeColor="text1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83" w:type="dxa"/>
            <w:tcBorders>
              <w:top w:val="single" w:sz="12" w:space="0" w:color="000000" w:themeColor="text1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D31747" w:rsidTr="005F7868">
        <w:trPr>
          <w:trHeight w:val="144"/>
          <w:jc w:val="center"/>
        </w:trPr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2D65C2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2D65C2" w:rsidRDefault="00D31747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2D65C2">
              <w:rPr>
                <w:rFonts w:asciiTheme="majorBidi" w:hAnsiTheme="majorBidi" w:cstheme="majorBidi"/>
                <w:sz w:val="16"/>
                <w:szCs w:val="16"/>
              </w:rPr>
              <w:t>B8 - CA 8 of C1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2D65C2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5C2">
              <w:rPr>
                <w:rFonts w:asciiTheme="majorBidi" w:hAnsiTheme="majorBidi" w:cstheme="majorBidi"/>
                <w:sz w:val="16"/>
                <w:szCs w:val="16"/>
              </w:rPr>
              <w:t>5.740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2D65C2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0.627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vAlign w:val="center"/>
          </w:tcPr>
          <w:p w:rsidR="00D31747" w:rsidRPr="002D65C2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2.681</w:t>
            </w:r>
          </w:p>
        </w:tc>
        <w:tc>
          <w:tcPr>
            <w:tcW w:w="504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center"/>
          </w:tcPr>
          <w:p w:rsidR="00D31747" w:rsidRPr="006B4E6B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iCs/>
                <w:sz w:val="16"/>
                <w:szCs w:val="16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B60 - DC 9 of C7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5.135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0.643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323A07" w:rsidRDefault="00D31747" w:rsidP="005F7868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323A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2.801</w:t>
            </w:r>
          </w:p>
        </w:tc>
      </w:tr>
      <w:tr w:rsidR="00D31747" w:rsidTr="005F7868">
        <w:trPr>
          <w:trHeight w:val="144"/>
          <w:jc w:val="center"/>
        </w:trPr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2D65C2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2D65C2" w:rsidRDefault="00D31747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2D65C2">
              <w:rPr>
                <w:rFonts w:asciiTheme="majorBidi" w:hAnsiTheme="majorBidi" w:cstheme="majorBidi"/>
                <w:sz w:val="16"/>
                <w:szCs w:val="16"/>
              </w:rPr>
              <w:t>B6 - CA 6 of C1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2D65C2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5C2">
              <w:rPr>
                <w:rFonts w:asciiTheme="majorBidi" w:hAnsiTheme="majorBidi" w:cstheme="majorBidi"/>
                <w:sz w:val="16"/>
                <w:szCs w:val="16"/>
              </w:rPr>
              <w:t>8.797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2D65C2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0.692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vAlign w:val="center"/>
          </w:tcPr>
          <w:p w:rsidR="00D31747" w:rsidRPr="002D65C2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3.247</w:t>
            </w:r>
          </w:p>
        </w:tc>
        <w:tc>
          <w:tcPr>
            <w:tcW w:w="504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center"/>
          </w:tcPr>
          <w:p w:rsidR="00D31747" w:rsidRPr="006B4E6B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iCs/>
                <w:sz w:val="16"/>
                <w:szCs w:val="16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B56 - DC 5 of C7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6.111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0.613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323A07" w:rsidRDefault="00D31747" w:rsidP="005F7868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323A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2.584</w:t>
            </w:r>
          </w:p>
        </w:tc>
      </w:tr>
      <w:tr w:rsidR="00D31747" w:rsidTr="005F7868">
        <w:trPr>
          <w:trHeight w:val="144"/>
          <w:jc w:val="center"/>
        </w:trPr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2D65C2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2D65C2" w:rsidRDefault="00D31747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2D65C2">
              <w:rPr>
                <w:rFonts w:asciiTheme="majorBidi" w:hAnsiTheme="majorBidi" w:cstheme="majorBidi"/>
                <w:sz w:val="16"/>
                <w:szCs w:val="16"/>
              </w:rPr>
              <w:t>B3 - CA 3 of C1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2D65C2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5C2">
              <w:rPr>
                <w:rFonts w:asciiTheme="majorBidi" w:hAnsiTheme="majorBidi" w:cstheme="majorBidi"/>
                <w:sz w:val="16"/>
                <w:szCs w:val="16"/>
              </w:rPr>
              <w:t>5.470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2D65C2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0.508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vAlign w:val="center"/>
          </w:tcPr>
          <w:p w:rsidR="00D31747" w:rsidRPr="002D65C2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2.033</w:t>
            </w:r>
          </w:p>
        </w:tc>
        <w:tc>
          <w:tcPr>
            <w:tcW w:w="504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center"/>
          </w:tcPr>
          <w:p w:rsidR="00D31747" w:rsidRPr="006B4E6B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iCs/>
                <w:sz w:val="16"/>
                <w:szCs w:val="16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B62 - DC 11 of C7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7.249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0.627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323A07" w:rsidRDefault="00D31747" w:rsidP="005F7868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323A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2.681</w:t>
            </w:r>
          </w:p>
        </w:tc>
      </w:tr>
      <w:tr w:rsidR="00D31747" w:rsidTr="005F7868">
        <w:trPr>
          <w:trHeight w:val="144"/>
          <w:jc w:val="center"/>
        </w:trPr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2D65C2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2D65C2" w:rsidRDefault="00D31747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2D65C2">
              <w:rPr>
                <w:rFonts w:asciiTheme="majorBidi" w:hAnsiTheme="majorBidi" w:cstheme="majorBidi"/>
                <w:sz w:val="16"/>
                <w:szCs w:val="16"/>
              </w:rPr>
              <w:t>B2 - CA 2 of C1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2D65C2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5C2">
              <w:rPr>
                <w:rFonts w:asciiTheme="majorBidi" w:hAnsiTheme="majorBidi" w:cstheme="majorBidi"/>
                <w:sz w:val="16"/>
                <w:szCs w:val="16"/>
              </w:rPr>
              <w:t>5.717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2D65C2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0.573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vAlign w:val="center"/>
          </w:tcPr>
          <w:p w:rsidR="00D31747" w:rsidRPr="002D65C2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2.342</w:t>
            </w:r>
          </w:p>
        </w:tc>
        <w:tc>
          <w:tcPr>
            <w:tcW w:w="504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center"/>
          </w:tcPr>
          <w:p w:rsidR="00D31747" w:rsidRPr="006B4E6B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iCs/>
                <w:sz w:val="16"/>
                <w:szCs w:val="16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B58 - DC 7 of C7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4.880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0.362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323A07" w:rsidRDefault="00D31747" w:rsidP="005F7868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323A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1.567</w:t>
            </w:r>
          </w:p>
        </w:tc>
      </w:tr>
      <w:tr w:rsidR="00D31747" w:rsidTr="005F7868">
        <w:trPr>
          <w:trHeight w:val="144"/>
          <w:jc w:val="center"/>
        </w:trPr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2D65C2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2D65C2" w:rsidRDefault="00D31747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2D65C2">
              <w:rPr>
                <w:rFonts w:asciiTheme="majorBidi" w:hAnsiTheme="majorBidi" w:cstheme="majorBidi"/>
                <w:sz w:val="16"/>
                <w:szCs w:val="16"/>
              </w:rPr>
              <w:t>B7 - CA 7 of C1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2D65C2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5C2">
              <w:rPr>
                <w:rFonts w:asciiTheme="majorBidi" w:hAnsiTheme="majorBidi" w:cstheme="majorBidi"/>
                <w:sz w:val="16"/>
                <w:szCs w:val="16"/>
              </w:rPr>
              <w:t>5.762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2D65C2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0.743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vAlign w:val="center"/>
          </w:tcPr>
          <w:p w:rsidR="00D31747" w:rsidRPr="002D65C2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3.891</w:t>
            </w:r>
          </w:p>
        </w:tc>
        <w:tc>
          <w:tcPr>
            <w:tcW w:w="504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center"/>
          </w:tcPr>
          <w:p w:rsidR="00D31747" w:rsidRPr="006B4E6B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iCs/>
                <w:sz w:val="16"/>
                <w:szCs w:val="16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 xml:space="preserve">B53 - DC 2 of C7 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5.572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0.526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323A07" w:rsidRDefault="00D31747" w:rsidP="005F7868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323A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2.110</w:t>
            </w:r>
          </w:p>
        </w:tc>
      </w:tr>
      <w:tr w:rsidR="00D31747" w:rsidTr="005F7868">
        <w:trPr>
          <w:trHeight w:val="144"/>
          <w:jc w:val="center"/>
        </w:trPr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2D65C2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2D65C2" w:rsidRDefault="00D31747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2D65C2">
              <w:rPr>
                <w:rFonts w:asciiTheme="majorBidi" w:hAnsiTheme="majorBidi" w:cstheme="majorBidi"/>
                <w:sz w:val="16"/>
                <w:szCs w:val="16"/>
              </w:rPr>
              <w:t>B5 - CA 5 of C1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2D65C2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5C2">
              <w:rPr>
                <w:rFonts w:asciiTheme="majorBidi" w:hAnsiTheme="majorBidi" w:cstheme="majorBidi"/>
                <w:sz w:val="16"/>
                <w:szCs w:val="16"/>
              </w:rPr>
              <w:t>4.516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2D65C2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0.441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vAlign w:val="center"/>
          </w:tcPr>
          <w:p w:rsidR="00D31747" w:rsidRPr="002D65C2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1.789</w:t>
            </w:r>
          </w:p>
        </w:tc>
        <w:tc>
          <w:tcPr>
            <w:tcW w:w="504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center"/>
          </w:tcPr>
          <w:p w:rsidR="00D31747" w:rsidRPr="006B4E6B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iCs/>
                <w:sz w:val="16"/>
                <w:szCs w:val="16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B55 - DC 4 of C7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4.758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0.570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323A07" w:rsidRDefault="00D31747" w:rsidP="005F7868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323A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2.326</w:t>
            </w:r>
          </w:p>
        </w:tc>
      </w:tr>
      <w:tr w:rsidR="00D31747" w:rsidTr="005F7868">
        <w:trPr>
          <w:trHeight w:val="144"/>
          <w:jc w:val="center"/>
        </w:trPr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Pr="002D65C2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Pr="002D65C2" w:rsidRDefault="00D31747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2D65C2">
              <w:rPr>
                <w:rFonts w:asciiTheme="majorBidi" w:hAnsiTheme="majorBidi" w:cstheme="majorBidi"/>
                <w:sz w:val="16"/>
                <w:szCs w:val="16"/>
              </w:rPr>
              <w:t>B1 - CA 1 of C1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Pr="002D65C2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5C2">
              <w:rPr>
                <w:rFonts w:asciiTheme="majorBidi" w:hAnsiTheme="majorBidi" w:cstheme="majorBidi"/>
                <w:sz w:val="16"/>
                <w:szCs w:val="16"/>
              </w:rPr>
              <w:t>5.071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Pr="002D65C2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0.445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:rsidR="00D31747" w:rsidRPr="0068549F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1.802</w:t>
            </w:r>
          </w:p>
        </w:tc>
        <w:tc>
          <w:tcPr>
            <w:tcW w:w="504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center"/>
          </w:tcPr>
          <w:p w:rsidR="00D31747" w:rsidRPr="006B4E6B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iCs/>
                <w:sz w:val="16"/>
                <w:szCs w:val="16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B52 - DC 1 of C7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6.547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0.445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323A07" w:rsidRDefault="00D31747" w:rsidP="005F7868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323A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1.802</w:t>
            </w:r>
          </w:p>
        </w:tc>
      </w:tr>
      <w:tr w:rsidR="00D31747" w:rsidTr="005F7868">
        <w:trPr>
          <w:trHeight w:val="144"/>
          <w:jc w:val="center"/>
        </w:trPr>
        <w:tc>
          <w:tcPr>
            <w:tcW w:w="504" w:type="dxa"/>
            <w:tcBorders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C2</w:t>
            </w:r>
          </w:p>
        </w:tc>
        <w:tc>
          <w:tcPr>
            <w:tcW w:w="1569" w:type="dxa"/>
            <w:tcBorders>
              <w:left w:val="nil"/>
              <w:bottom w:val="nil"/>
              <w:right w:val="nil"/>
            </w:tcBorders>
            <w:vAlign w:val="center"/>
          </w:tcPr>
          <w:p w:rsidR="00D31747" w:rsidRPr="00987349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tcBorders>
              <w:left w:val="nil"/>
              <w:bottom w:val="nil"/>
              <w:right w:val="nil"/>
            </w:tcBorders>
            <w:vAlign w:val="center"/>
          </w:tcPr>
          <w:p w:rsidR="00D31747" w:rsidRPr="00987349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86" w:type="dxa"/>
            <w:tcBorders>
              <w:left w:val="nil"/>
              <w:bottom w:val="nil"/>
              <w:right w:val="nil"/>
            </w:tcBorders>
            <w:vAlign w:val="center"/>
          </w:tcPr>
          <w:p w:rsidR="00D31747" w:rsidRPr="00987349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84" w:type="dxa"/>
            <w:tcBorders>
              <w:left w:val="nil"/>
              <w:bottom w:val="nil"/>
              <w:right w:val="single" w:sz="4" w:space="0" w:color="000000" w:themeColor="text1"/>
            </w:tcBorders>
            <w:vAlign w:val="center"/>
          </w:tcPr>
          <w:p w:rsidR="00D31747" w:rsidRPr="00987349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04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center"/>
          </w:tcPr>
          <w:p w:rsidR="00D31747" w:rsidRPr="006B4E6B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iCs/>
                <w:sz w:val="16"/>
                <w:szCs w:val="16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B61 - DC 10 of C7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5.062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0.773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323A07" w:rsidRDefault="00D31747" w:rsidP="005F7868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323A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4.405</w:t>
            </w:r>
          </w:p>
        </w:tc>
      </w:tr>
      <w:tr w:rsidR="00D31747" w:rsidTr="005F7868">
        <w:trPr>
          <w:trHeight w:val="144"/>
          <w:jc w:val="center"/>
        </w:trPr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</w:tcPr>
          <w:p w:rsidR="00D31747" w:rsidRPr="00987349" w:rsidRDefault="00D31747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987349">
              <w:rPr>
                <w:rFonts w:asciiTheme="majorBidi" w:hAnsiTheme="majorBidi" w:cstheme="majorBidi"/>
                <w:sz w:val="16"/>
                <w:szCs w:val="16"/>
              </w:rPr>
              <w:t xml:space="preserve">B9 - EC 1 of C2 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987349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87349">
              <w:rPr>
                <w:rFonts w:asciiTheme="majorBidi" w:hAnsiTheme="majorBidi" w:cstheme="majorBidi"/>
                <w:sz w:val="16"/>
                <w:szCs w:val="16"/>
              </w:rPr>
              <w:t>8.164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987349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0.750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vAlign w:val="center"/>
          </w:tcPr>
          <w:p w:rsidR="00D31747" w:rsidRPr="0068549F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4.000</w:t>
            </w:r>
          </w:p>
        </w:tc>
        <w:tc>
          <w:tcPr>
            <w:tcW w:w="504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center"/>
          </w:tcPr>
          <w:p w:rsidR="00D31747" w:rsidRPr="006B4E6B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iCs/>
                <w:sz w:val="16"/>
                <w:szCs w:val="16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B59 - DC 8 of C7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5.589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0.441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323A07" w:rsidRDefault="00D31747" w:rsidP="005F7868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323A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1.789</w:t>
            </w:r>
          </w:p>
        </w:tc>
      </w:tr>
      <w:tr w:rsidR="00D31747" w:rsidTr="005F7868">
        <w:trPr>
          <w:trHeight w:val="144"/>
          <w:jc w:val="center"/>
        </w:trPr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6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31747" w:rsidRPr="00987349" w:rsidRDefault="00D31747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987349">
              <w:rPr>
                <w:rFonts w:asciiTheme="majorBidi" w:hAnsiTheme="majorBidi" w:cstheme="majorBidi"/>
                <w:sz w:val="16"/>
                <w:szCs w:val="16"/>
              </w:rPr>
              <w:t xml:space="preserve">B10 - EC 2 of C2 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Pr="00987349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87349">
              <w:rPr>
                <w:rFonts w:asciiTheme="majorBidi" w:hAnsiTheme="majorBidi" w:cstheme="majorBidi"/>
                <w:sz w:val="16"/>
                <w:szCs w:val="16"/>
              </w:rPr>
              <w:t>7.222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Pr="00987349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0.714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:rsidR="00D31747" w:rsidRPr="0068549F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3497</w:t>
            </w:r>
          </w:p>
        </w:tc>
        <w:tc>
          <w:tcPr>
            <w:tcW w:w="504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center"/>
          </w:tcPr>
          <w:p w:rsidR="00D31747" w:rsidRPr="006B4E6B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iCs/>
                <w:sz w:val="16"/>
                <w:szCs w:val="16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B63 - DC 12 of C7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4.622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0.433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323A07" w:rsidRDefault="00D31747" w:rsidP="005F7868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323A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1.764</w:t>
            </w:r>
          </w:p>
        </w:tc>
      </w:tr>
      <w:tr w:rsidR="00D31747" w:rsidTr="005F7868">
        <w:trPr>
          <w:trHeight w:val="144"/>
          <w:jc w:val="center"/>
        </w:trPr>
        <w:tc>
          <w:tcPr>
            <w:tcW w:w="504" w:type="dxa"/>
            <w:tcBorders>
              <w:left w:val="nil"/>
              <w:bottom w:val="nil"/>
              <w:right w:val="nil"/>
            </w:tcBorders>
            <w:vAlign w:val="center"/>
          </w:tcPr>
          <w:p w:rsidR="00D31747" w:rsidRPr="00EA57DC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C3</w:t>
            </w:r>
          </w:p>
        </w:tc>
        <w:tc>
          <w:tcPr>
            <w:tcW w:w="1569" w:type="dxa"/>
            <w:tcBorders>
              <w:left w:val="nil"/>
              <w:bottom w:val="nil"/>
              <w:right w:val="nil"/>
            </w:tcBorders>
            <w:vAlign w:val="center"/>
          </w:tcPr>
          <w:p w:rsidR="00D31747" w:rsidRPr="00EA57DC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tcBorders>
              <w:left w:val="nil"/>
              <w:bottom w:val="nil"/>
              <w:right w:val="nil"/>
            </w:tcBorders>
            <w:vAlign w:val="center"/>
          </w:tcPr>
          <w:p w:rsidR="00D31747" w:rsidRPr="00EA57DC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86" w:type="dxa"/>
            <w:tcBorders>
              <w:left w:val="nil"/>
              <w:bottom w:val="nil"/>
              <w:right w:val="nil"/>
            </w:tcBorders>
            <w:vAlign w:val="center"/>
          </w:tcPr>
          <w:p w:rsidR="00D31747" w:rsidRPr="00EA57DC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84" w:type="dxa"/>
            <w:tcBorders>
              <w:left w:val="nil"/>
              <w:bottom w:val="nil"/>
              <w:right w:val="single" w:sz="4" w:space="0" w:color="000000" w:themeColor="text1"/>
            </w:tcBorders>
            <w:vAlign w:val="center"/>
          </w:tcPr>
          <w:p w:rsidR="00D31747" w:rsidRPr="00EA57DC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04" w:type="dxa"/>
            <w:tcBorders>
              <w:top w:val="nil"/>
              <w:left w:val="single" w:sz="4" w:space="0" w:color="000000" w:themeColor="text1"/>
              <w:bottom w:val="single" w:sz="4" w:space="0" w:color="auto"/>
              <w:right w:val="nil"/>
            </w:tcBorders>
            <w:vAlign w:val="center"/>
          </w:tcPr>
          <w:p w:rsidR="00D31747" w:rsidRPr="006B4E6B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iCs/>
                <w:sz w:val="16"/>
                <w:szCs w:val="16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B54 - DC 3 of C7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3.721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0.687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Pr="00323A07" w:rsidRDefault="00D31747" w:rsidP="005F7868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323A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3.195</w:t>
            </w:r>
          </w:p>
        </w:tc>
      </w:tr>
      <w:tr w:rsidR="00D31747" w:rsidTr="005F7868">
        <w:trPr>
          <w:trHeight w:val="144"/>
          <w:jc w:val="center"/>
        </w:trPr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EA57DC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</w:tcPr>
          <w:p w:rsidR="00D31747" w:rsidRPr="00EA57DC" w:rsidRDefault="00D31747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EA57DC">
              <w:rPr>
                <w:rFonts w:asciiTheme="majorBidi" w:hAnsiTheme="majorBidi" w:cstheme="majorBidi"/>
                <w:sz w:val="16"/>
                <w:szCs w:val="16"/>
              </w:rPr>
              <w:t xml:space="preserve">B13 - RO 3 of C3 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F45601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45601">
              <w:rPr>
                <w:rFonts w:asciiTheme="majorBidi" w:hAnsiTheme="majorBidi" w:cstheme="majorBidi"/>
                <w:sz w:val="16"/>
                <w:szCs w:val="16"/>
              </w:rPr>
              <w:t>8.741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EA57DC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0.648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vAlign w:val="center"/>
          </w:tcPr>
          <w:p w:rsidR="00D31747" w:rsidRPr="0068549F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2.841</w:t>
            </w:r>
          </w:p>
        </w:tc>
        <w:tc>
          <w:tcPr>
            <w:tcW w:w="504" w:type="dxa"/>
            <w:tcBorders>
              <w:left w:val="single" w:sz="4" w:space="0" w:color="000000" w:themeColor="text1"/>
              <w:bottom w:val="nil"/>
              <w:right w:val="nil"/>
            </w:tcBorders>
            <w:vAlign w:val="center"/>
          </w:tcPr>
          <w:p w:rsidR="00D31747" w:rsidRPr="006B4E6B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iCs/>
                <w:sz w:val="16"/>
                <w:szCs w:val="16"/>
              </w:rPr>
            </w:pPr>
            <w:r w:rsidRPr="006B4E6B">
              <w:rPr>
                <w:rFonts w:asciiTheme="majorBidi" w:hAnsiTheme="majorBidi" w:cstheme="majorBidi"/>
                <w:iCs/>
                <w:sz w:val="16"/>
                <w:szCs w:val="16"/>
              </w:rPr>
              <w:t>C8</w:t>
            </w:r>
          </w:p>
        </w:tc>
        <w:tc>
          <w:tcPr>
            <w:tcW w:w="1568" w:type="dxa"/>
            <w:tcBorders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89" w:type="dxa"/>
            <w:tcBorders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80" w:type="dxa"/>
            <w:tcBorders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83" w:type="dxa"/>
            <w:tcBorders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D31747" w:rsidTr="005F7868">
        <w:trPr>
          <w:trHeight w:val="144"/>
          <w:jc w:val="center"/>
        </w:trPr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EA57DC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</w:tcPr>
          <w:p w:rsidR="00D31747" w:rsidRPr="00EA57DC" w:rsidRDefault="00D31747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EA57DC">
              <w:rPr>
                <w:rFonts w:asciiTheme="majorBidi" w:hAnsiTheme="majorBidi" w:cstheme="majorBidi"/>
                <w:sz w:val="16"/>
                <w:szCs w:val="16"/>
              </w:rPr>
              <w:t xml:space="preserve">B16 - RO 6 of C3 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F45601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45601">
              <w:rPr>
                <w:rFonts w:asciiTheme="majorBidi" w:hAnsiTheme="majorBidi" w:cstheme="majorBidi"/>
                <w:sz w:val="16"/>
                <w:szCs w:val="16"/>
              </w:rPr>
              <w:t>5.766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EA57DC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0.767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vAlign w:val="center"/>
          </w:tcPr>
          <w:p w:rsidR="00D31747" w:rsidRPr="0068549F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4.292</w:t>
            </w:r>
          </w:p>
        </w:tc>
        <w:tc>
          <w:tcPr>
            <w:tcW w:w="504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center"/>
          </w:tcPr>
          <w:p w:rsidR="00D31747" w:rsidRPr="006B4E6B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iCs/>
                <w:sz w:val="16"/>
                <w:szCs w:val="16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B73 - CO 10 of C8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9.305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0.692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323A07" w:rsidRDefault="00D31747" w:rsidP="005F7868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323A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3.247</w:t>
            </w:r>
          </w:p>
        </w:tc>
      </w:tr>
      <w:tr w:rsidR="00D31747" w:rsidTr="005F7868">
        <w:trPr>
          <w:trHeight w:val="144"/>
          <w:jc w:val="center"/>
        </w:trPr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EA57DC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</w:tcPr>
          <w:p w:rsidR="00D31747" w:rsidRPr="00EA57DC" w:rsidRDefault="00D31747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EA57DC">
              <w:rPr>
                <w:rFonts w:asciiTheme="majorBidi" w:hAnsiTheme="majorBidi" w:cstheme="majorBidi"/>
                <w:sz w:val="16"/>
                <w:szCs w:val="16"/>
              </w:rPr>
              <w:t>B11 - RO 1 of C3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F45601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45601">
              <w:rPr>
                <w:rFonts w:asciiTheme="majorBidi" w:hAnsiTheme="majorBidi" w:cstheme="majorBidi"/>
                <w:sz w:val="16"/>
                <w:szCs w:val="16"/>
              </w:rPr>
              <w:t>6.032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EA57DC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0.702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vAlign w:val="center"/>
          </w:tcPr>
          <w:p w:rsidR="00D31747" w:rsidRPr="0068549F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3.356</w:t>
            </w:r>
          </w:p>
        </w:tc>
        <w:tc>
          <w:tcPr>
            <w:tcW w:w="504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center"/>
          </w:tcPr>
          <w:p w:rsidR="00D31747" w:rsidRPr="006B4E6B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iCs/>
                <w:sz w:val="16"/>
                <w:szCs w:val="16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B67 - CO 4 of C8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5.642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0.475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323A07" w:rsidRDefault="00D31747" w:rsidP="005F7868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323A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1.905</w:t>
            </w:r>
          </w:p>
        </w:tc>
      </w:tr>
      <w:tr w:rsidR="00D31747" w:rsidTr="005F7868">
        <w:trPr>
          <w:trHeight w:val="144"/>
          <w:jc w:val="center"/>
        </w:trPr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EA57DC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</w:tcPr>
          <w:p w:rsidR="00D31747" w:rsidRPr="00EA57DC" w:rsidRDefault="00D31747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EA57DC">
              <w:rPr>
                <w:rFonts w:asciiTheme="majorBidi" w:hAnsiTheme="majorBidi" w:cstheme="majorBidi"/>
                <w:sz w:val="16"/>
                <w:szCs w:val="16"/>
              </w:rPr>
              <w:t>B12 - RO 2 of C3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F45601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45601">
              <w:rPr>
                <w:rFonts w:asciiTheme="majorBidi" w:hAnsiTheme="majorBidi" w:cstheme="majorBidi"/>
                <w:sz w:val="16"/>
                <w:szCs w:val="16"/>
              </w:rPr>
              <w:t>5.706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EA57DC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0.339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vAlign w:val="center"/>
          </w:tcPr>
          <w:p w:rsidR="00D31747" w:rsidRPr="0068549F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1.513</w:t>
            </w:r>
          </w:p>
        </w:tc>
        <w:tc>
          <w:tcPr>
            <w:tcW w:w="504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center"/>
          </w:tcPr>
          <w:p w:rsidR="00D31747" w:rsidRPr="006B4E6B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iCs/>
                <w:sz w:val="16"/>
                <w:szCs w:val="16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B69 - CO 6 of C8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4.324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0.454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323A07" w:rsidRDefault="00D31747" w:rsidP="005F7868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323A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1.832</w:t>
            </w:r>
          </w:p>
        </w:tc>
      </w:tr>
      <w:tr w:rsidR="00D31747" w:rsidTr="005F7868">
        <w:trPr>
          <w:trHeight w:val="144"/>
          <w:jc w:val="center"/>
        </w:trPr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Pr="00EA57DC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6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31747" w:rsidRPr="00EA57DC" w:rsidRDefault="00D31747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EA57DC">
              <w:rPr>
                <w:rFonts w:asciiTheme="majorBidi" w:hAnsiTheme="majorBidi" w:cstheme="majorBidi"/>
                <w:sz w:val="16"/>
                <w:szCs w:val="16"/>
              </w:rPr>
              <w:t>B15 - RO 5 of C3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Pr="00F45601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45601">
              <w:rPr>
                <w:rFonts w:asciiTheme="majorBidi" w:hAnsiTheme="majorBidi" w:cstheme="majorBidi"/>
                <w:sz w:val="16"/>
                <w:szCs w:val="16"/>
              </w:rPr>
              <w:t>5.014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Pr="00EA57DC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0.523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:rsidR="00D31747" w:rsidRPr="0068549F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2.096</w:t>
            </w:r>
          </w:p>
        </w:tc>
        <w:tc>
          <w:tcPr>
            <w:tcW w:w="504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center"/>
          </w:tcPr>
          <w:p w:rsidR="00D31747" w:rsidRPr="006B4E6B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iCs/>
                <w:sz w:val="16"/>
                <w:szCs w:val="16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B66 - CO 3 of C8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5.083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0.468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323A07" w:rsidRDefault="00D31747" w:rsidP="005F7868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323A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1.880</w:t>
            </w:r>
          </w:p>
        </w:tc>
      </w:tr>
      <w:tr w:rsidR="00D31747" w:rsidTr="005F7868">
        <w:trPr>
          <w:trHeight w:val="144"/>
          <w:jc w:val="center"/>
        </w:trPr>
        <w:tc>
          <w:tcPr>
            <w:tcW w:w="504" w:type="dxa"/>
            <w:tcBorders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C4</w:t>
            </w:r>
          </w:p>
        </w:tc>
        <w:tc>
          <w:tcPr>
            <w:tcW w:w="1569" w:type="dxa"/>
            <w:tcBorders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tcBorders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86" w:type="dxa"/>
            <w:tcBorders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84" w:type="dxa"/>
            <w:tcBorders>
              <w:left w:val="nil"/>
              <w:bottom w:val="nil"/>
              <w:right w:val="single" w:sz="4" w:space="0" w:color="000000" w:themeColor="text1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04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center"/>
          </w:tcPr>
          <w:p w:rsidR="00D31747" w:rsidRPr="006B4E6B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iCs/>
                <w:sz w:val="16"/>
                <w:szCs w:val="16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B64 - CO 1 of C8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4.212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0.769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323A07" w:rsidRDefault="00D31747" w:rsidP="005F7868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323A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4.329</w:t>
            </w:r>
          </w:p>
        </w:tc>
      </w:tr>
      <w:tr w:rsidR="00D31747" w:rsidTr="005F7868">
        <w:trPr>
          <w:trHeight w:val="144"/>
          <w:jc w:val="center"/>
        </w:trPr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B06BB6" w:rsidRDefault="00D31747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B06BB6">
              <w:rPr>
                <w:rFonts w:asciiTheme="majorBidi" w:hAnsiTheme="majorBidi" w:cstheme="majorBidi"/>
                <w:sz w:val="16"/>
                <w:szCs w:val="16"/>
              </w:rPr>
              <w:t>B21 - DS 5 of C4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E21B2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21B2B">
              <w:rPr>
                <w:rFonts w:asciiTheme="majorBidi" w:hAnsiTheme="majorBidi" w:cstheme="majorBidi"/>
                <w:sz w:val="16"/>
                <w:szCs w:val="16"/>
              </w:rPr>
              <w:t>4.401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0.576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vAlign w:val="center"/>
          </w:tcPr>
          <w:p w:rsidR="00D31747" w:rsidRPr="0068549F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2.358</w:t>
            </w:r>
          </w:p>
        </w:tc>
        <w:tc>
          <w:tcPr>
            <w:tcW w:w="504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center"/>
          </w:tcPr>
          <w:p w:rsidR="00D31747" w:rsidRPr="006B4E6B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iCs/>
                <w:sz w:val="16"/>
                <w:szCs w:val="16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B70 - CO 7 of C8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6.317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0.731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323A07" w:rsidRDefault="00D31747" w:rsidP="005F7868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323A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3.717</w:t>
            </w:r>
          </w:p>
        </w:tc>
      </w:tr>
      <w:tr w:rsidR="00D31747" w:rsidTr="005F7868">
        <w:trPr>
          <w:trHeight w:val="144"/>
          <w:jc w:val="center"/>
        </w:trPr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B06BB6" w:rsidRDefault="00D31747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B06BB6">
              <w:rPr>
                <w:rFonts w:asciiTheme="majorBidi" w:hAnsiTheme="majorBidi" w:cstheme="majorBidi"/>
                <w:sz w:val="16"/>
                <w:szCs w:val="16"/>
              </w:rPr>
              <w:t>B26 - DS 10 of C4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E21B2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21B2B">
              <w:rPr>
                <w:rFonts w:asciiTheme="majorBidi" w:hAnsiTheme="majorBidi" w:cstheme="majorBidi"/>
                <w:sz w:val="16"/>
                <w:szCs w:val="16"/>
              </w:rPr>
              <w:t>7.121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0513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vAlign w:val="center"/>
          </w:tcPr>
          <w:p w:rsidR="00D31747" w:rsidRPr="0068549F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2.053</w:t>
            </w:r>
          </w:p>
        </w:tc>
        <w:tc>
          <w:tcPr>
            <w:tcW w:w="504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center"/>
          </w:tcPr>
          <w:p w:rsidR="00D31747" w:rsidRPr="006B4E6B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iCs/>
                <w:sz w:val="16"/>
                <w:szCs w:val="16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B65 - CO 2 of C8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5.744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0.465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323A07" w:rsidRDefault="00D31747" w:rsidP="005F7868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323A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1.869</w:t>
            </w:r>
          </w:p>
        </w:tc>
      </w:tr>
      <w:tr w:rsidR="00D31747" w:rsidTr="005F7868">
        <w:trPr>
          <w:trHeight w:val="144"/>
          <w:jc w:val="center"/>
        </w:trPr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B06BB6" w:rsidRDefault="00D31747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B23 - DS 7 of C4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E21B2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21B2B">
              <w:rPr>
                <w:rFonts w:asciiTheme="majorBidi" w:hAnsiTheme="majorBidi" w:cstheme="majorBidi"/>
                <w:sz w:val="16"/>
                <w:szCs w:val="16"/>
              </w:rPr>
              <w:t>6.530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0.539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vAlign w:val="center"/>
          </w:tcPr>
          <w:p w:rsidR="00D31747" w:rsidRPr="0068549F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2.169</w:t>
            </w:r>
          </w:p>
        </w:tc>
        <w:tc>
          <w:tcPr>
            <w:tcW w:w="504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center"/>
          </w:tcPr>
          <w:p w:rsidR="00D31747" w:rsidRPr="006B4E6B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iCs/>
                <w:sz w:val="16"/>
                <w:szCs w:val="16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B68 - CO 5 of C8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6.366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0.402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323A07" w:rsidRDefault="00D31747" w:rsidP="005F7868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323A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1.672</w:t>
            </w:r>
          </w:p>
        </w:tc>
      </w:tr>
      <w:tr w:rsidR="00D31747" w:rsidTr="005F7868">
        <w:trPr>
          <w:trHeight w:val="144"/>
          <w:jc w:val="center"/>
        </w:trPr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B06BB6" w:rsidRDefault="00D31747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B06BB6">
              <w:rPr>
                <w:rFonts w:asciiTheme="majorBidi" w:hAnsiTheme="majorBidi" w:cstheme="majorBidi"/>
                <w:sz w:val="16"/>
                <w:szCs w:val="16"/>
              </w:rPr>
              <w:t>B25 - DS 9 of C4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E21B2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21B2B">
              <w:rPr>
                <w:rFonts w:asciiTheme="majorBidi" w:hAnsiTheme="majorBidi" w:cstheme="majorBidi"/>
                <w:sz w:val="16"/>
                <w:szCs w:val="16"/>
              </w:rPr>
              <w:t>3.237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0.601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vAlign w:val="center"/>
          </w:tcPr>
          <w:p w:rsidR="00D31747" w:rsidRPr="0068549F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2.506</w:t>
            </w:r>
          </w:p>
        </w:tc>
        <w:tc>
          <w:tcPr>
            <w:tcW w:w="504" w:type="dxa"/>
            <w:tcBorders>
              <w:top w:val="nil"/>
              <w:left w:val="single" w:sz="4" w:space="0" w:color="000000" w:themeColor="text1"/>
              <w:bottom w:val="single" w:sz="4" w:space="0" w:color="auto"/>
              <w:right w:val="nil"/>
            </w:tcBorders>
            <w:vAlign w:val="center"/>
          </w:tcPr>
          <w:p w:rsidR="00D31747" w:rsidRPr="006B4E6B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iCs/>
                <w:sz w:val="16"/>
                <w:szCs w:val="16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B72 - CO 9 of C8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4.208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0.309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Pr="00323A07" w:rsidRDefault="00D31747" w:rsidP="005F7868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323A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1.447</w:t>
            </w:r>
          </w:p>
        </w:tc>
      </w:tr>
      <w:tr w:rsidR="00D31747" w:rsidTr="005F7868">
        <w:trPr>
          <w:trHeight w:val="144"/>
          <w:jc w:val="center"/>
        </w:trPr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B06BB6" w:rsidRDefault="00D31747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B06BB6">
              <w:rPr>
                <w:rFonts w:asciiTheme="majorBidi" w:hAnsiTheme="majorBidi" w:cstheme="majorBidi"/>
                <w:sz w:val="16"/>
                <w:szCs w:val="16"/>
              </w:rPr>
              <w:t>B30 - DS 14 of C4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E21B2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21B2B">
              <w:rPr>
                <w:rFonts w:asciiTheme="majorBidi" w:hAnsiTheme="majorBidi" w:cstheme="majorBidi"/>
                <w:sz w:val="16"/>
                <w:szCs w:val="16"/>
              </w:rPr>
              <w:t>6.541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0.417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vAlign w:val="center"/>
          </w:tcPr>
          <w:p w:rsidR="00D31747" w:rsidRPr="0068549F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1.715</w:t>
            </w:r>
          </w:p>
        </w:tc>
        <w:tc>
          <w:tcPr>
            <w:tcW w:w="504" w:type="dxa"/>
            <w:tcBorders>
              <w:left w:val="single" w:sz="4" w:space="0" w:color="000000" w:themeColor="text1"/>
              <w:bottom w:val="nil"/>
              <w:right w:val="nil"/>
            </w:tcBorders>
            <w:vAlign w:val="center"/>
          </w:tcPr>
          <w:p w:rsidR="00D31747" w:rsidRPr="006B4E6B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iCs/>
                <w:sz w:val="16"/>
                <w:szCs w:val="16"/>
              </w:rPr>
            </w:pPr>
            <w:r w:rsidRPr="006B4E6B">
              <w:rPr>
                <w:rFonts w:asciiTheme="majorBidi" w:hAnsiTheme="majorBidi" w:cstheme="majorBidi"/>
                <w:iCs/>
                <w:sz w:val="16"/>
                <w:szCs w:val="16"/>
              </w:rPr>
              <w:t>C9</w:t>
            </w:r>
          </w:p>
        </w:tc>
        <w:tc>
          <w:tcPr>
            <w:tcW w:w="1568" w:type="dxa"/>
            <w:tcBorders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89" w:type="dxa"/>
            <w:tcBorders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80" w:type="dxa"/>
            <w:tcBorders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83" w:type="dxa"/>
            <w:tcBorders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D31747" w:rsidTr="005F7868">
        <w:trPr>
          <w:trHeight w:val="144"/>
          <w:jc w:val="center"/>
        </w:trPr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B06BB6" w:rsidRDefault="00D31747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B06BB6">
              <w:rPr>
                <w:rFonts w:asciiTheme="majorBidi" w:hAnsiTheme="majorBidi" w:cstheme="majorBidi"/>
                <w:sz w:val="16"/>
                <w:szCs w:val="16"/>
              </w:rPr>
              <w:t>B18 - DS 2 of C4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E21B2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21B2B">
              <w:rPr>
                <w:rFonts w:asciiTheme="majorBidi" w:hAnsiTheme="majorBidi" w:cstheme="majorBidi"/>
                <w:sz w:val="16"/>
                <w:szCs w:val="16"/>
              </w:rPr>
              <w:t>6.578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0.787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vAlign w:val="center"/>
          </w:tcPr>
          <w:p w:rsidR="00D31747" w:rsidRPr="0068549F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4.695</w:t>
            </w:r>
          </w:p>
        </w:tc>
        <w:tc>
          <w:tcPr>
            <w:tcW w:w="504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center"/>
          </w:tcPr>
          <w:p w:rsidR="00D31747" w:rsidRPr="006B4E6B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iCs/>
                <w:sz w:val="16"/>
                <w:szCs w:val="16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B74 - KA 1 of C9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6.061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0.773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323A07" w:rsidRDefault="00D31747" w:rsidP="005F7868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323A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4.405</w:t>
            </w:r>
          </w:p>
        </w:tc>
      </w:tr>
      <w:tr w:rsidR="00D31747" w:rsidTr="005F7868">
        <w:trPr>
          <w:trHeight w:val="144"/>
          <w:jc w:val="center"/>
        </w:trPr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B06BB6" w:rsidRDefault="00D31747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B06BB6">
              <w:rPr>
                <w:rFonts w:asciiTheme="majorBidi" w:hAnsiTheme="majorBidi" w:cstheme="majorBidi"/>
                <w:sz w:val="16"/>
                <w:szCs w:val="16"/>
              </w:rPr>
              <w:t>B24 - DS 8 of C4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E21B2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21B2B">
              <w:rPr>
                <w:rFonts w:asciiTheme="majorBidi" w:hAnsiTheme="majorBidi" w:cstheme="majorBidi"/>
                <w:sz w:val="16"/>
                <w:szCs w:val="16"/>
              </w:rPr>
              <w:t>5.401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0.317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vAlign w:val="center"/>
          </w:tcPr>
          <w:p w:rsidR="00D31747" w:rsidRPr="00BD041D" w:rsidRDefault="00D31747" w:rsidP="005F7868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1.464</w:t>
            </w:r>
          </w:p>
        </w:tc>
        <w:tc>
          <w:tcPr>
            <w:tcW w:w="504" w:type="dxa"/>
            <w:tcBorders>
              <w:top w:val="nil"/>
              <w:left w:val="single" w:sz="4" w:space="0" w:color="000000" w:themeColor="text1"/>
              <w:bottom w:val="single" w:sz="4" w:space="0" w:color="auto"/>
              <w:right w:val="nil"/>
            </w:tcBorders>
            <w:vAlign w:val="center"/>
          </w:tcPr>
          <w:p w:rsidR="00D31747" w:rsidRPr="006B4E6B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iCs/>
                <w:sz w:val="16"/>
                <w:szCs w:val="16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B75 - KA 2 of C9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5.993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0.716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Pr="00323A07" w:rsidRDefault="00D31747" w:rsidP="005F7868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323A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3.521</w:t>
            </w:r>
          </w:p>
        </w:tc>
      </w:tr>
      <w:tr w:rsidR="00D31747" w:rsidTr="005F7868">
        <w:trPr>
          <w:trHeight w:val="144"/>
          <w:jc w:val="center"/>
        </w:trPr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B06BB6" w:rsidRDefault="00D31747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B06BB6">
              <w:rPr>
                <w:rFonts w:asciiTheme="majorBidi" w:hAnsiTheme="majorBidi" w:cstheme="majorBidi"/>
                <w:sz w:val="16"/>
                <w:szCs w:val="16"/>
              </w:rPr>
              <w:t>B29 - DS 13 of C4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E21B2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21B2B">
              <w:rPr>
                <w:rFonts w:asciiTheme="majorBidi" w:hAnsiTheme="majorBidi" w:cstheme="majorBidi"/>
                <w:sz w:val="16"/>
                <w:szCs w:val="16"/>
              </w:rPr>
              <w:t>4.812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0.299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vAlign w:val="center"/>
          </w:tcPr>
          <w:p w:rsidR="00D31747" w:rsidRPr="00BD041D" w:rsidRDefault="00D31747" w:rsidP="005F7868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1.427</w:t>
            </w:r>
          </w:p>
        </w:tc>
        <w:tc>
          <w:tcPr>
            <w:tcW w:w="504" w:type="dxa"/>
            <w:tcBorders>
              <w:left w:val="single" w:sz="4" w:space="0" w:color="000000" w:themeColor="text1"/>
              <w:bottom w:val="nil"/>
              <w:right w:val="nil"/>
            </w:tcBorders>
            <w:vAlign w:val="center"/>
          </w:tcPr>
          <w:p w:rsidR="00D31747" w:rsidRPr="006B4E6B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iCs/>
                <w:sz w:val="16"/>
                <w:szCs w:val="16"/>
              </w:rPr>
            </w:pPr>
            <w:r w:rsidRPr="006B4E6B">
              <w:rPr>
                <w:rFonts w:asciiTheme="majorBidi" w:hAnsiTheme="majorBidi" w:cstheme="majorBidi"/>
                <w:iCs/>
                <w:sz w:val="16"/>
                <w:szCs w:val="16"/>
              </w:rPr>
              <w:t>C10</w:t>
            </w:r>
          </w:p>
        </w:tc>
        <w:tc>
          <w:tcPr>
            <w:tcW w:w="1568" w:type="dxa"/>
            <w:tcBorders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89" w:type="dxa"/>
            <w:tcBorders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80" w:type="dxa"/>
            <w:tcBorders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83" w:type="dxa"/>
            <w:tcBorders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D31747" w:rsidTr="005F7868">
        <w:trPr>
          <w:trHeight w:val="144"/>
          <w:jc w:val="center"/>
        </w:trPr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B06BB6" w:rsidRDefault="00D31747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B06BB6">
              <w:rPr>
                <w:rFonts w:asciiTheme="majorBidi" w:hAnsiTheme="majorBidi" w:cstheme="majorBidi"/>
                <w:sz w:val="16"/>
                <w:szCs w:val="16"/>
              </w:rPr>
              <w:t>B28 - DS 12 of C4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E21B2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21B2B">
              <w:rPr>
                <w:rFonts w:asciiTheme="majorBidi" w:hAnsiTheme="majorBidi" w:cstheme="majorBidi"/>
                <w:sz w:val="16"/>
                <w:szCs w:val="16"/>
              </w:rPr>
              <w:t>4.110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0.416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vAlign w:val="center"/>
          </w:tcPr>
          <w:p w:rsidR="00D31747" w:rsidRPr="00BD041D" w:rsidRDefault="00D31747" w:rsidP="005F7868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1.712</w:t>
            </w:r>
          </w:p>
        </w:tc>
        <w:tc>
          <w:tcPr>
            <w:tcW w:w="504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center"/>
          </w:tcPr>
          <w:p w:rsidR="00D31747" w:rsidRPr="006B4E6B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iCs/>
                <w:sz w:val="16"/>
                <w:szCs w:val="16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B77 - KM 2 of C10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6.028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0.514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323A07" w:rsidRDefault="00D31747" w:rsidP="005F7868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323A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2.058</w:t>
            </w:r>
          </w:p>
        </w:tc>
      </w:tr>
      <w:tr w:rsidR="00D31747" w:rsidTr="005F7868">
        <w:trPr>
          <w:trHeight w:val="144"/>
          <w:jc w:val="center"/>
        </w:trPr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B06BB6" w:rsidRDefault="00D31747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B19 - DS 3 of C4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E21B2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21B2B">
              <w:rPr>
                <w:rFonts w:asciiTheme="majorBidi" w:hAnsiTheme="majorBidi" w:cstheme="majorBidi"/>
                <w:sz w:val="16"/>
                <w:szCs w:val="16"/>
              </w:rPr>
              <w:t>4.933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0.339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vAlign w:val="center"/>
          </w:tcPr>
          <w:p w:rsidR="00D31747" w:rsidRPr="00BD041D" w:rsidRDefault="00D31747" w:rsidP="005F7868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1.513</w:t>
            </w:r>
          </w:p>
        </w:tc>
        <w:tc>
          <w:tcPr>
            <w:tcW w:w="504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center"/>
          </w:tcPr>
          <w:p w:rsidR="00D31747" w:rsidRPr="006B4E6B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iCs/>
                <w:sz w:val="16"/>
                <w:szCs w:val="16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B79 - KM 4 of C10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6.874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0.785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323A07" w:rsidRDefault="00D31747" w:rsidP="005F7868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323A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4.651</w:t>
            </w:r>
          </w:p>
        </w:tc>
      </w:tr>
      <w:tr w:rsidR="00D31747" w:rsidTr="005F7868">
        <w:trPr>
          <w:trHeight w:val="144"/>
          <w:jc w:val="center"/>
        </w:trPr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Pr="00B06BB6" w:rsidRDefault="00D31747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B06BB6">
              <w:rPr>
                <w:rFonts w:asciiTheme="majorBidi" w:hAnsiTheme="majorBidi" w:cstheme="majorBidi"/>
                <w:sz w:val="16"/>
                <w:szCs w:val="16"/>
              </w:rPr>
              <w:t>B22 - DS 6 of C4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Pr="00E21B2B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21B2B">
              <w:rPr>
                <w:rFonts w:asciiTheme="majorBidi" w:hAnsiTheme="majorBidi" w:cstheme="majorBidi"/>
                <w:sz w:val="16"/>
                <w:szCs w:val="16"/>
              </w:rPr>
              <w:t>3.245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0.674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:rsidR="00D31747" w:rsidRPr="00BD041D" w:rsidRDefault="00D31747" w:rsidP="005F7868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3.067</w:t>
            </w:r>
          </w:p>
        </w:tc>
        <w:tc>
          <w:tcPr>
            <w:tcW w:w="504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center"/>
          </w:tcPr>
          <w:p w:rsidR="00D31747" w:rsidRPr="006B4E6B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iCs/>
                <w:sz w:val="16"/>
                <w:szCs w:val="16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B81 - KM 6 of C10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7.055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0.534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323A07" w:rsidRDefault="00D31747" w:rsidP="005F7868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323A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2.146</w:t>
            </w:r>
          </w:p>
        </w:tc>
      </w:tr>
      <w:tr w:rsidR="00D31747" w:rsidTr="005F7868">
        <w:trPr>
          <w:trHeight w:val="144"/>
          <w:jc w:val="center"/>
        </w:trPr>
        <w:tc>
          <w:tcPr>
            <w:tcW w:w="504" w:type="dxa"/>
            <w:tcBorders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C5</w:t>
            </w:r>
          </w:p>
        </w:tc>
        <w:tc>
          <w:tcPr>
            <w:tcW w:w="1569" w:type="dxa"/>
            <w:tcBorders>
              <w:left w:val="nil"/>
              <w:bottom w:val="nil"/>
              <w:right w:val="nil"/>
            </w:tcBorders>
            <w:vAlign w:val="center"/>
          </w:tcPr>
          <w:p w:rsidR="00D31747" w:rsidRPr="00A14F5E" w:rsidRDefault="00D31747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tcBorders>
              <w:left w:val="nil"/>
              <w:bottom w:val="nil"/>
              <w:right w:val="nil"/>
            </w:tcBorders>
            <w:vAlign w:val="center"/>
          </w:tcPr>
          <w:p w:rsidR="00D31747" w:rsidRPr="00A14F5E" w:rsidRDefault="00D31747" w:rsidP="005F78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86" w:type="dxa"/>
            <w:tcBorders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84" w:type="dxa"/>
            <w:tcBorders>
              <w:left w:val="nil"/>
              <w:bottom w:val="nil"/>
              <w:right w:val="single" w:sz="4" w:space="0" w:color="000000" w:themeColor="text1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04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center"/>
          </w:tcPr>
          <w:p w:rsidR="00D31747" w:rsidRPr="006B4E6B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iCs/>
                <w:sz w:val="16"/>
                <w:szCs w:val="16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B78 - KM 3 of C10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5.984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0.543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323A07" w:rsidRDefault="00D31747" w:rsidP="005F7868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323A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2.188</w:t>
            </w:r>
          </w:p>
        </w:tc>
      </w:tr>
      <w:tr w:rsidR="00D31747" w:rsidTr="005F7868">
        <w:trPr>
          <w:trHeight w:val="144"/>
          <w:jc w:val="center"/>
        </w:trPr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A14F5E" w:rsidRDefault="00D31747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A14F5E">
              <w:rPr>
                <w:rFonts w:asciiTheme="majorBidi" w:hAnsiTheme="majorBidi" w:cstheme="majorBidi"/>
                <w:sz w:val="16"/>
                <w:szCs w:val="16"/>
              </w:rPr>
              <w:t>B32 - BR 1 of C5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A14F5E" w:rsidRDefault="00D31747" w:rsidP="005F78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14F5E">
              <w:rPr>
                <w:rFonts w:ascii="Times New Roman" w:hAnsi="Times New Roman" w:cs="Times New Roman"/>
                <w:sz w:val="16"/>
                <w:szCs w:val="16"/>
              </w:rPr>
              <w:t>5.499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0.500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vAlign w:val="center"/>
          </w:tcPr>
          <w:p w:rsidR="00D31747" w:rsidRPr="00BD041D" w:rsidRDefault="00D31747" w:rsidP="005F7868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BD041D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</w:t>
            </w:r>
            <w:r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.000</w:t>
            </w:r>
          </w:p>
        </w:tc>
        <w:tc>
          <w:tcPr>
            <w:tcW w:w="504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center"/>
          </w:tcPr>
          <w:p w:rsidR="00D31747" w:rsidRPr="006B4E6B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iCs/>
                <w:sz w:val="16"/>
                <w:szCs w:val="16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B76 - KM 1 of C10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6.408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0.428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323A07" w:rsidRDefault="00D31747" w:rsidP="005F7868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323A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1.748</w:t>
            </w:r>
          </w:p>
        </w:tc>
      </w:tr>
      <w:tr w:rsidR="00D31747" w:rsidTr="005F7868">
        <w:trPr>
          <w:trHeight w:val="144"/>
          <w:jc w:val="center"/>
        </w:trPr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A14F5E" w:rsidRDefault="00D31747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A14F5E">
              <w:rPr>
                <w:rFonts w:asciiTheme="majorBidi" w:hAnsiTheme="majorBidi" w:cstheme="majorBidi"/>
                <w:sz w:val="16"/>
                <w:szCs w:val="16"/>
              </w:rPr>
              <w:t>B35 - BR 4 of C5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A14F5E" w:rsidRDefault="00D31747" w:rsidP="005F78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14F5E">
              <w:rPr>
                <w:rFonts w:ascii="Times New Roman" w:hAnsi="Times New Roman" w:cs="Times New Roman"/>
                <w:sz w:val="16"/>
                <w:szCs w:val="16"/>
              </w:rPr>
              <w:t>9.184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0.558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vAlign w:val="center"/>
          </w:tcPr>
          <w:p w:rsidR="00D31747" w:rsidRPr="00BD041D" w:rsidRDefault="00D31747" w:rsidP="005F7868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2.262</w:t>
            </w:r>
          </w:p>
        </w:tc>
        <w:tc>
          <w:tcPr>
            <w:tcW w:w="504" w:type="dxa"/>
            <w:tcBorders>
              <w:top w:val="nil"/>
              <w:left w:val="single" w:sz="4" w:space="0" w:color="000000" w:themeColor="text1"/>
              <w:bottom w:val="single" w:sz="4" w:space="0" w:color="auto"/>
              <w:right w:val="nil"/>
            </w:tcBorders>
            <w:vAlign w:val="center"/>
          </w:tcPr>
          <w:p w:rsidR="00D31747" w:rsidRPr="006B4E6B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iCs/>
                <w:sz w:val="16"/>
                <w:szCs w:val="16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B82 - KM 7 of C10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4.982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0.773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Pr="00323A07" w:rsidRDefault="00D31747" w:rsidP="005F7868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323A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4.405</w:t>
            </w:r>
          </w:p>
        </w:tc>
      </w:tr>
      <w:tr w:rsidR="00D31747" w:rsidTr="005F7868">
        <w:trPr>
          <w:trHeight w:val="144"/>
          <w:jc w:val="center"/>
        </w:trPr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A14F5E" w:rsidRDefault="00D31747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B37 - BR 6 of C5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A14F5E" w:rsidRDefault="00D31747" w:rsidP="005F78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14F5E">
              <w:rPr>
                <w:rFonts w:ascii="Times New Roman" w:hAnsi="Times New Roman" w:cs="Times New Roman"/>
                <w:sz w:val="16"/>
                <w:szCs w:val="16"/>
              </w:rPr>
              <w:t>6.623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0.557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vAlign w:val="center"/>
          </w:tcPr>
          <w:p w:rsidR="00D31747" w:rsidRPr="00BD041D" w:rsidRDefault="00D31747" w:rsidP="005F7868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2.257</w:t>
            </w:r>
          </w:p>
        </w:tc>
        <w:tc>
          <w:tcPr>
            <w:tcW w:w="504" w:type="dxa"/>
            <w:tcBorders>
              <w:left w:val="single" w:sz="4" w:space="0" w:color="000000" w:themeColor="text1"/>
              <w:bottom w:val="nil"/>
              <w:right w:val="nil"/>
            </w:tcBorders>
            <w:vAlign w:val="center"/>
          </w:tcPr>
          <w:p w:rsidR="00D31747" w:rsidRPr="006B4E6B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iCs/>
                <w:sz w:val="16"/>
                <w:szCs w:val="16"/>
              </w:rPr>
            </w:pPr>
            <w:r w:rsidRPr="006B4E6B">
              <w:rPr>
                <w:rFonts w:asciiTheme="majorBidi" w:hAnsiTheme="majorBidi" w:cstheme="majorBidi"/>
                <w:iCs/>
                <w:sz w:val="16"/>
                <w:szCs w:val="16"/>
              </w:rPr>
              <w:t>C11</w:t>
            </w:r>
          </w:p>
        </w:tc>
        <w:tc>
          <w:tcPr>
            <w:tcW w:w="1568" w:type="dxa"/>
            <w:tcBorders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89" w:type="dxa"/>
            <w:tcBorders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80" w:type="dxa"/>
            <w:tcBorders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83" w:type="dxa"/>
            <w:tcBorders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D31747" w:rsidTr="005F7868">
        <w:trPr>
          <w:trHeight w:val="144"/>
          <w:jc w:val="center"/>
        </w:trPr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A14F5E" w:rsidRDefault="00D31747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B33 - BR 2 of C5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A14F5E" w:rsidRDefault="00D31747" w:rsidP="005F78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14F5E">
              <w:rPr>
                <w:rFonts w:ascii="Times New Roman" w:hAnsi="Times New Roman" w:cs="Times New Roman"/>
                <w:sz w:val="16"/>
                <w:szCs w:val="16"/>
              </w:rPr>
              <w:t>6.857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0.728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vAlign w:val="center"/>
          </w:tcPr>
          <w:p w:rsidR="00D31747" w:rsidRPr="00BD041D" w:rsidRDefault="00D31747" w:rsidP="005F7868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3.676</w:t>
            </w:r>
          </w:p>
        </w:tc>
        <w:tc>
          <w:tcPr>
            <w:tcW w:w="504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center"/>
          </w:tcPr>
          <w:p w:rsidR="00D31747" w:rsidRPr="006B4E6B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iCs/>
                <w:sz w:val="16"/>
                <w:szCs w:val="16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B86 - KS 4 of C11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6.268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0.661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323A07" w:rsidRDefault="00D31747" w:rsidP="005F7868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323A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2.950</w:t>
            </w:r>
          </w:p>
        </w:tc>
      </w:tr>
      <w:tr w:rsidR="00D31747" w:rsidTr="005F7868">
        <w:trPr>
          <w:trHeight w:val="144"/>
          <w:jc w:val="center"/>
        </w:trPr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A14F5E" w:rsidRDefault="00D31747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B38 - BR 7 of C5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A14F5E" w:rsidRDefault="00D31747" w:rsidP="005F78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14F5E">
              <w:rPr>
                <w:rFonts w:ascii="Times New Roman" w:hAnsi="Times New Roman" w:cs="Times New Roman"/>
                <w:sz w:val="16"/>
                <w:szCs w:val="16"/>
              </w:rPr>
              <w:t>6.372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0.634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vAlign w:val="center"/>
          </w:tcPr>
          <w:p w:rsidR="00D31747" w:rsidRPr="00BD041D" w:rsidRDefault="00D31747" w:rsidP="005F7868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2.732</w:t>
            </w:r>
          </w:p>
        </w:tc>
        <w:tc>
          <w:tcPr>
            <w:tcW w:w="504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center"/>
          </w:tcPr>
          <w:p w:rsidR="00D31747" w:rsidRPr="006B4E6B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iCs/>
                <w:sz w:val="16"/>
                <w:szCs w:val="16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B84 - KS 2 of C11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7.870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0.716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323A07" w:rsidRDefault="00D31747" w:rsidP="005F7868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323A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3.521</w:t>
            </w:r>
          </w:p>
        </w:tc>
      </w:tr>
      <w:tr w:rsidR="00D31747" w:rsidTr="005F7868">
        <w:trPr>
          <w:trHeight w:val="144"/>
          <w:jc w:val="center"/>
        </w:trPr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Pr="00A14F5E" w:rsidRDefault="00D31747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B34 - BR 3 of C5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Pr="00A14F5E" w:rsidRDefault="00D31747" w:rsidP="005F78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14F5E">
              <w:rPr>
                <w:rFonts w:ascii="Times New Roman" w:hAnsi="Times New Roman" w:cs="Times New Roman"/>
                <w:sz w:val="16"/>
                <w:szCs w:val="16"/>
              </w:rPr>
              <w:t>5.161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0.349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:rsidR="00D31747" w:rsidRPr="00BD041D" w:rsidRDefault="00D31747" w:rsidP="005F7868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1.536</w:t>
            </w:r>
          </w:p>
        </w:tc>
        <w:tc>
          <w:tcPr>
            <w:tcW w:w="504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center"/>
          </w:tcPr>
          <w:p w:rsidR="00D31747" w:rsidRPr="006B4E6B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iCs/>
                <w:sz w:val="16"/>
                <w:szCs w:val="16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B87 - KS 5 of C11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7.454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0.753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323A07" w:rsidRDefault="00D31747" w:rsidP="005F7868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323A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4.049</w:t>
            </w:r>
          </w:p>
        </w:tc>
      </w:tr>
      <w:tr w:rsidR="00D31747" w:rsidTr="005F7868">
        <w:trPr>
          <w:trHeight w:val="144"/>
          <w:jc w:val="center"/>
        </w:trPr>
        <w:tc>
          <w:tcPr>
            <w:tcW w:w="504" w:type="dxa"/>
            <w:tcBorders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C6</w:t>
            </w:r>
          </w:p>
        </w:tc>
        <w:tc>
          <w:tcPr>
            <w:tcW w:w="1569" w:type="dxa"/>
            <w:tcBorders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tcBorders>
              <w:left w:val="nil"/>
              <w:bottom w:val="nil"/>
              <w:right w:val="nil"/>
            </w:tcBorders>
            <w:vAlign w:val="center"/>
          </w:tcPr>
          <w:p w:rsidR="00D31747" w:rsidRPr="00A14F5E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86" w:type="dxa"/>
            <w:tcBorders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84" w:type="dxa"/>
            <w:tcBorders>
              <w:left w:val="nil"/>
              <w:bottom w:val="nil"/>
              <w:right w:val="single" w:sz="4" w:space="0" w:color="000000" w:themeColor="text1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04" w:type="dxa"/>
            <w:tcBorders>
              <w:top w:val="nil"/>
              <w:left w:val="single" w:sz="4" w:space="0" w:color="000000" w:themeColor="text1"/>
              <w:bottom w:val="single" w:sz="4" w:space="0" w:color="auto"/>
              <w:right w:val="nil"/>
            </w:tcBorders>
            <w:vAlign w:val="center"/>
          </w:tcPr>
          <w:p w:rsidR="00D31747" w:rsidRPr="006B4E6B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iCs/>
                <w:sz w:val="16"/>
                <w:szCs w:val="16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B85 - KS 3 of C11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4.367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0.612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Pr="00323A07" w:rsidRDefault="00D31747" w:rsidP="005F7868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323A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2.577</w:t>
            </w:r>
          </w:p>
        </w:tc>
      </w:tr>
      <w:tr w:rsidR="00D31747" w:rsidTr="005F7868">
        <w:trPr>
          <w:trHeight w:val="144"/>
          <w:jc w:val="center"/>
        </w:trPr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A14F5E" w:rsidRDefault="00D31747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B40 - SA 2 of C6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A14F5E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14F5E">
              <w:rPr>
                <w:rFonts w:asciiTheme="majorBidi" w:hAnsiTheme="majorBidi" w:cstheme="majorBidi"/>
                <w:sz w:val="16"/>
                <w:szCs w:val="16"/>
              </w:rPr>
              <w:t>6.910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0.608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vAlign w:val="center"/>
          </w:tcPr>
          <w:p w:rsidR="00D31747" w:rsidRPr="00BD041D" w:rsidRDefault="00D31747" w:rsidP="005F7868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2.551</w:t>
            </w:r>
          </w:p>
        </w:tc>
        <w:tc>
          <w:tcPr>
            <w:tcW w:w="504" w:type="dxa"/>
            <w:tcBorders>
              <w:left w:val="single" w:sz="4" w:space="0" w:color="000000" w:themeColor="text1"/>
              <w:bottom w:val="nil"/>
              <w:right w:val="nil"/>
            </w:tcBorders>
            <w:vAlign w:val="center"/>
          </w:tcPr>
          <w:p w:rsidR="00D31747" w:rsidRPr="006B4E6B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iCs/>
                <w:sz w:val="16"/>
                <w:szCs w:val="16"/>
              </w:rPr>
            </w:pPr>
            <w:r w:rsidRPr="006B4E6B">
              <w:rPr>
                <w:rFonts w:asciiTheme="majorBidi" w:hAnsiTheme="majorBidi" w:cstheme="majorBidi"/>
                <w:iCs/>
                <w:sz w:val="16"/>
                <w:szCs w:val="16"/>
              </w:rPr>
              <w:t>C12</w:t>
            </w:r>
          </w:p>
        </w:tc>
        <w:tc>
          <w:tcPr>
            <w:tcW w:w="1568" w:type="dxa"/>
            <w:tcBorders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89" w:type="dxa"/>
            <w:tcBorders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80" w:type="dxa"/>
            <w:tcBorders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83" w:type="dxa"/>
            <w:tcBorders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D31747" w:rsidTr="005F7868">
        <w:trPr>
          <w:trHeight w:val="144"/>
          <w:jc w:val="center"/>
        </w:trPr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A14F5E" w:rsidRDefault="00D31747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A14F5E">
              <w:rPr>
                <w:rFonts w:asciiTheme="majorBidi" w:hAnsiTheme="majorBidi" w:cstheme="majorBidi"/>
                <w:sz w:val="16"/>
                <w:szCs w:val="16"/>
              </w:rPr>
              <w:t>B46 - SA 8 of C6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A14F5E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14F5E">
              <w:rPr>
                <w:rFonts w:asciiTheme="majorBidi" w:hAnsiTheme="majorBidi" w:cstheme="majorBidi"/>
                <w:sz w:val="16"/>
                <w:szCs w:val="16"/>
              </w:rPr>
              <w:t>12.020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0.404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vAlign w:val="center"/>
          </w:tcPr>
          <w:p w:rsidR="00D31747" w:rsidRPr="00BD041D" w:rsidRDefault="00D31747" w:rsidP="005F7868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1.678</w:t>
            </w:r>
          </w:p>
        </w:tc>
        <w:tc>
          <w:tcPr>
            <w:tcW w:w="504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center"/>
          </w:tcPr>
          <w:p w:rsidR="00D31747" w:rsidRPr="006B4E6B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iCs/>
                <w:sz w:val="16"/>
                <w:szCs w:val="16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B90 - KC 3 of C12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8.989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0.552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323A07" w:rsidRDefault="00D31747" w:rsidP="005F7868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323A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2.232</w:t>
            </w:r>
          </w:p>
        </w:tc>
      </w:tr>
      <w:tr w:rsidR="00D31747" w:rsidTr="005F7868">
        <w:trPr>
          <w:trHeight w:val="144"/>
          <w:jc w:val="center"/>
        </w:trPr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A14F5E" w:rsidRDefault="00D31747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A14F5E">
              <w:rPr>
                <w:rFonts w:asciiTheme="majorBidi" w:hAnsiTheme="majorBidi" w:cstheme="majorBidi"/>
                <w:sz w:val="16"/>
                <w:szCs w:val="16"/>
              </w:rPr>
              <w:t>B43 - SA 5 of C6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A14F5E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14F5E">
              <w:rPr>
                <w:rFonts w:asciiTheme="majorBidi" w:hAnsiTheme="majorBidi" w:cstheme="majorBidi"/>
                <w:sz w:val="16"/>
                <w:szCs w:val="16"/>
              </w:rPr>
              <w:t>3.943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0.483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vAlign w:val="center"/>
          </w:tcPr>
          <w:p w:rsidR="00D31747" w:rsidRPr="00BD041D" w:rsidRDefault="00D31747" w:rsidP="005F7868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1.934</w:t>
            </w:r>
          </w:p>
        </w:tc>
        <w:tc>
          <w:tcPr>
            <w:tcW w:w="504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center"/>
          </w:tcPr>
          <w:p w:rsidR="00D31747" w:rsidRPr="006B4E6B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iCs/>
                <w:sz w:val="16"/>
                <w:szCs w:val="16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B88 - KC 1 of C12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6.980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0.664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323A07" w:rsidRDefault="00D31747" w:rsidP="005F7868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323A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2.976</w:t>
            </w:r>
          </w:p>
        </w:tc>
      </w:tr>
      <w:tr w:rsidR="00D31747" w:rsidTr="005F7868">
        <w:trPr>
          <w:trHeight w:val="144"/>
          <w:jc w:val="center"/>
        </w:trPr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A14F5E" w:rsidRDefault="00D31747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A14F5E">
              <w:rPr>
                <w:rFonts w:asciiTheme="majorBidi" w:hAnsiTheme="majorBidi" w:cstheme="majorBidi"/>
                <w:sz w:val="16"/>
                <w:szCs w:val="16"/>
              </w:rPr>
              <w:t>B50 - SA 12 of C6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A14F5E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14F5E">
              <w:rPr>
                <w:rFonts w:asciiTheme="majorBidi" w:hAnsiTheme="majorBidi" w:cstheme="majorBidi"/>
                <w:sz w:val="16"/>
                <w:szCs w:val="16"/>
              </w:rPr>
              <w:t>8.054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0.623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vAlign w:val="center"/>
          </w:tcPr>
          <w:p w:rsidR="00D31747" w:rsidRPr="00BD041D" w:rsidRDefault="00D31747" w:rsidP="005F7868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2.653</w:t>
            </w:r>
          </w:p>
        </w:tc>
        <w:tc>
          <w:tcPr>
            <w:tcW w:w="504" w:type="dxa"/>
            <w:tcBorders>
              <w:top w:val="nil"/>
              <w:left w:val="single" w:sz="4" w:space="0" w:color="000000" w:themeColor="text1"/>
              <w:bottom w:val="single" w:sz="4" w:space="0" w:color="auto"/>
              <w:right w:val="nil"/>
            </w:tcBorders>
            <w:vAlign w:val="center"/>
          </w:tcPr>
          <w:p w:rsidR="00D31747" w:rsidRPr="006B4E6B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iCs/>
                <w:sz w:val="16"/>
                <w:szCs w:val="16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B91 - KC 4 of C12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6.218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0.706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31747" w:rsidRPr="00323A07" w:rsidRDefault="00D31747" w:rsidP="005F7868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323A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3.401</w:t>
            </w:r>
          </w:p>
        </w:tc>
      </w:tr>
      <w:tr w:rsidR="00D31747" w:rsidTr="005F7868">
        <w:trPr>
          <w:trHeight w:val="144"/>
          <w:jc w:val="center"/>
        </w:trPr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A14F5E" w:rsidRDefault="00D31747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A14F5E">
              <w:rPr>
                <w:rFonts w:asciiTheme="majorBidi" w:hAnsiTheme="majorBidi" w:cstheme="majorBidi"/>
                <w:sz w:val="16"/>
                <w:szCs w:val="16"/>
              </w:rPr>
              <w:t>B48 - SA 10 of C6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A14F5E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14F5E">
              <w:rPr>
                <w:rFonts w:asciiTheme="majorBidi" w:hAnsiTheme="majorBidi" w:cstheme="majorBidi"/>
                <w:sz w:val="16"/>
                <w:szCs w:val="16"/>
              </w:rPr>
              <w:t>6.087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0.278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vAlign w:val="center"/>
          </w:tcPr>
          <w:p w:rsidR="00D31747" w:rsidRPr="00BD041D" w:rsidRDefault="00D31747" w:rsidP="005F7868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1.385</w:t>
            </w:r>
          </w:p>
        </w:tc>
        <w:tc>
          <w:tcPr>
            <w:tcW w:w="504" w:type="dxa"/>
            <w:tcBorders>
              <w:left w:val="single" w:sz="4" w:space="0" w:color="000000" w:themeColor="text1"/>
              <w:bottom w:val="nil"/>
              <w:right w:val="nil"/>
            </w:tcBorders>
            <w:vAlign w:val="center"/>
          </w:tcPr>
          <w:p w:rsidR="00D31747" w:rsidRPr="006B4E6B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iCs/>
                <w:sz w:val="16"/>
                <w:szCs w:val="16"/>
              </w:rPr>
            </w:pPr>
          </w:p>
        </w:tc>
        <w:tc>
          <w:tcPr>
            <w:tcW w:w="1568" w:type="dxa"/>
            <w:tcBorders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89" w:type="dxa"/>
            <w:tcBorders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80" w:type="dxa"/>
            <w:tcBorders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83" w:type="dxa"/>
            <w:tcBorders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D31747" w:rsidTr="005F7868">
        <w:trPr>
          <w:trHeight w:val="144"/>
          <w:jc w:val="center"/>
        </w:trPr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A14F5E" w:rsidRDefault="00D31747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B42 - SA 4 of C6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A14F5E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14F5E">
              <w:rPr>
                <w:rFonts w:asciiTheme="majorBidi" w:hAnsiTheme="majorBidi" w:cstheme="majorBidi"/>
                <w:sz w:val="16"/>
                <w:szCs w:val="16"/>
              </w:rPr>
              <w:t>2.913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0.255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vAlign w:val="center"/>
          </w:tcPr>
          <w:p w:rsidR="00D31747" w:rsidRPr="00BD041D" w:rsidRDefault="00D31747" w:rsidP="005F7868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1.342</w:t>
            </w:r>
          </w:p>
        </w:tc>
        <w:tc>
          <w:tcPr>
            <w:tcW w:w="504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center"/>
          </w:tcPr>
          <w:p w:rsidR="00D31747" w:rsidRPr="006B4E6B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iCs/>
                <w:sz w:val="16"/>
                <w:szCs w:val="16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D31747" w:rsidTr="005F7868">
        <w:trPr>
          <w:trHeight w:val="144"/>
          <w:jc w:val="center"/>
        </w:trPr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A14F5E" w:rsidRDefault="00D31747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A14F5E">
              <w:rPr>
                <w:rFonts w:asciiTheme="majorBidi" w:hAnsiTheme="majorBidi" w:cstheme="majorBidi"/>
                <w:sz w:val="16"/>
                <w:szCs w:val="16"/>
              </w:rPr>
              <w:t>B51 - SA 13 of C6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A14F5E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14F5E">
              <w:rPr>
                <w:rFonts w:asciiTheme="majorBidi" w:hAnsiTheme="majorBidi" w:cstheme="majorBidi"/>
                <w:sz w:val="16"/>
                <w:szCs w:val="16"/>
              </w:rPr>
              <w:t>10.257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0.406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vAlign w:val="center"/>
          </w:tcPr>
          <w:p w:rsidR="00D31747" w:rsidRPr="00BD041D" w:rsidRDefault="00D31747" w:rsidP="005F7868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1.684</w:t>
            </w:r>
          </w:p>
        </w:tc>
        <w:tc>
          <w:tcPr>
            <w:tcW w:w="504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center"/>
          </w:tcPr>
          <w:p w:rsidR="00D31747" w:rsidRPr="006B4E6B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iCs/>
                <w:sz w:val="16"/>
                <w:szCs w:val="16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D31747" w:rsidTr="005F7868">
        <w:trPr>
          <w:trHeight w:val="144"/>
          <w:jc w:val="center"/>
        </w:trPr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A14F5E" w:rsidRDefault="00D31747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A14F5E">
              <w:rPr>
                <w:rFonts w:asciiTheme="majorBidi" w:hAnsiTheme="majorBidi" w:cstheme="majorBidi"/>
                <w:sz w:val="16"/>
                <w:szCs w:val="16"/>
              </w:rPr>
              <w:t>B49 - SA 11 of C6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A14F5E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14F5E">
              <w:rPr>
                <w:rFonts w:asciiTheme="majorBidi" w:hAnsiTheme="majorBidi" w:cstheme="majorBidi"/>
                <w:sz w:val="16"/>
                <w:szCs w:val="16"/>
              </w:rPr>
              <w:t>11.451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0.315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vAlign w:val="center"/>
          </w:tcPr>
          <w:p w:rsidR="00D31747" w:rsidRPr="00BD041D" w:rsidRDefault="00D31747" w:rsidP="005F7868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1.460</w:t>
            </w:r>
          </w:p>
        </w:tc>
        <w:tc>
          <w:tcPr>
            <w:tcW w:w="504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center"/>
          </w:tcPr>
          <w:p w:rsidR="00D31747" w:rsidRPr="006B4E6B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iCs/>
                <w:sz w:val="16"/>
                <w:szCs w:val="16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D31747" w:rsidTr="005F7868">
        <w:trPr>
          <w:trHeight w:val="144"/>
          <w:jc w:val="center"/>
        </w:trPr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A14F5E" w:rsidRDefault="00D31747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A14F5E">
              <w:rPr>
                <w:rFonts w:asciiTheme="majorBidi" w:hAnsiTheme="majorBidi" w:cstheme="majorBidi"/>
                <w:sz w:val="16"/>
                <w:szCs w:val="16"/>
              </w:rPr>
              <w:t>B41 - SA 3 of C6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A14F5E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14F5E">
              <w:rPr>
                <w:rFonts w:asciiTheme="majorBidi" w:hAnsiTheme="majorBidi" w:cstheme="majorBidi"/>
                <w:sz w:val="16"/>
                <w:szCs w:val="16"/>
              </w:rPr>
              <w:t>6.613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0.475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vAlign w:val="center"/>
          </w:tcPr>
          <w:p w:rsidR="00D31747" w:rsidRPr="00BD041D" w:rsidRDefault="00D31747" w:rsidP="005F7868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1.905</w:t>
            </w:r>
          </w:p>
        </w:tc>
        <w:tc>
          <w:tcPr>
            <w:tcW w:w="504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center"/>
          </w:tcPr>
          <w:p w:rsidR="00D31747" w:rsidRPr="006B4E6B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iCs/>
                <w:sz w:val="16"/>
                <w:szCs w:val="16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D31747" w:rsidTr="005F7868">
        <w:trPr>
          <w:trHeight w:val="144"/>
          <w:jc w:val="center"/>
        </w:trPr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A14F5E" w:rsidRDefault="00D31747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A14F5E">
              <w:rPr>
                <w:rFonts w:asciiTheme="majorBidi" w:hAnsiTheme="majorBidi" w:cstheme="majorBidi"/>
                <w:sz w:val="16"/>
                <w:szCs w:val="16"/>
              </w:rPr>
              <w:t>B44 - SA 6 of C6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A14F5E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14F5E">
              <w:rPr>
                <w:rFonts w:asciiTheme="majorBidi" w:hAnsiTheme="majorBidi" w:cstheme="majorBidi"/>
                <w:sz w:val="16"/>
                <w:szCs w:val="16"/>
              </w:rPr>
              <w:t>6.706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0.529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vAlign w:val="center"/>
          </w:tcPr>
          <w:p w:rsidR="00D31747" w:rsidRPr="00BD041D" w:rsidRDefault="00D31747" w:rsidP="005F7868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2.123</w:t>
            </w:r>
          </w:p>
        </w:tc>
        <w:tc>
          <w:tcPr>
            <w:tcW w:w="504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center"/>
          </w:tcPr>
          <w:p w:rsidR="00D31747" w:rsidRPr="006B4E6B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iCs/>
                <w:sz w:val="16"/>
                <w:szCs w:val="16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D31747" w:rsidTr="005F7868">
        <w:trPr>
          <w:trHeight w:val="144"/>
          <w:jc w:val="center"/>
        </w:trPr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A14F5E" w:rsidRDefault="00D31747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A14F5E">
              <w:rPr>
                <w:rFonts w:asciiTheme="majorBidi" w:hAnsiTheme="majorBidi" w:cstheme="majorBidi"/>
                <w:sz w:val="16"/>
                <w:szCs w:val="16"/>
              </w:rPr>
              <w:t>B45 - SA 7 of C6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Pr="00A14F5E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14F5E">
              <w:rPr>
                <w:rFonts w:asciiTheme="majorBidi" w:hAnsiTheme="majorBidi" w:cstheme="majorBidi"/>
                <w:sz w:val="16"/>
                <w:szCs w:val="16"/>
              </w:rPr>
              <w:t>5.684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0.653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vAlign w:val="center"/>
          </w:tcPr>
          <w:p w:rsidR="00D31747" w:rsidRPr="00BD041D" w:rsidRDefault="00D31747" w:rsidP="005F7868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2.882</w:t>
            </w:r>
          </w:p>
        </w:tc>
        <w:tc>
          <w:tcPr>
            <w:tcW w:w="504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center"/>
          </w:tcPr>
          <w:p w:rsidR="00D31747" w:rsidRPr="006B4E6B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iCs/>
                <w:sz w:val="16"/>
                <w:szCs w:val="16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D31747" w:rsidTr="005F7868">
        <w:trPr>
          <w:trHeight w:val="144"/>
          <w:jc w:val="center"/>
        </w:trPr>
        <w:tc>
          <w:tcPr>
            <w:tcW w:w="504" w:type="dxa"/>
            <w:tcBorders>
              <w:top w:val="nil"/>
              <w:left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69" w:type="dxa"/>
            <w:tcBorders>
              <w:top w:val="nil"/>
              <w:left w:val="nil"/>
              <w:right w:val="nil"/>
            </w:tcBorders>
            <w:vAlign w:val="center"/>
          </w:tcPr>
          <w:p w:rsidR="00D31747" w:rsidRPr="00A14F5E" w:rsidRDefault="00D31747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A14F5E">
              <w:rPr>
                <w:rFonts w:asciiTheme="majorBidi" w:hAnsiTheme="majorBidi" w:cstheme="majorBidi"/>
                <w:sz w:val="16"/>
                <w:szCs w:val="16"/>
              </w:rPr>
              <w:t>B39 - SA 1 of C6</w:t>
            </w:r>
          </w:p>
        </w:tc>
        <w:tc>
          <w:tcPr>
            <w:tcW w:w="790" w:type="dxa"/>
            <w:tcBorders>
              <w:top w:val="nil"/>
              <w:left w:val="nil"/>
              <w:right w:val="nil"/>
            </w:tcBorders>
            <w:vAlign w:val="center"/>
          </w:tcPr>
          <w:p w:rsidR="00D31747" w:rsidRPr="00A14F5E" w:rsidRDefault="00D31747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14F5E">
              <w:rPr>
                <w:rFonts w:asciiTheme="majorBidi" w:hAnsiTheme="majorBidi" w:cstheme="majorBidi"/>
                <w:sz w:val="16"/>
                <w:szCs w:val="16"/>
              </w:rPr>
              <w:t>4.564</w:t>
            </w:r>
          </w:p>
        </w:tc>
        <w:tc>
          <w:tcPr>
            <w:tcW w:w="786" w:type="dxa"/>
            <w:tcBorders>
              <w:top w:val="nil"/>
              <w:left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0.503</w:t>
            </w:r>
          </w:p>
        </w:tc>
        <w:tc>
          <w:tcPr>
            <w:tcW w:w="784" w:type="dxa"/>
            <w:tcBorders>
              <w:top w:val="nil"/>
              <w:left w:val="nil"/>
              <w:right w:val="single" w:sz="4" w:space="0" w:color="000000" w:themeColor="text1"/>
            </w:tcBorders>
            <w:vAlign w:val="center"/>
          </w:tcPr>
          <w:p w:rsidR="00D31747" w:rsidRPr="00BD041D" w:rsidRDefault="00D31747" w:rsidP="005F7868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2.012</w:t>
            </w:r>
          </w:p>
        </w:tc>
        <w:tc>
          <w:tcPr>
            <w:tcW w:w="504" w:type="dxa"/>
            <w:tcBorders>
              <w:top w:val="nil"/>
              <w:left w:val="single" w:sz="4" w:space="0" w:color="000000" w:themeColor="text1"/>
              <w:right w:val="nil"/>
            </w:tcBorders>
            <w:vAlign w:val="center"/>
          </w:tcPr>
          <w:p w:rsidR="00D31747" w:rsidRPr="006B4E6B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iCs/>
                <w:sz w:val="16"/>
                <w:szCs w:val="16"/>
              </w:rPr>
            </w:pPr>
          </w:p>
        </w:tc>
        <w:tc>
          <w:tcPr>
            <w:tcW w:w="1568" w:type="dxa"/>
            <w:tcBorders>
              <w:top w:val="nil"/>
              <w:left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89" w:type="dxa"/>
            <w:tcBorders>
              <w:top w:val="nil"/>
              <w:left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80" w:type="dxa"/>
            <w:tcBorders>
              <w:top w:val="nil"/>
              <w:left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83" w:type="dxa"/>
            <w:tcBorders>
              <w:top w:val="nil"/>
              <w:left w:val="nil"/>
              <w:right w:val="nil"/>
            </w:tcBorders>
            <w:vAlign w:val="center"/>
          </w:tcPr>
          <w:p w:rsidR="00D31747" w:rsidRDefault="00D31747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</w:tbl>
    <w:p w:rsidR="00D31747" w:rsidRDefault="00D31747" w:rsidP="00510E87">
      <w:pPr>
        <w:pStyle w:val="figurecaption"/>
        <w:numPr>
          <w:ilvl w:val="0"/>
          <w:numId w:val="0"/>
        </w:numPr>
        <w:spacing w:before="0" w:after="80" w:line="240" w:lineRule="exact"/>
        <w:jc w:val="left"/>
        <w:rPr>
          <w:sz w:val="20"/>
          <w:szCs w:val="20"/>
        </w:rPr>
      </w:pPr>
    </w:p>
    <w:p w:rsidR="00511808" w:rsidRDefault="00511808" w:rsidP="00510E87">
      <w:pPr>
        <w:pStyle w:val="figurecaption"/>
        <w:numPr>
          <w:ilvl w:val="0"/>
          <w:numId w:val="0"/>
        </w:numPr>
        <w:spacing w:before="0" w:after="80" w:line="240" w:lineRule="exact"/>
        <w:jc w:val="left"/>
        <w:rPr>
          <w:sz w:val="20"/>
          <w:szCs w:val="20"/>
        </w:rPr>
      </w:pPr>
    </w:p>
    <w:p w:rsidR="00511808" w:rsidRDefault="00511808" w:rsidP="00510E87">
      <w:pPr>
        <w:pStyle w:val="figurecaption"/>
        <w:numPr>
          <w:ilvl w:val="0"/>
          <w:numId w:val="0"/>
        </w:numPr>
        <w:spacing w:before="0" w:after="80" w:line="240" w:lineRule="exact"/>
        <w:jc w:val="left"/>
        <w:rPr>
          <w:sz w:val="20"/>
          <w:szCs w:val="20"/>
        </w:rPr>
      </w:pPr>
    </w:p>
    <w:p w:rsidR="00511808" w:rsidRPr="003054B7" w:rsidRDefault="00511808" w:rsidP="00511808">
      <w:pPr>
        <w:pStyle w:val="tablehead"/>
        <w:spacing w:before="0" w:after="80" w:line="240" w:lineRule="exact"/>
        <w:ind w:left="0" w:firstLine="0"/>
        <w:rPr>
          <w:sz w:val="20"/>
          <w:szCs w:val="20"/>
        </w:rPr>
      </w:pPr>
      <w:r w:rsidRPr="003054B7">
        <w:rPr>
          <w:smallCaps w:val="0"/>
          <w:sz w:val="20"/>
          <w:szCs w:val="20"/>
        </w:rPr>
        <w:t>The Communality Criterion for Assessing the Fitness of Measurement Part of the Model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576"/>
        <w:gridCol w:w="1440"/>
        <w:gridCol w:w="576"/>
        <w:gridCol w:w="1440"/>
        <w:gridCol w:w="576"/>
        <w:gridCol w:w="1440"/>
        <w:gridCol w:w="576"/>
        <w:gridCol w:w="1440"/>
      </w:tblGrid>
      <w:tr w:rsidR="00511808" w:rsidTr="002606F5">
        <w:trPr>
          <w:trHeight w:val="288"/>
          <w:jc w:val="center"/>
        </w:trPr>
        <w:tc>
          <w:tcPr>
            <w:tcW w:w="576" w:type="dxa"/>
            <w:tcBorders>
              <w:top w:val="single" w:sz="12" w:space="0" w:color="000000" w:themeColor="text1"/>
              <w:left w:val="nil"/>
              <w:bottom w:val="single" w:sz="12" w:space="0" w:color="000000" w:themeColor="text1"/>
              <w:right w:val="nil"/>
            </w:tcBorders>
            <w:shd w:val="clear" w:color="auto" w:fill="D9D9D9" w:themeFill="background1" w:themeFillShade="D9"/>
            <w:vAlign w:val="center"/>
          </w:tcPr>
          <w:p w:rsidR="00511808" w:rsidRPr="00D032AB" w:rsidRDefault="00511808" w:rsidP="002606F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D032AB">
              <w:rPr>
                <w:rFonts w:asciiTheme="majorBidi" w:hAnsiTheme="majorBidi" w:cstheme="majorBidi"/>
                <w:sz w:val="16"/>
                <w:szCs w:val="16"/>
              </w:rPr>
              <w:t>B</w:t>
            </w:r>
          </w:p>
        </w:tc>
        <w:tc>
          <w:tcPr>
            <w:tcW w:w="1440" w:type="dxa"/>
            <w:tcBorders>
              <w:top w:val="single" w:sz="12" w:space="0" w:color="000000" w:themeColor="text1"/>
              <w:left w:val="nil"/>
              <w:bottom w:val="single" w:sz="12" w:space="0" w:color="000000" w:themeColor="text1"/>
              <w:right w:val="nil"/>
            </w:tcBorders>
            <w:shd w:val="clear" w:color="auto" w:fill="D9D9D9" w:themeFill="background1" w:themeFillShade="D9"/>
            <w:vAlign w:val="center"/>
          </w:tcPr>
          <w:p w:rsidR="00511808" w:rsidRPr="00D032AB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iCs/>
                <w:sz w:val="16"/>
                <w:szCs w:val="16"/>
              </w:rPr>
            </w:pPr>
            <w:r w:rsidRPr="00D032AB">
              <w:rPr>
                <w:rFonts w:asciiTheme="majorBidi" w:hAnsiTheme="majorBidi" w:cstheme="majorBidi"/>
                <w:iCs/>
                <w:sz w:val="16"/>
                <w:szCs w:val="16"/>
              </w:rPr>
              <w:t>Communality (B)</w:t>
            </w:r>
          </w:p>
        </w:tc>
        <w:tc>
          <w:tcPr>
            <w:tcW w:w="576" w:type="dxa"/>
            <w:tcBorders>
              <w:top w:val="single" w:sz="12" w:space="0" w:color="000000" w:themeColor="text1"/>
              <w:left w:val="nil"/>
              <w:bottom w:val="single" w:sz="12" w:space="0" w:color="000000" w:themeColor="text1"/>
              <w:right w:val="nil"/>
            </w:tcBorders>
            <w:shd w:val="clear" w:color="auto" w:fill="D9D9D9" w:themeFill="background1" w:themeFillShade="D9"/>
            <w:vAlign w:val="center"/>
          </w:tcPr>
          <w:p w:rsidR="00511808" w:rsidRPr="00D032AB" w:rsidRDefault="00511808" w:rsidP="002606F5">
            <w:pPr>
              <w:tabs>
                <w:tab w:val="left" w:pos="2542"/>
              </w:tabs>
              <w:jc w:val="center"/>
              <w:rPr>
                <w:rFonts w:asciiTheme="majorBidi" w:eastAsia="Times New Roman" w:hAnsiTheme="majorBidi" w:cstheme="majorBidi"/>
                <w:iCs/>
                <w:sz w:val="16"/>
                <w:szCs w:val="16"/>
              </w:rPr>
            </w:pPr>
            <w:r w:rsidRPr="00D032AB">
              <w:rPr>
                <w:rFonts w:asciiTheme="majorBidi" w:eastAsia="Times New Roman" w:hAnsiTheme="majorBidi" w:cstheme="majorBidi"/>
                <w:iCs/>
                <w:sz w:val="16"/>
                <w:szCs w:val="16"/>
              </w:rPr>
              <w:t>C</w:t>
            </w:r>
          </w:p>
        </w:tc>
        <w:tc>
          <w:tcPr>
            <w:tcW w:w="1440" w:type="dxa"/>
            <w:tcBorders>
              <w:top w:val="single" w:sz="12" w:space="0" w:color="000000" w:themeColor="text1"/>
              <w:left w:val="nil"/>
              <w:bottom w:val="single" w:sz="12" w:space="0" w:color="000000" w:themeColor="text1"/>
              <w:right w:val="nil"/>
            </w:tcBorders>
            <w:shd w:val="clear" w:color="auto" w:fill="D9D9D9" w:themeFill="background1" w:themeFillShade="D9"/>
            <w:vAlign w:val="center"/>
          </w:tcPr>
          <w:p w:rsidR="00511808" w:rsidRPr="00D032AB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iCs/>
                <w:sz w:val="16"/>
                <w:szCs w:val="16"/>
              </w:rPr>
            </w:pPr>
            <w:r w:rsidRPr="00D032AB">
              <w:rPr>
                <w:rFonts w:asciiTheme="majorBidi" w:hAnsiTheme="majorBidi" w:cstheme="majorBidi"/>
                <w:iCs/>
                <w:sz w:val="16"/>
                <w:szCs w:val="16"/>
              </w:rPr>
              <w:t>Communality (</w:t>
            </w: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C</w:t>
            </w:r>
            <w:r w:rsidRPr="00D032AB">
              <w:rPr>
                <w:rFonts w:asciiTheme="majorBidi" w:hAnsiTheme="majorBidi" w:cstheme="majorBidi"/>
                <w:iCs/>
                <w:sz w:val="16"/>
                <w:szCs w:val="16"/>
              </w:rPr>
              <w:t>)</w:t>
            </w:r>
          </w:p>
        </w:tc>
        <w:tc>
          <w:tcPr>
            <w:tcW w:w="576" w:type="dxa"/>
            <w:tcBorders>
              <w:top w:val="single" w:sz="12" w:space="0" w:color="000000" w:themeColor="text1"/>
              <w:left w:val="nil"/>
              <w:bottom w:val="single" w:sz="12" w:space="0" w:color="000000" w:themeColor="text1"/>
              <w:right w:val="nil"/>
            </w:tcBorders>
            <w:shd w:val="clear" w:color="auto" w:fill="D9D9D9" w:themeFill="background1" w:themeFillShade="D9"/>
            <w:vAlign w:val="center"/>
          </w:tcPr>
          <w:p w:rsidR="00511808" w:rsidRPr="00D032AB" w:rsidRDefault="00511808" w:rsidP="002606F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D032AB">
              <w:rPr>
                <w:rFonts w:asciiTheme="majorBidi" w:hAnsiTheme="majorBidi" w:cstheme="majorBidi"/>
                <w:sz w:val="16"/>
                <w:szCs w:val="16"/>
              </w:rPr>
              <w:t>B</w:t>
            </w:r>
          </w:p>
        </w:tc>
        <w:tc>
          <w:tcPr>
            <w:tcW w:w="1440" w:type="dxa"/>
            <w:tcBorders>
              <w:top w:val="single" w:sz="12" w:space="0" w:color="000000" w:themeColor="text1"/>
              <w:left w:val="nil"/>
              <w:bottom w:val="single" w:sz="12" w:space="0" w:color="000000" w:themeColor="text1"/>
              <w:right w:val="nil"/>
            </w:tcBorders>
            <w:shd w:val="clear" w:color="auto" w:fill="D9D9D9" w:themeFill="background1" w:themeFillShade="D9"/>
            <w:vAlign w:val="center"/>
          </w:tcPr>
          <w:p w:rsidR="00511808" w:rsidRPr="00D032AB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iCs/>
                <w:sz w:val="16"/>
                <w:szCs w:val="16"/>
              </w:rPr>
            </w:pPr>
            <w:r w:rsidRPr="00D032AB">
              <w:rPr>
                <w:rFonts w:asciiTheme="majorBidi" w:hAnsiTheme="majorBidi" w:cstheme="majorBidi"/>
                <w:iCs/>
                <w:sz w:val="16"/>
                <w:szCs w:val="16"/>
              </w:rPr>
              <w:t>Communality (B)</w:t>
            </w:r>
          </w:p>
        </w:tc>
        <w:tc>
          <w:tcPr>
            <w:tcW w:w="576" w:type="dxa"/>
            <w:tcBorders>
              <w:top w:val="single" w:sz="12" w:space="0" w:color="000000" w:themeColor="text1"/>
              <w:left w:val="nil"/>
              <w:bottom w:val="single" w:sz="12" w:space="0" w:color="000000" w:themeColor="text1"/>
              <w:right w:val="nil"/>
            </w:tcBorders>
            <w:shd w:val="clear" w:color="auto" w:fill="D9D9D9" w:themeFill="background1" w:themeFillShade="D9"/>
            <w:vAlign w:val="center"/>
          </w:tcPr>
          <w:p w:rsidR="00511808" w:rsidRPr="00D032AB" w:rsidRDefault="00511808" w:rsidP="002606F5">
            <w:pPr>
              <w:tabs>
                <w:tab w:val="left" w:pos="2542"/>
              </w:tabs>
              <w:jc w:val="center"/>
              <w:rPr>
                <w:rFonts w:asciiTheme="majorBidi" w:eastAsia="Times New Roman" w:hAnsiTheme="majorBidi" w:cstheme="majorBidi"/>
                <w:iCs/>
                <w:sz w:val="16"/>
                <w:szCs w:val="16"/>
              </w:rPr>
            </w:pPr>
            <w:r w:rsidRPr="00D032AB">
              <w:rPr>
                <w:rFonts w:asciiTheme="majorBidi" w:eastAsia="Times New Roman" w:hAnsiTheme="majorBidi" w:cstheme="majorBidi"/>
                <w:iCs/>
                <w:sz w:val="16"/>
                <w:szCs w:val="16"/>
              </w:rPr>
              <w:t>C</w:t>
            </w:r>
          </w:p>
        </w:tc>
        <w:tc>
          <w:tcPr>
            <w:tcW w:w="1440" w:type="dxa"/>
            <w:tcBorders>
              <w:top w:val="single" w:sz="12" w:space="0" w:color="000000" w:themeColor="text1"/>
              <w:left w:val="nil"/>
              <w:bottom w:val="single" w:sz="12" w:space="0" w:color="000000" w:themeColor="text1"/>
              <w:right w:val="nil"/>
            </w:tcBorders>
            <w:shd w:val="clear" w:color="auto" w:fill="D9D9D9" w:themeFill="background1" w:themeFillShade="D9"/>
            <w:vAlign w:val="center"/>
          </w:tcPr>
          <w:p w:rsidR="00511808" w:rsidRPr="00D032AB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iCs/>
                <w:sz w:val="16"/>
                <w:szCs w:val="16"/>
              </w:rPr>
            </w:pPr>
            <w:r w:rsidRPr="00D032AB">
              <w:rPr>
                <w:rFonts w:asciiTheme="majorBidi" w:hAnsiTheme="majorBidi" w:cstheme="majorBidi"/>
                <w:iCs/>
                <w:sz w:val="16"/>
                <w:szCs w:val="16"/>
              </w:rPr>
              <w:t>Communality (</w:t>
            </w: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C</w:t>
            </w:r>
            <w:r w:rsidRPr="00D032AB">
              <w:rPr>
                <w:rFonts w:asciiTheme="majorBidi" w:hAnsiTheme="majorBidi" w:cstheme="majorBidi"/>
                <w:iCs/>
                <w:sz w:val="16"/>
                <w:szCs w:val="16"/>
              </w:rPr>
              <w:t>)</w:t>
            </w:r>
          </w:p>
        </w:tc>
      </w:tr>
      <w:tr w:rsidR="00511808" w:rsidTr="002606F5">
        <w:trPr>
          <w:trHeight w:val="144"/>
          <w:jc w:val="center"/>
        </w:trPr>
        <w:tc>
          <w:tcPr>
            <w:tcW w:w="576" w:type="dxa"/>
            <w:tcBorders>
              <w:top w:val="single" w:sz="12" w:space="0" w:color="000000" w:themeColor="text1"/>
              <w:left w:val="nil"/>
              <w:bottom w:val="nil"/>
              <w:right w:val="nil"/>
            </w:tcBorders>
            <w:vAlign w:val="center"/>
          </w:tcPr>
          <w:p w:rsidR="00511808" w:rsidRPr="002D65C2" w:rsidRDefault="00511808" w:rsidP="002606F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B8</w:t>
            </w:r>
          </w:p>
        </w:tc>
        <w:tc>
          <w:tcPr>
            <w:tcW w:w="1440" w:type="dxa"/>
            <w:tcBorders>
              <w:top w:val="single" w:sz="12" w:space="0" w:color="000000" w:themeColor="text1"/>
              <w:left w:val="nil"/>
              <w:bottom w:val="nil"/>
              <w:right w:val="nil"/>
            </w:tcBorders>
            <w:vAlign w:val="center"/>
          </w:tcPr>
          <w:p w:rsidR="00511808" w:rsidRPr="00800C1C" w:rsidRDefault="00511808" w:rsidP="002606F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0.770</w:t>
            </w:r>
          </w:p>
        </w:tc>
        <w:tc>
          <w:tcPr>
            <w:tcW w:w="576" w:type="dxa"/>
            <w:vMerge w:val="restart"/>
            <w:tcBorders>
              <w:top w:val="single" w:sz="12" w:space="0" w:color="000000" w:themeColor="text1"/>
              <w:left w:val="nil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C1</w:t>
            </w:r>
          </w:p>
        </w:tc>
        <w:tc>
          <w:tcPr>
            <w:tcW w:w="1440" w:type="dxa"/>
            <w:tcBorders>
              <w:top w:val="single" w:sz="12" w:space="0" w:color="000000" w:themeColor="text1"/>
              <w:left w:val="nil"/>
              <w:bottom w:val="nil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76" w:type="dxa"/>
            <w:tcBorders>
              <w:top w:val="single" w:sz="12" w:space="0" w:color="000000" w:themeColor="text1"/>
              <w:bottom w:val="nil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B60</w:t>
            </w:r>
          </w:p>
        </w:tc>
        <w:tc>
          <w:tcPr>
            <w:tcW w:w="1440" w:type="dxa"/>
            <w:tcBorders>
              <w:top w:val="single" w:sz="12" w:space="0" w:color="000000" w:themeColor="text1"/>
              <w:left w:val="nil"/>
              <w:bottom w:val="nil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0.783</w:t>
            </w:r>
          </w:p>
        </w:tc>
        <w:tc>
          <w:tcPr>
            <w:tcW w:w="576" w:type="dxa"/>
            <w:vMerge w:val="restart"/>
            <w:tcBorders>
              <w:top w:val="single" w:sz="12" w:space="0" w:color="000000" w:themeColor="text1"/>
              <w:left w:val="nil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C7</w:t>
            </w:r>
          </w:p>
        </w:tc>
        <w:tc>
          <w:tcPr>
            <w:tcW w:w="1440" w:type="dxa"/>
            <w:vMerge w:val="restart"/>
            <w:tcBorders>
              <w:top w:val="single" w:sz="12" w:space="0" w:color="000000" w:themeColor="text1"/>
              <w:left w:val="nil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0.687</w:t>
            </w:r>
          </w:p>
        </w:tc>
      </w:tr>
      <w:tr w:rsidR="00511808" w:rsidTr="002606F5">
        <w:trPr>
          <w:trHeight w:val="144"/>
          <w:jc w:val="center"/>
        </w:trPr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1808" w:rsidRPr="002D65C2" w:rsidRDefault="00511808" w:rsidP="002606F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1808" w:rsidRPr="00800C1C" w:rsidRDefault="00511808" w:rsidP="002606F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0.774</w:t>
            </w:r>
          </w:p>
        </w:tc>
        <w:tc>
          <w:tcPr>
            <w:tcW w:w="576" w:type="dxa"/>
            <w:vMerge/>
            <w:tcBorders>
              <w:left w:val="nil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76" w:type="dxa"/>
            <w:tcBorders>
              <w:top w:val="nil"/>
              <w:bottom w:val="nil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B56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0.788</w:t>
            </w:r>
          </w:p>
        </w:tc>
        <w:tc>
          <w:tcPr>
            <w:tcW w:w="576" w:type="dxa"/>
            <w:vMerge/>
            <w:tcBorders>
              <w:left w:val="nil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40" w:type="dxa"/>
            <w:vMerge/>
            <w:tcBorders>
              <w:left w:val="nil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511808" w:rsidTr="002606F5">
        <w:trPr>
          <w:trHeight w:val="144"/>
          <w:jc w:val="center"/>
        </w:trPr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1808" w:rsidRPr="002D65C2" w:rsidRDefault="00511808" w:rsidP="002606F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1808" w:rsidRPr="00800C1C" w:rsidRDefault="00511808" w:rsidP="002606F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0.686</w:t>
            </w:r>
          </w:p>
        </w:tc>
        <w:tc>
          <w:tcPr>
            <w:tcW w:w="576" w:type="dxa"/>
            <w:vMerge/>
            <w:tcBorders>
              <w:left w:val="nil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76" w:type="dxa"/>
            <w:tcBorders>
              <w:top w:val="nil"/>
              <w:bottom w:val="nil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B62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0.724</w:t>
            </w:r>
          </w:p>
        </w:tc>
        <w:tc>
          <w:tcPr>
            <w:tcW w:w="576" w:type="dxa"/>
            <w:vMerge/>
            <w:tcBorders>
              <w:left w:val="nil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40" w:type="dxa"/>
            <w:vMerge/>
            <w:tcBorders>
              <w:left w:val="nil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511808" w:rsidTr="002606F5">
        <w:trPr>
          <w:trHeight w:val="144"/>
          <w:jc w:val="center"/>
        </w:trPr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1808" w:rsidRPr="002D65C2" w:rsidRDefault="00511808" w:rsidP="002606F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1808" w:rsidRPr="00800C1C" w:rsidRDefault="00511808" w:rsidP="002606F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0.740</w:t>
            </w:r>
          </w:p>
        </w:tc>
        <w:tc>
          <w:tcPr>
            <w:tcW w:w="576" w:type="dxa"/>
            <w:vMerge/>
            <w:tcBorders>
              <w:left w:val="nil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468B0">
              <w:rPr>
                <w:rFonts w:asciiTheme="majorBidi" w:hAnsiTheme="majorBidi" w:cstheme="majorBidi"/>
                <w:sz w:val="16"/>
                <w:szCs w:val="16"/>
              </w:rPr>
              <w:t>0.673</w:t>
            </w:r>
          </w:p>
        </w:tc>
        <w:tc>
          <w:tcPr>
            <w:tcW w:w="576" w:type="dxa"/>
            <w:tcBorders>
              <w:top w:val="nil"/>
              <w:bottom w:val="nil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B58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0.700</w:t>
            </w:r>
          </w:p>
        </w:tc>
        <w:tc>
          <w:tcPr>
            <w:tcW w:w="576" w:type="dxa"/>
            <w:vMerge/>
            <w:tcBorders>
              <w:left w:val="nil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40" w:type="dxa"/>
            <w:vMerge/>
            <w:tcBorders>
              <w:left w:val="nil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511808" w:rsidTr="002606F5">
        <w:trPr>
          <w:trHeight w:val="144"/>
          <w:jc w:val="center"/>
        </w:trPr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1808" w:rsidRPr="002D65C2" w:rsidRDefault="00511808" w:rsidP="002606F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1808" w:rsidRPr="00800C1C" w:rsidRDefault="00511808" w:rsidP="002606F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0.546</w:t>
            </w:r>
          </w:p>
        </w:tc>
        <w:tc>
          <w:tcPr>
            <w:tcW w:w="576" w:type="dxa"/>
            <w:vMerge/>
            <w:tcBorders>
              <w:left w:val="nil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76" w:type="dxa"/>
            <w:tcBorders>
              <w:top w:val="nil"/>
              <w:bottom w:val="nil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B53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0.625</w:t>
            </w:r>
          </w:p>
        </w:tc>
        <w:tc>
          <w:tcPr>
            <w:tcW w:w="576" w:type="dxa"/>
            <w:vMerge/>
            <w:tcBorders>
              <w:left w:val="nil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40" w:type="dxa"/>
            <w:vMerge/>
            <w:tcBorders>
              <w:left w:val="nil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511808" w:rsidTr="002606F5">
        <w:trPr>
          <w:trHeight w:val="144"/>
          <w:jc w:val="center"/>
        </w:trPr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1808" w:rsidRPr="002D65C2" w:rsidRDefault="00511808" w:rsidP="002606F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1808" w:rsidRPr="00800C1C" w:rsidRDefault="00511808" w:rsidP="002606F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0.600</w:t>
            </w:r>
          </w:p>
        </w:tc>
        <w:tc>
          <w:tcPr>
            <w:tcW w:w="576" w:type="dxa"/>
            <w:vMerge/>
            <w:tcBorders>
              <w:left w:val="nil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76" w:type="dxa"/>
            <w:tcBorders>
              <w:top w:val="nil"/>
              <w:bottom w:val="nil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B55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0.730</w:t>
            </w:r>
          </w:p>
        </w:tc>
        <w:tc>
          <w:tcPr>
            <w:tcW w:w="576" w:type="dxa"/>
            <w:vMerge/>
            <w:tcBorders>
              <w:left w:val="nil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40" w:type="dxa"/>
            <w:vMerge/>
            <w:tcBorders>
              <w:left w:val="nil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511808" w:rsidTr="002606F5">
        <w:trPr>
          <w:trHeight w:val="144"/>
          <w:jc w:val="center"/>
        </w:trPr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11808" w:rsidRPr="002D65C2" w:rsidRDefault="00511808" w:rsidP="002606F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11808" w:rsidRPr="00800C1C" w:rsidRDefault="00511808" w:rsidP="002606F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0.594</w:t>
            </w:r>
          </w:p>
        </w:tc>
        <w:tc>
          <w:tcPr>
            <w:tcW w:w="576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511808" w:rsidRDefault="00511808" w:rsidP="002606F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11808" w:rsidRPr="002D65C2" w:rsidRDefault="00511808" w:rsidP="002606F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76" w:type="dxa"/>
            <w:tcBorders>
              <w:top w:val="nil"/>
              <w:bottom w:val="nil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B52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0.479</w:t>
            </w:r>
          </w:p>
        </w:tc>
        <w:tc>
          <w:tcPr>
            <w:tcW w:w="576" w:type="dxa"/>
            <w:vMerge/>
            <w:tcBorders>
              <w:left w:val="nil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40" w:type="dxa"/>
            <w:vMerge/>
            <w:tcBorders>
              <w:left w:val="nil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511808" w:rsidTr="002606F5">
        <w:trPr>
          <w:trHeight w:val="144"/>
          <w:jc w:val="center"/>
        </w:trPr>
        <w:tc>
          <w:tcPr>
            <w:tcW w:w="576" w:type="dxa"/>
            <w:tcBorders>
              <w:left w:val="nil"/>
              <w:bottom w:val="nil"/>
              <w:right w:val="nil"/>
            </w:tcBorders>
            <w:vAlign w:val="center"/>
          </w:tcPr>
          <w:p w:rsidR="00511808" w:rsidRPr="00987349" w:rsidRDefault="00511808" w:rsidP="002606F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B9</w:t>
            </w:r>
          </w:p>
        </w:tc>
        <w:tc>
          <w:tcPr>
            <w:tcW w:w="1440" w:type="dxa"/>
            <w:tcBorders>
              <w:left w:val="nil"/>
              <w:bottom w:val="nil"/>
              <w:right w:val="nil"/>
            </w:tcBorders>
            <w:vAlign w:val="center"/>
          </w:tcPr>
          <w:p w:rsidR="00511808" w:rsidRPr="00987349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0.704</w:t>
            </w:r>
          </w:p>
        </w:tc>
        <w:tc>
          <w:tcPr>
            <w:tcW w:w="576" w:type="dxa"/>
            <w:vMerge w:val="restart"/>
            <w:tcBorders>
              <w:left w:val="nil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C2</w:t>
            </w:r>
          </w:p>
        </w:tc>
        <w:tc>
          <w:tcPr>
            <w:tcW w:w="1440" w:type="dxa"/>
            <w:vMerge w:val="restart"/>
            <w:tcBorders>
              <w:left w:val="nil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0.703</w:t>
            </w:r>
          </w:p>
        </w:tc>
        <w:tc>
          <w:tcPr>
            <w:tcW w:w="576" w:type="dxa"/>
            <w:tcBorders>
              <w:top w:val="nil"/>
              <w:bottom w:val="nil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B61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0.619</w:t>
            </w:r>
          </w:p>
        </w:tc>
        <w:tc>
          <w:tcPr>
            <w:tcW w:w="576" w:type="dxa"/>
            <w:vMerge/>
            <w:tcBorders>
              <w:left w:val="nil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40" w:type="dxa"/>
            <w:vMerge/>
            <w:tcBorders>
              <w:left w:val="nil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511808" w:rsidTr="002606F5">
        <w:trPr>
          <w:trHeight w:val="144"/>
          <w:jc w:val="center"/>
        </w:trPr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11808" w:rsidRPr="00987349" w:rsidRDefault="00511808" w:rsidP="002606F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B10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11808" w:rsidRPr="00987349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0.702</w:t>
            </w:r>
          </w:p>
        </w:tc>
        <w:tc>
          <w:tcPr>
            <w:tcW w:w="576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40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76" w:type="dxa"/>
            <w:tcBorders>
              <w:top w:val="nil"/>
              <w:bottom w:val="nil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B59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0.666</w:t>
            </w:r>
          </w:p>
        </w:tc>
        <w:tc>
          <w:tcPr>
            <w:tcW w:w="576" w:type="dxa"/>
            <w:vMerge/>
            <w:tcBorders>
              <w:left w:val="nil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40" w:type="dxa"/>
            <w:vMerge/>
            <w:tcBorders>
              <w:left w:val="nil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511808" w:rsidTr="002606F5">
        <w:trPr>
          <w:trHeight w:val="144"/>
          <w:jc w:val="center"/>
        </w:trPr>
        <w:tc>
          <w:tcPr>
            <w:tcW w:w="576" w:type="dxa"/>
            <w:tcBorders>
              <w:left w:val="nil"/>
              <w:bottom w:val="nil"/>
              <w:right w:val="nil"/>
            </w:tcBorders>
            <w:vAlign w:val="center"/>
          </w:tcPr>
          <w:p w:rsidR="00511808" w:rsidRPr="00EA57DC" w:rsidRDefault="00511808" w:rsidP="002606F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B13</w:t>
            </w:r>
          </w:p>
        </w:tc>
        <w:tc>
          <w:tcPr>
            <w:tcW w:w="1440" w:type="dxa"/>
            <w:tcBorders>
              <w:left w:val="nil"/>
              <w:bottom w:val="nil"/>
              <w:right w:val="nil"/>
            </w:tcBorders>
            <w:vAlign w:val="center"/>
          </w:tcPr>
          <w:p w:rsidR="00511808" w:rsidRPr="00EA57DC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0.717</w:t>
            </w:r>
          </w:p>
        </w:tc>
        <w:tc>
          <w:tcPr>
            <w:tcW w:w="576" w:type="dxa"/>
            <w:vMerge w:val="restart"/>
            <w:tcBorders>
              <w:left w:val="nil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C3</w:t>
            </w:r>
          </w:p>
        </w:tc>
        <w:tc>
          <w:tcPr>
            <w:tcW w:w="1440" w:type="dxa"/>
            <w:vMerge w:val="restart"/>
            <w:tcBorders>
              <w:left w:val="nil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0.714</w:t>
            </w:r>
          </w:p>
        </w:tc>
        <w:tc>
          <w:tcPr>
            <w:tcW w:w="576" w:type="dxa"/>
            <w:tcBorders>
              <w:top w:val="nil"/>
              <w:bottom w:val="nil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B63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0.657</w:t>
            </w:r>
          </w:p>
        </w:tc>
        <w:tc>
          <w:tcPr>
            <w:tcW w:w="576" w:type="dxa"/>
            <w:vMerge/>
            <w:tcBorders>
              <w:left w:val="nil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40" w:type="dxa"/>
            <w:vMerge/>
            <w:tcBorders>
              <w:left w:val="nil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511808" w:rsidTr="002606F5">
        <w:trPr>
          <w:trHeight w:val="144"/>
          <w:jc w:val="center"/>
        </w:trPr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1808" w:rsidRPr="00EA57DC" w:rsidRDefault="00511808" w:rsidP="002606F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B16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1808" w:rsidRPr="00EA57DC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0.775</w:t>
            </w:r>
          </w:p>
        </w:tc>
        <w:tc>
          <w:tcPr>
            <w:tcW w:w="576" w:type="dxa"/>
            <w:vMerge/>
            <w:tcBorders>
              <w:top w:val="nil"/>
              <w:left w:val="nil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40" w:type="dxa"/>
            <w:vMerge/>
            <w:tcBorders>
              <w:left w:val="nil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76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B54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0.789</w:t>
            </w:r>
          </w:p>
        </w:tc>
        <w:tc>
          <w:tcPr>
            <w:tcW w:w="576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40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511808" w:rsidTr="002606F5">
        <w:trPr>
          <w:trHeight w:val="144"/>
          <w:jc w:val="center"/>
        </w:trPr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1808" w:rsidRPr="00EA57DC" w:rsidRDefault="00511808" w:rsidP="002606F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B11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1808" w:rsidRPr="00EA57DC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0.773</w:t>
            </w:r>
          </w:p>
        </w:tc>
        <w:tc>
          <w:tcPr>
            <w:tcW w:w="576" w:type="dxa"/>
            <w:vMerge/>
            <w:tcBorders>
              <w:top w:val="nil"/>
              <w:left w:val="nil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40" w:type="dxa"/>
            <w:vMerge/>
            <w:tcBorders>
              <w:left w:val="nil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76" w:type="dxa"/>
            <w:tcBorders>
              <w:bottom w:val="nil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B73</w:t>
            </w:r>
          </w:p>
        </w:tc>
        <w:tc>
          <w:tcPr>
            <w:tcW w:w="1440" w:type="dxa"/>
            <w:tcBorders>
              <w:left w:val="nil"/>
              <w:bottom w:val="nil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0.795</w:t>
            </w:r>
          </w:p>
        </w:tc>
        <w:tc>
          <w:tcPr>
            <w:tcW w:w="576" w:type="dxa"/>
            <w:vMerge w:val="restart"/>
            <w:tcBorders>
              <w:left w:val="nil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C8</w:t>
            </w:r>
          </w:p>
        </w:tc>
        <w:tc>
          <w:tcPr>
            <w:tcW w:w="1440" w:type="dxa"/>
            <w:vMerge w:val="restart"/>
            <w:tcBorders>
              <w:left w:val="nil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0.680</w:t>
            </w:r>
          </w:p>
        </w:tc>
      </w:tr>
      <w:tr w:rsidR="00511808" w:rsidTr="002606F5">
        <w:trPr>
          <w:trHeight w:val="144"/>
          <w:jc w:val="center"/>
        </w:trPr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1808" w:rsidRPr="00EA57DC" w:rsidRDefault="00511808" w:rsidP="002606F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B12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1808" w:rsidRPr="00EA57DC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0.639</w:t>
            </w:r>
          </w:p>
        </w:tc>
        <w:tc>
          <w:tcPr>
            <w:tcW w:w="576" w:type="dxa"/>
            <w:vMerge/>
            <w:tcBorders>
              <w:top w:val="nil"/>
              <w:left w:val="nil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40" w:type="dxa"/>
            <w:vMerge/>
            <w:tcBorders>
              <w:left w:val="nil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76" w:type="dxa"/>
            <w:tcBorders>
              <w:top w:val="nil"/>
              <w:bottom w:val="nil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B67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0.702</w:t>
            </w:r>
          </w:p>
        </w:tc>
        <w:tc>
          <w:tcPr>
            <w:tcW w:w="576" w:type="dxa"/>
            <w:vMerge/>
            <w:tcBorders>
              <w:left w:val="nil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40" w:type="dxa"/>
            <w:vMerge/>
            <w:tcBorders>
              <w:left w:val="nil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511808" w:rsidTr="002606F5">
        <w:trPr>
          <w:trHeight w:val="144"/>
          <w:jc w:val="center"/>
        </w:trPr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11808" w:rsidRPr="00EA57DC" w:rsidRDefault="00511808" w:rsidP="002606F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B15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11808" w:rsidRPr="00EA57DC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0.666</w:t>
            </w:r>
          </w:p>
        </w:tc>
        <w:tc>
          <w:tcPr>
            <w:tcW w:w="576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40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76" w:type="dxa"/>
            <w:tcBorders>
              <w:top w:val="nil"/>
              <w:bottom w:val="nil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B69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0.600</w:t>
            </w:r>
          </w:p>
        </w:tc>
        <w:tc>
          <w:tcPr>
            <w:tcW w:w="576" w:type="dxa"/>
            <w:vMerge/>
            <w:tcBorders>
              <w:left w:val="nil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40" w:type="dxa"/>
            <w:vMerge/>
            <w:tcBorders>
              <w:left w:val="nil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511808" w:rsidTr="002606F5">
        <w:trPr>
          <w:trHeight w:val="144"/>
          <w:jc w:val="center"/>
        </w:trPr>
        <w:tc>
          <w:tcPr>
            <w:tcW w:w="576" w:type="dxa"/>
            <w:tcBorders>
              <w:left w:val="nil"/>
              <w:bottom w:val="nil"/>
              <w:right w:val="nil"/>
            </w:tcBorders>
            <w:vAlign w:val="center"/>
          </w:tcPr>
          <w:p w:rsidR="00511808" w:rsidRPr="00B06BB6" w:rsidRDefault="00511808" w:rsidP="002606F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B21</w:t>
            </w:r>
          </w:p>
        </w:tc>
        <w:tc>
          <w:tcPr>
            <w:tcW w:w="1440" w:type="dxa"/>
            <w:tcBorders>
              <w:left w:val="nil"/>
              <w:bottom w:val="nil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0.799</w:t>
            </w:r>
          </w:p>
        </w:tc>
        <w:tc>
          <w:tcPr>
            <w:tcW w:w="576" w:type="dxa"/>
            <w:vMerge w:val="restart"/>
            <w:tcBorders>
              <w:left w:val="nil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C4</w:t>
            </w:r>
          </w:p>
        </w:tc>
        <w:tc>
          <w:tcPr>
            <w:tcW w:w="1440" w:type="dxa"/>
            <w:vMerge w:val="restart"/>
            <w:tcBorders>
              <w:left w:val="nil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0.650</w:t>
            </w:r>
          </w:p>
        </w:tc>
        <w:tc>
          <w:tcPr>
            <w:tcW w:w="576" w:type="dxa"/>
            <w:tcBorders>
              <w:top w:val="nil"/>
              <w:bottom w:val="nil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B66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0.666</w:t>
            </w:r>
          </w:p>
        </w:tc>
        <w:tc>
          <w:tcPr>
            <w:tcW w:w="576" w:type="dxa"/>
            <w:vMerge/>
            <w:tcBorders>
              <w:left w:val="nil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40" w:type="dxa"/>
            <w:vMerge/>
            <w:tcBorders>
              <w:left w:val="nil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511808" w:rsidTr="002606F5">
        <w:trPr>
          <w:trHeight w:val="144"/>
          <w:jc w:val="center"/>
        </w:trPr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1808" w:rsidRPr="00B06BB6" w:rsidRDefault="00511808" w:rsidP="002606F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B26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0.717</w:t>
            </w:r>
          </w:p>
        </w:tc>
        <w:tc>
          <w:tcPr>
            <w:tcW w:w="576" w:type="dxa"/>
            <w:vMerge/>
            <w:tcBorders>
              <w:left w:val="nil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40" w:type="dxa"/>
            <w:vMerge/>
            <w:tcBorders>
              <w:left w:val="nil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76" w:type="dxa"/>
            <w:tcBorders>
              <w:top w:val="nil"/>
              <w:bottom w:val="nil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B64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0.682</w:t>
            </w:r>
          </w:p>
        </w:tc>
        <w:tc>
          <w:tcPr>
            <w:tcW w:w="576" w:type="dxa"/>
            <w:vMerge/>
            <w:tcBorders>
              <w:left w:val="nil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40" w:type="dxa"/>
            <w:vMerge/>
            <w:tcBorders>
              <w:left w:val="nil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511808" w:rsidTr="002606F5">
        <w:trPr>
          <w:trHeight w:val="144"/>
          <w:jc w:val="center"/>
        </w:trPr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1808" w:rsidRPr="00B06BB6" w:rsidRDefault="00511808" w:rsidP="002606F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B23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0.631</w:t>
            </w:r>
          </w:p>
        </w:tc>
        <w:tc>
          <w:tcPr>
            <w:tcW w:w="576" w:type="dxa"/>
            <w:vMerge/>
            <w:tcBorders>
              <w:left w:val="nil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40" w:type="dxa"/>
            <w:vMerge/>
            <w:tcBorders>
              <w:left w:val="nil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76" w:type="dxa"/>
            <w:tcBorders>
              <w:top w:val="nil"/>
              <w:bottom w:val="nil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B70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0.769</w:t>
            </w:r>
          </w:p>
        </w:tc>
        <w:tc>
          <w:tcPr>
            <w:tcW w:w="576" w:type="dxa"/>
            <w:vMerge/>
            <w:tcBorders>
              <w:left w:val="nil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40" w:type="dxa"/>
            <w:vMerge/>
            <w:tcBorders>
              <w:left w:val="nil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511808" w:rsidTr="002606F5">
        <w:trPr>
          <w:trHeight w:val="144"/>
          <w:jc w:val="center"/>
        </w:trPr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1808" w:rsidRPr="00B06BB6" w:rsidRDefault="00511808" w:rsidP="002606F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B25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0.694</w:t>
            </w:r>
          </w:p>
        </w:tc>
        <w:tc>
          <w:tcPr>
            <w:tcW w:w="576" w:type="dxa"/>
            <w:vMerge/>
            <w:tcBorders>
              <w:left w:val="nil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40" w:type="dxa"/>
            <w:vMerge/>
            <w:tcBorders>
              <w:left w:val="nil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76" w:type="dxa"/>
            <w:tcBorders>
              <w:top w:val="nil"/>
              <w:bottom w:val="nil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B65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0.629</w:t>
            </w:r>
          </w:p>
        </w:tc>
        <w:tc>
          <w:tcPr>
            <w:tcW w:w="576" w:type="dxa"/>
            <w:vMerge/>
            <w:tcBorders>
              <w:left w:val="nil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40" w:type="dxa"/>
            <w:vMerge/>
            <w:tcBorders>
              <w:left w:val="nil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511808" w:rsidTr="002606F5">
        <w:trPr>
          <w:trHeight w:val="144"/>
          <w:jc w:val="center"/>
        </w:trPr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1808" w:rsidRPr="00B06BB6" w:rsidRDefault="00511808" w:rsidP="002606F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B30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0.527</w:t>
            </w:r>
          </w:p>
        </w:tc>
        <w:tc>
          <w:tcPr>
            <w:tcW w:w="576" w:type="dxa"/>
            <w:vMerge/>
            <w:tcBorders>
              <w:left w:val="nil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40" w:type="dxa"/>
            <w:vMerge/>
            <w:tcBorders>
              <w:left w:val="nil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76" w:type="dxa"/>
            <w:tcBorders>
              <w:top w:val="nil"/>
              <w:bottom w:val="nil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B68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0.643</w:t>
            </w:r>
          </w:p>
        </w:tc>
        <w:tc>
          <w:tcPr>
            <w:tcW w:w="576" w:type="dxa"/>
            <w:vMerge/>
            <w:tcBorders>
              <w:left w:val="nil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40" w:type="dxa"/>
            <w:vMerge/>
            <w:tcBorders>
              <w:left w:val="nil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511808" w:rsidTr="002606F5">
        <w:trPr>
          <w:trHeight w:val="144"/>
          <w:jc w:val="center"/>
        </w:trPr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1808" w:rsidRPr="00B06BB6" w:rsidRDefault="00511808" w:rsidP="002606F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B18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0.676</w:t>
            </w:r>
          </w:p>
        </w:tc>
        <w:tc>
          <w:tcPr>
            <w:tcW w:w="576" w:type="dxa"/>
            <w:vMerge/>
            <w:tcBorders>
              <w:left w:val="nil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40" w:type="dxa"/>
            <w:vMerge/>
            <w:tcBorders>
              <w:left w:val="nil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76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B72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0.631</w:t>
            </w:r>
          </w:p>
        </w:tc>
        <w:tc>
          <w:tcPr>
            <w:tcW w:w="576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40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511808" w:rsidTr="002606F5">
        <w:trPr>
          <w:trHeight w:val="144"/>
          <w:jc w:val="center"/>
        </w:trPr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1808" w:rsidRPr="00B06BB6" w:rsidRDefault="00511808" w:rsidP="002606F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B24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0.583</w:t>
            </w:r>
          </w:p>
        </w:tc>
        <w:tc>
          <w:tcPr>
            <w:tcW w:w="576" w:type="dxa"/>
            <w:vMerge/>
            <w:tcBorders>
              <w:left w:val="nil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40" w:type="dxa"/>
            <w:vMerge/>
            <w:tcBorders>
              <w:left w:val="nil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76" w:type="dxa"/>
            <w:tcBorders>
              <w:bottom w:val="nil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B74</w:t>
            </w:r>
          </w:p>
        </w:tc>
        <w:tc>
          <w:tcPr>
            <w:tcW w:w="1440" w:type="dxa"/>
            <w:tcBorders>
              <w:left w:val="nil"/>
              <w:bottom w:val="nil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0.730</w:t>
            </w:r>
          </w:p>
        </w:tc>
        <w:tc>
          <w:tcPr>
            <w:tcW w:w="576" w:type="dxa"/>
            <w:vMerge w:val="restart"/>
            <w:tcBorders>
              <w:left w:val="nil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C9</w:t>
            </w:r>
          </w:p>
        </w:tc>
        <w:tc>
          <w:tcPr>
            <w:tcW w:w="1440" w:type="dxa"/>
            <w:vMerge w:val="restart"/>
            <w:tcBorders>
              <w:left w:val="nil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0.728</w:t>
            </w:r>
          </w:p>
        </w:tc>
      </w:tr>
      <w:tr w:rsidR="00511808" w:rsidTr="002606F5">
        <w:trPr>
          <w:trHeight w:val="144"/>
          <w:jc w:val="center"/>
        </w:trPr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1808" w:rsidRPr="00B06BB6" w:rsidRDefault="00511808" w:rsidP="002606F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B29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0.637</w:t>
            </w:r>
          </w:p>
        </w:tc>
        <w:tc>
          <w:tcPr>
            <w:tcW w:w="576" w:type="dxa"/>
            <w:vMerge/>
            <w:tcBorders>
              <w:left w:val="nil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40" w:type="dxa"/>
            <w:vMerge/>
            <w:tcBorders>
              <w:left w:val="nil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76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B75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0.726</w:t>
            </w:r>
          </w:p>
        </w:tc>
        <w:tc>
          <w:tcPr>
            <w:tcW w:w="576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40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511808" w:rsidTr="002606F5">
        <w:trPr>
          <w:trHeight w:val="144"/>
          <w:jc w:val="center"/>
        </w:trPr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1808" w:rsidRPr="00B06BB6" w:rsidRDefault="00511808" w:rsidP="002606F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B28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0.614</w:t>
            </w:r>
          </w:p>
        </w:tc>
        <w:tc>
          <w:tcPr>
            <w:tcW w:w="576" w:type="dxa"/>
            <w:vMerge/>
            <w:tcBorders>
              <w:left w:val="nil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40" w:type="dxa"/>
            <w:vMerge/>
            <w:tcBorders>
              <w:left w:val="nil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76" w:type="dxa"/>
            <w:tcBorders>
              <w:bottom w:val="nil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B77</w:t>
            </w:r>
          </w:p>
        </w:tc>
        <w:tc>
          <w:tcPr>
            <w:tcW w:w="1440" w:type="dxa"/>
            <w:tcBorders>
              <w:left w:val="nil"/>
              <w:bottom w:val="nil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0.733</w:t>
            </w:r>
          </w:p>
        </w:tc>
        <w:tc>
          <w:tcPr>
            <w:tcW w:w="576" w:type="dxa"/>
            <w:vMerge w:val="restart"/>
            <w:tcBorders>
              <w:left w:val="nil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C10</w:t>
            </w:r>
          </w:p>
        </w:tc>
        <w:tc>
          <w:tcPr>
            <w:tcW w:w="1440" w:type="dxa"/>
            <w:vMerge w:val="restart"/>
            <w:tcBorders>
              <w:left w:val="nil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0.674</w:t>
            </w:r>
          </w:p>
        </w:tc>
      </w:tr>
      <w:tr w:rsidR="00511808" w:rsidTr="002606F5">
        <w:trPr>
          <w:trHeight w:val="144"/>
          <w:jc w:val="center"/>
        </w:trPr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1808" w:rsidRPr="00B06BB6" w:rsidRDefault="00511808" w:rsidP="002606F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B19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0.623</w:t>
            </w:r>
          </w:p>
        </w:tc>
        <w:tc>
          <w:tcPr>
            <w:tcW w:w="576" w:type="dxa"/>
            <w:vMerge/>
            <w:tcBorders>
              <w:left w:val="nil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40" w:type="dxa"/>
            <w:vMerge/>
            <w:tcBorders>
              <w:left w:val="nil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76" w:type="dxa"/>
            <w:tcBorders>
              <w:top w:val="nil"/>
              <w:bottom w:val="nil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B79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0.704</w:t>
            </w:r>
          </w:p>
        </w:tc>
        <w:tc>
          <w:tcPr>
            <w:tcW w:w="576" w:type="dxa"/>
            <w:vMerge/>
            <w:tcBorders>
              <w:left w:val="nil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40" w:type="dxa"/>
            <w:vMerge/>
            <w:tcBorders>
              <w:left w:val="nil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511808" w:rsidTr="002606F5">
        <w:trPr>
          <w:trHeight w:val="144"/>
          <w:jc w:val="center"/>
        </w:trPr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11808" w:rsidRPr="00B06BB6" w:rsidRDefault="00511808" w:rsidP="002606F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B22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0.652</w:t>
            </w:r>
          </w:p>
        </w:tc>
        <w:tc>
          <w:tcPr>
            <w:tcW w:w="576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40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76" w:type="dxa"/>
            <w:tcBorders>
              <w:top w:val="nil"/>
              <w:bottom w:val="nil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B81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0.668</w:t>
            </w:r>
          </w:p>
        </w:tc>
        <w:tc>
          <w:tcPr>
            <w:tcW w:w="576" w:type="dxa"/>
            <w:vMerge/>
            <w:tcBorders>
              <w:left w:val="nil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40" w:type="dxa"/>
            <w:vMerge/>
            <w:tcBorders>
              <w:left w:val="nil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511808" w:rsidTr="002606F5">
        <w:trPr>
          <w:trHeight w:val="144"/>
          <w:jc w:val="center"/>
        </w:trPr>
        <w:tc>
          <w:tcPr>
            <w:tcW w:w="576" w:type="dxa"/>
            <w:tcBorders>
              <w:left w:val="nil"/>
              <w:bottom w:val="nil"/>
              <w:right w:val="nil"/>
            </w:tcBorders>
            <w:vAlign w:val="center"/>
          </w:tcPr>
          <w:p w:rsidR="00511808" w:rsidRPr="00A14F5E" w:rsidRDefault="00511808" w:rsidP="002606F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B32</w:t>
            </w:r>
          </w:p>
        </w:tc>
        <w:tc>
          <w:tcPr>
            <w:tcW w:w="1440" w:type="dxa"/>
            <w:tcBorders>
              <w:left w:val="nil"/>
              <w:bottom w:val="nil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0.725</w:t>
            </w:r>
          </w:p>
        </w:tc>
        <w:tc>
          <w:tcPr>
            <w:tcW w:w="576" w:type="dxa"/>
            <w:vMerge w:val="restart"/>
            <w:tcBorders>
              <w:left w:val="nil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C5</w:t>
            </w:r>
          </w:p>
        </w:tc>
        <w:tc>
          <w:tcPr>
            <w:tcW w:w="1440" w:type="dxa"/>
            <w:vMerge w:val="restart"/>
            <w:tcBorders>
              <w:left w:val="nil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0.664</w:t>
            </w:r>
          </w:p>
        </w:tc>
        <w:tc>
          <w:tcPr>
            <w:tcW w:w="576" w:type="dxa"/>
            <w:tcBorders>
              <w:top w:val="nil"/>
              <w:bottom w:val="nil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B78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0.720</w:t>
            </w:r>
          </w:p>
        </w:tc>
        <w:tc>
          <w:tcPr>
            <w:tcW w:w="576" w:type="dxa"/>
            <w:vMerge/>
            <w:tcBorders>
              <w:left w:val="nil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40" w:type="dxa"/>
            <w:vMerge/>
            <w:tcBorders>
              <w:left w:val="nil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511808" w:rsidTr="002606F5">
        <w:trPr>
          <w:trHeight w:val="144"/>
          <w:jc w:val="center"/>
        </w:trPr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1808" w:rsidRPr="00A14F5E" w:rsidRDefault="00511808" w:rsidP="002606F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B35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0.639</w:t>
            </w:r>
          </w:p>
        </w:tc>
        <w:tc>
          <w:tcPr>
            <w:tcW w:w="576" w:type="dxa"/>
            <w:vMerge/>
            <w:tcBorders>
              <w:left w:val="nil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40" w:type="dxa"/>
            <w:vMerge/>
            <w:tcBorders>
              <w:left w:val="nil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76" w:type="dxa"/>
            <w:tcBorders>
              <w:top w:val="nil"/>
              <w:bottom w:val="nil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B76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0.600</w:t>
            </w:r>
          </w:p>
        </w:tc>
        <w:tc>
          <w:tcPr>
            <w:tcW w:w="576" w:type="dxa"/>
            <w:vMerge/>
            <w:tcBorders>
              <w:left w:val="nil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40" w:type="dxa"/>
            <w:vMerge/>
            <w:tcBorders>
              <w:left w:val="nil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511808" w:rsidTr="002606F5">
        <w:trPr>
          <w:trHeight w:val="144"/>
          <w:jc w:val="center"/>
        </w:trPr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1808" w:rsidRPr="00A14F5E" w:rsidRDefault="00511808" w:rsidP="002606F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B37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0.673</w:t>
            </w:r>
          </w:p>
        </w:tc>
        <w:tc>
          <w:tcPr>
            <w:tcW w:w="576" w:type="dxa"/>
            <w:vMerge/>
            <w:tcBorders>
              <w:left w:val="nil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40" w:type="dxa"/>
            <w:vMerge/>
            <w:tcBorders>
              <w:left w:val="nil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76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B82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0.620</w:t>
            </w:r>
          </w:p>
        </w:tc>
        <w:tc>
          <w:tcPr>
            <w:tcW w:w="576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40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511808" w:rsidTr="002606F5">
        <w:trPr>
          <w:trHeight w:val="144"/>
          <w:jc w:val="center"/>
        </w:trPr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1808" w:rsidRPr="00A14F5E" w:rsidRDefault="00511808" w:rsidP="002606F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B33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0.719</w:t>
            </w:r>
          </w:p>
        </w:tc>
        <w:tc>
          <w:tcPr>
            <w:tcW w:w="576" w:type="dxa"/>
            <w:vMerge/>
            <w:tcBorders>
              <w:left w:val="nil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40" w:type="dxa"/>
            <w:vMerge/>
            <w:tcBorders>
              <w:left w:val="nil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76" w:type="dxa"/>
            <w:tcBorders>
              <w:bottom w:val="nil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B86</w:t>
            </w:r>
          </w:p>
        </w:tc>
        <w:tc>
          <w:tcPr>
            <w:tcW w:w="1440" w:type="dxa"/>
            <w:tcBorders>
              <w:left w:val="nil"/>
              <w:bottom w:val="nil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0.793</w:t>
            </w:r>
          </w:p>
        </w:tc>
        <w:tc>
          <w:tcPr>
            <w:tcW w:w="576" w:type="dxa"/>
            <w:vMerge w:val="restart"/>
            <w:tcBorders>
              <w:left w:val="nil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C11</w:t>
            </w:r>
          </w:p>
        </w:tc>
        <w:tc>
          <w:tcPr>
            <w:tcW w:w="1440" w:type="dxa"/>
            <w:vMerge w:val="restart"/>
            <w:tcBorders>
              <w:left w:val="nil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0.733</w:t>
            </w:r>
          </w:p>
        </w:tc>
      </w:tr>
      <w:tr w:rsidR="00511808" w:rsidTr="002606F5">
        <w:trPr>
          <w:trHeight w:val="144"/>
          <w:jc w:val="center"/>
        </w:trPr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1808" w:rsidRPr="00A14F5E" w:rsidRDefault="00511808" w:rsidP="002606F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B38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0.655</w:t>
            </w:r>
          </w:p>
        </w:tc>
        <w:tc>
          <w:tcPr>
            <w:tcW w:w="576" w:type="dxa"/>
            <w:vMerge/>
            <w:tcBorders>
              <w:left w:val="nil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40" w:type="dxa"/>
            <w:vMerge/>
            <w:tcBorders>
              <w:left w:val="nil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76" w:type="dxa"/>
            <w:tcBorders>
              <w:top w:val="nil"/>
              <w:bottom w:val="nil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B84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0.790</w:t>
            </w:r>
          </w:p>
        </w:tc>
        <w:tc>
          <w:tcPr>
            <w:tcW w:w="576" w:type="dxa"/>
            <w:vMerge/>
            <w:tcBorders>
              <w:left w:val="nil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40" w:type="dxa"/>
            <w:vMerge/>
            <w:tcBorders>
              <w:left w:val="nil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511808" w:rsidTr="002606F5">
        <w:trPr>
          <w:trHeight w:val="144"/>
          <w:jc w:val="center"/>
        </w:trPr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11808" w:rsidRPr="00A14F5E" w:rsidRDefault="00511808" w:rsidP="002606F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B34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0.570</w:t>
            </w:r>
          </w:p>
        </w:tc>
        <w:tc>
          <w:tcPr>
            <w:tcW w:w="576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40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76" w:type="dxa"/>
            <w:tcBorders>
              <w:top w:val="nil"/>
              <w:bottom w:val="nil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B87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0.609</w:t>
            </w:r>
          </w:p>
        </w:tc>
        <w:tc>
          <w:tcPr>
            <w:tcW w:w="576" w:type="dxa"/>
            <w:vMerge/>
            <w:tcBorders>
              <w:left w:val="nil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40" w:type="dxa"/>
            <w:vMerge/>
            <w:tcBorders>
              <w:left w:val="nil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511808" w:rsidTr="002606F5">
        <w:trPr>
          <w:trHeight w:val="144"/>
          <w:jc w:val="center"/>
        </w:trPr>
        <w:tc>
          <w:tcPr>
            <w:tcW w:w="576" w:type="dxa"/>
            <w:tcBorders>
              <w:left w:val="nil"/>
              <w:bottom w:val="nil"/>
              <w:right w:val="nil"/>
            </w:tcBorders>
            <w:vAlign w:val="center"/>
          </w:tcPr>
          <w:p w:rsidR="00511808" w:rsidRPr="00A14F5E" w:rsidRDefault="00511808" w:rsidP="002606F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B40</w:t>
            </w:r>
          </w:p>
        </w:tc>
        <w:tc>
          <w:tcPr>
            <w:tcW w:w="1440" w:type="dxa"/>
            <w:tcBorders>
              <w:left w:val="nil"/>
              <w:bottom w:val="nil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0.737</w:t>
            </w:r>
          </w:p>
        </w:tc>
        <w:tc>
          <w:tcPr>
            <w:tcW w:w="576" w:type="dxa"/>
            <w:vMerge w:val="restart"/>
            <w:tcBorders>
              <w:left w:val="nil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C6</w:t>
            </w:r>
          </w:p>
        </w:tc>
        <w:tc>
          <w:tcPr>
            <w:tcW w:w="1440" w:type="dxa"/>
            <w:vMerge w:val="restart"/>
            <w:tcBorders>
              <w:left w:val="nil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0.685</w:t>
            </w:r>
          </w:p>
        </w:tc>
        <w:tc>
          <w:tcPr>
            <w:tcW w:w="576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B85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0.738</w:t>
            </w:r>
          </w:p>
        </w:tc>
        <w:tc>
          <w:tcPr>
            <w:tcW w:w="576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40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511808" w:rsidTr="002606F5">
        <w:trPr>
          <w:trHeight w:val="144"/>
          <w:jc w:val="center"/>
        </w:trPr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1808" w:rsidRPr="00A14F5E" w:rsidRDefault="00511808" w:rsidP="002606F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B46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0.744</w:t>
            </w:r>
          </w:p>
        </w:tc>
        <w:tc>
          <w:tcPr>
            <w:tcW w:w="576" w:type="dxa"/>
            <w:vMerge/>
            <w:tcBorders>
              <w:left w:val="nil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40" w:type="dxa"/>
            <w:vMerge/>
            <w:tcBorders>
              <w:left w:val="nil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76" w:type="dxa"/>
            <w:tcBorders>
              <w:bottom w:val="nil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B90</w:t>
            </w:r>
          </w:p>
        </w:tc>
        <w:tc>
          <w:tcPr>
            <w:tcW w:w="1440" w:type="dxa"/>
            <w:tcBorders>
              <w:left w:val="nil"/>
              <w:bottom w:val="nil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0.780</w:t>
            </w:r>
          </w:p>
        </w:tc>
        <w:tc>
          <w:tcPr>
            <w:tcW w:w="576" w:type="dxa"/>
            <w:vMerge w:val="restart"/>
            <w:tcBorders>
              <w:left w:val="nil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C12</w:t>
            </w:r>
          </w:p>
        </w:tc>
        <w:tc>
          <w:tcPr>
            <w:tcW w:w="1440" w:type="dxa"/>
            <w:tcBorders>
              <w:left w:val="nil"/>
              <w:bottom w:val="nil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511808" w:rsidTr="002606F5">
        <w:trPr>
          <w:trHeight w:val="144"/>
          <w:jc w:val="center"/>
        </w:trPr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1808" w:rsidRPr="00A14F5E" w:rsidRDefault="00511808" w:rsidP="002606F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B43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0.792</w:t>
            </w:r>
          </w:p>
        </w:tc>
        <w:tc>
          <w:tcPr>
            <w:tcW w:w="576" w:type="dxa"/>
            <w:vMerge/>
            <w:tcBorders>
              <w:left w:val="nil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40" w:type="dxa"/>
            <w:vMerge/>
            <w:tcBorders>
              <w:left w:val="nil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76" w:type="dxa"/>
            <w:tcBorders>
              <w:top w:val="nil"/>
              <w:bottom w:val="nil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B88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0.654</w:t>
            </w:r>
          </w:p>
        </w:tc>
        <w:tc>
          <w:tcPr>
            <w:tcW w:w="576" w:type="dxa"/>
            <w:vMerge/>
            <w:tcBorders>
              <w:left w:val="nil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0.713</w:t>
            </w:r>
          </w:p>
        </w:tc>
      </w:tr>
      <w:tr w:rsidR="00511808" w:rsidTr="002606F5">
        <w:trPr>
          <w:trHeight w:val="144"/>
          <w:jc w:val="center"/>
        </w:trPr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1808" w:rsidRPr="00A14F5E" w:rsidRDefault="00511808" w:rsidP="002606F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B50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0.578</w:t>
            </w:r>
          </w:p>
        </w:tc>
        <w:tc>
          <w:tcPr>
            <w:tcW w:w="576" w:type="dxa"/>
            <w:vMerge/>
            <w:tcBorders>
              <w:left w:val="nil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40" w:type="dxa"/>
            <w:vMerge/>
            <w:tcBorders>
              <w:left w:val="nil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76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B91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0.704</w:t>
            </w:r>
          </w:p>
        </w:tc>
        <w:tc>
          <w:tcPr>
            <w:tcW w:w="576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511808" w:rsidTr="002606F5">
        <w:trPr>
          <w:trHeight w:val="144"/>
          <w:jc w:val="center"/>
        </w:trPr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1808" w:rsidRPr="00A14F5E" w:rsidRDefault="00511808" w:rsidP="002606F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B48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0.700</w:t>
            </w:r>
          </w:p>
        </w:tc>
        <w:tc>
          <w:tcPr>
            <w:tcW w:w="576" w:type="dxa"/>
            <w:vMerge/>
            <w:tcBorders>
              <w:left w:val="nil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40" w:type="dxa"/>
            <w:vMerge/>
            <w:tcBorders>
              <w:left w:val="nil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76" w:type="dxa"/>
            <w:tcBorders>
              <w:bottom w:val="nil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40" w:type="dxa"/>
            <w:tcBorders>
              <w:left w:val="nil"/>
              <w:bottom w:val="nil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76" w:type="dxa"/>
            <w:tcBorders>
              <w:left w:val="nil"/>
              <w:bottom w:val="nil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40" w:type="dxa"/>
            <w:tcBorders>
              <w:left w:val="nil"/>
              <w:bottom w:val="nil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511808" w:rsidTr="002606F5">
        <w:trPr>
          <w:trHeight w:val="144"/>
          <w:jc w:val="center"/>
        </w:trPr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1808" w:rsidRPr="00A14F5E" w:rsidRDefault="00511808" w:rsidP="002606F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B42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0.753</w:t>
            </w:r>
          </w:p>
        </w:tc>
        <w:tc>
          <w:tcPr>
            <w:tcW w:w="576" w:type="dxa"/>
            <w:vMerge/>
            <w:tcBorders>
              <w:left w:val="nil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40" w:type="dxa"/>
            <w:vMerge/>
            <w:tcBorders>
              <w:left w:val="nil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76" w:type="dxa"/>
            <w:tcBorders>
              <w:top w:val="nil"/>
              <w:bottom w:val="nil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511808" w:rsidTr="002606F5">
        <w:trPr>
          <w:trHeight w:val="144"/>
          <w:jc w:val="center"/>
        </w:trPr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1808" w:rsidRPr="00A14F5E" w:rsidRDefault="00511808" w:rsidP="002606F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B51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0.617</w:t>
            </w:r>
          </w:p>
        </w:tc>
        <w:tc>
          <w:tcPr>
            <w:tcW w:w="576" w:type="dxa"/>
            <w:vMerge/>
            <w:tcBorders>
              <w:left w:val="nil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40" w:type="dxa"/>
            <w:vMerge/>
            <w:tcBorders>
              <w:left w:val="nil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76" w:type="dxa"/>
            <w:tcBorders>
              <w:top w:val="nil"/>
              <w:bottom w:val="nil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511808" w:rsidTr="002606F5">
        <w:trPr>
          <w:trHeight w:val="144"/>
          <w:jc w:val="center"/>
        </w:trPr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1808" w:rsidRPr="00A14F5E" w:rsidRDefault="00511808" w:rsidP="002606F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B49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0.556</w:t>
            </w:r>
          </w:p>
        </w:tc>
        <w:tc>
          <w:tcPr>
            <w:tcW w:w="576" w:type="dxa"/>
            <w:vMerge/>
            <w:tcBorders>
              <w:left w:val="nil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40" w:type="dxa"/>
            <w:vMerge/>
            <w:tcBorders>
              <w:left w:val="nil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76" w:type="dxa"/>
            <w:tcBorders>
              <w:top w:val="nil"/>
              <w:bottom w:val="nil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511808" w:rsidTr="002606F5">
        <w:trPr>
          <w:trHeight w:val="144"/>
          <w:jc w:val="center"/>
        </w:trPr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1808" w:rsidRPr="00A14F5E" w:rsidRDefault="00511808" w:rsidP="002606F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B41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0.796</w:t>
            </w:r>
          </w:p>
        </w:tc>
        <w:tc>
          <w:tcPr>
            <w:tcW w:w="576" w:type="dxa"/>
            <w:vMerge/>
            <w:tcBorders>
              <w:left w:val="nil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40" w:type="dxa"/>
            <w:vMerge/>
            <w:tcBorders>
              <w:left w:val="nil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76" w:type="dxa"/>
            <w:tcBorders>
              <w:top w:val="nil"/>
              <w:bottom w:val="nil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511808" w:rsidTr="002606F5">
        <w:trPr>
          <w:trHeight w:val="144"/>
          <w:jc w:val="center"/>
        </w:trPr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1808" w:rsidRPr="00A14F5E" w:rsidRDefault="00511808" w:rsidP="002606F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B44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0.678</w:t>
            </w:r>
          </w:p>
        </w:tc>
        <w:tc>
          <w:tcPr>
            <w:tcW w:w="576" w:type="dxa"/>
            <w:vMerge/>
            <w:tcBorders>
              <w:left w:val="nil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40" w:type="dxa"/>
            <w:vMerge/>
            <w:tcBorders>
              <w:left w:val="nil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76" w:type="dxa"/>
            <w:tcBorders>
              <w:top w:val="nil"/>
              <w:bottom w:val="nil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511808" w:rsidTr="002606F5">
        <w:trPr>
          <w:trHeight w:val="144"/>
          <w:jc w:val="center"/>
        </w:trPr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1808" w:rsidRPr="00A14F5E" w:rsidRDefault="00511808" w:rsidP="002606F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B45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0.722</w:t>
            </w:r>
          </w:p>
        </w:tc>
        <w:tc>
          <w:tcPr>
            <w:tcW w:w="576" w:type="dxa"/>
            <w:vMerge/>
            <w:tcBorders>
              <w:left w:val="nil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40" w:type="dxa"/>
            <w:vMerge/>
            <w:tcBorders>
              <w:left w:val="nil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76" w:type="dxa"/>
            <w:tcBorders>
              <w:top w:val="nil"/>
              <w:bottom w:val="nil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511808" w:rsidTr="002606F5">
        <w:trPr>
          <w:trHeight w:val="144"/>
          <w:jc w:val="center"/>
        </w:trPr>
        <w:tc>
          <w:tcPr>
            <w:tcW w:w="576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511808" w:rsidRPr="00A14F5E" w:rsidRDefault="00511808" w:rsidP="002606F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B39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0.543</w:t>
            </w:r>
          </w:p>
        </w:tc>
        <w:tc>
          <w:tcPr>
            <w:tcW w:w="576" w:type="dxa"/>
            <w:vMerge/>
            <w:tcBorders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511808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40" w:type="dxa"/>
            <w:vMerge/>
            <w:tcBorders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76" w:type="dxa"/>
            <w:tcBorders>
              <w:top w:val="nil"/>
              <w:bottom w:val="single" w:sz="4" w:space="0" w:color="000000" w:themeColor="text1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511808" w:rsidRPr="0068549F" w:rsidRDefault="00511808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</w:tbl>
    <w:p w:rsidR="00511808" w:rsidRDefault="00511808" w:rsidP="00510E87">
      <w:pPr>
        <w:pStyle w:val="figurecaption"/>
        <w:numPr>
          <w:ilvl w:val="0"/>
          <w:numId w:val="0"/>
        </w:numPr>
        <w:spacing w:before="0" w:after="80" w:line="240" w:lineRule="exact"/>
        <w:jc w:val="left"/>
        <w:rPr>
          <w:sz w:val="20"/>
          <w:szCs w:val="20"/>
        </w:rPr>
      </w:pPr>
    </w:p>
    <w:p w:rsidR="00511808" w:rsidRDefault="00511808" w:rsidP="00510E87">
      <w:pPr>
        <w:pStyle w:val="figurecaption"/>
        <w:numPr>
          <w:ilvl w:val="0"/>
          <w:numId w:val="0"/>
        </w:numPr>
        <w:spacing w:before="0" w:after="80" w:line="240" w:lineRule="exact"/>
        <w:jc w:val="left"/>
        <w:rPr>
          <w:sz w:val="20"/>
          <w:szCs w:val="20"/>
        </w:rPr>
      </w:pPr>
    </w:p>
    <w:p w:rsidR="00884C8A" w:rsidRPr="00884C8A" w:rsidRDefault="00884C8A" w:rsidP="00884C8A">
      <w:pPr>
        <w:pStyle w:val="tablehead"/>
        <w:spacing w:before="0" w:after="80" w:line="240" w:lineRule="exact"/>
        <w:ind w:left="0" w:firstLine="0"/>
        <w:rPr>
          <w:smallCaps w:val="0"/>
          <w:sz w:val="20"/>
          <w:szCs w:val="20"/>
        </w:rPr>
      </w:pPr>
      <w:r w:rsidRPr="00884C8A">
        <w:rPr>
          <w:smallCaps w:val="0"/>
          <w:sz w:val="20"/>
          <w:szCs w:val="20"/>
        </w:rPr>
        <w:t>The Results of Structural Equation Modeling for Variables Causal Relationship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576"/>
        <w:gridCol w:w="1008"/>
        <w:gridCol w:w="864"/>
        <w:gridCol w:w="1152"/>
        <w:gridCol w:w="1728"/>
      </w:tblGrid>
      <w:tr w:rsidR="00884C8A" w:rsidTr="005F7868">
        <w:trPr>
          <w:trHeight w:val="288"/>
          <w:jc w:val="center"/>
        </w:trPr>
        <w:tc>
          <w:tcPr>
            <w:tcW w:w="576" w:type="dxa"/>
            <w:tcBorders>
              <w:top w:val="single" w:sz="12" w:space="0" w:color="000000" w:themeColor="text1"/>
              <w:left w:val="nil"/>
              <w:bottom w:val="single" w:sz="12" w:space="0" w:color="000000" w:themeColor="text1"/>
              <w:right w:val="nil"/>
            </w:tcBorders>
            <w:shd w:val="clear" w:color="auto" w:fill="D9D9D9" w:themeFill="background1" w:themeFillShade="D9"/>
            <w:vAlign w:val="center"/>
          </w:tcPr>
          <w:p w:rsidR="00884C8A" w:rsidRDefault="00884C8A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Num.</w:t>
            </w:r>
          </w:p>
        </w:tc>
        <w:tc>
          <w:tcPr>
            <w:tcW w:w="1008" w:type="dxa"/>
            <w:tcBorders>
              <w:top w:val="single" w:sz="12" w:space="0" w:color="000000" w:themeColor="text1"/>
              <w:left w:val="nil"/>
              <w:bottom w:val="single" w:sz="12" w:space="0" w:color="000000" w:themeColor="text1"/>
              <w:right w:val="nil"/>
            </w:tcBorders>
            <w:shd w:val="clear" w:color="auto" w:fill="D9D9D9" w:themeFill="background1" w:themeFillShade="D9"/>
            <w:vAlign w:val="center"/>
          </w:tcPr>
          <w:p w:rsidR="00884C8A" w:rsidRPr="00D032AB" w:rsidRDefault="00884C8A" w:rsidP="005F7868">
            <w:pPr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Path</w:t>
            </w:r>
          </w:p>
        </w:tc>
        <w:tc>
          <w:tcPr>
            <w:tcW w:w="864" w:type="dxa"/>
            <w:tcBorders>
              <w:top w:val="single" w:sz="12" w:space="0" w:color="000000" w:themeColor="text1"/>
              <w:left w:val="nil"/>
              <w:bottom w:val="single" w:sz="12" w:space="0" w:color="000000" w:themeColor="text1"/>
              <w:right w:val="nil"/>
            </w:tcBorders>
            <w:shd w:val="clear" w:color="auto" w:fill="D9D9D9" w:themeFill="background1" w:themeFillShade="D9"/>
            <w:vAlign w:val="center"/>
          </w:tcPr>
          <w:p w:rsidR="00884C8A" w:rsidRDefault="00884C8A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iCs/>
                <w:sz w:val="16"/>
                <w:szCs w:val="16"/>
                <w:lang w:bidi="fa-IR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  <w:lang w:bidi="fa-IR"/>
              </w:rPr>
              <w:t>Beta (β)</w:t>
            </w:r>
          </w:p>
        </w:tc>
        <w:tc>
          <w:tcPr>
            <w:tcW w:w="1152" w:type="dxa"/>
            <w:tcBorders>
              <w:top w:val="single" w:sz="12" w:space="0" w:color="000000" w:themeColor="text1"/>
              <w:left w:val="nil"/>
              <w:bottom w:val="single" w:sz="12" w:space="0" w:color="000000" w:themeColor="text1"/>
              <w:right w:val="nil"/>
            </w:tcBorders>
            <w:shd w:val="clear" w:color="auto" w:fill="D9D9D9" w:themeFill="background1" w:themeFillShade="D9"/>
            <w:vAlign w:val="center"/>
          </w:tcPr>
          <w:p w:rsidR="00884C8A" w:rsidRPr="00D032AB" w:rsidRDefault="00884C8A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iCs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T-Value</w:t>
            </w:r>
          </w:p>
        </w:tc>
        <w:tc>
          <w:tcPr>
            <w:tcW w:w="1728" w:type="dxa"/>
            <w:tcBorders>
              <w:top w:val="single" w:sz="12" w:space="0" w:color="000000" w:themeColor="text1"/>
              <w:left w:val="nil"/>
              <w:bottom w:val="single" w:sz="12" w:space="0" w:color="000000" w:themeColor="text1"/>
              <w:right w:val="nil"/>
            </w:tcBorders>
            <w:shd w:val="clear" w:color="auto" w:fill="D9D9D9" w:themeFill="background1" w:themeFillShade="D9"/>
            <w:vAlign w:val="center"/>
          </w:tcPr>
          <w:p w:rsidR="00884C8A" w:rsidRDefault="00884C8A" w:rsidP="005F7868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iCs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Hypothesis</w:t>
            </w:r>
          </w:p>
        </w:tc>
      </w:tr>
      <w:tr w:rsidR="00884C8A" w:rsidTr="005F7868">
        <w:trPr>
          <w:trHeight w:val="144"/>
          <w:jc w:val="center"/>
        </w:trPr>
        <w:tc>
          <w:tcPr>
            <w:tcW w:w="576" w:type="dxa"/>
            <w:tcBorders>
              <w:top w:val="single" w:sz="12" w:space="0" w:color="000000" w:themeColor="text1"/>
              <w:left w:val="nil"/>
              <w:bottom w:val="nil"/>
              <w:right w:val="nil"/>
            </w:tcBorders>
            <w:vAlign w:val="center"/>
          </w:tcPr>
          <w:p w:rsidR="00884C8A" w:rsidRPr="00B5093C" w:rsidRDefault="00884C8A" w:rsidP="005F78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5093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008" w:type="dxa"/>
            <w:tcBorders>
              <w:top w:val="single" w:sz="12" w:space="0" w:color="000000" w:themeColor="text1"/>
              <w:left w:val="nil"/>
              <w:bottom w:val="nil"/>
              <w:right w:val="nil"/>
            </w:tcBorders>
            <w:vAlign w:val="center"/>
          </w:tcPr>
          <w:p w:rsidR="00884C8A" w:rsidRPr="002D65C2" w:rsidRDefault="00884C8A" w:rsidP="005F7868">
            <w:pPr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C3 - C12</w:t>
            </w:r>
          </w:p>
        </w:tc>
        <w:tc>
          <w:tcPr>
            <w:tcW w:w="864" w:type="dxa"/>
            <w:tcBorders>
              <w:top w:val="single" w:sz="12" w:space="0" w:color="000000" w:themeColor="text1"/>
              <w:left w:val="nil"/>
              <w:bottom w:val="nil"/>
              <w:right w:val="nil"/>
            </w:tcBorders>
          </w:tcPr>
          <w:p w:rsidR="00884C8A" w:rsidRDefault="00884C8A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0.675</w:t>
            </w:r>
          </w:p>
        </w:tc>
        <w:tc>
          <w:tcPr>
            <w:tcW w:w="1152" w:type="dxa"/>
            <w:tcBorders>
              <w:top w:val="single" w:sz="12" w:space="0" w:color="000000" w:themeColor="text1"/>
              <w:left w:val="nil"/>
              <w:bottom w:val="nil"/>
              <w:right w:val="nil"/>
            </w:tcBorders>
            <w:vAlign w:val="center"/>
          </w:tcPr>
          <w:p w:rsidR="00884C8A" w:rsidRPr="00800C1C" w:rsidRDefault="00884C8A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4.838</w:t>
            </w:r>
          </w:p>
        </w:tc>
        <w:tc>
          <w:tcPr>
            <w:tcW w:w="1728" w:type="dxa"/>
            <w:tcBorders>
              <w:top w:val="single" w:sz="12" w:space="0" w:color="000000" w:themeColor="text1"/>
              <w:left w:val="nil"/>
              <w:bottom w:val="nil"/>
              <w:right w:val="nil"/>
            </w:tcBorders>
          </w:tcPr>
          <w:p w:rsidR="00884C8A" w:rsidRDefault="00884C8A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Accepted (High)</w:t>
            </w:r>
          </w:p>
        </w:tc>
      </w:tr>
      <w:tr w:rsidR="00884C8A" w:rsidTr="005F7868">
        <w:trPr>
          <w:trHeight w:val="144"/>
          <w:jc w:val="center"/>
        </w:trPr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84C8A" w:rsidRPr="00B5093C" w:rsidRDefault="00884C8A" w:rsidP="005F78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5093C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84C8A" w:rsidRPr="002D65C2" w:rsidRDefault="00884C8A" w:rsidP="005F7868">
            <w:pPr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C7 - C12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:rsidR="00884C8A" w:rsidRPr="00800C1C" w:rsidRDefault="00884C8A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0.736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84C8A" w:rsidRPr="00800C1C" w:rsidRDefault="00884C8A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058CF">
              <w:rPr>
                <w:rFonts w:asciiTheme="majorBidi" w:hAnsiTheme="majorBidi" w:cstheme="majorBidi"/>
                <w:sz w:val="16"/>
                <w:szCs w:val="16"/>
              </w:rPr>
              <w:t>5.758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:rsidR="00884C8A" w:rsidRPr="009058CF" w:rsidRDefault="00884C8A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Accepted (High)</w:t>
            </w:r>
          </w:p>
        </w:tc>
      </w:tr>
      <w:tr w:rsidR="00884C8A" w:rsidTr="005F7868">
        <w:trPr>
          <w:trHeight w:val="144"/>
          <w:jc w:val="center"/>
        </w:trPr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84C8A" w:rsidRPr="00B5093C" w:rsidRDefault="00884C8A" w:rsidP="005F78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5093C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84C8A" w:rsidRPr="002D65C2" w:rsidRDefault="00884C8A" w:rsidP="005F7868">
            <w:pPr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C8 - C12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:rsidR="00884C8A" w:rsidRPr="00800C1C" w:rsidRDefault="00884C8A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0.703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84C8A" w:rsidRPr="00800C1C" w:rsidRDefault="00884C8A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058CF">
              <w:rPr>
                <w:rFonts w:asciiTheme="majorBidi" w:hAnsiTheme="majorBidi" w:cstheme="majorBidi"/>
                <w:sz w:val="16"/>
                <w:szCs w:val="16"/>
              </w:rPr>
              <w:t>5.234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:rsidR="00884C8A" w:rsidRPr="009058CF" w:rsidRDefault="00884C8A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Accepted (High)</w:t>
            </w:r>
          </w:p>
        </w:tc>
      </w:tr>
      <w:tr w:rsidR="00884C8A" w:rsidTr="005F7868">
        <w:trPr>
          <w:trHeight w:val="144"/>
          <w:jc w:val="center"/>
        </w:trPr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84C8A" w:rsidRPr="00B5093C" w:rsidRDefault="00884C8A" w:rsidP="005F78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5093C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84C8A" w:rsidRPr="002D65C2" w:rsidRDefault="00884C8A" w:rsidP="005F7868">
            <w:pPr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C12 - C4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:rsidR="00884C8A" w:rsidRPr="00800C1C" w:rsidRDefault="00884C8A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0.772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84C8A" w:rsidRPr="00800C1C" w:rsidRDefault="00884C8A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058CF">
              <w:rPr>
                <w:rFonts w:asciiTheme="majorBidi" w:hAnsiTheme="majorBidi" w:cstheme="majorBidi"/>
                <w:sz w:val="16"/>
                <w:szCs w:val="16"/>
              </w:rPr>
              <w:t>6.417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:rsidR="00884C8A" w:rsidRPr="009058CF" w:rsidRDefault="00884C8A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Accepted (High)</w:t>
            </w:r>
          </w:p>
        </w:tc>
      </w:tr>
      <w:tr w:rsidR="00884C8A" w:rsidTr="005F7868">
        <w:trPr>
          <w:trHeight w:val="144"/>
          <w:jc w:val="center"/>
        </w:trPr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84C8A" w:rsidRPr="00B5093C" w:rsidRDefault="00884C8A" w:rsidP="005F78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5093C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84C8A" w:rsidRDefault="00884C8A" w:rsidP="005F7868">
            <w:pPr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C12 - C11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:rsidR="00884C8A" w:rsidRDefault="00884C8A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0.712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84C8A" w:rsidRDefault="00884C8A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058CF">
              <w:rPr>
                <w:rFonts w:asciiTheme="majorBidi" w:hAnsiTheme="majorBidi" w:cstheme="majorBidi"/>
                <w:sz w:val="16"/>
                <w:szCs w:val="16"/>
              </w:rPr>
              <w:t>5.370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:rsidR="00884C8A" w:rsidRPr="009058CF" w:rsidRDefault="00884C8A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Accepted (High)</w:t>
            </w:r>
          </w:p>
        </w:tc>
      </w:tr>
      <w:tr w:rsidR="00884C8A" w:rsidTr="005F7868">
        <w:trPr>
          <w:trHeight w:val="144"/>
          <w:jc w:val="center"/>
        </w:trPr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84C8A" w:rsidRPr="00B5093C" w:rsidRDefault="00884C8A" w:rsidP="005F78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5093C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84C8A" w:rsidRDefault="00884C8A" w:rsidP="005F7868">
            <w:pPr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C2 - C4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:rsidR="00884C8A" w:rsidRDefault="00884C8A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0.833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84C8A" w:rsidRDefault="00884C8A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058CF">
              <w:rPr>
                <w:rFonts w:asciiTheme="majorBidi" w:hAnsiTheme="majorBidi" w:cstheme="majorBidi"/>
                <w:sz w:val="16"/>
                <w:szCs w:val="16"/>
              </w:rPr>
              <w:t>7.980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:rsidR="00884C8A" w:rsidRPr="009058CF" w:rsidRDefault="00884C8A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Accepted (High)</w:t>
            </w:r>
          </w:p>
        </w:tc>
      </w:tr>
      <w:tr w:rsidR="00884C8A" w:rsidTr="005F7868">
        <w:trPr>
          <w:trHeight w:val="144"/>
          <w:jc w:val="center"/>
        </w:trPr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84C8A" w:rsidRPr="00B5093C" w:rsidRDefault="00884C8A" w:rsidP="005F7868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5093C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84C8A" w:rsidRDefault="00884C8A" w:rsidP="005F7868">
            <w:pPr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C2 - C11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:rsidR="00884C8A" w:rsidRDefault="00884C8A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0.599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84C8A" w:rsidRDefault="00884C8A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813FA5">
              <w:rPr>
                <w:rFonts w:asciiTheme="majorBidi" w:hAnsiTheme="majorBidi" w:cstheme="majorBidi"/>
                <w:sz w:val="16"/>
                <w:szCs w:val="16"/>
              </w:rPr>
              <w:t>3.959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:rsidR="00884C8A" w:rsidRPr="009058CF" w:rsidRDefault="00884C8A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Accepted (High)</w:t>
            </w:r>
          </w:p>
        </w:tc>
      </w:tr>
      <w:tr w:rsidR="00884C8A" w:rsidTr="005F7868">
        <w:trPr>
          <w:trHeight w:val="144"/>
          <w:jc w:val="center"/>
        </w:trPr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84C8A" w:rsidRPr="00B5093C" w:rsidRDefault="00884C8A" w:rsidP="005F78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5093C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84C8A" w:rsidRDefault="00884C8A" w:rsidP="005F7868">
            <w:pPr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C9 - C4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:rsidR="00884C8A" w:rsidRDefault="00884C8A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0.735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84C8A" w:rsidRDefault="00884C8A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9678B">
              <w:rPr>
                <w:rFonts w:asciiTheme="majorBidi" w:hAnsiTheme="majorBidi" w:cstheme="majorBidi"/>
                <w:sz w:val="16"/>
                <w:szCs w:val="16"/>
              </w:rPr>
              <w:t>5.738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:rsidR="00884C8A" w:rsidRPr="009058CF" w:rsidRDefault="00884C8A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Accepted (High)</w:t>
            </w:r>
          </w:p>
        </w:tc>
      </w:tr>
      <w:tr w:rsidR="00884C8A" w:rsidTr="005F7868">
        <w:trPr>
          <w:trHeight w:val="144"/>
          <w:jc w:val="center"/>
        </w:trPr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84C8A" w:rsidRPr="00B5093C" w:rsidRDefault="00884C8A" w:rsidP="005F78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5093C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84C8A" w:rsidRDefault="00884C8A" w:rsidP="005F7868">
            <w:pPr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C9 - C11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:rsidR="00884C8A" w:rsidRDefault="00884C8A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0.536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84C8A" w:rsidRDefault="00884C8A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9678B">
              <w:rPr>
                <w:rFonts w:asciiTheme="majorBidi" w:hAnsiTheme="majorBidi" w:cstheme="majorBidi"/>
                <w:sz w:val="16"/>
                <w:szCs w:val="16"/>
              </w:rPr>
              <w:t>3.363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:rsidR="00884C8A" w:rsidRPr="009058CF" w:rsidRDefault="00884C8A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Accepted (High)</w:t>
            </w:r>
          </w:p>
        </w:tc>
      </w:tr>
      <w:tr w:rsidR="00884C8A" w:rsidTr="005F7868">
        <w:trPr>
          <w:trHeight w:val="144"/>
          <w:jc w:val="center"/>
        </w:trPr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84C8A" w:rsidRPr="00B5093C" w:rsidRDefault="00884C8A" w:rsidP="005F78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5093C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84C8A" w:rsidRDefault="00884C8A" w:rsidP="005F7868">
            <w:pPr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C10 - C4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:rsidR="00884C8A" w:rsidRDefault="00884C8A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0.780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84C8A" w:rsidRDefault="00884C8A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9678B">
              <w:rPr>
                <w:rFonts w:asciiTheme="majorBidi" w:hAnsiTheme="majorBidi" w:cstheme="majorBidi"/>
                <w:sz w:val="16"/>
                <w:szCs w:val="16"/>
              </w:rPr>
              <w:t>6.586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:rsidR="00884C8A" w:rsidRPr="009058CF" w:rsidRDefault="00884C8A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Accepted (High)</w:t>
            </w:r>
          </w:p>
        </w:tc>
      </w:tr>
      <w:tr w:rsidR="00884C8A" w:rsidTr="005F7868">
        <w:trPr>
          <w:trHeight w:val="144"/>
          <w:jc w:val="center"/>
        </w:trPr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84C8A" w:rsidRPr="00B5093C" w:rsidRDefault="00884C8A" w:rsidP="005F78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5093C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84C8A" w:rsidRPr="002D65C2" w:rsidRDefault="00884C8A" w:rsidP="005F7868">
            <w:pPr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C10 - C11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:rsidR="00884C8A" w:rsidRPr="00800C1C" w:rsidRDefault="00884C8A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0.444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84C8A" w:rsidRPr="00800C1C" w:rsidRDefault="00884C8A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9678B">
              <w:rPr>
                <w:rFonts w:asciiTheme="majorBidi" w:hAnsiTheme="majorBidi" w:cstheme="majorBidi"/>
                <w:sz w:val="16"/>
                <w:szCs w:val="16"/>
              </w:rPr>
              <w:t>2.623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:rsidR="00884C8A" w:rsidRPr="009058CF" w:rsidRDefault="00884C8A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Accepted (Average)</w:t>
            </w:r>
          </w:p>
        </w:tc>
      </w:tr>
      <w:tr w:rsidR="00884C8A" w:rsidTr="005F7868">
        <w:trPr>
          <w:trHeight w:val="144"/>
          <w:jc w:val="center"/>
        </w:trPr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84C8A" w:rsidRPr="00B5093C" w:rsidRDefault="00884C8A" w:rsidP="005F78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5093C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84C8A" w:rsidRPr="002D65C2" w:rsidRDefault="00884C8A" w:rsidP="005F7868">
            <w:pPr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C5 - C4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:rsidR="00884C8A" w:rsidRPr="00800C1C" w:rsidRDefault="00884C8A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0.802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84C8A" w:rsidRPr="00800C1C" w:rsidRDefault="00884C8A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9678B">
              <w:rPr>
                <w:rFonts w:asciiTheme="majorBidi" w:hAnsiTheme="majorBidi" w:cstheme="majorBidi"/>
                <w:sz w:val="16"/>
                <w:szCs w:val="16"/>
              </w:rPr>
              <w:t>7.115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:rsidR="00884C8A" w:rsidRPr="009058CF" w:rsidRDefault="00884C8A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Accepted (High)</w:t>
            </w:r>
          </w:p>
        </w:tc>
      </w:tr>
      <w:tr w:rsidR="00884C8A" w:rsidTr="005F7868">
        <w:trPr>
          <w:trHeight w:val="144"/>
          <w:jc w:val="center"/>
        </w:trPr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84C8A" w:rsidRPr="00B5093C" w:rsidRDefault="00884C8A" w:rsidP="005F78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5093C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84C8A" w:rsidRPr="002D65C2" w:rsidRDefault="00884C8A" w:rsidP="005F7868">
            <w:pPr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C5 - C11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:rsidR="00884C8A" w:rsidRPr="00800C1C" w:rsidRDefault="00884C8A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0.539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84C8A" w:rsidRPr="00800C1C" w:rsidRDefault="00884C8A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9678B">
              <w:rPr>
                <w:rFonts w:asciiTheme="majorBidi" w:hAnsiTheme="majorBidi" w:cstheme="majorBidi"/>
                <w:sz w:val="16"/>
                <w:szCs w:val="16"/>
              </w:rPr>
              <w:t>3.390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:rsidR="00884C8A" w:rsidRPr="009058CF" w:rsidRDefault="00884C8A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Accepted (High)</w:t>
            </w:r>
          </w:p>
        </w:tc>
      </w:tr>
      <w:tr w:rsidR="00884C8A" w:rsidTr="005F7868">
        <w:trPr>
          <w:trHeight w:val="144"/>
          <w:jc w:val="center"/>
        </w:trPr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84C8A" w:rsidRPr="00B5093C" w:rsidRDefault="00884C8A" w:rsidP="005F78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5093C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84C8A" w:rsidRPr="002D65C2" w:rsidRDefault="00884C8A" w:rsidP="005F7868">
            <w:pPr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C6 - C4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:rsidR="00884C8A" w:rsidRPr="00800C1C" w:rsidRDefault="00884C8A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0.304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84C8A" w:rsidRPr="00800C1C" w:rsidRDefault="00884C8A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1.9</w:t>
            </w:r>
            <w:r w:rsidRPr="00B9678B">
              <w:rPr>
                <w:rFonts w:asciiTheme="majorBidi" w:hAnsiTheme="majorBidi" w:cstheme="majorBidi"/>
                <w:sz w:val="16"/>
                <w:szCs w:val="16"/>
              </w:rPr>
              <w:t>87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:rsidR="00884C8A" w:rsidRPr="009058CF" w:rsidRDefault="00884C8A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Accepted (Low)</w:t>
            </w:r>
          </w:p>
        </w:tc>
      </w:tr>
      <w:tr w:rsidR="00884C8A" w:rsidTr="005F7868">
        <w:trPr>
          <w:trHeight w:val="144"/>
          <w:jc w:val="center"/>
        </w:trPr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84C8A" w:rsidRPr="00B5093C" w:rsidRDefault="00884C8A" w:rsidP="005F78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5093C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84C8A" w:rsidRPr="002D65C2" w:rsidRDefault="00884C8A" w:rsidP="005F7868">
            <w:pPr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C6 - C11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:rsidR="00884C8A" w:rsidRPr="00800C1C" w:rsidRDefault="00884C8A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0.680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84C8A" w:rsidRPr="00800C1C" w:rsidRDefault="00884C8A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9678B">
              <w:rPr>
                <w:rFonts w:asciiTheme="majorBidi" w:hAnsiTheme="majorBidi" w:cstheme="majorBidi"/>
                <w:sz w:val="16"/>
                <w:szCs w:val="16"/>
              </w:rPr>
              <w:t>4.912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:rsidR="00884C8A" w:rsidRPr="009058CF" w:rsidRDefault="00884C8A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Accepted (High)</w:t>
            </w:r>
          </w:p>
        </w:tc>
      </w:tr>
      <w:tr w:rsidR="00884C8A" w:rsidTr="005F7868">
        <w:trPr>
          <w:trHeight w:val="144"/>
          <w:jc w:val="center"/>
        </w:trPr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84C8A" w:rsidRPr="00B5093C" w:rsidRDefault="00884C8A" w:rsidP="005F78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5093C"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84C8A" w:rsidRPr="002D65C2" w:rsidRDefault="00884C8A" w:rsidP="005F7868">
            <w:pPr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C4 - C1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:rsidR="00884C8A" w:rsidRPr="00800C1C" w:rsidRDefault="00884C8A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0.671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84C8A" w:rsidRPr="00800C1C" w:rsidRDefault="00884C8A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9678B">
              <w:rPr>
                <w:rFonts w:asciiTheme="majorBidi" w:hAnsiTheme="majorBidi" w:cstheme="majorBidi"/>
                <w:sz w:val="16"/>
                <w:szCs w:val="16"/>
              </w:rPr>
              <w:t>4.793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:rsidR="00884C8A" w:rsidRPr="009058CF" w:rsidRDefault="00884C8A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Accepted (High)</w:t>
            </w:r>
          </w:p>
        </w:tc>
      </w:tr>
      <w:tr w:rsidR="00884C8A" w:rsidTr="005F7868">
        <w:trPr>
          <w:trHeight w:val="144"/>
          <w:jc w:val="center"/>
        </w:trPr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84C8A" w:rsidRPr="00B5093C" w:rsidRDefault="00884C8A" w:rsidP="005F78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5093C">
              <w:rPr>
                <w:rFonts w:ascii="Times New Roman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84C8A" w:rsidRPr="002D65C2" w:rsidRDefault="00884C8A" w:rsidP="005F7868">
            <w:pPr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C11 - C1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84C8A" w:rsidRPr="00800C1C" w:rsidRDefault="00884C8A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0.578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84C8A" w:rsidRPr="00800C1C" w:rsidRDefault="00884C8A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9678B">
              <w:rPr>
                <w:rFonts w:asciiTheme="majorBidi" w:hAnsiTheme="majorBidi" w:cstheme="majorBidi"/>
                <w:sz w:val="16"/>
                <w:szCs w:val="16"/>
              </w:rPr>
              <w:t>3.747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84C8A" w:rsidRPr="009058CF" w:rsidRDefault="00884C8A" w:rsidP="005F786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Accepted (High)</w:t>
            </w:r>
          </w:p>
        </w:tc>
      </w:tr>
    </w:tbl>
    <w:p w:rsidR="00884C8A" w:rsidRDefault="00884C8A" w:rsidP="00884C8A">
      <w:pPr>
        <w:pStyle w:val="figurecaption"/>
        <w:numPr>
          <w:ilvl w:val="0"/>
          <w:numId w:val="0"/>
        </w:numPr>
        <w:spacing w:before="0" w:after="80" w:line="240" w:lineRule="exact"/>
        <w:jc w:val="left"/>
        <w:rPr>
          <w:sz w:val="20"/>
          <w:szCs w:val="20"/>
        </w:rPr>
      </w:pPr>
    </w:p>
    <w:p w:rsidR="00BC16F2" w:rsidRDefault="00BC16F2" w:rsidP="00884C8A">
      <w:pPr>
        <w:pStyle w:val="figurecaption"/>
        <w:numPr>
          <w:ilvl w:val="0"/>
          <w:numId w:val="0"/>
        </w:numPr>
        <w:spacing w:before="0" w:after="80" w:line="240" w:lineRule="exact"/>
        <w:jc w:val="left"/>
        <w:rPr>
          <w:sz w:val="20"/>
          <w:szCs w:val="20"/>
        </w:rPr>
      </w:pPr>
    </w:p>
    <w:p w:rsidR="00BC16F2" w:rsidRPr="004966E2" w:rsidRDefault="00BC16F2" w:rsidP="00BC16F2">
      <w:pPr>
        <w:tabs>
          <w:tab w:val="left" w:pos="2542"/>
        </w:tabs>
        <w:spacing w:after="0" w:line="240" w:lineRule="exact"/>
        <w:rPr>
          <w:rFonts w:asciiTheme="majorBidi" w:hAnsiTheme="majorBidi" w:cstheme="majorBidi"/>
          <w:sz w:val="20"/>
          <w:szCs w:val="20"/>
        </w:rPr>
      </w:pPr>
    </w:p>
    <w:p w:rsidR="00BC16F2" w:rsidRPr="00BC16F2" w:rsidRDefault="00BC16F2" w:rsidP="00BC16F2">
      <w:pPr>
        <w:pStyle w:val="tablehead"/>
        <w:spacing w:before="0" w:after="80" w:line="240" w:lineRule="exact"/>
        <w:ind w:left="0" w:firstLine="0"/>
        <w:rPr>
          <w:smallCaps w:val="0"/>
          <w:sz w:val="20"/>
          <w:szCs w:val="20"/>
        </w:rPr>
      </w:pPr>
      <w:r>
        <w:rPr>
          <w:smallCaps w:val="0"/>
          <w:sz w:val="20"/>
          <w:szCs w:val="20"/>
        </w:rPr>
        <w:t>The Valuse of R</w:t>
      </w:r>
      <w:r w:rsidRPr="00835870">
        <w:rPr>
          <w:smallCaps w:val="0"/>
          <w:sz w:val="20"/>
          <w:szCs w:val="20"/>
          <w:vertAlign w:val="superscript"/>
        </w:rPr>
        <w:t>2</w:t>
      </w:r>
      <w:r>
        <w:rPr>
          <w:smallCaps w:val="0"/>
          <w:sz w:val="20"/>
          <w:szCs w:val="20"/>
        </w:rPr>
        <w:t xml:space="preserve"> and Red for Endogous Variables of the Model</w:t>
      </w:r>
    </w:p>
    <w:tbl>
      <w:tblPr>
        <w:tblStyle w:val="TableGrid"/>
        <w:tblpPr w:leftFromText="180" w:rightFromText="180" w:vertAnchor="text" w:tblpXSpec="center" w:tblpY="1"/>
        <w:tblOverlap w:val="never"/>
        <w:tblW w:w="0" w:type="auto"/>
        <w:tblLook w:val="04A0" w:firstRow="1" w:lastRow="0" w:firstColumn="1" w:lastColumn="0" w:noHBand="0" w:noVBand="1"/>
      </w:tblPr>
      <w:tblGrid>
        <w:gridCol w:w="1008"/>
        <w:gridCol w:w="864"/>
        <w:gridCol w:w="1152"/>
      </w:tblGrid>
      <w:tr w:rsidR="00BC16F2" w:rsidTr="002606F5">
        <w:trPr>
          <w:trHeight w:val="288"/>
        </w:trPr>
        <w:tc>
          <w:tcPr>
            <w:tcW w:w="1008" w:type="dxa"/>
            <w:tcBorders>
              <w:top w:val="single" w:sz="12" w:space="0" w:color="000000" w:themeColor="text1"/>
              <w:left w:val="nil"/>
              <w:bottom w:val="single" w:sz="12" w:space="0" w:color="000000" w:themeColor="text1"/>
              <w:right w:val="nil"/>
            </w:tcBorders>
            <w:shd w:val="clear" w:color="auto" w:fill="D9D9D9" w:themeFill="background1" w:themeFillShade="D9"/>
            <w:vAlign w:val="center"/>
          </w:tcPr>
          <w:p w:rsidR="00BC16F2" w:rsidRPr="00D032AB" w:rsidRDefault="00BC16F2" w:rsidP="002606F5">
            <w:pPr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C</w:t>
            </w:r>
          </w:p>
        </w:tc>
        <w:tc>
          <w:tcPr>
            <w:tcW w:w="864" w:type="dxa"/>
            <w:tcBorders>
              <w:top w:val="single" w:sz="12" w:space="0" w:color="000000" w:themeColor="text1"/>
              <w:left w:val="nil"/>
              <w:bottom w:val="single" w:sz="12" w:space="0" w:color="000000" w:themeColor="text1"/>
              <w:right w:val="nil"/>
            </w:tcBorders>
            <w:shd w:val="clear" w:color="auto" w:fill="D9D9D9" w:themeFill="background1" w:themeFillShade="D9"/>
            <w:vAlign w:val="center"/>
          </w:tcPr>
          <w:p w:rsidR="00BC16F2" w:rsidRPr="00B5093C" w:rsidRDefault="00BC16F2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iCs/>
                <w:sz w:val="16"/>
                <w:szCs w:val="16"/>
                <w:lang w:bidi="fa-IR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  <w:lang w:bidi="fa-IR"/>
              </w:rPr>
              <w:t>R</w:t>
            </w:r>
            <w:r>
              <w:rPr>
                <w:rFonts w:asciiTheme="majorBidi" w:hAnsiTheme="majorBidi" w:cstheme="majorBidi"/>
                <w:iCs/>
                <w:sz w:val="16"/>
                <w:szCs w:val="16"/>
                <w:vertAlign w:val="superscript"/>
                <w:lang w:bidi="fa-IR"/>
              </w:rPr>
              <w:t>2</w:t>
            </w:r>
            <w:r>
              <w:rPr>
                <w:rFonts w:asciiTheme="majorBidi" w:hAnsiTheme="majorBidi" w:cstheme="majorBidi"/>
                <w:iCs/>
                <w:sz w:val="16"/>
                <w:szCs w:val="16"/>
                <w:lang w:bidi="fa-IR"/>
              </w:rPr>
              <w:t xml:space="preserve"> (C)</w:t>
            </w:r>
          </w:p>
        </w:tc>
        <w:tc>
          <w:tcPr>
            <w:tcW w:w="1152" w:type="dxa"/>
            <w:tcBorders>
              <w:top w:val="single" w:sz="12" w:space="0" w:color="000000" w:themeColor="text1"/>
              <w:left w:val="nil"/>
              <w:bottom w:val="single" w:sz="12" w:space="0" w:color="000000" w:themeColor="text1"/>
              <w:right w:val="nil"/>
            </w:tcBorders>
            <w:shd w:val="clear" w:color="auto" w:fill="D9D9D9" w:themeFill="background1" w:themeFillShade="D9"/>
            <w:vAlign w:val="center"/>
          </w:tcPr>
          <w:p w:rsidR="00BC16F2" w:rsidRPr="0028636A" w:rsidRDefault="00BC16F2" w:rsidP="002606F5">
            <w:pPr>
              <w:tabs>
                <w:tab w:val="left" w:pos="2542"/>
              </w:tabs>
              <w:jc w:val="center"/>
              <w:rPr>
                <w:rFonts w:asciiTheme="majorBidi" w:hAnsiTheme="majorBidi" w:cstheme="majorBidi"/>
                <w:iCs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Red</w:t>
            </w:r>
            <w:r>
              <w:rPr>
                <w:rFonts w:asciiTheme="majorBidi" w:hAnsiTheme="majorBidi" w:cstheme="majorBidi"/>
                <w:iCs/>
                <w:sz w:val="16"/>
                <w:szCs w:val="16"/>
                <w:vertAlign w:val="subscript"/>
              </w:rPr>
              <w:t xml:space="preserve"> C</w:t>
            </w:r>
          </w:p>
        </w:tc>
      </w:tr>
      <w:tr w:rsidR="00BC16F2" w:rsidTr="002606F5">
        <w:trPr>
          <w:trHeight w:val="144"/>
        </w:trPr>
        <w:tc>
          <w:tcPr>
            <w:tcW w:w="1008" w:type="dxa"/>
            <w:tcBorders>
              <w:top w:val="single" w:sz="12" w:space="0" w:color="000000" w:themeColor="text1"/>
              <w:left w:val="nil"/>
              <w:bottom w:val="nil"/>
              <w:right w:val="nil"/>
            </w:tcBorders>
            <w:vAlign w:val="center"/>
          </w:tcPr>
          <w:p w:rsidR="00BC16F2" w:rsidRPr="002D65C2" w:rsidRDefault="00BC16F2" w:rsidP="002606F5">
            <w:pPr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C12</w:t>
            </w:r>
          </w:p>
        </w:tc>
        <w:tc>
          <w:tcPr>
            <w:tcW w:w="864" w:type="dxa"/>
            <w:tcBorders>
              <w:top w:val="single" w:sz="12" w:space="0" w:color="000000" w:themeColor="text1"/>
              <w:left w:val="nil"/>
              <w:bottom w:val="nil"/>
              <w:right w:val="nil"/>
            </w:tcBorders>
          </w:tcPr>
          <w:p w:rsidR="00BC16F2" w:rsidRPr="00800C1C" w:rsidRDefault="00BC16F2" w:rsidP="002606F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0.678</w:t>
            </w:r>
          </w:p>
        </w:tc>
        <w:tc>
          <w:tcPr>
            <w:tcW w:w="1152" w:type="dxa"/>
            <w:tcBorders>
              <w:top w:val="single" w:sz="12" w:space="0" w:color="000000" w:themeColor="text1"/>
              <w:left w:val="nil"/>
              <w:bottom w:val="nil"/>
              <w:right w:val="nil"/>
            </w:tcBorders>
            <w:vAlign w:val="center"/>
          </w:tcPr>
          <w:p w:rsidR="00BC16F2" w:rsidRPr="00800C1C" w:rsidRDefault="00BC16F2" w:rsidP="002606F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0.483</w:t>
            </w:r>
          </w:p>
        </w:tc>
      </w:tr>
      <w:tr w:rsidR="00BC16F2" w:rsidTr="002606F5">
        <w:trPr>
          <w:trHeight w:val="144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16F2" w:rsidRPr="002D65C2" w:rsidRDefault="00BC16F2" w:rsidP="002606F5">
            <w:pPr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C4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:rsidR="00BC16F2" w:rsidRPr="00800C1C" w:rsidRDefault="00BC16F2" w:rsidP="002606F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0.880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16F2" w:rsidRPr="00800C1C" w:rsidRDefault="00BC16F2" w:rsidP="002606F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0.572</w:t>
            </w:r>
          </w:p>
        </w:tc>
      </w:tr>
      <w:tr w:rsidR="00BC16F2" w:rsidTr="002606F5">
        <w:trPr>
          <w:trHeight w:val="144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16F2" w:rsidRPr="002D65C2" w:rsidRDefault="00BC16F2" w:rsidP="002606F5">
            <w:pPr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C11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:rsidR="00BC16F2" w:rsidRPr="00800C1C" w:rsidRDefault="00BC16F2" w:rsidP="002606F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0.704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16F2" w:rsidRPr="00800C1C" w:rsidRDefault="00BC16F2" w:rsidP="002606F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0.516</w:t>
            </w:r>
          </w:p>
        </w:tc>
      </w:tr>
      <w:tr w:rsidR="00BC16F2" w:rsidTr="002606F5">
        <w:trPr>
          <w:trHeight w:val="144"/>
        </w:trPr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BC16F2" w:rsidRPr="002D65C2" w:rsidRDefault="00BC16F2" w:rsidP="002606F5">
            <w:pPr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C1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C16F2" w:rsidRDefault="00BC16F2" w:rsidP="002606F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0.577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BC16F2" w:rsidRPr="00800C1C" w:rsidRDefault="00BC16F2" w:rsidP="002606F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0.388</w:t>
            </w:r>
          </w:p>
        </w:tc>
      </w:tr>
    </w:tbl>
    <w:p w:rsidR="00BC16F2" w:rsidRDefault="00BC16F2" w:rsidP="00884C8A">
      <w:pPr>
        <w:pStyle w:val="figurecaption"/>
        <w:numPr>
          <w:ilvl w:val="0"/>
          <w:numId w:val="0"/>
        </w:numPr>
        <w:spacing w:before="0" w:after="80" w:line="240" w:lineRule="exact"/>
        <w:jc w:val="left"/>
        <w:rPr>
          <w:sz w:val="20"/>
          <w:szCs w:val="20"/>
        </w:rPr>
      </w:pPr>
    </w:p>
    <w:sectPr w:rsidR="00BC16F2" w:rsidSect="008D26B9">
      <w:footerReference w:type="default" r:id="rId9"/>
      <w:footnotePr>
        <w:numRestart w:val="eachPage"/>
      </w:footnotePr>
      <w:pgSz w:w="12240" w:h="15840" w:code="1"/>
      <w:pgMar w:top="1440" w:right="1411" w:bottom="1440" w:left="1411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1DE8" w:rsidRDefault="00BC1DE8" w:rsidP="0022107D">
      <w:pPr>
        <w:spacing w:after="0" w:line="240" w:lineRule="auto"/>
      </w:pPr>
      <w:r>
        <w:separator/>
      </w:r>
    </w:p>
  </w:endnote>
  <w:endnote w:type="continuationSeparator" w:id="0">
    <w:p w:rsidR="00BC1DE8" w:rsidRDefault="00BC1DE8" w:rsidP="002210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17508140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5F7868" w:rsidRDefault="005F7868">
        <w:pPr>
          <w:pStyle w:val="Footer"/>
          <w:jc w:val="center"/>
        </w:pPr>
        <w:r w:rsidRPr="00BA5403">
          <w:rPr>
            <w:rFonts w:asciiTheme="majorBidi" w:hAnsiTheme="majorBidi" w:cstheme="majorBidi"/>
          </w:rPr>
          <w:fldChar w:fldCharType="begin"/>
        </w:r>
        <w:r w:rsidRPr="00BA5403">
          <w:rPr>
            <w:rFonts w:asciiTheme="majorBidi" w:hAnsiTheme="majorBidi" w:cstheme="majorBidi"/>
          </w:rPr>
          <w:instrText xml:space="preserve"> PAGE   \* MERGEFORMAT </w:instrText>
        </w:r>
        <w:r w:rsidRPr="00BA5403">
          <w:rPr>
            <w:rFonts w:asciiTheme="majorBidi" w:hAnsiTheme="majorBidi" w:cstheme="majorBidi"/>
          </w:rPr>
          <w:fldChar w:fldCharType="separate"/>
        </w:r>
        <w:r w:rsidR="00BC1DE8">
          <w:rPr>
            <w:rFonts w:asciiTheme="majorBidi" w:hAnsiTheme="majorBidi" w:cstheme="majorBidi"/>
            <w:noProof/>
          </w:rPr>
          <w:t>1</w:t>
        </w:r>
        <w:r w:rsidRPr="00BA5403">
          <w:rPr>
            <w:rFonts w:asciiTheme="majorBidi" w:hAnsiTheme="majorBidi" w:cstheme="majorBidi"/>
            <w:noProof/>
          </w:rPr>
          <w:fldChar w:fldCharType="end"/>
        </w:r>
      </w:p>
    </w:sdtContent>
  </w:sdt>
  <w:p w:rsidR="005F7868" w:rsidRDefault="005F786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1DE8" w:rsidRDefault="00BC1DE8" w:rsidP="0022107D">
      <w:pPr>
        <w:spacing w:after="0" w:line="240" w:lineRule="auto"/>
      </w:pPr>
      <w:r>
        <w:separator/>
      </w:r>
    </w:p>
  </w:footnote>
  <w:footnote w:type="continuationSeparator" w:id="0">
    <w:p w:rsidR="00BC1DE8" w:rsidRDefault="00BC1DE8" w:rsidP="0022107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B7669B"/>
    <w:multiLevelType w:val="multilevel"/>
    <w:tmpl w:val="5E6023F4"/>
    <w:lvl w:ilvl="0">
      <w:start w:val="1"/>
      <w:numFmt w:val="decimal"/>
      <w:lvlText w:val="%1."/>
      <w:lvlJc w:val="left"/>
      <w:pPr>
        <w:ind w:left="576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2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36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7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016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664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168" w:hanging="1800"/>
      </w:pPr>
      <w:rPr>
        <w:rFonts w:hint="default"/>
      </w:rPr>
    </w:lvl>
  </w:abstractNum>
  <w:abstractNum w:abstractNumId="1">
    <w:nsid w:val="063847FF"/>
    <w:multiLevelType w:val="multilevel"/>
    <w:tmpl w:val="5E6023F4"/>
    <w:lvl w:ilvl="0">
      <w:start w:val="1"/>
      <w:numFmt w:val="decimal"/>
      <w:lvlText w:val="%1."/>
      <w:lvlJc w:val="left"/>
      <w:pPr>
        <w:ind w:left="576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2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36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7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016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664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168" w:hanging="1800"/>
      </w:pPr>
      <w:rPr>
        <w:rFonts w:hint="default"/>
      </w:rPr>
    </w:lvl>
  </w:abstractNum>
  <w:abstractNum w:abstractNumId="2">
    <w:nsid w:val="094E199B"/>
    <w:multiLevelType w:val="multilevel"/>
    <w:tmpl w:val="5E6023F4"/>
    <w:lvl w:ilvl="0">
      <w:start w:val="1"/>
      <w:numFmt w:val="decimal"/>
      <w:lvlText w:val="%1."/>
      <w:lvlJc w:val="left"/>
      <w:pPr>
        <w:ind w:left="576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2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35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7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016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664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168" w:hanging="1800"/>
      </w:pPr>
      <w:rPr>
        <w:rFonts w:hint="default"/>
      </w:rPr>
    </w:lvl>
  </w:abstractNum>
  <w:abstractNum w:abstractNumId="3">
    <w:nsid w:val="12C82A96"/>
    <w:multiLevelType w:val="multilevel"/>
    <w:tmpl w:val="D9DA3D16"/>
    <w:lvl w:ilvl="0">
      <w:start w:val="1"/>
      <w:numFmt w:val="decimal"/>
      <w:lvlText w:val="%1."/>
      <w:lvlJc w:val="left"/>
      <w:pPr>
        <w:ind w:left="576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2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35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7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016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664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168" w:hanging="1800"/>
      </w:pPr>
      <w:rPr>
        <w:rFonts w:hint="default"/>
      </w:rPr>
    </w:lvl>
  </w:abstractNum>
  <w:abstractNum w:abstractNumId="4">
    <w:nsid w:val="162D03A6"/>
    <w:multiLevelType w:val="multilevel"/>
    <w:tmpl w:val="69DEC236"/>
    <w:lvl w:ilvl="0">
      <w:start w:val="3"/>
      <w:numFmt w:val="decimal"/>
      <w:lvlText w:val="%1."/>
      <w:lvlJc w:val="left"/>
      <w:pPr>
        <w:ind w:left="576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2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36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7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016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664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168" w:hanging="1800"/>
      </w:pPr>
      <w:rPr>
        <w:rFonts w:hint="default"/>
      </w:rPr>
    </w:lvl>
  </w:abstractNum>
  <w:abstractNum w:abstractNumId="5">
    <w:nsid w:val="205A48DD"/>
    <w:multiLevelType w:val="multilevel"/>
    <w:tmpl w:val="5E6023F4"/>
    <w:lvl w:ilvl="0">
      <w:start w:val="1"/>
      <w:numFmt w:val="decimal"/>
      <w:lvlText w:val="%1."/>
      <w:lvlJc w:val="left"/>
      <w:pPr>
        <w:ind w:left="576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2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36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7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016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664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168" w:hanging="1800"/>
      </w:pPr>
      <w:rPr>
        <w:rFonts w:hint="default"/>
      </w:rPr>
    </w:lvl>
  </w:abstractNum>
  <w:abstractNum w:abstractNumId="6">
    <w:nsid w:val="29D917D3"/>
    <w:multiLevelType w:val="multilevel"/>
    <w:tmpl w:val="5E6023F4"/>
    <w:lvl w:ilvl="0">
      <w:start w:val="1"/>
      <w:numFmt w:val="decimal"/>
      <w:lvlText w:val="%1."/>
      <w:lvlJc w:val="left"/>
      <w:pPr>
        <w:ind w:left="576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2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36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7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016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664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168" w:hanging="1800"/>
      </w:pPr>
      <w:rPr>
        <w:rFonts w:hint="default"/>
      </w:rPr>
    </w:lvl>
  </w:abstractNum>
  <w:abstractNum w:abstractNumId="7">
    <w:nsid w:val="2C380A7E"/>
    <w:multiLevelType w:val="multilevel"/>
    <w:tmpl w:val="69DEC236"/>
    <w:lvl w:ilvl="0">
      <w:start w:val="3"/>
      <w:numFmt w:val="decimal"/>
      <w:lvlText w:val="%1."/>
      <w:lvlJc w:val="left"/>
      <w:pPr>
        <w:ind w:left="576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2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36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7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016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664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168" w:hanging="1800"/>
      </w:pPr>
      <w:rPr>
        <w:rFonts w:hint="default"/>
      </w:rPr>
    </w:lvl>
  </w:abstractNum>
  <w:abstractNum w:abstractNumId="8">
    <w:nsid w:val="307F3AE4"/>
    <w:multiLevelType w:val="multilevel"/>
    <w:tmpl w:val="5E6023F4"/>
    <w:lvl w:ilvl="0">
      <w:start w:val="1"/>
      <w:numFmt w:val="decimal"/>
      <w:lvlText w:val="%1."/>
      <w:lvlJc w:val="left"/>
      <w:pPr>
        <w:ind w:left="576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2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35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7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016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664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168" w:hanging="1800"/>
      </w:pPr>
      <w:rPr>
        <w:rFonts w:hint="default"/>
      </w:rPr>
    </w:lvl>
  </w:abstractNum>
  <w:abstractNum w:abstractNumId="9">
    <w:nsid w:val="363003B6"/>
    <w:multiLevelType w:val="multilevel"/>
    <w:tmpl w:val="69DEC236"/>
    <w:lvl w:ilvl="0">
      <w:start w:val="3"/>
      <w:numFmt w:val="decimal"/>
      <w:lvlText w:val="%1."/>
      <w:lvlJc w:val="left"/>
      <w:pPr>
        <w:ind w:left="576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2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36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7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016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664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168" w:hanging="1800"/>
      </w:pPr>
      <w:rPr>
        <w:rFonts w:hint="default"/>
      </w:rPr>
    </w:lvl>
  </w:abstractNum>
  <w:abstractNum w:abstractNumId="10">
    <w:nsid w:val="37B14971"/>
    <w:multiLevelType w:val="multilevel"/>
    <w:tmpl w:val="5E6023F4"/>
    <w:lvl w:ilvl="0">
      <w:start w:val="1"/>
      <w:numFmt w:val="decimal"/>
      <w:lvlText w:val="%1."/>
      <w:lvlJc w:val="left"/>
      <w:pPr>
        <w:ind w:left="576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2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35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7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016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664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168" w:hanging="1800"/>
      </w:pPr>
      <w:rPr>
        <w:rFonts w:hint="default"/>
      </w:rPr>
    </w:lvl>
  </w:abstractNum>
  <w:abstractNum w:abstractNumId="11">
    <w:nsid w:val="38AA1BE5"/>
    <w:multiLevelType w:val="hybridMultilevel"/>
    <w:tmpl w:val="8FC4CD14"/>
    <w:lvl w:ilvl="0" w:tplc="7884C81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D7450ED"/>
    <w:multiLevelType w:val="multilevel"/>
    <w:tmpl w:val="5E6023F4"/>
    <w:lvl w:ilvl="0">
      <w:start w:val="1"/>
      <w:numFmt w:val="decimal"/>
      <w:lvlText w:val="%1."/>
      <w:lvlJc w:val="left"/>
      <w:pPr>
        <w:ind w:left="576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2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35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7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016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664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168" w:hanging="1800"/>
      </w:pPr>
      <w:rPr>
        <w:rFonts w:hint="default"/>
      </w:rPr>
    </w:lvl>
  </w:abstractNum>
  <w:abstractNum w:abstractNumId="13">
    <w:nsid w:val="4189603E"/>
    <w:multiLevelType w:val="multilevel"/>
    <w:tmpl w:val="525054C8"/>
    <w:lvl w:ilvl="0">
      <w:start w:val="1"/>
      <w:numFmt w:val="upperRoman"/>
      <w:pStyle w:val="Heading1"/>
      <w:lvlText w:val="%1."/>
      <w:lvlJc w:val="center"/>
      <w:pPr>
        <w:tabs>
          <w:tab w:val="num" w:pos="576"/>
        </w:tabs>
        <w:ind w:left="0" w:firstLine="216"/>
      </w:pPr>
      <w:rPr>
        <w:rFonts w:ascii="Times New Roman" w:hAnsi="Times New Roman" w:cs="Times New Roman" w:hint="default"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upperLetter"/>
      <w:pStyle w:val="Heading2"/>
      <w:lvlText w:val="%2."/>
      <w:lvlJc w:val="left"/>
      <w:pPr>
        <w:tabs>
          <w:tab w:val="num" w:pos="360"/>
        </w:tabs>
        <w:ind w:left="288" w:hanging="288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4"/>
        <w:szCs w:val="24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Heading3"/>
      <w:lvlText w:val="%3)"/>
      <w:lvlJc w:val="left"/>
      <w:pPr>
        <w:tabs>
          <w:tab w:val="num" w:pos="540"/>
        </w:tabs>
        <w:ind w:left="0" w:firstLine="180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lowerLetter"/>
      <w:pStyle w:val="Heading4"/>
      <w:lvlText w:val="%4)"/>
      <w:lvlJc w:val="left"/>
      <w:pPr>
        <w:tabs>
          <w:tab w:val="num" w:pos="720"/>
        </w:tabs>
        <w:ind w:left="0" w:firstLine="360"/>
      </w:pPr>
      <w:rPr>
        <w:rFonts w:ascii="Times New Roman" w:hAnsi="Times New Roman" w:cs="Times New Roman" w:hint="default"/>
        <w:b w:val="0"/>
        <w:bCs w:val="0"/>
        <w:i/>
        <w:iCs/>
        <w:sz w:val="20"/>
        <w:szCs w:val="20"/>
      </w:rPr>
    </w:lvl>
    <w:lvl w:ilvl="4">
      <w:start w:val="1"/>
      <w:numFmt w:val="none"/>
      <w:lvlRestart w:val="0"/>
      <w:lvlText w:val=""/>
      <w:lvlJc w:val="left"/>
      <w:pPr>
        <w:tabs>
          <w:tab w:val="num" w:pos="3240"/>
        </w:tabs>
        <w:ind w:left="2880" w:firstLine="0"/>
      </w:pPr>
      <w:rPr>
        <w:rFonts w:cs="Times New Roman"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  <w:rPr>
        <w:rFonts w:cs="Times New Roman"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  <w:rPr>
        <w:rFonts w:cs="Times New Roman" w:hint="default"/>
      </w:rPr>
    </w:lvl>
  </w:abstractNum>
  <w:abstractNum w:abstractNumId="14">
    <w:nsid w:val="42B55B94"/>
    <w:multiLevelType w:val="multilevel"/>
    <w:tmpl w:val="5E6023F4"/>
    <w:lvl w:ilvl="0">
      <w:start w:val="1"/>
      <w:numFmt w:val="decimal"/>
      <w:lvlText w:val="%1."/>
      <w:lvlJc w:val="left"/>
      <w:pPr>
        <w:ind w:left="576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2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36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7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016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664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168" w:hanging="1800"/>
      </w:pPr>
      <w:rPr>
        <w:rFonts w:hint="default"/>
      </w:rPr>
    </w:lvl>
  </w:abstractNum>
  <w:abstractNum w:abstractNumId="15">
    <w:nsid w:val="438B6D37"/>
    <w:multiLevelType w:val="multilevel"/>
    <w:tmpl w:val="5E6023F4"/>
    <w:lvl w:ilvl="0">
      <w:start w:val="1"/>
      <w:numFmt w:val="decimal"/>
      <w:lvlText w:val="%1."/>
      <w:lvlJc w:val="left"/>
      <w:pPr>
        <w:ind w:left="576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2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36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7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016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664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168" w:hanging="1800"/>
      </w:pPr>
      <w:rPr>
        <w:rFonts w:hint="default"/>
      </w:rPr>
    </w:lvl>
  </w:abstractNum>
  <w:abstractNum w:abstractNumId="16">
    <w:nsid w:val="590C6394"/>
    <w:multiLevelType w:val="multilevel"/>
    <w:tmpl w:val="5E6023F4"/>
    <w:lvl w:ilvl="0">
      <w:start w:val="1"/>
      <w:numFmt w:val="decimal"/>
      <w:lvlText w:val="%1."/>
      <w:lvlJc w:val="left"/>
      <w:pPr>
        <w:ind w:left="576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2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36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7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016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664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168" w:hanging="1800"/>
      </w:pPr>
      <w:rPr>
        <w:rFonts w:hint="default"/>
      </w:rPr>
    </w:lvl>
  </w:abstractNum>
  <w:abstractNum w:abstractNumId="17">
    <w:nsid w:val="60DA4E1A"/>
    <w:multiLevelType w:val="multilevel"/>
    <w:tmpl w:val="5E6023F4"/>
    <w:lvl w:ilvl="0">
      <w:start w:val="1"/>
      <w:numFmt w:val="decimal"/>
      <w:lvlText w:val="%1."/>
      <w:lvlJc w:val="left"/>
      <w:pPr>
        <w:ind w:left="576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2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36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7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016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664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168" w:hanging="1800"/>
      </w:pPr>
      <w:rPr>
        <w:rFonts w:hint="default"/>
      </w:rPr>
    </w:lvl>
  </w:abstractNum>
  <w:abstractNum w:abstractNumId="18">
    <w:nsid w:val="6C402C58"/>
    <w:multiLevelType w:val="hybridMultilevel"/>
    <w:tmpl w:val="05F27A00"/>
    <w:lvl w:ilvl="0" w:tplc="2272CA58">
      <w:start w:val="1"/>
      <w:numFmt w:val="decimal"/>
      <w:pStyle w:val="figurecaption"/>
      <w:lvlText w:val="Figure %1.  "/>
      <w:lvlJc w:val="center"/>
      <w:pPr>
        <w:tabs>
          <w:tab w:val="num" w:pos="720"/>
        </w:tabs>
      </w:pPr>
      <w:rPr>
        <w:rFonts w:hint="default"/>
        <w:i w:val="0"/>
        <w:iCs w:val="0"/>
        <w:sz w:val="20"/>
        <w:szCs w:val="18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>
    <w:nsid w:val="6CD32DA8"/>
    <w:multiLevelType w:val="singleLevel"/>
    <w:tmpl w:val="A50A19DA"/>
    <w:lvl w:ilvl="0">
      <w:start w:val="1"/>
      <w:numFmt w:val="upperRoman"/>
      <w:pStyle w:val="tablehead"/>
      <w:lvlText w:val="Table %1. "/>
      <w:lvlJc w:val="left"/>
      <w:pPr>
        <w:ind w:left="306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20"/>
        <w:szCs w:val="20"/>
      </w:rPr>
    </w:lvl>
  </w:abstractNum>
  <w:abstractNum w:abstractNumId="20">
    <w:nsid w:val="6CE269EB"/>
    <w:multiLevelType w:val="hybridMultilevel"/>
    <w:tmpl w:val="52AAA9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D274F88"/>
    <w:multiLevelType w:val="multilevel"/>
    <w:tmpl w:val="5E6023F4"/>
    <w:lvl w:ilvl="0">
      <w:start w:val="1"/>
      <w:numFmt w:val="decimal"/>
      <w:lvlText w:val="%1."/>
      <w:lvlJc w:val="left"/>
      <w:pPr>
        <w:ind w:left="576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2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36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7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016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664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168" w:hanging="1800"/>
      </w:pPr>
      <w:rPr>
        <w:rFonts w:hint="default"/>
      </w:rPr>
    </w:lvl>
  </w:abstractNum>
  <w:abstractNum w:abstractNumId="22">
    <w:nsid w:val="70C50B5C"/>
    <w:multiLevelType w:val="multilevel"/>
    <w:tmpl w:val="5E6023F4"/>
    <w:lvl w:ilvl="0">
      <w:start w:val="1"/>
      <w:numFmt w:val="decimal"/>
      <w:lvlText w:val="%1."/>
      <w:lvlJc w:val="left"/>
      <w:pPr>
        <w:ind w:left="576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2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36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7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016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664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168" w:hanging="1800"/>
      </w:pPr>
      <w:rPr>
        <w:rFonts w:hint="default"/>
      </w:rPr>
    </w:lvl>
  </w:abstractNum>
  <w:abstractNum w:abstractNumId="23">
    <w:nsid w:val="75580628"/>
    <w:multiLevelType w:val="multilevel"/>
    <w:tmpl w:val="5E6023F4"/>
    <w:lvl w:ilvl="0">
      <w:start w:val="1"/>
      <w:numFmt w:val="decimal"/>
      <w:lvlText w:val="%1."/>
      <w:lvlJc w:val="left"/>
      <w:pPr>
        <w:ind w:left="576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2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36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7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016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664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168" w:hanging="1800"/>
      </w:pPr>
      <w:rPr>
        <w:rFonts w:hint="default"/>
      </w:rPr>
    </w:lvl>
  </w:abstractNum>
  <w:abstractNum w:abstractNumId="24">
    <w:nsid w:val="7AEC100D"/>
    <w:multiLevelType w:val="multilevel"/>
    <w:tmpl w:val="5E6023F4"/>
    <w:lvl w:ilvl="0">
      <w:start w:val="1"/>
      <w:numFmt w:val="decimal"/>
      <w:lvlText w:val="%1."/>
      <w:lvlJc w:val="left"/>
      <w:pPr>
        <w:ind w:left="576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2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35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7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016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664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168" w:hanging="1800"/>
      </w:pPr>
      <w:rPr>
        <w:rFonts w:hint="default"/>
      </w:rPr>
    </w:lvl>
  </w:abstractNum>
  <w:abstractNum w:abstractNumId="25">
    <w:nsid w:val="7BB34EE3"/>
    <w:multiLevelType w:val="hybridMultilevel"/>
    <w:tmpl w:val="D88624B2"/>
    <w:lvl w:ilvl="0" w:tplc="2A264942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F7E495F"/>
    <w:multiLevelType w:val="multilevel"/>
    <w:tmpl w:val="5E6023F4"/>
    <w:lvl w:ilvl="0">
      <w:start w:val="1"/>
      <w:numFmt w:val="decimal"/>
      <w:lvlText w:val="%1."/>
      <w:lvlJc w:val="left"/>
      <w:pPr>
        <w:ind w:left="576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2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36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7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016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664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168" w:hanging="1800"/>
      </w:pPr>
      <w:rPr>
        <w:rFonts w:hint="default"/>
      </w:rPr>
    </w:lvl>
  </w:abstractNum>
  <w:num w:numId="1">
    <w:abstractNumId w:val="13"/>
  </w:num>
  <w:num w:numId="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</w:num>
  <w:num w:numId="4">
    <w:abstractNumId w:val="5"/>
  </w:num>
  <w:num w:numId="5">
    <w:abstractNumId w:val="6"/>
  </w:num>
  <w:num w:numId="6">
    <w:abstractNumId w:val="19"/>
  </w:num>
  <w:num w:numId="7">
    <w:abstractNumId w:val="18"/>
  </w:num>
  <w:num w:numId="8">
    <w:abstractNumId w:val="20"/>
  </w:num>
  <w:num w:numId="9">
    <w:abstractNumId w:val="0"/>
  </w:num>
  <w:num w:numId="10">
    <w:abstractNumId w:val="16"/>
  </w:num>
  <w:num w:numId="11">
    <w:abstractNumId w:val="3"/>
  </w:num>
  <w:num w:numId="12">
    <w:abstractNumId w:val="19"/>
    <w:lvlOverride w:ilvl="0">
      <w:startOverride w:val="1"/>
    </w:lvlOverride>
  </w:num>
  <w:num w:numId="13">
    <w:abstractNumId w:val="19"/>
    <w:lvlOverride w:ilvl="0">
      <w:startOverride w:val="1"/>
    </w:lvlOverride>
  </w:num>
  <w:num w:numId="14">
    <w:abstractNumId w:val="17"/>
  </w:num>
  <w:num w:numId="15">
    <w:abstractNumId w:val="4"/>
  </w:num>
  <w:num w:numId="16">
    <w:abstractNumId w:val="1"/>
  </w:num>
  <w:num w:numId="17">
    <w:abstractNumId w:val="26"/>
  </w:num>
  <w:num w:numId="18">
    <w:abstractNumId w:val="9"/>
  </w:num>
  <w:num w:numId="19">
    <w:abstractNumId w:val="7"/>
  </w:num>
  <w:num w:numId="20">
    <w:abstractNumId w:val="12"/>
  </w:num>
  <w:num w:numId="21">
    <w:abstractNumId w:val="2"/>
  </w:num>
  <w:num w:numId="22">
    <w:abstractNumId w:val="10"/>
  </w:num>
  <w:num w:numId="23">
    <w:abstractNumId w:val="8"/>
  </w:num>
  <w:num w:numId="24">
    <w:abstractNumId w:val="24"/>
  </w:num>
  <w:num w:numId="25">
    <w:abstractNumId w:val="25"/>
  </w:num>
  <w:num w:numId="26">
    <w:abstractNumId w:val="23"/>
  </w:num>
  <w:num w:numId="27">
    <w:abstractNumId w:val="22"/>
  </w:num>
  <w:num w:numId="28">
    <w:abstractNumId w:val="21"/>
  </w:num>
  <w:num w:numId="29">
    <w:abstractNumId w:val="14"/>
  </w:num>
  <w:num w:numId="30">
    <w:abstractNumId w:val="15"/>
  </w:num>
  <w:num w:numId="31">
    <w:abstractNumId w:val="19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activeWritingStyle w:appName="MSWord" w:lang="en-US" w:vendorID="64" w:dllVersion="131078" w:nlCheck="1" w:checkStyle="0"/>
  <w:activeWritingStyle w:appName="MSWord" w:lang="en-GB" w:vendorID="64" w:dllVersion="131078" w:nlCheck="1" w:checkStyle="1"/>
  <w:defaultTabStop w:val="72"/>
  <w:characterSpacingControl w:val="doNotCompress"/>
  <w:savePreviewPicture/>
  <w:footnotePr>
    <w:numRestart w:val="eachPage"/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APA 6th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5trawxzpr29pz9ea2zqptaevxapa5t99ee9v&quot;&gt;Dr. Ekhlassi&amp;apos;s Article - Main&lt;record-ids&gt;&lt;item&gt;1&lt;/item&gt;&lt;item&gt;2&lt;/item&gt;&lt;item&gt;3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item&gt;15&lt;/item&gt;&lt;item&gt;16&lt;/item&gt;&lt;item&gt;17&lt;/item&gt;&lt;item&gt;18&lt;/item&gt;&lt;item&gt;19&lt;/item&gt;&lt;item&gt;20&lt;/item&gt;&lt;item&gt;21&lt;/item&gt;&lt;item&gt;22&lt;/item&gt;&lt;item&gt;23&lt;/item&gt;&lt;item&gt;24&lt;/item&gt;&lt;item&gt;25&lt;/item&gt;&lt;item&gt;26&lt;/item&gt;&lt;item&gt;27&lt;/item&gt;&lt;item&gt;28&lt;/item&gt;&lt;item&gt;29&lt;/item&gt;&lt;item&gt;30&lt;/item&gt;&lt;item&gt;31&lt;/item&gt;&lt;item&gt;33&lt;/item&gt;&lt;item&gt;34&lt;/item&gt;&lt;item&gt;35&lt;/item&gt;&lt;item&gt;36&lt;/item&gt;&lt;item&gt;37&lt;/item&gt;&lt;item&gt;38&lt;/item&gt;&lt;item&gt;39&lt;/item&gt;&lt;item&gt;40&lt;/item&gt;&lt;item&gt;41&lt;/item&gt;&lt;item&gt;42&lt;/item&gt;&lt;item&gt;43&lt;/item&gt;&lt;item&gt;46&lt;/item&gt;&lt;item&gt;47&lt;/item&gt;&lt;item&gt;49&lt;/item&gt;&lt;item&gt;50&lt;/item&gt;&lt;item&gt;51&lt;/item&gt;&lt;item&gt;52&lt;/item&gt;&lt;item&gt;53&lt;/item&gt;&lt;item&gt;54&lt;/item&gt;&lt;item&gt;55&lt;/item&gt;&lt;item&gt;56&lt;/item&gt;&lt;item&gt;57&lt;/item&gt;&lt;item&gt;58&lt;/item&gt;&lt;item&gt;59&lt;/item&gt;&lt;item&gt;60&lt;/item&gt;&lt;item&gt;61&lt;/item&gt;&lt;item&gt;62&lt;/item&gt;&lt;item&gt;66&lt;/item&gt;&lt;item&gt;67&lt;/item&gt;&lt;item&gt;68&lt;/item&gt;&lt;item&gt;69&lt;/item&gt;&lt;item&gt;70&lt;/item&gt;&lt;item&gt;71&lt;/item&gt;&lt;item&gt;72&lt;/item&gt;&lt;/record-ids&gt;&lt;/item&gt;&lt;/Libraries&gt;"/>
  </w:docVars>
  <w:rsids>
    <w:rsidRoot w:val="00C67407"/>
    <w:rsid w:val="00000CB3"/>
    <w:rsid w:val="00002F62"/>
    <w:rsid w:val="00004C8E"/>
    <w:rsid w:val="00005371"/>
    <w:rsid w:val="0000620F"/>
    <w:rsid w:val="00006288"/>
    <w:rsid w:val="000075CA"/>
    <w:rsid w:val="00007D95"/>
    <w:rsid w:val="000102A0"/>
    <w:rsid w:val="0001183C"/>
    <w:rsid w:val="0001417C"/>
    <w:rsid w:val="0001561F"/>
    <w:rsid w:val="000215BC"/>
    <w:rsid w:val="000219BB"/>
    <w:rsid w:val="00021DE2"/>
    <w:rsid w:val="00023197"/>
    <w:rsid w:val="00023D1E"/>
    <w:rsid w:val="00025D6C"/>
    <w:rsid w:val="00026232"/>
    <w:rsid w:val="00026C0B"/>
    <w:rsid w:val="000271F4"/>
    <w:rsid w:val="000275B2"/>
    <w:rsid w:val="000300C8"/>
    <w:rsid w:val="0003011F"/>
    <w:rsid w:val="00030EC9"/>
    <w:rsid w:val="000315B4"/>
    <w:rsid w:val="00031B50"/>
    <w:rsid w:val="00032576"/>
    <w:rsid w:val="0003267B"/>
    <w:rsid w:val="0003355F"/>
    <w:rsid w:val="00034078"/>
    <w:rsid w:val="00037DF9"/>
    <w:rsid w:val="0004115D"/>
    <w:rsid w:val="00043709"/>
    <w:rsid w:val="00043864"/>
    <w:rsid w:val="00045086"/>
    <w:rsid w:val="000459A2"/>
    <w:rsid w:val="00046926"/>
    <w:rsid w:val="00046A6D"/>
    <w:rsid w:val="00047882"/>
    <w:rsid w:val="00050D57"/>
    <w:rsid w:val="00051A50"/>
    <w:rsid w:val="000520DB"/>
    <w:rsid w:val="00055249"/>
    <w:rsid w:val="0005602B"/>
    <w:rsid w:val="0006037B"/>
    <w:rsid w:val="00060C35"/>
    <w:rsid w:val="000617C8"/>
    <w:rsid w:val="00070E65"/>
    <w:rsid w:val="00072245"/>
    <w:rsid w:val="0007272B"/>
    <w:rsid w:val="000745FD"/>
    <w:rsid w:val="00075256"/>
    <w:rsid w:val="00075826"/>
    <w:rsid w:val="00077A7A"/>
    <w:rsid w:val="00080D29"/>
    <w:rsid w:val="00081D22"/>
    <w:rsid w:val="00083AA8"/>
    <w:rsid w:val="00083DA3"/>
    <w:rsid w:val="00084090"/>
    <w:rsid w:val="00084590"/>
    <w:rsid w:val="000848D2"/>
    <w:rsid w:val="00087F26"/>
    <w:rsid w:val="00090B65"/>
    <w:rsid w:val="00091C34"/>
    <w:rsid w:val="0009431E"/>
    <w:rsid w:val="00094987"/>
    <w:rsid w:val="00094D22"/>
    <w:rsid w:val="00095411"/>
    <w:rsid w:val="00096295"/>
    <w:rsid w:val="000A1416"/>
    <w:rsid w:val="000A21FA"/>
    <w:rsid w:val="000A41D9"/>
    <w:rsid w:val="000A588B"/>
    <w:rsid w:val="000A6FA3"/>
    <w:rsid w:val="000A7B89"/>
    <w:rsid w:val="000B00E0"/>
    <w:rsid w:val="000B02CA"/>
    <w:rsid w:val="000B4CEE"/>
    <w:rsid w:val="000B5945"/>
    <w:rsid w:val="000B5B91"/>
    <w:rsid w:val="000B6AA4"/>
    <w:rsid w:val="000C06A3"/>
    <w:rsid w:val="000C1548"/>
    <w:rsid w:val="000C1F6B"/>
    <w:rsid w:val="000C263B"/>
    <w:rsid w:val="000C315C"/>
    <w:rsid w:val="000C316A"/>
    <w:rsid w:val="000C554D"/>
    <w:rsid w:val="000C6F34"/>
    <w:rsid w:val="000C7B1A"/>
    <w:rsid w:val="000D0484"/>
    <w:rsid w:val="000D0734"/>
    <w:rsid w:val="000D382E"/>
    <w:rsid w:val="000D679F"/>
    <w:rsid w:val="000D7117"/>
    <w:rsid w:val="000E0EA9"/>
    <w:rsid w:val="000E12DD"/>
    <w:rsid w:val="000E1BEC"/>
    <w:rsid w:val="000E22CB"/>
    <w:rsid w:val="000E295F"/>
    <w:rsid w:val="000E5C9D"/>
    <w:rsid w:val="000E60B2"/>
    <w:rsid w:val="000F1271"/>
    <w:rsid w:val="000F217E"/>
    <w:rsid w:val="00100327"/>
    <w:rsid w:val="00100C77"/>
    <w:rsid w:val="001053F8"/>
    <w:rsid w:val="00105E35"/>
    <w:rsid w:val="00105EC3"/>
    <w:rsid w:val="00106F17"/>
    <w:rsid w:val="0011026F"/>
    <w:rsid w:val="001104A7"/>
    <w:rsid w:val="001105EF"/>
    <w:rsid w:val="0011067C"/>
    <w:rsid w:val="001156E7"/>
    <w:rsid w:val="00115903"/>
    <w:rsid w:val="001159D9"/>
    <w:rsid w:val="00117299"/>
    <w:rsid w:val="0011777A"/>
    <w:rsid w:val="001208A1"/>
    <w:rsid w:val="00121133"/>
    <w:rsid w:val="00123AFE"/>
    <w:rsid w:val="00123D46"/>
    <w:rsid w:val="0012489F"/>
    <w:rsid w:val="001255A8"/>
    <w:rsid w:val="001256A6"/>
    <w:rsid w:val="00125949"/>
    <w:rsid w:val="001263E0"/>
    <w:rsid w:val="00127277"/>
    <w:rsid w:val="00127E7C"/>
    <w:rsid w:val="00127F88"/>
    <w:rsid w:val="001311AF"/>
    <w:rsid w:val="001327ED"/>
    <w:rsid w:val="00133AA8"/>
    <w:rsid w:val="00134C57"/>
    <w:rsid w:val="00135516"/>
    <w:rsid w:val="001355E3"/>
    <w:rsid w:val="0013638A"/>
    <w:rsid w:val="00136557"/>
    <w:rsid w:val="00136C17"/>
    <w:rsid w:val="00136C82"/>
    <w:rsid w:val="001372A8"/>
    <w:rsid w:val="00140371"/>
    <w:rsid w:val="001418D1"/>
    <w:rsid w:val="00141E8F"/>
    <w:rsid w:val="001441E5"/>
    <w:rsid w:val="001446DB"/>
    <w:rsid w:val="0014547F"/>
    <w:rsid w:val="00145504"/>
    <w:rsid w:val="00150031"/>
    <w:rsid w:val="0015158B"/>
    <w:rsid w:val="00151A53"/>
    <w:rsid w:val="0015205E"/>
    <w:rsid w:val="00153114"/>
    <w:rsid w:val="00154E48"/>
    <w:rsid w:val="00155833"/>
    <w:rsid w:val="00155F6D"/>
    <w:rsid w:val="001569D7"/>
    <w:rsid w:val="00163F35"/>
    <w:rsid w:val="001670CF"/>
    <w:rsid w:val="0017418A"/>
    <w:rsid w:val="00177708"/>
    <w:rsid w:val="00180334"/>
    <w:rsid w:val="00183068"/>
    <w:rsid w:val="00184442"/>
    <w:rsid w:val="00184937"/>
    <w:rsid w:val="00184EEA"/>
    <w:rsid w:val="001858BE"/>
    <w:rsid w:val="001912AE"/>
    <w:rsid w:val="001926FA"/>
    <w:rsid w:val="001929AD"/>
    <w:rsid w:val="00193185"/>
    <w:rsid w:val="0019324D"/>
    <w:rsid w:val="0019395D"/>
    <w:rsid w:val="00194793"/>
    <w:rsid w:val="001962DB"/>
    <w:rsid w:val="00196471"/>
    <w:rsid w:val="00196A20"/>
    <w:rsid w:val="0019733A"/>
    <w:rsid w:val="00197A51"/>
    <w:rsid w:val="001A055F"/>
    <w:rsid w:val="001A3B30"/>
    <w:rsid w:val="001A61F9"/>
    <w:rsid w:val="001B3E08"/>
    <w:rsid w:val="001B4500"/>
    <w:rsid w:val="001B6BCA"/>
    <w:rsid w:val="001B74CA"/>
    <w:rsid w:val="001C429E"/>
    <w:rsid w:val="001C478E"/>
    <w:rsid w:val="001C4D79"/>
    <w:rsid w:val="001C70A9"/>
    <w:rsid w:val="001D0BDA"/>
    <w:rsid w:val="001D183F"/>
    <w:rsid w:val="001D1F72"/>
    <w:rsid w:val="001E02A2"/>
    <w:rsid w:val="001E1160"/>
    <w:rsid w:val="001E19D8"/>
    <w:rsid w:val="001E3231"/>
    <w:rsid w:val="001E473D"/>
    <w:rsid w:val="001E5CF0"/>
    <w:rsid w:val="001E66C5"/>
    <w:rsid w:val="001E6B0B"/>
    <w:rsid w:val="001F2CC9"/>
    <w:rsid w:val="001F7B81"/>
    <w:rsid w:val="00200ACC"/>
    <w:rsid w:val="0020185D"/>
    <w:rsid w:val="00204557"/>
    <w:rsid w:val="0020538B"/>
    <w:rsid w:val="0020587C"/>
    <w:rsid w:val="0020731F"/>
    <w:rsid w:val="00207EBB"/>
    <w:rsid w:val="002104E7"/>
    <w:rsid w:val="00211ED3"/>
    <w:rsid w:val="00212507"/>
    <w:rsid w:val="00212D48"/>
    <w:rsid w:val="002149D8"/>
    <w:rsid w:val="00215C2A"/>
    <w:rsid w:val="0021672B"/>
    <w:rsid w:val="00217DF2"/>
    <w:rsid w:val="002206BA"/>
    <w:rsid w:val="0022107D"/>
    <w:rsid w:val="0022115B"/>
    <w:rsid w:val="002229A2"/>
    <w:rsid w:val="00223361"/>
    <w:rsid w:val="002249B6"/>
    <w:rsid w:val="00226797"/>
    <w:rsid w:val="00226ECC"/>
    <w:rsid w:val="00227A33"/>
    <w:rsid w:val="00230928"/>
    <w:rsid w:val="00230B9B"/>
    <w:rsid w:val="00230D78"/>
    <w:rsid w:val="00230DE3"/>
    <w:rsid w:val="002325F4"/>
    <w:rsid w:val="00234794"/>
    <w:rsid w:val="00234A31"/>
    <w:rsid w:val="00234AD6"/>
    <w:rsid w:val="00235377"/>
    <w:rsid w:val="00237943"/>
    <w:rsid w:val="002402D3"/>
    <w:rsid w:val="002404F1"/>
    <w:rsid w:val="002418C6"/>
    <w:rsid w:val="0024210A"/>
    <w:rsid w:val="0024245F"/>
    <w:rsid w:val="002431DF"/>
    <w:rsid w:val="002440E6"/>
    <w:rsid w:val="00246B42"/>
    <w:rsid w:val="00250BD8"/>
    <w:rsid w:val="0025128D"/>
    <w:rsid w:val="00252EC5"/>
    <w:rsid w:val="00254295"/>
    <w:rsid w:val="002551D6"/>
    <w:rsid w:val="00256EBD"/>
    <w:rsid w:val="00260975"/>
    <w:rsid w:val="00260C28"/>
    <w:rsid w:val="00263132"/>
    <w:rsid w:val="00263E8D"/>
    <w:rsid w:val="0026496E"/>
    <w:rsid w:val="00264B8B"/>
    <w:rsid w:val="00264DD7"/>
    <w:rsid w:val="002666E6"/>
    <w:rsid w:val="00267A42"/>
    <w:rsid w:val="0027011B"/>
    <w:rsid w:val="00270153"/>
    <w:rsid w:val="00273D59"/>
    <w:rsid w:val="00273F57"/>
    <w:rsid w:val="00274312"/>
    <w:rsid w:val="00274B1F"/>
    <w:rsid w:val="0027629E"/>
    <w:rsid w:val="00276319"/>
    <w:rsid w:val="002773B1"/>
    <w:rsid w:val="00280D24"/>
    <w:rsid w:val="0028636A"/>
    <w:rsid w:val="00290C0F"/>
    <w:rsid w:val="00291308"/>
    <w:rsid w:val="002915C0"/>
    <w:rsid w:val="00292B7A"/>
    <w:rsid w:val="002930BF"/>
    <w:rsid w:val="00293F63"/>
    <w:rsid w:val="0029728C"/>
    <w:rsid w:val="002976A3"/>
    <w:rsid w:val="00297DC4"/>
    <w:rsid w:val="002A02DE"/>
    <w:rsid w:val="002A1AF5"/>
    <w:rsid w:val="002A209A"/>
    <w:rsid w:val="002A44DF"/>
    <w:rsid w:val="002A52C6"/>
    <w:rsid w:val="002A629A"/>
    <w:rsid w:val="002A6664"/>
    <w:rsid w:val="002A66DF"/>
    <w:rsid w:val="002A7353"/>
    <w:rsid w:val="002B02B1"/>
    <w:rsid w:val="002B08C5"/>
    <w:rsid w:val="002B1A35"/>
    <w:rsid w:val="002B29BE"/>
    <w:rsid w:val="002B2C74"/>
    <w:rsid w:val="002B3D51"/>
    <w:rsid w:val="002B4AC7"/>
    <w:rsid w:val="002B5327"/>
    <w:rsid w:val="002B655E"/>
    <w:rsid w:val="002B704A"/>
    <w:rsid w:val="002C09BC"/>
    <w:rsid w:val="002C2015"/>
    <w:rsid w:val="002C4321"/>
    <w:rsid w:val="002C4E1D"/>
    <w:rsid w:val="002C55BF"/>
    <w:rsid w:val="002C5B43"/>
    <w:rsid w:val="002D029B"/>
    <w:rsid w:val="002D340B"/>
    <w:rsid w:val="002D65C2"/>
    <w:rsid w:val="002D7EB5"/>
    <w:rsid w:val="002E202E"/>
    <w:rsid w:val="002E20EC"/>
    <w:rsid w:val="002E25FF"/>
    <w:rsid w:val="002E2841"/>
    <w:rsid w:val="002E3BAA"/>
    <w:rsid w:val="002E50DD"/>
    <w:rsid w:val="002E6831"/>
    <w:rsid w:val="002F2AC5"/>
    <w:rsid w:val="002F30CD"/>
    <w:rsid w:val="002F3908"/>
    <w:rsid w:val="002F3BF9"/>
    <w:rsid w:val="002F3E2B"/>
    <w:rsid w:val="002F530F"/>
    <w:rsid w:val="002F78A5"/>
    <w:rsid w:val="002F7EF4"/>
    <w:rsid w:val="00300FB3"/>
    <w:rsid w:val="00301BB5"/>
    <w:rsid w:val="00304497"/>
    <w:rsid w:val="003054B7"/>
    <w:rsid w:val="00305DA2"/>
    <w:rsid w:val="00305F5E"/>
    <w:rsid w:val="00307218"/>
    <w:rsid w:val="00310062"/>
    <w:rsid w:val="00314EF5"/>
    <w:rsid w:val="00316756"/>
    <w:rsid w:val="00316F7F"/>
    <w:rsid w:val="003171B8"/>
    <w:rsid w:val="00317F3A"/>
    <w:rsid w:val="00320C0A"/>
    <w:rsid w:val="00323A07"/>
    <w:rsid w:val="003244F1"/>
    <w:rsid w:val="0032517B"/>
    <w:rsid w:val="00325C5A"/>
    <w:rsid w:val="003320B9"/>
    <w:rsid w:val="003327E0"/>
    <w:rsid w:val="00332C56"/>
    <w:rsid w:val="00332FC4"/>
    <w:rsid w:val="00335C2D"/>
    <w:rsid w:val="003400F0"/>
    <w:rsid w:val="00340CE8"/>
    <w:rsid w:val="00342555"/>
    <w:rsid w:val="0034315B"/>
    <w:rsid w:val="00343D18"/>
    <w:rsid w:val="00344AA1"/>
    <w:rsid w:val="00347EC0"/>
    <w:rsid w:val="00351458"/>
    <w:rsid w:val="00351A52"/>
    <w:rsid w:val="00351C9C"/>
    <w:rsid w:val="0035512F"/>
    <w:rsid w:val="003563E6"/>
    <w:rsid w:val="003572D0"/>
    <w:rsid w:val="00362E8E"/>
    <w:rsid w:val="00365445"/>
    <w:rsid w:val="00366471"/>
    <w:rsid w:val="00366E3F"/>
    <w:rsid w:val="00370F85"/>
    <w:rsid w:val="003710B7"/>
    <w:rsid w:val="00371ADC"/>
    <w:rsid w:val="00372686"/>
    <w:rsid w:val="00373E04"/>
    <w:rsid w:val="00375B6A"/>
    <w:rsid w:val="00376680"/>
    <w:rsid w:val="00376C30"/>
    <w:rsid w:val="00380074"/>
    <w:rsid w:val="0038161F"/>
    <w:rsid w:val="003842E5"/>
    <w:rsid w:val="0038618D"/>
    <w:rsid w:val="003865E5"/>
    <w:rsid w:val="00386F43"/>
    <w:rsid w:val="003911D5"/>
    <w:rsid w:val="003915E6"/>
    <w:rsid w:val="00391A7D"/>
    <w:rsid w:val="00392F0B"/>
    <w:rsid w:val="003953EF"/>
    <w:rsid w:val="003A14D8"/>
    <w:rsid w:val="003A29ED"/>
    <w:rsid w:val="003A2FB6"/>
    <w:rsid w:val="003A590B"/>
    <w:rsid w:val="003A6254"/>
    <w:rsid w:val="003A6ED9"/>
    <w:rsid w:val="003A784A"/>
    <w:rsid w:val="003B0924"/>
    <w:rsid w:val="003B112D"/>
    <w:rsid w:val="003B11F7"/>
    <w:rsid w:val="003B1BF8"/>
    <w:rsid w:val="003B32DE"/>
    <w:rsid w:val="003B3789"/>
    <w:rsid w:val="003B43BD"/>
    <w:rsid w:val="003B4AA7"/>
    <w:rsid w:val="003B4C88"/>
    <w:rsid w:val="003B4DCE"/>
    <w:rsid w:val="003B7608"/>
    <w:rsid w:val="003C1A84"/>
    <w:rsid w:val="003C276E"/>
    <w:rsid w:val="003C2B34"/>
    <w:rsid w:val="003C2E01"/>
    <w:rsid w:val="003C363F"/>
    <w:rsid w:val="003C44F0"/>
    <w:rsid w:val="003C4ADC"/>
    <w:rsid w:val="003C52B4"/>
    <w:rsid w:val="003D06C3"/>
    <w:rsid w:val="003D0CCF"/>
    <w:rsid w:val="003D1E78"/>
    <w:rsid w:val="003D1FA6"/>
    <w:rsid w:val="003D2EF3"/>
    <w:rsid w:val="003D4E6B"/>
    <w:rsid w:val="003D7778"/>
    <w:rsid w:val="003E090A"/>
    <w:rsid w:val="003E30B3"/>
    <w:rsid w:val="003E3862"/>
    <w:rsid w:val="003E475E"/>
    <w:rsid w:val="003E6742"/>
    <w:rsid w:val="003E7288"/>
    <w:rsid w:val="003E7CB0"/>
    <w:rsid w:val="003F0B33"/>
    <w:rsid w:val="003F26E7"/>
    <w:rsid w:val="003F4515"/>
    <w:rsid w:val="003F5D83"/>
    <w:rsid w:val="003F6BA5"/>
    <w:rsid w:val="00400AC9"/>
    <w:rsid w:val="00400D70"/>
    <w:rsid w:val="00400DB5"/>
    <w:rsid w:val="004010C3"/>
    <w:rsid w:val="0040443D"/>
    <w:rsid w:val="00405D98"/>
    <w:rsid w:val="004063AF"/>
    <w:rsid w:val="004076D5"/>
    <w:rsid w:val="00407BC6"/>
    <w:rsid w:val="00413BEC"/>
    <w:rsid w:val="00415964"/>
    <w:rsid w:val="00415EB3"/>
    <w:rsid w:val="0041743B"/>
    <w:rsid w:val="00420078"/>
    <w:rsid w:val="00420AAE"/>
    <w:rsid w:val="0042134D"/>
    <w:rsid w:val="00421760"/>
    <w:rsid w:val="0042348E"/>
    <w:rsid w:val="00425577"/>
    <w:rsid w:val="00425AD3"/>
    <w:rsid w:val="00425F7D"/>
    <w:rsid w:val="00430597"/>
    <w:rsid w:val="004312F2"/>
    <w:rsid w:val="0043186B"/>
    <w:rsid w:val="00432599"/>
    <w:rsid w:val="00433665"/>
    <w:rsid w:val="0043515A"/>
    <w:rsid w:val="004357E2"/>
    <w:rsid w:val="00437E7F"/>
    <w:rsid w:val="00440359"/>
    <w:rsid w:val="00441102"/>
    <w:rsid w:val="00441FFE"/>
    <w:rsid w:val="00443518"/>
    <w:rsid w:val="004477D7"/>
    <w:rsid w:val="0045043B"/>
    <w:rsid w:val="0045452C"/>
    <w:rsid w:val="00455B91"/>
    <w:rsid w:val="004561D4"/>
    <w:rsid w:val="00456A2E"/>
    <w:rsid w:val="0045747C"/>
    <w:rsid w:val="00460F21"/>
    <w:rsid w:val="0046114B"/>
    <w:rsid w:val="00461623"/>
    <w:rsid w:val="004620E2"/>
    <w:rsid w:val="004624F8"/>
    <w:rsid w:val="0046401B"/>
    <w:rsid w:val="00464881"/>
    <w:rsid w:val="00464CBC"/>
    <w:rsid w:val="004665FF"/>
    <w:rsid w:val="004667F5"/>
    <w:rsid w:val="00466841"/>
    <w:rsid w:val="00467205"/>
    <w:rsid w:val="00470278"/>
    <w:rsid w:val="00472A39"/>
    <w:rsid w:val="00473825"/>
    <w:rsid w:val="004753BF"/>
    <w:rsid w:val="0047751A"/>
    <w:rsid w:val="00477F62"/>
    <w:rsid w:val="00480330"/>
    <w:rsid w:val="00480C32"/>
    <w:rsid w:val="00481332"/>
    <w:rsid w:val="00482102"/>
    <w:rsid w:val="0048424C"/>
    <w:rsid w:val="00485354"/>
    <w:rsid w:val="00485562"/>
    <w:rsid w:val="00485D47"/>
    <w:rsid w:val="00485E4B"/>
    <w:rsid w:val="00486E28"/>
    <w:rsid w:val="00487397"/>
    <w:rsid w:val="0049161C"/>
    <w:rsid w:val="00491FA1"/>
    <w:rsid w:val="0049475E"/>
    <w:rsid w:val="00495404"/>
    <w:rsid w:val="00495550"/>
    <w:rsid w:val="004966E2"/>
    <w:rsid w:val="00496F2D"/>
    <w:rsid w:val="004A104A"/>
    <w:rsid w:val="004A198E"/>
    <w:rsid w:val="004A1FA5"/>
    <w:rsid w:val="004A2475"/>
    <w:rsid w:val="004A2966"/>
    <w:rsid w:val="004A4C74"/>
    <w:rsid w:val="004A4E12"/>
    <w:rsid w:val="004A5316"/>
    <w:rsid w:val="004A5B6E"/>
    <w:rsid w:val="004A648D"/>
    <w:rsid w:val="004A7800"/>
    <w:rsid w:val="004B15E7"/>
    <w:rsid w:val="004B33B0"/>
    <w:rsid w:val="004B3746"/>
    <w:rsid w:val="004B3CAC"/>
    <w:rsid w:val="004B4FA4"/>
    <w:rsid w:val="004B501C"/>
    <w:rsid w:val="004B7D46"/>
    <w:rsid w:val="004C034B"/>
    <w:rsid w:val="004C16EE"/>
    <w:rsid w:val="004C2265"/>
    <w:rsid w:val="004C34C5"/>
    <w:rsid w:val="004C399B"/>
    <w:rsid w:val="004C4F4B"/>
    <w:rsid w:val="004C5624"/>
    <w:rsid w:val="004C6F51"/>
    <w:rsid w:val="004D3680"/>
    <w:rsid w:val="004D5815"/>
    <w:rsid w:val="004D5B26"/>
    <w:rsid w:val="004D6012"/>
    <w:rsid w:val="004D74AD"/>
    <w:rsid w:val="004D7537"/>
    <w:rsid w:val="004D7FC4"/>
    <w:rsid w:val="004E056E"/>
    <w:rsid w:val="004E094B"/>
    <w:rsid w:val="004E1262"/>
    <w:rsid w:val="004E210E"/>
    <w:rsid w:val="004E42AB"/>
    <w:rsid w:val="004E4CC5"/>
    <w:rsid w:val="004E4DFC"/>
    <w:rsid w:val="004E5C26"/>
    <w:rsid w:val="004E5C8F"/>
    <w:rsid w:val="004E5EA6"/>
    <w:rsid w:val="004F2083"/>
    <w:rsid w:val="004F32E5"/>
    <w:rsid w:val="004F3B01"/>
    <w:rsid w:val="004F4B35"/>
    <w:rsid w:val="004F4C4C"/>
    <w:rsid w:val="004F522C"/>
    <w:rsid w:val="004F65CD"/>
    <w:rsid w:val="004F747E"/>
    <w:rsid w:val="0050359D"/>
    <w:rsid w:val="005038A7"/>
    <w:rsid w:val="00504682"/>
    <w:rsid w:val="00505B29"/>
    <w:rsid w:val="00510127"/>
    <w:rsid w:val="005106B4"/>
    <w:rsid w:val="00510947"/>
    <w:rsid w:val="005109CC"/>
    <w:rsid w:val="00510E87"/>
    <w:rsid w:val="00511808"/>
    <w:rsid w:val="00512897"/>
    <w:rsid w:val="00514A18"/>
    <w:rsid w:val="00515A4C"/>
    <w:rsid w:val="00517118"/>
    <w:rsid w:val="0052169C"/>
    <w:rsid w:val="00521E2E"/>
    <w:rsid w:val="00521F22"/>
    <w:rsid w:val="0052635A"/>
    <w:rsid w:val="00526800"/>
    <w:rsid w:val="005303AE"/>
    <w:rsid w:val="00532B79"/>
    <w:rsid w:val="00532C3C"/>
    <w:rsid w:val="005342D1"/>
    <w:rsid w:val="0053636D"/>
    <w:rsid w:val="0053775F"/>
    <w:rsid w:val="0054097F"/>
    <w:rsid w:val="00540C89"/>
    <w:rsid w:val="00543BBB"/>
    <w:rsid w:val="00545F3A"/>
    <w:rsid w:val="0054649E"/>
    <w:rsid w:val="005477E4"/>
    <w:rsid w:val="00547E00"/>
    <w:rsid w:val="00551755"/>
    <w:rsid w:val="005546A6"/>
    <w:rsid w:val="0055529B"/>
    <w:rsid w:val="00555DE6"/>
    <w:rsid w:val="0055646E"/>
    <w:rsid w:val="005571D9"/>
    <w:rsid w:val="005636BC"/>
    <w:rsid w:val="0056425E"/>
    <w:rsid w:val="0056608F"/>
    <w:rsid w:val="005678A2"/>
    <w:rsid w:val="0057064E"/>
    <w:rsid w:val="0057268E"/>
    <w:rsid w:val="00572819"/>
    <w:rsid w:val="00574BE0"/>
    <w:rsid w:val="00574E13"/>
    <w:rsid w:val="00575B28"/>
    <w:rsid w:val="00577014"/>
    <w:rsid w:val="0057742B"/>
    <w:rsid w:val="005822AE"/>
    <w:rsid w:val="005830F9"/>
    <w:rsid w:val="005833D6"/>
    <w:rsid w:val="00583E3A"/>
    <w:rsid w:val="00586C41"/>
    <w:rsid w:val="00590518"/>
    <w:rsid w:val="00590A6F"/>
    <w:rsid w:val="00591623"/>
    <w:rsid w:val="005935F7"/>
    <w:rsid w:val="00593C5B"/>
    <w:rsid w:val="00594633"/>
    <w:rsid w:val="00597F82"/>
    <w:rsid w:val="005A0910"/>
    <w:rsid w:val="005A1347"/>
    <w:rsid w:val="005A2660"/>
    <w:rsid w:val="005A2CA1"/>
    <w:rsid w:val="005A5114"/>
    <w:rsid w:val="005A6C48"/>
    <w:rsid w:val="005A706C"/>
    <w:rsid w:val="005A7A2F"/>
    <w:rsid w:val="005B1169"/>
    <w:rsid w:val="005B2296"/>
    <w:rsid w:val="005B2E02"/>
    <w:rsid w:val="005B3940"/>
    <w:rsid w:val="005B54AD"/>
    <w:rsid w:val="005B7B79"/>
    <w:rsid w:val="005C17EC"/>
    <w:rsid w:val="005C2C27"/>
    <w:rsid w:val="005C3AC7"/>
    <w:rsid w:val="005C500B"/>
    <w:rsid w:val="005C508F"/>
    <w:rsid w:val="005C54BE"/>
    <w:rsid w:val="005C55A7"/>
    <w:rsid w:val="005C762C"/>
    <w:rsid w:val="005D0308"/>
    <w:rsid w:val="005D08AF"/>
    <w:rsid w:val="005D0F95"/>
    <w:rsid w:val="005D51B9"/>
    <w:rsid w:val="005D5D36"/>
    <w:rsid w:val="005D7CCF"/>
    <w:rsid w:val="005E0855"/>
    <w:rsid w:val="005E08EA"/>
    <w:rsid w:val="005E15A5"/>
    <w:rsid w:val="005E7BFB"/>
    <w:rsid w:val="005F1A58"/>
    <w:rsid w:val="005F4599"/>
    <w:rsid w:val="005F4D68"/>
    <w:rsid w:val="005F654B"/>
    <w:rsid w:val="005F6CFC"/>
    <w:rsid w:val="005F6F47"/>
    <w:rsid w:val="005F7868"/>
    <w:rsid w:val="0060048A"/>
    <w:rsid w:val="0060210D"/>
    <w:rsid w:val="006031DA"/>
    <w:rsid w:val="00603A54"/>
    <w:rsid w:val="00603EBA"/>
    <w:rsid w:val="0060556D"/>
    <w:rsid w:val="00606693"/>
    <w:rsid w:val="00607263"/>
    <w:rsid w:val="006102F7"/>
    <w:rsid w:val="00612832"/>
    <w:rsid w:val="00612A4F"/>
    <w:rsid w:val="00612EF5"/>
    <w:rsid w:val="00612F7A"/>
    <w:rsid w:val="006134D4"/>
    <w:rsid w:val="006154F5"/>
    <w:rsid w:val="006169EE"/>
    <w:rsid w:val="00616F18"/>
    <w:rsid w:val="00621144"/>
    <w:rsid w:val="006224EC"/>
    <w:rsid w:val="00622997"/>
    <w:rsid w:val="00623E2B"/>
    <w:rsid w:val="006244D0"/>
    <w:rsid w:val="00627BE1"/>
    <w:rsid w:val="00627DE2"/>
    <w:rsid w:val="00627EEC"/>
    <w:rsid w:val="00633D27"/>
    <w:rsid w:val="00634987"/>
    <w:rsid w:val="00634DBE"/>
    <w:rsid w:val="0063510A"/>
    <w:rsid w:val="0063654B"/>
    <w:rsid w:val="00636CFA"/>
    <w:rsid w:val="006374AD"/>
    <w:rsid w:val="00637B85"/>
    <w:rsid w:val="006424C2"/>
    <w:rsid w:val="006426DA"/>
    <w:rsid w:val="00643573"/>
    <w:rsid w:val="00643A03"/>
    <w:rsid w:val="00645523"/>
    <w:rsid w:val="00645761"/>
    <w:rsid w:val="00650302"/>
    <w:rsid w:val="00650759"/>
    <w:rsid w:val="00650BDD"/>
    <w:rsid w:val="00651074"/>
    <w:rsid w:val="006514F3"/>
    <w:rsid w:val="00651D11"/>
    <w:rsid w:val="00651D80"/>
    <w:rsid w:val="006523CA"/>
    <w:rsid w:val="0065244F"/>
    <w:rsid w:val="006528FD"/>
    <w:rsid w:val="00653670"/>
    <w:rsid w:val="006539C7"/>
    <w:rsid w:val="00656EDC"/>
    <w:rsid w:val="00657471"/>
    <w:rsid w:val="006614C9"/>
    <w:rsid w:val="0066373D"/>
    <w:rsid w:val="00663F00"/>
    <w:rsid w:val="0066599C"/>
    <w:rsid w:val="006660A7"/>
    <w:rsid w:val="00667984"/>
    <w:rsid w:val="00667F26"/>
    <w:rsid w:val="006707BC"/>
    <w:rsid w:val="0067173D"/>
    <w:rsid w:val="0067184D"/>
    <w:rsid w:val="006731FB"/>
    <w:rsid w:val="006752FC"/>
    <w:rsid w:val="00676141"/>
    <w:rsid w:val="0067664B"/>
    <w:rsid w:val="006817E9"/>
    <w:rsid w:val="00683354"/>
    <w:rsid w:val="00683458"/>
    <w:rsid w:val="00684226"/>
    <w:rsid w:val="0068549F"/>
    <w:rsid w:val="00686039"/>
    <w:rsid w:val="006860EB"/>
    <w:rsid w:val="00686FF5"/>
    <w:rsid w:val="00690A36"/>
    <w:rsid w:val="00692A27"/>
    <w:rsid w:val="00692CE7"/>
    <w:rsid w:val="00693730"/>
    <w:rsid w:val="006939C3"/>
    <w:rsid w:val="006A0BF9"/>
    <w:rsid w:val="006A1B59"/>
    <w:rsid w:val="006A272D"/>
    <w:rsid w:val="006A2F3A"/>
    <w:rsid w:val="006A2F97"/>
    <w:rsid w:val="006A3C84"/>
    <w:rsid w:val="006A405D"/>
    <w:rsid w:val="006A40CA"/>
    <w:rsid w:val="006A50ED"/>
    <w:rsid w:val="006A6B35"/>
    <w:rsid w:val="006A7028"/>
    <w:rsid w:val="006A790E"/>
    <w:rsid w:val="006B2AC2"/>
    <w:rsid w:val="006B3349"/>
    <w:rsid w:val="006B3447"/>
    <w:rsid w:val="006B3650"/>
    <w:rsid w:val="006B415B"/>
    <w:rsid w:val="006B4E6B"/>
    <w:rsid w:val="006B5482"/>
    <w:rsid w:val="006B60A4"/>
    <w:rsid w:val="006B6E1B"/>
    <w:rsid w:val="006C0406"/>
    <w:rsid w:val="006C0D34"/>
    <w:rsid w:val="006C179D"/>
    <w:rsid w:val="006C2CF7"/>
    <w:rsid w:val="006C35D6"/>
    <w:rsid w:val="006C51E0"/>
    <w:rsid w:val="006C52B1"/>
    <w:rsid w:val="006C5536"/>
    <w:rsid w:val="006C6A39"/>
    <w:rsid w:val="006C7C8D"/>
    <w:rsid w:val="006D0A65"/>
    <w:rsid w:val="006D1A7E"/>
    <w:rsid w:val="006D23A6"/>
    <w:rsid w:val="006D24DA"/>
    <w:rsid w:val="006D3D95"/>
    <w:rsid w:val="006D4525"/>
    <w:rsid w:val="006D481C"/>
    <w:rsid w:val="006D66BF"/>
    <w:rsid w:val="006D76EC"/>
    <w:rsid w:val="006D7C45"/>
    <w:rsid w:val="006E0948"/>
    <w:rsid w:val="006E1293"/>
    <w:rsid w:val="006E188D"/>
    <w:rsid w:val="006E2339"/>
    <w:rsid w:val="006E25C3"/>
    <w:rsid w:val="006E2C58"/>
    <w:rsid w:val="006E3DBE"/>
    <w:rsid w:val="006E523F"/>
    <w:rsid w:val="006E5ECC"/>
    <w:rsid w:val="006E7531"/>
    <w:rsid w:val="006F0002"/>
    <w:rsid w:val="006F1931"/>
    <w:rsid w:val="006F3349"/>
    <w:rsid w:val="006F35F3"/>
    <w:rsid w:val="006F445C"/>
    <w:rsid w:val="006F4DC9"/>
    <w:rsid w:val="006F58DC"/>
    <w:rsid w:val="006F7ECA"/>
    <w:rsid w:val="0070066A"/>
    <w:rsid w:val="00701F7E"/>
    <w:rsid w:val="00702597"/>
    <w:rsid w:val="0070459E"/>
    <w:rsid w:val="00704613"/>
    <w:rsid w:val="0070504E"/>
    <w:rsid w:val="007074F5"/>
    <w:rsid w:val="0070778E"/>
    <w:rsid w:val="007101BF"/>
    <w:rsid w:val="007106BD"/>
    <w:rsid w:val="00711136"/>
    <w:rsid w:val="0071208C"/>
    <w:rsid w:val="0071220A"/>
    <w:rsid w:val="00712A36"/>
    <w:rsid w:val="00713D5E"/>
    <w:rsid w:val="00714D70"/>
    <w:rsid w:val="00717513"/>
    <w:rsid w:val="00717BA4"/>
    <w:rsid w:val="00720E17"/>
    <w:rsid w:val="0072230D"/>
    <w:rsid w:val="007246E6"/>
    <w:rsid w:val="00724C87"/>
    <w:rsid w:val="0072505F"/>
    <w:rsid w:val="007265E8"/>
    <w:rsid w:val="00731B11"/>
    <w:rsid w:val="00732140"/>
    <w:rsid w:val="00734296"/>
    <w:rsid w:val="007376B8"/>
    <w:rsid w:val="007410D1"/>
    <w:rsid w:val="007412A7"/>
    <w:rsid w:val="0074150E"/>
    <w:rsid w:val="007425AD"/>
    <w:rsid w:val="00746C51"/>
    <w:rsid w:val="0075008E"/>
    <w:rsid w:val="00750184"/>
    <w:rsid w:val="00751770"/>
    <w:rsid w:val="00752636"/>
    <w:rsid w:val="00752E10"/>
    <w:rsid w:val="0075518B"/>
    <w:rsid w:val="00755DA3"/>
    <w:rsid w:val="007612D2"/>
    <w:rsid w:val="00762600"/>
    <w:rsid w:val="00763494"/>
    <w:rsid w:val="00763969"/>
    <w:rsid w:val="00764428"/>
    <w:rsid w:val="00764EB8"/>
    <w:rsid w:val="007655B4"/>
    <w:rsid w:val="00766960"/>
    <w:rsid w:val="00766A4A"/>
    <w:rsid w:val="00767933"/>
    <w:rsid w:val="00770A64"/>
    <w:rsid w:val="00770C59"/>
    <w:rsid w:val="00774EBA"/>
    <w:rsid w:val="007764EB"/>
    <w:rsid w:val="007766F4"/>
    <w:rsid w:val="00776C36"/>
    <w:rsid w:val="00780BE1"/>
    <w:rsid w:val="00782387"/>
    <w:rsid w:val="0078397E"/>
    <w:rsid w:val="00783C14"/>
    <w:rsid w:val="00784472"/>
    <w:rsid w:val="00784E87"/>
    <w:rsid w:val="00786F72"/>
    <w:rsid w:val="007871AF"/>
    <w:rsid w:val="00787DF1"/>
    <w:rsid w:val="00796F81"/>
    <w:rsid w:val="0079701D"/>
    <w:rsid w:val="00797C3B"/>
    <w:rsid w:val="007A008F"/>
    <w:rsid w:val="007A0EAE"/>
    <w:rsid w:val="007A134F"/>
    <w:rsid w:val="007A22BB"/>
    <w:rsid w:val="007A3F28"/>
    <w:rsid w:val="007A5665"/>
    <w:rsid w:val="007B0EA3"/>
    <w:rsid w:val="007B1D30"/>
    <w:rsid w:val="007B2915"/>
    <w:rsid w:val="007B31D9"/>
    <w:rsid w:val="007B409E"/>
    <w:rsid w:val="007B5164"/>
    <w:rsid w:val="007C0607"/>
    <w:rsid w:val="007C1B92"/>
    <w:rsid w:val="007C1E46"/>
    <w:rsid w:val="007C2FE2"/>
    <w:rsid w:val="007D2DDD"/>
    <w:rsid w:val="007D44CE"/>
    <w:rsid w:val="007D6353"/>
    <w:rsid w:val="007D64B0"/>
    <w:rsid w:val="007E00A2"/>
    <w:rsid w:val="007E1C58"/>
    <w:rsid w:val="007E2F4F"/>
    <w:rsid w:val="007E3B29"/>
    <w:rsid w:val="007E4F0C"/>
    <w:rsid w:val="007E615E"/>
    <w:rsid w:val="007E622C"/>
    <w:rsid w:val="007F075C"/>
    <w:rsid w:val="007F1071"/>
    <w:rsid w:val="007F1302"/>
    <w:rsid w:val="007F1BB8"/>
    <w:rsid w:val="007F2007"/>
    <w:rsid w:val="007F23E8"/>
    <w:rsid w:val="007F38BC"/>
    <w:rsid w:val="007F4B1C"/>
    <w:rsid w:val="007F5834"/>
    <w:rsid w:val="007F585B"/>
    <w:rsid w:val="007F5AC9"/>
    <w:rsid w:val="007F5F2B"/>
    <w:rsid w:val="007F6C3E"/>
    <w:rsid w:val="007F6CB5"/>
    <w:rsid w:val="007F6DEB"/>
    <w:rsid w:val="007F71A8"/>
    <w:rsid w:val="007F79D6"/>
    <w:rsid w:val="007F7F49"/>
    <w:rsid w:val="00800C1C"/>
    <w:rsid w:val="00801B17"/>
    <w:rsid w:val="00801EF0"/>
    <w:rsid w:val="00803BA0"/>
    <w:rsid w:val="00804221"/>
    <w:rsid w:val="008050BA"/>
    <w:rsid w:val="00805CFA"/>
    <w:rsid w:val="00806B9C"/>
    <w:rsid w:val="00806E74"/>
    <w:rsid w:val="00810FB3"/>
    <w:rsid w:val="0081183B"/>
    <w:rsid w:val="00811E3F"/>
    <w:rsid w:val="00812204"/>
    <w:rsid w:val="008128BA"/>
    <w:rsid w:val="00813FA5"/>
    <w:rsid w:val="0081497D"/>
    <w:rsid w:val="00815556"/>
    <w:rsid w:val="008160C0"/>
    <w:rsid w:val="00816519"/>
    <w:rsid w:val="00822511"/>
    <w:rsid w:val="00822C48"/>
    <w:rsid w:val="0082436A"/>
    <w:rsid w:val="00825B30"/>
    <w:rsid w:val="00827189"/>
    <w:rsid w:val="00827703"/>
    <w:rsid w:val="00827A39"/>
    <w:rsid w:val="0083174A"/>
    <w:rsid w:val="00831D68"/>
    <w:rsid w:val="00833633"/>
    <w:rsid w:val="0083390E"/>
    <w:rsid w:val="008353AE"/>
    <w:rsid w:val="008356B7"/>
    <w:rsid w:val="0083583B"/>
    <w:rsid w:val="00835EFA"/>
    <w:rsid w:val="00836CA6"/>
    <w:rsid w:val="00837578"/>
    <w:rsid w:val="00840834"/>
    <w:rsid w:val="0084165D"/>
    <w:rsid w:val="00842FE4"/>
    <w:rsid w:val="008433F5"/>
    <w:rsid w:val="0084344A"/>
    <w:rsid w:val="00843F17"/>
    <w:rsid w:val="0084487E"/>
    <w:rsid w:val="00844BD9"/>
    <w:rsid w:val="00844C9F"/>
    <w:rsid w:val="00845235"/>
    <w:rsid w:val="00845315"/>
    <w:rsid w:val="00846DB5"/>
    <w:rsid w:val="00847A73"/>
    <w:rsid w:val="00847B08"/>
    <w:rsid w:val="0085098A"/>
    <w:rsid w:val="008519E0"/>
    <w:rsid w:val="0085252A"/>
    <w:rsid w:val="008528B8"/>
    <w:rsid w:val="008535A9"/>
    <w:rsid w:val="008536B8"/>
    <w:rsid w:val="008543C8"/>
    <w:rsid w:val="0085516B"/>
    <w:rsid w:val="00855AB7"/>
    <w:rsid w:val="00863520"/>
    <w:rsid w:val="0086587F"/>
    <w:rsid w:val="00866882"/>
    <w:rsid w:val="0086760B"/>
    <w:rsid w:val="0087221C"/>
    <w:rsid w:val="00872869"/>
    <w:rsid w:val="0087576A"/>
    <w:rsid w:val="00877057"/>
    <w:rsid w:val="00877EB7"/>
    <w:rsid w:val="00881D45"/>
    <w:rsid w:val="00882E61"/>
    <w:rsid w:val="00884C8A"/>
    <w:rsid w:val="00885030"/>
    <w:rsid w:val="00886B15"/>
    <w:rsid w:val="008872B3"/>
    <w:rsid w:val="00890C92"/>
    <w:rsid w:val="00891ACA"/>
    <w:rsid w:val="00892996"/>
    <w:rsid w:val="0089304A"/>
    <w:rsid w:val="00893FC7"/>
    <w:rsid w:val="008940C5"/>
    <w:rsid w:val="008948BA"/>
    <w:rsid w:val="00895E8C"/>
    <w:rsid w:val="00896216"/>
    <w:rsid w:val="00896220"/>
    <w:rsid w:val="00897133"/>
    <w:rsid w:val="0089733E"/>
    <w:rsid w:val="008A0DBB"/>
    <w:rsid w:val="008A2329"/>
    <w:rsid w:val="008A435A"/>
    <w:rsid w:val="008A5AED"/>
    <w:rsid w:val="008A661E"/>
    <w:rsid w:val="008A70F9"/>
    <w:rsid w:val="008A748E"/>
    <w:rsid w:val="008A761C"/>
    <w:rsid w:val="008B000D"/>
    <w:rsid w:val="008B001B"/>
    <w:rsid w:val="008B0191"/>
    <w:rsid w:val="008B05EC"/>
    <w:rsid w:val="008B11ED"/>
    <w:rsid w:val="008B25D7"/>
    <w:rsid w:val="008B4EFF"/>
    <w:rsid w:val="008B52BF"/>
    <w:rsid w:val="008C1D80"/>
    <w:rsid w:val="008C3063"/>
    <w:rsid w:val="008C3A2A"/>
    <w:rsid w:val="008C6144"/>
    <w:rsid w:val="008D1CEC"/>
    <w:rsid w:val="008D26B9"/>
    <w:rsid w:val="008D2BC6"/>
    <w:rsid w:val="008D2F07"/>
    <w:rsid w:val="008D3A30"/>
    <w:rsid w:val="008D43A0"/>
    <w:rsid w:val="008D482A"/>
    <w:rsid w:val="008D5DB9"/>
    <w:rsid w:val="008D6264"/>
    <w:rsid w:val="008E1D49"/>
    <w:rsid w:val="008E3678"/>
    <w:rsid w:val="008E5D29"/>
    <w:rsid w:val="008F0C45"/>
    <w:rsid w:val="008F0CA0"/>
    <w:rsid w:val="008F1D82"/>
    <w:rsid w:val="008F237B"/>
    <w:rsid w:val="008F2468"/>
    <w:rsid w:val="008F2E11"/>
    <w:rsid w:val="008F395B"/>
    <w:rsid w:val="008F4330"/>
    <w:rsid w:val="008F4FBB"/>
    <w:rsid w:val="008F58C3"/>
    <w:rsid w:val="00900E31"/>
    <w:rsid w:val="00900F17"/>
    <w:rsid w:val="00900F78"/>
    <w:rsid w:val="00901AC4"/>
    <w:rsid w:val="00905495"/>
    <w:rsid w:val="009058CF"/>
    <w:rsid w:val="009065D1"/>
    <w:rsid w:val="00907609"/>
    <w:rsid w:val="00907D3C"/>
    <w:rsid w:val="009142FA"/>
    <w:rsid w:val="009173B3"/>
    <w:rsid w:val="009173E8"/>
    <w:rsid w:val="0092170D"/>
    <w:rsid w:val="009228A2"/>
    <w:rsid w:val="00923D1B"/>
    <w:rsid w:val="00925043"/>
    <w:rsid w:val="00925525"/>
    <w:rsid w:val="00926E46"/>
    <w:rsid w:val="0092765D"/>
    <w:rsid w:val="00930075"/>
    <w:rsid w:val="00930C58"/>
    <w:rsid w:val="0093137E"/>
    <w:rsid w:val="00932B6E"/>
    <w:rsid w:val="00941837"/>
    <w:rsid w:val="00941F18"/>
    <w:rsid w:val="00942C32"/>
    <w:rsid w:val="0094310D"/>
    <w:rsid w:val="009434B8"/>
    <w:rsid w:val="00945265"/>
    <w:rsid w:val="009465F5"/>
    <w:rsid w:val="00947454"/>
    <w:rsid w:val="0095070A"/>
    <w:rsid w:val="00950B17"/>
    <w:rsid w:val="00951E15"/>
    <w:rsid w:val="00953645"/>
    <w:rsid w:val="00954D77"/>
    <w:rsid w:val="00954FA5"/>
    <w:rsid w:val="009572F9"/>
    <w:rsid w:val="009578B5"/>
    <w:rsid w:val="00957CF5"/>
    <w:rsid w:val="0096047D"/>
    <w:rsid w:val="00961ACE"/>
    <w:rsid w:val="00962A15"/>
    <w:rsid w:val="0096373C"/>
    <w:rsid w:val="00963E2D"/>
    <w:rsid w:val="00964BB6"/>
    <w:rsid w:val="0096544D"/>
    <w:rsid w:val="00965850"/>
    <w:rsid w:val="009709EA"/>
    <w:rsid w:val="00971D09"/>
    <w:rsid w:val="009737C9"/>
    <w:rsid w:val="00973D6B"/>
    <w:rsid w:val="00974A1A"/>
    <w:rsid w:val="00974D64"/>
    <w:rsid w:val="009753AB"/>
    <w:rsid w:val="009775E1"/>
    <w:rsid w:val="00982B05"/>
    <w:rsid w:val="00982B96"/>
    <w:rsid w:val="0098312F"/>
    <w:rsid w:val="0098352B"/>
    <w:rsid w:val="00985145"/>
    <w:rsid w:val="00985423"/>
    <w:rsid w:val="0098615F"/>
    <w:rsid w:val="00987349"/>
    <w:rsid w:val="00994FB4"/>
    <w:rsid w:val="00996932"/>
    <w:rsid w:val="00996FF8"/>
    <w:rsid w:val="009A05CD"/>
    <w:rsid w:val="009A1671"/>
    <w:rsid w:val="009A3D8B"/>
    <w:rsid w:val="009A42A6"/>
    <w:rsid w:val="009A54D2"/>
    <w:rsid w:val="009A6BD9"/>
    <w:rsid w:val="009A7E98"/>
    <w:rsid w:val="009B0679"/>
    <w:rsid w:val="009B07BC"/>
    <w:rsid w:val="009B097B"/>
    <w:rsid w:val="009B12CA"/>
    <w:rsid w:val="009B447B"/>
    <w:rsid w:val="009B4EB2"/>
    <w:rsid w:val="009B4F3B"/>
    <w:rsid w:val="009B51A0"/>
    <w:rsid w:val="009B7B3F"/>
    <w:rsid w:val="009C3143"/>
    <w:rsid w:val="009C325D"/>
    <w:rsid w:val="009C404D"/>
    <w:rsid w:val="009C461C"/>
    <w:rsid w:val="009C5FA0"/>
    <w:rsid w:val="009C7189"/>
    <w:rsid w:val="009C77F6"/>
    <w:rsid w:val="009D01A4"/>
    <w:rsid w:val="009D073E"/>
    <w:rsid w:val="009D2965"/>
    <w:rsid w:val="009D5C47"/>
    <w:rsid w:val="009D63E2"/>
    <w:rsid w:val="009D74D1"/>
    <w:rsid w:val="009E3425"/>
    <w:rsid w:val="009E621A"/>
    <w:rsid w:val="009E63F3"/>
    <w:rsid w:val="009E6635"/>
    <w:rsid w:val="009F03EC"/>
    <w:rsid w:val="009F15C7"/>
    <w:rsid w:val="009F17FA"/>
    <w:rsid w:val="009F2074"/>
    <w:rsid w:val="009F3B89"/>
    <w:rsid w:val="009F3F72"/>
    <w:rsid w:val="009F4513"/>
    <w:rsid w:val="009F4DDC"/>
    <w:rsid w:val="009F56BC"/>
    <w:rsid w:val="009F5AA5"/>
    <w:rsid w:val="009F6B4B"/>
    <w:rsid w:val="009F71EA"/>
    <w:rsid w:val="00A0103F"/>
    <w:rsid w:val="00A01CE3"/>
    <w:rsid w:val="00A0214C"/>
    <w:rsid w:val="00A0524D"/>
    <w:rsid w:val="00A05EDE"/>
    <w:rsid w:val="00A077E2"/>
    <w:rsid w:val="00A1136C"/>
    <w:rsid w:val="00A11BAD"/>
    <w:rsid w:val="00A11BE4"/>
    <w:rsid w:val="00A124E2"/>
    <w:rsid w:val="00A12898"/>
    <w:rsid w:val="00A1311B"/>
    <w:rsid w:val="00A13135"/>
    <w:rsid w:val="00A1336E"/>
    <w:rsid w:val="00A14F5E"/>
    <w:rsid w:val="00A154DA"/>
    <w:rsid w:val="00A15BC9"/>
    <w:rsid w:val="00A15D36"/>
    <w:rsid w:val="00A16729"/>
    <w:rsid w:val="00A16AE5"/>
    <w:rsid w:val="00A16DFC"/>
    <w:rsid w:val="00A176D0"/>
    <w:rsid w:val="00A20E05"/>
    <w:rsid w:val="00A215A5"/>
    <w:rsid w:val="00A238E8"/>
    <w:rsid w:val="00A2429F"/>
    <w:rsid w:val="00A24C43"/>
    <w:rsid w:val="00A25FC0"/>
    <w:rsid w:val="00A269A6"/>
    <w:rsid w:val="00A26AB9"/>
    <w:rsid w:val="00A2752C"/>
    <w:rsid w:val="00A32029"/>
    <w:rsid w:val="00A33494"/>
    <w:rsid w:val="00A347D8"/>
    <w:rsid w:val="00A34C59"/>
    <w:rsid w:val="00A35044"/>
    <w:rsid w:val="00A36B95"/>
    <w:rsid w:val="00A40DAE"/>
    <w:rsid w:val="00A42369"/>
    <w:rsid w:val="00A4443F"/>
    <w:rsid w:val="00A44FEE"/>
    <w:rsid w:val="00A45669"/>
    <w:rsid w:val="00A4638F"/>
    <w:rsid w:val="00A468B1"/>
    <w:rsid w:val="00A5037E"/>
    <w:rsid w:val="00A5262C"/>
    <w:rsid w:val="00A52E01"/>
    <w:rsid w:val="00A53220"/>
    <w:rsid w:val="00A54AC8"/>
    <w:rsid w:val="00A553F3"/>
    <w:rsid w:val="00A56E41"/>
    <w:rsid w:val="00A61260"/>
    <w:rsid w:val="00A62A9F"/>
    <w:rsid w:val="00A64116"/>
    <w:rsid w:val="00A66F14"/>
    <w:rsid w:val="00A717BF"/>
    <w:rsid w:val="00A722DA"/>
    <w:rsid w:val="00A724D7"/>
    <w:rsid w:val="00A72741"/>
    <w:rsid w:val="00A7434E"/>
    <w:rsid w:val="00A761AD"/>
    <w:rsid w:val="00A7730B"/>
    <w:rsid w:val="00A77A6B"/>
    <w:rsid w:val="00A77FA9"/>
    <w:rsid w:val="00A81C41"/>
    <w:rsid w:val="00A8296F"/>
    <w:rsid w:val="00A832AF"/>
    <w:rsid w:val="00A85546"/>
    <w:rsid w:val="00A862AB"/>
    <w:rsid w:val="00A871F2"/>
    <w:rsid w:val="00A90123"/>
    <w:rsid w:val="00A92266"/>
    <w:rsid w:val="00A9484D"/>
    <w:rsid w:val="00A94BF5"/>
    <w:rsid w:val="00A9716E"/>
    <w:rsid w:val="00AA0BED"/>
    <w:rsid w:val="00AA3EAF"/>
    <w:rsid w:val="00AA4620"/>
    <w:rsid w:val="00AA658D"/>
    <w:rsid w:val="00AB05E7"/>
    <w:rsid w:val="00AB25EA"/>
    <w:rsid w:val="00AB57E1"/>
    <w:rsid w:val="00AB668D"/>
    <w:rsid w:val="00AB729C"/>
    <w:rsid w:val="00AB7E95"/>
    <w:rsid w:val="00AC0E70"/>
    <w:rsid w:val="00AC1A1B"/>
    <w:rsid w:val="00AC36E2"/>
    <w:rsid w:val="00AC4D43"/>
    <w:rsid w:val="00AD0CC2"/>
    <w:rsid w:val="00AD115F"/>
    <w:rsid w:val="00AD2D85"/>
    <w:rsid w:val="00AD43E9"/>
    <w:rsid w:val="00AD4474"/>
    <w:rsid w:val="00AD5695"/>
    <w:rsid w:val="00AD74BC"/>
    <w:rsid w:val="00AE2167"/>
    <w:rsid w:val="00AE2CF5"/>
    <w:rsid w:val="00AE300A"/>
    <w:rsid w:val="00AE3524"/>
    <w:rsid w:val="00AE4814"/>
    <w:rsid w:val="00AE6327"/>
    <w:rsid w:val="00AE64B5"/>
    <w:rsid w:val="00AE6F07"/>
    <w:rsid w:val="00AF1151"/>
    <w:rsid w:val="00AF171A"/>
    <w:rsid w:val="00AF396C"/>
    <w:rsid w:val="00AF3F61"/>
    <w:rsid w:val="00AF480B"/>
    <w:rsid w:val="00AF51EA"/>
    <w:rsid w:val="00AF707E"/>
    <w:rsid w:val="00AF7D22"/>
    <w:rsid w:val="00B017AF"/>
    <w:rsid w:val="00B04746"/>
    <w:rsid w:val="00B068CF"/>
    <w:rsid w:val="00B06BB6"/>
    <w:rsid w:val="00B14485"/>
    <w:rsid w:val="00B14648"/>
    <w:rsid w:val="00B1771B"/>
    <w:rsid w:val="00B203F4"/>
    <w:rsid w:val="00B21103"/>
    <w:rsid w:val="00B2233A"/>
    <w:rsid w:val="00B22396"/>
    <w:rsid w:val="00B22B28"/>
    <w:rsid w:val="00B233F3"/>
    <w:rsid w:val="00B23ADB"/>
    <w:rsid w:val="00B2480E"/>
    <w:rsid w:val="00B25072"/>
    <w:rsid w:val="00B25C67"/>
    <w:rsid w:val="00B308B2"/>
    <w:rsid w:val="00B31399"/>
    <w:rsid w:val="00B31A30"/>
    <w:rsid w:val="00B3272B"/>
    <w:rsid w:val="00B32C7F"/>
    <w:rsid w:val="00B3327C"/>
    <w:rsid w:val="00B34589"/>
    <w:rsid w:val="00B354E8"/>
    <w:rsid w:val="00B35AF1"/>
    <w:rsid w:val="00B36246"/>
    <w:rsid w:val="00B37582"/>
    <w:rsid w:val="00B378F8"/>
    <w:rsid w:val="00B3791A"/>
    <w:rsid w:val="00B40306"/>
    <w:rsid w:val="00B405C1"/>
    <w:rsid w:val="00B44FD2"/>
    <w:rsid w:val="00B47B53"/>
    <w:rsid w:val="00B50116"/>
    <w:rsid w:val="00B505D6"/>
    <w:rsid w:val="00B5093C"/>
    <w:rsid w:val="00B513AF"/>
    <w:rsid w:val="00B5140A"/>
    <w:rsid w:val="00B51EBD"/>
    <w:rsid w:val="00B56567"/>
    <w:rsid w:val="00B57896"/>
    <w:rsid w:val="00B604F7"/>
    <w:rsid w:val="00B62011"/>
    <w:rsid w:val="00B62E0B"/>
    <w:rsid w:val="00B63E5A"/>
    <w:rsid w:val="00B65F3C"/>
    <w:rsid w:val="00B67A6A"/>
    <w:rsid w:val="00B70176"/>
    <w:rsid w:val="00B70A9B"/>
    <w:rsid w:val="00B711EF"/>
    <w:rsid w:val="00B7484E"/>
    <w:rsid w:val="00B75649"/>
    <w:rsid w:val="00B75952"/>
    <w:rsid w:val="00B80A35"/>
    <w:rsid w:val="00B8106B"/>
    <w:rsid w:val="00B82B90"/>
    <w:rsid w:val="00B83062"/>
    <w:rsid w:val="00B8365B"/>
    <w:rsid w:val="00B86B42"/>
    <w:rsid w:val="00B87582"/>
    <w:rsid w:val="00B90055"/>
    <w:rsid w:val="00B906EB"/>
    <w:rsid w:val="00B90FAA"/>
    <w:rsid w:val="00B910DC"/>
    <w:rsid w:val="00B92446"/>
    <w:rsid w:val="00B92CFB"/>
    <w:rsid w:val="00B93234"/>
    <w:rsid w:val="00B9445B"/>
    <w:rsid w:val="00B9678B"/>
    <w:rsid w:val="00B967B4"/>
    <w:rsid w:val="00B97FCB"/>
    <w:rsid w:val="00BA09CB"/>
    <w:rsid w:val="00BA0EA1"/>
    <w:rsid w:val="00BA2A2A"/>
    <w:rsid w:val="00BA317D"/>
    <w:rsid w:val="00BA5403"/>
    <w:rsid w:val="00BA6C2B"/>
    <w:rsid w:val="00BA7ADF"/>
    <w:rsid w:val="00BB01B5"/>
    <w:rsid w:val="00BB0447"/>
    <w:rsid w:val="00BB246E"/>
    <w:rsid w:val="00BB25C7"/>
    <w:rsid w:val="00BB2ABB"/>
    <w:rsid w:val="00BB3255"/>
    <w:rsid w:val="00BB5885"/>
    <w:rsid w:val="00BB5AC8"/>
    <w:rsid w:val="00BB5DB2"/>
    <w:rsid w:val="00BB67F1"/>
    <w:rsid w:val="00BB6DC7"/>
    <w:rsid w:val="00BB75C1"/>
    <w:rsid w:val="00BB77D9"/>
    <w:rsid w:val="00BC16F2"/>
    <w:rsid w:val="00BC1DE8"/>
    <w:rsid w:val="00BC4A49"/>
    <w:rsid w:val="00BC53B5"/>
    <w:rsid w:val="00BC7CCC"/>
    <w:rsid w:val="00BD041D"/>
    <w:rsid w:val="00BD0F2D"/>
    <w:rsid w:val="00BD31D4"/>
    <w:rsid w:val="00BD42B3"/>
    <w:rsid w:val="00BD513C"/>
    <w:rsid w:val="00BD572B"/>
    <w:rsid w:val="00BD576E"/>
    <w:rsid w:val="00BE0980"/>
    <w:rsid w:val="00BE0F16"/>
    <w:rsid w:val="00BE175A"/>
    <w:rsid w:val="00BE2772"/>
    <w:rsid w:val="00BE2EAC"/>
    <w:rsid w:val="00BE5471"/>
    <w:rsid w:val="00BE7C11"/>
    <w:rsid w:val="00BF1B61"/>
    <w:rsid w:val="00BF22EF"/>
    <w:rsid w:val="00BF31B4"/>
    <w:rsid w:val="00BF44C9"/>
    <w:rsid w:val="00BF4BAA"/>
    <w:rsid w:val="00BF6F1A"/>
    <w:rsid w:val="00BF75A6"/>
    <w:rsid w:val="00C0089F"/>
    <w:rsid w:val="00C0198F"/>
    <w:rsid w:val="00C04E52"/>
    <w:rsid w:val="00C0529E"/>
    <w:rsid w:val="00C06D50"/>
    <w:rsid w:val="00C07F7B"/>
    <w:rsid w:val="00C10814"/>
    <w:rsid w:val="00C128F3"/>
    <w:rsid w:val="00C13EEC"/>
    <w:rsid w:val="00C171B0"/>
    <w:rsid w:val="00C171C8"/>
    <w:rsid w:val="00C22094"/>
    <w:rsid w:val="00C232DE"/>
    <w:rsid w:val="00C23CDB"/>
    <w:rsid w:val="00C27135"/>
    <w:rsid w:val="00C30F72"/>
    <w:rsid w:val="00C319BA"/>
    <w:rsid w:val="00C31B91"/>
    <w:rsid w:val="00C33C59"/>
    <w:rsid w:val="00C3581D"/>
    <w:rsid w:val="00C364A1"/>
    <w:rsid w:val="00C37ABF"/>
    <w:rsid w:val="00C41270"/>
    <w:rsid w:val="00C41E00"/>
    <w:rsid w:val="00C4208C"/>
    <w:rsid w:val="00C449C8"/>
    <w:rsid w:val="00C45026"/>
    <w:rsid w:val="00C4578D"/>
    <w:rsid w:val="00C45C5A"/>
    <w:rsid w:val="00C46586"/>
    <w:rsid w:val="00C46DF3"/>
    <w:rsid w:val="00C50F71"/>
    <w:rsid w:val="00C5103F"/>
    <w:rsid w:val="00C5174D"/>
    <w:rsid w:val="00C51944"/>
    <w:rsid w:val="00C521A9"/>
    <w:rsid w:val="00C521B3"/>
    <w:rsid w:val="00C57ADF"/>
    <w:rsid w:val="00C60753"/>
    <w:rsid w:val="00C612A4"/>
    <w:rsid w:val="00C612ED"/>
    <w:rsid w:val="00C62050"/>
    <w:rsid w:val="00C62681"/>
    <w:rsid w:val="00C635C9"/>
    <w:rsid w:val="00C65C46"/>
    <w:rsid w:val="00C67407"/>
    <w:rsid w:val="00C72575"/>
    <w:rsid w:val="00C739AE"/>
    <w:rsid w:val="00C743D9"/>
    <w:rsid w:val="00C74928"/>
    <w:rsid w:val="00C751A8"/>
    <w:rsid w:val="00C76472"/>
    <w:rsid w:val="00C770F1"/>
    <w:rsid w:val="00C77358"/>
    <w:rsid w:val="00C77788"/>
    <w:rsid w:val="00C80479"/>
    <w:rsid w:val="00C8105E"/>
    <w:rsid w:val="00C81717"/>
    <w:rsid w:val="00C82C9B"/>
    <w:rsid w:val="00C83F09"/>
    <w:rsid w:val="00C86C3E"/>
    <w:rsid w:val="00C872C4"/>
    <w:rsid w:val="00C87756"/>
    <w:rsid w:val="00C87D31"/>
    <w:rsid w:val="00C92326"/>
    <w:rsid w:val="00C93F9A"/>
    <w:rsid w:val="00C94C5C"/>
    <w:rsid w:val="00C952E8"/>
    <w:rsid w:val="00C956B5"/>
    <w:rsid w:val="00C95C7B"/>
    <w:rsid w:val="00C969FF"/>
    <w:rsid w:val="00C96C2E"/>
    <w:rsid w:val="00CA1A43"/>
    <w:rsid w:val="00CA3789"/>
    <w:rsid w:val="00CA51D2"/>
    <w:rsid w:val="00CA586E"/>
    <w:rsid w:val="00CA7864"/>
    <w:rsid w:val="00CB3B0C"/>
    <w:rsid w:val="00CB4816"/>
    <w:rsid w:val="00CB4B2D"/>
    <w:rsid w:val="00CB5E36"/>
    <w:rsid w:val="00CB680B"/>
    <w:rsid w:val="00CB778D"/>
    <w:rsid w:val="00CC04FC"/>
    <w:rsid w:val="00CC0901"/>
    <w:rsid w:val="00CC1216"/>
    <w:rsid w:val="00CC20CD"/>
    <w:rsid w:val="00CC3E28"/>
    <w:rsid w:val="00CC735E"/>
    <w:rsid w:val="00CD1032"/>
    <w:rsid w:val="00CD26E2"/>
    <w:rsid w:val="00CD4744"/>
    <w:rsid w:val="00CD7255"/>
    <w:rsid w:val="00CE21BA"/>
    <w:rsid w:val="00CE3FB0"/>
    <w:rsid w:val="00CE3FD6"/>
    <w:rsid w:val="00CE538A"/>
    <w:rsid w:val="00CE53DE"/>
    <w:rsid w:val="00CE5A43"/>
    <w:rsid w:val="00CE6312"/>
    <w:rsid w:val="00CE705E"/>
    <w:rsid w:val="00CE74C4"/>
    <w:rsid w:val="00CF1334"/>
    <w:rsid w:val="00CF1F8B"/>
    <w:rsid w:val="00CF449E"/>
    <w:rsid w:val="00CF45E3"/>
    <w:rsid w:val="00CF4E10"/>
    <w:rsid w:val="00CF74B1"/>
    <w:rsid w:val="00D00770"/>
    <w:rsid w:val="00D01AC2"/>
    <w:rsid w:val="00D0321D"/>
    <w:rsid w:val="00D032AB"/>
    <w:rsid w:val="00D0388D"/>
    <w:rsid w:val="00D0504F"/>
    <w:rsid w:val="00D06239"/>
    <w:rsid w:val="00D0734A"/>
    <w:rsid w:val="00D07B05"/>
    <w:rsid w:val="00D07F15"/>
    <w:rsid w:val="00D12AED"/>
    <w:rsid w:val="00D14E5B"/>
    <w:rsid w:val="00D15B72"/>
    <w:rsid w:val="00D17C74"/>
    <w:rsid w:val="00D208DB"/>
    <w:rsid w:val="00D212ED"/>
    <w:rsid w:val="00D212FC"/>
    <w:rsid w:val="00D24554"/>
    <w:rsid w:val="00D25758"/>
    <w:rsid w:val="00D258F2"/>
    <w:rsid w:val="00D25B94"/>
    <w:rsid w:val="00D27943"/>
    <w:rsid w:val="00D309B6"/>
    <w:rsid w:val="00D30BAD"/>
    <w:rsid w:val="00D31747"/>
    <w:rsid w:val="00D3235D"/>
    <w:rsid w:val="00D35438"/>
    <w:rsid w:val="00D35569"/>
    <w:rsid w:val="00D355A6"/>
    <w:rsid w:val="00D35AE2"/>
    <w:rsid w:val="00D35E4F"/>
    <w:rsid w:val="00D35FED"/>
    <w:rsid w:val="00D37057"/>
    <w:rsid w:val="00D40D18"/>
    <w:rsid w:val="00D4113F"/>
    <w:rsid w:val="00D425AC"/>
    <w:rsid w:val="00D443CB"/>
    <w:rsid w:val="00D44BE1"/>
    <w:rsid w:val="00D451E3"/>
    <w:rsid w:val="00D45D7F"/>
    <w:rsid w:val="00D464AA"/>
    <w:rsid w:val="00D504C6"/>
    <w:rsid w:val="00D50C0C"/>
    <w:rsid w:val="00D51B6F"/>
    <w:rsid w:val="00D51F01"/>
    <w:rsid w:val="00D5246B"/>
    <w:rsid w:val="00D52653"/>
    <w:rsid w:val="00D54E47"/>
    <w:rsid w:val="00D55349"/>
    <w:rsid w:val="00D559C4"/>
    <w:rsid w:val="00D565F9"/>
    <w:rsid w:val="00D60104"/>
    <w:rsid w:val="00D60B9E"/>
    <w:rsid w:val="00D60D2C"/>
    <w:rsid w:val="00D6288F"/>
    <w:rsid w:val="00D63148"/>
    <w:rsid w:val="00D65144"/>
    <w:rsid w:val="00D651FB"/>
    <w:rsid w:val="00D6534D"/>
    <w:rsid w:val="00D65C1D"/>
    <w:rsid w:val="00D66EF3"/>
    <w:rsid w:val="00D70752"/>
    <w:rsid w:val="00D71D0B"/>
    <w:rsid w:val="00D71DF6"/>
    <w:rsid w:val="00D73AFF"/>
    <w:rsid w:val="00D76A7C"/>
    <w:rsid w:val="00D773A3"/>
    <w:rsid w:val="00D77801"/>
    <w:rsid w:val="00D77944"/>
    <w:rsid w:val="00D81A6E"/>
    <w:rsid w:val="00D84AA2"/>
    <w:rsid w:val="00D85178"/>
    <w:rsid w:val="00D85865"/>
    <w:rsid w:val="00D86051"/>
    <w:rsid w:val="00D86C07"/>
    <w:rsid w:val="00D90E3B"/>
    <w:rsid w:val="00D91D74"/>
    <w:rsid w:val="00D92268"/>
    <w:rsid w:val="00D92879"/>
    <w:rsid w:val="00D934A5"/>
    <w:rsid w:val="00D943BF"/>
    <w:rsid w:val="00D94F09"/>
    <w:rsid w:val="00D96CE2"/>
    <w:rsid w:val="00DA29C6"/>
    <w:rsid w:val="00DA33B9"/>
    <w:rsid w:val="00DA4E52"/>
    <w:rsid w:val="00DB09C2"/>
    <w:rsid w:val="00DB0BA0"/>
    <w:rsid w:val="00DB205B"/>
    <w:rsid w:val="00DB2867"/>
    <w:rsid w:val="00DB3245"/>
    <w:rsid w:val="00DB3309"/>
    <w:rsid w:val="00DB4DBF"/>
    <w:rsid w:val="00DB5E3D"/>
    <w:rsid w:val="00DB603F"/>
    <w:rsid w:val="00DB66D3"/>
    <w:rsid w:val="00DB66E1"/>
    <w:rsid w:val="00DC167F"/>
    <w:rsid w:val="00DC195D"/>
    <w:rsid w:val="00DC1960"/>
    <w:rsid w:val="00DC36A9"/>
    <w:rsid w:val="00DC3D80"/>
    <w:rsid w:val="00DC5424"/>
    <w:rsid w:val="00DC5FB9"/>
    <w:rsid w:val="00DC7294"/>
    <w:rsid w:val="00DD1117"/>
    <w:rsid w:val="00DD173C"/>
    <w:rsid w:val="00DD2857"/>
    <w:rsid w:val="00DD2CE0"/>
    <w:rsid w:val="00DD4412"/>
    <w:rsid w:val="00DD4E0F"/>
    <w:rsid w:val="00DD5CC2"/>
    <w:rsid w:val="00DD6681"/>
    <w:rsid w:val="00DE11E2"/>
    <w:rsid w:val="00DE2009"/>
    <w:rsid w:val="00DE24E3"/>
    <w:rsid w:val="00DE35C0"/>
    <w:rsid w:val="00DE373D"/>
    <w:rsid w:val="00DE4C53"/>
    <w:rsid w:val="00DE55CE"/>
    <w:rsid w:val="00DE5DD8"/>
    <w:rsid w:val="00DE6DD1"/>
    <w:rsid w:val="00DF4E58"/>
    <w:rsid w:val="00DF5F24"/>
    <w:rsid w:val="00DF62D3"/>
    <w:rsid w:val="00DF7158"/>
    <w:rsid w:val="00E0135D"/>
    <w:rsid w:val="00E01D8F"/>
    <w:rsid w:val="00E05143"/>
    <w:rsid w:val="00E05217"/>
    <w:rsid w:val="00E05A35"/>
    <w:rsid w:val="00E0606F"/>
    <w:rsid w:val="00E07A8C"/>
    <w:rsid w:val="00E121D9"/>
    <w:rsid w:val="00E12EFC"/>
    <w:rsid w:val="00E12F21"/>
    <w:rsid w:val="00E135BA"/>
    <w:rsid w:val="00E13C1A"/>
    <w:rsid w:val="00E16B11"/>
    <w:rsid w:val="00E16C2A"/>
    <w:rsid w:val="00E17A7B"/>
    <w:rsid w:val="00E17BCC"/>
    <w:rsid w:val="00E20132"/>
    <w:rsid w:val="00E20C60"/>
    <w:rsid w:val="00E2189B"/>
    <w:rsid w:val="00E21B2B"/>
    <w:rsid w:val="00E25C5F"/>
    <w:rsid w:val="00E26DC3"/>
    <w:rsid w:val="00E27E0F"/>
    <w:rsid w:val="00E30DBD"/>
    <w:rsid w:val="00E3277C"/>
    <w:rsid w:val="00E3384D"/>
    <w:rsid w:val="00E35787"/>
    <w:rsid w:val="00E3649F"/>
    <w:rsid w:val="00E3660E"/>
    <w:rsid w:val="00E37A93"/>
    <w:rsid w:val="00E37E43"/>
    <w:rsid w:val="00E41CD6"/>
    <w:rsid w:val="00E41DA4"/>
    <w:rsid w:val="00E424CC"/>
    <w:rsid w:val="00E45E60"/>
    <w:rsid w:val="00E46927"/>
    <w:rsid w:val="00E47E7B"/>
    <w:rsid w:val="00E5177D"/>
    <w:rsid w:val="00E521AB"/>
    <w:rsid w:val="00E5260D"/>
    <w:rsid w:val="00E534B1"/>
    <w:rsid w:val="00E535AC"/>
    <w:rsid w:val="00E53E01"/>
    <w:rsid w:val="00E542BD"/>
    <w:rsid w:val="00E5485E"/>
    <w:rsid w:val="00E54CD1"/>
    <w:rsid w:val="00E55B22"/>
    <w:rsid w:val="00E57DD1"/>
    <w:rsid w:val="00E607DE"/>
    <w:rsid w:val="00E6130A"/>
    <w:rsid w:val="00E6147C"/>
    <w:rsid w:val="00E629A2"/>
    <w:rsid w:val="00E62F14"/>
    <w:rsid w:val="00E64205"/>
    <w:rsid w:val="00E652A7"/>
    <w:rsid w:val="00E65B68"/>
    <w:rsid w:val="00E67535"/>
    <w:rsid w:val="00E718B3"/>
    <w:rsid w:val="00E72FAD"/>
    <w:rsid w:val="00E736DB"/>
    <w:rsid w:val="00E7432E"/>
    <w:rsid w:val="00E7712A"/>
    <w:rsid w:val="00E7796E"/>
    <w:rsid w:val="00E81069"/>
    <w:rsid w:val="00E824A9"/>
    <w:rsid w:val="00E831A0"/>
    <w:rsid w:val="00E83E5A"/>
    <w:rsid w:val="00E85761"/>
    <w:rsid w:val="00E86263"/>
    <w:rsid w:val="00E9042C"/>
    <w:rsid w:val="00E90509"/>
    <w:rsid w:val="00E91F83"/>
    <w:rsid w:val="00E91FBA"/>
    <w:rsid w:val="00E9247C"/>
    <w:rsid w:val="00E932DD"/>
    <w:rsid w:val="00E9468E"/>
    <w:rsid w:val="00E95F4E"/>
    <w:rsid w:val="00E97740"/>
    <w:rsid w:val="00E97F40"/>
    <w:rsid w:val="00EA04DE"/>
    <w:rsid w:val="00EA07D3"/>
    <w:rsid w:val="00EA2016"/>
    <w:rsid w:val="00EA2AB8"/>
    <w:rsid w:val="00EA2E1E"/>
    <w:rsid w:val="00EA385F"/>
    <w:rsid w:val="00EA503D"/>
    <w:rsid w:val="00EA57DC"/>
    <w:rsid w:val="00EA60BB"/>
    <w:rsid w:val="00EA7736"/>
    <w:rsid w:val="00EB07CB"/>
    <w:rsid w:val="00EB12EF"/>
    <w:rsid w:val="00EB43BF"/>
    <w:rsid w:val="00EB6411"/>
    <w:rsid w:val="00EC12FE"/>
    <w:rsid w:val="00EC1641"/>
    <w:rsid w:val="00EC2B8C"/>
    <w:rsid w:val="00EC46CD"/>
    <w:rsid w:val="00EC4AAB"/>
    <w:rsid w:val="00EC5720"/>
    <w:rsid w:val="00EC6ABB"/>
    <w:rsid w:val="00EC6BE2"/>
    <w:rsid w:val="00ED11B0"/>
    <w:rsid w:val="00ED23F6"/>
    <w:rsid w:val="00ED3CC4"/>
    <w:rsid w:val="00ED4AEC"/>
    <w:rsid w:val="00ED4FD7"/>
    <w:rsid w:val="00ED6BAC"/>
    <w:rsid w:val="00ED7501"/>
    <w:rsid w:val="00EE0273"/>
    <w:rsid w:val="00EE13F1"/>
    <w:rsid w:val="00EE147E"/>
    <w:rsid w:val="00EE3EC3"/>
    <w:rsid w:val="00EE5783"/>
    <w:rsid w:val="00EE62CF"/>
    <w:rsid w:val="00EF0774"/>
    <w:rsid w:val="00EF08D1"/>
    <w:rsid w:val="00EF100F"/>
    <w:rsid w:val="00EF1F4B"/>
    <w:rsid w:val="00EF2E64"/>
    <w:rsid w:val="00EF2FB0"/>
    <w:rsid w:val="00EF5294"/>
    <w:rsid w:val="00F006B3"/>
    <w:rsid w:val="00F00FC0"/>
    <w:rsid w:val="00F01020"/>
    <w:rsid w:val="00F0203C"/>
    <w:rsid w:val="00F025A7"/>
    <w:rsid w:val="00F02D7C"/>
    <w:rsid w:val="00F03160"/>
    <w:rsid w:val="00F051B8"/>
    <w:rsid w:val="00F05463"/>
    <w:rsid w:val="00F05B01"/>
    <w:rsid w:val="00F05CBC"/>
    <w:rsid w:val="00F0754B"/>
    <w:rsid w:val="00F07988"/>
    <w:rsid w:val="00F07A1E"/>
    <w:rsid w:val="00F10A92"/>
    <w:rsid w:val="00F10C88"/>
    <w:rsid w:val="00F1292D"/>
    <w:rsid w:val="00F142B9"/>
    <w:rsid w:val="00F143F8"/>
    <w:rsid w:val="00F17842"/>
    <w:rsid w:val="00F22222"/>
    <w:rsid w:val="00F2337B"/>
    <w:rsid w:val="00F24AAF"/>
    <w:rsid w:val="00F257CB"/>
    <w:rsid w:val="00F261CC"/>
    <w:rsid w:val="00F2647A"/>
    <w:rsid w:val="00F27274"/>
    <w:rsid w:val="00F27EF2"/>
    <w:rsid w:val="00F300DC"/>
    <w:rsid w:val="00F336A3"/>
    <w:rsid w:val="00F3540D"/>
    <w:rsid w:val="00F35588"/>
    <w:rsid w:val="00F35F3B"/>
    <w:rsid w:val="00F35F5C"/>
    <w:rsid w:val="00F41C00"/>
    <w:rsid w:val="00F42030"/>
    <w:rsid w:val="00F42A30"/>
    <w:rsid w:val="00F439FD"/>
    <w:rsid w:val="00F442CB"/>
    <w:rsid w:val="00F45601"/>
    <w:rsid w:val="00F468B0"/>
    <w:rsid w:val="00F4772A"/>
    <w:rsid w:val="00F477A2"/>
    <w:rsid w:val="00F52BF3"/>
    <w:rsid w:val="00F52F07"/>
    <w:rsid w:val="00F538B3"/>
    <w:rsid w:val="00F54FEE"/>
    <w:rsid w:val="00F563F4"/>
    <w:rsid w:val="00F572F5"/>
    <w:rsid w:val="00F60C78"/>
    <w:rsid w:val="00F60D79"/>
    <w:rsid w:val="00F6261C"/>
    <w:rsid w:val="00F62811"/>
    <w:rsid w:val="00F63505"/>
    <w:rsid w:val="00F66E2B"/>
    <w:rsid w:val="00F67651"/>
    <w:rsid w:val="00F718F4"/>
    <w:rsid w:val="00F7242E"/>
    <w:rsid w:val="00F72981"/>
    <w:rsid w:val="00F72988"/>
    <w:rsid w:val="00F72F3E"/>
    <w:rsid w:val="00F74D20"/>
    <w:rsid w:val="00F75080"/>
    <w:rsid w:val="00F765E8"/>
    <w:rsid w:val="00F76ADD"/>
    <w:rsid w:val="00F77AD6"/>
    <w:rsid w:val="00F77EC2"/>
    <w:rsid w:val="00F8008A"/>
    <w:rsid w:val="00F83112"/>
    <w:rsid w:val="00F832B2"/>
    <w:rsid w:val="00F84F44"/>
    <w:rsid w:val="00F856C4"/>
    <w:rsid w:val="00F87F1B"/>
    <w:rsid w:val="00F91BE4"/>
    <w:rsid w:val="00F91D68"/>
    <w:rsid w:val="00F932D6"/>
    <w:rsid w:val="00F93607"/>
    <w:rsid w:val="00F949DD"/>
    <w:rsid w:val="00F95052"/>
    <w:rsid w:val="00FA07AB"/>
    <w:rsid w:val="00FA3B47"/>
    <w:rsid w:val="00FA3BFF"/>
    <w:rsid w:val="00FA3D49"/>
    <w:rsid w:val="00FA617D"/>
    <w:rsid w:val="00FA65CD"/>
    <w:rsid w:val="00FA702E"/>
    <w:rsid w:val="00FA7BA9"/>
    <w:rsid w:val="00FB03A1"/>
    <w:rsid w:val="00FB207C"/>
    <w:rsid w:val="00FB3778"/>
    <w:rsid w:val="00FB3957"/>
    <w:rsid w:val="00FB5C34"/>
    <w:rsid w:val="00FB6027"/>
    <w:rsid w:val="00FC125F"/>
    <w:rsid w:val="00FC21F8"/>
    <w:rsid w:val="00FC2405"/>
    <w:rsid w:val="00FC302D"/>
    <w:rsid w:val="00FC349D"/>
    <w:rsid w:val="00FC3B45"/>
    <w:rsid w:val="00FC3FA6"/>
    <w:rsid w:val="00FC484A"/>
    <w:rsid w:val="00FC4CF1"/>
    <w:rsid w:val="00FC68CB"/>
    <w:rsid w:val="00FD0142"/>
    <w:rsid w:val="00FD079C"/>
    <w:rsid w:val="00FD136E"/>
    <w:rsid w:val="00FD1924"/>
    <w:rsid w:val="00FD1A3F"/>
    <w:rsid w:val="00FD3054"/>
    <w:rsid w:val="00FD4469"/>
    <w:rsid w:val="00FD62F3"/>
    <w:rsid w:val="00FD6B26"/>
    <w:rsid w:val="00FD7514"/>
    <w:rsid w:val="00FD7B68"/>
    <w:rsid w:val="00FD7BCE"/>
    <w:rsid w:val="00FE24E2"/>
    <w:rsid w:val="00FE2B1F"/>
    <w:rsid w:val="00FE3EB8"/>
    <w:rsid w:val="00FE5266"/>
    <w:rsid w:val="00FE5406"/>
    <w:rsid w:val="00FE618A"/>
    <w:rsid w:val="00FE6BF3"/>
    <w:rsid w:val="00FE71D2"/>
    <w:rsid w:val="00FF0808"/>
    <w:rsid w:val="00FF0A34"/>
    <w:rsid w:val="00FF1539"/>
    <w:rsid w:val="00FF2BB4"/>
    <w:rsid w:val="00FF3511"/>
    <w:rsid w:val="00FF3E4E"/>
    <w:rsid w:val="00FF53F2"/>
    <w:rsid w:val="00FF6837"/>
    <w:rsid w:val="00FF71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7BC6"/>
  </w:style>
  <w:style w:type="paragraph" w:styleId="Heading1">
    <w:name w:val="heading 1"/>
    <w:basedOn w:val="Normal"/>
    <w:next w:val="Normal"/>
    <w:link w:val="Heading1Char"/>
    <w:qFormat/>
    <w:rsid w:val="00E27E0F"/>
    <w:pPr>
      <w:keepNext/>
      <w:keepLines/>
      <w:numPr>
        <w:numId w:val="1"/>
      </w:numPr>
      <w:tabs>
        <w:tab w:val="left" w:pos="216"/>
      </w:tabs>
      <w:spacing w:before="160" w:after="80" w:line="240" w:lineRule="auto"/>
      <w:jc w:val="center"/>
      <w:outlineLvl w:val="0"/>
    </w:pPr>
    <w:rPr>
      <w:rFonts w:ascii="Times New Roman" w:eastAsia="SimSun" w:hAnsi="Times New Roman" w:cs="Times New Roman"/>
      <w:smallCaps/>
      <w:noProof/>
      <w:sz w:val="20"/>
      <w:szCs w:val="20"/>
    </w:rPr>
  </w:style>
  <w:style w:type="paragraph" w:styleId="Heading2">
    <w:name w:val="heading 2"/>
    <w:basedOn w:val="Normal"/>
    <w:next w:val="Normal"/>
    <w:link w:val="Heading2Char"/>
    <w:qFormat/>
    <w:rsid w:val="00E27E0F"/>
    <w:pPr>
      <w:keepNext/>
      <w:keepLines/>
      <w:numPr>
        <w:ilvl w:val="1"/>
        <w:numId w:val="1"/>
      </w:numPr>
      <w:spacing w:before="120" w:after="60" w:line="240" w:lineRule="auto"/>
      <w:outlineLvl w:val="1"/>
    </w:pPr>
    <w:rPr>
      <w:rFonts w:ascii="Times New Roman" w:eastAsia="SimSun" w:hAnsi="Times New Roman" w:cs="Times New Roman"/>
      <w:i/>
      <w:iCs/>
      <w:noProof/>
      <w:sz w:val="20"/>
      <w:szCs w:val="20"/>
    </w:rPr>
  </w:style>
  <w:style w:type="paragraph" w:styleId="Heading3">
    <w:name w:val="heading 3"/>
    <w:basedOn w:val="Normal"/>
    <w:next w:val="Normal"/>
    <w:link w:val="Heading3Char"/>
    <w:qFormat/>
    <w:rsid w:val="00E27E0F"/>
    <w:pPr>
      <w:numPr>
        <w:ilvl w:val="2"/>
        <w:numId w:val="1"/>
      </w:numPr>
      <w:spacing w:after="0" w:line="240" w:lineRule="exact"/>
      <w:jc w:val="both"/>
      <w:outlineLvl w:val="2"/>
    </w:pPr>
    <w:rPr>
      <w:rFonts w:ascii="Times New Roman" w:eastAsia="SimSun" w:hAnsi="Times New Roman" w:cs="Times New Roman"/>
      <w:i/>
      <w:iCs/>
      <w:noProof/>
      <w:sz w:val="20"/>
      <w:szCs w:val="20"/>
    </w:rPr>
  </w:style>
  <w:style w:type="paragraph" w:styleId="Heading4">
    <w:name w:val="heading 4"/>
    <w:basedOn w:val="Normal"/>
    <w:next w:val="Normal"/>
    <w:link w:val="Heading4Char"/>
    <w:qFormat/>
    <w:rsid w:val="00E27E0F"/>
    <w:pPr>
      <w:numPr>
        <w:ilvl w:val="3"/>
        <w:numId w:val="1"/>
      </w:numPr>
      <w:spacing w:before="40" w:after="40" w:line="240" w:lineRule="auto"/>
      <w:jc w:val="both"/>
      <w:outlineLvl w:val="3"/>
    </w:pPr>
    <w:rPr>
      <w:rFonts w:ascii="Times New Roman" w:eastAsia="SimSun" w:hAnsi="Times New Roman" w:cs="Times New Roman"/>
      <w:i/>
      <w:iCs/>
      <w:noProof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E27E0F"/>
    <w:rPr>
      <w:rFonts w:ascii="Times New Roman" w:eastAsia="SimSun" w:hAnsi="Times New Roman" w:cs="Times New Roman"/>
      <w:smallCaps/>
      <w:noProof/>
      <w:sz w:val="20"/>
      <w:szCs w:val="20"/>
    </w:rPr>
  </w:style>
  <w:style w:type="character" w:customStyle="1" w:styleId="Heading2Char">
    <w:name w:val="Heading 2 Char"/>
    <w:basedOn w:val="DefaultParagraphFont"/>
    <w:link w:val="Heading2"/>
    <w:rsid w:val="00E27E0F"/>
    <w:rPr>
      <w:rFonts w:ascii="Times New Roman" w:eastAsia="SimSun" w:hAnsi="Times New Roman" w:cs="Times New Roman"/>
      <w:i/>
      <w:iCs/>
      <w:noProof/>
      <w:sz w:val="20"/>
      <w:szCs w:val="20"/>
    </w:rPr>
  </w:style>
  <w:style w:type="character" w:customStyle="1" w:styleId="Heading3Char">
    <w:name w:val="Heading 3 Char"/>
    <w:basedOn w:val="DefaultParagraphFont"/>
    <w:link w:val="Heading3"/>
    <w:rsid w:val="00E27E0F"/>
    <w:rPr>
      <w:rFonts w:ascii="Times New Roman" w:eastAsia="SimSun" w:hAnsi="Times New Roman" w:cs="Times New Roman"/>
      <w:i/>
      <w:iCs/>
      <w:noProof/>
      <w:sz w:val="20"/>
      <w:szCs w:val="20"/>
    </w:rPr>
  </w:style>
  <w:style w:type="character" w:customStyle="1" w:styleId="Heading4Char">
    <w:name w:val="Heading 4 Char"/>
    <w:basedOn w:val="DefaultParagraphFont"/>
    <w:link w:val="Heading4"/>
    <w:rsid w:val="00E27E0F"/>
    <w:rPr>
      <w:rFonts w:ascii="Times New Roman" w:eastAsia="SimSun" w:hAnsi="Times New Roman" w:cs="Times New Roman"/>
      <w:i/>
      <w:iCs/>
      <w:noProof/>
      <w:sz w:val="20"/>
      <w:szCs w:val="20"/>
    </w:rPr>
  </w:style>
  <w:style w:type="paragraph" w:styleId="ListParagraph">
    <w:name w:val="List Paragraph"/>
    <w:basedOn w:val="Normal"/>
    <w:link w:val="ListParagraphChar"/>
    <w:uiPriority w:val="34"/>
    <w:qFormat/>
    <w:rsid w:val="007F075C"/>
    <w:pPr>
      <w:ind w:left="720"/>
      <w:contextualSpacing/>
    </w:pPr>
  </w:style>
  <w:style w:type="paragraph" w:customStyle="1" w:styleId="EndNoteBibliographyTitle">
    <w:name w:val="EndNote Bibliography Title"/>
    <w:basedOn w:val="Normal"/>
    <w:link w:val="EndNoteBibliographyTitleChar"/>
    <w:rsid w:val="00B36246"/>
    <w:pPr>
      <w:spacing w:after="0"/>
      <w:jc w:val="center"/>
    </w:pPr>
    <w:rPr>
      <w:rFonts w:ascii="Calibri" w:hAnsi="Calibri"/>
      <w:noProof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B36246"/>
  </w:style>
  <w:style w:type="character" w:customStyle="1" w:styleId="EndNoteBibliographyTitleChar">
    <w:name w:val="EndNote Bibliography Title Char"/>
    <w:basedOn w:val="ListParagraphChar"/>
    <w:link w:val="EndNoteBibliographyTitle"/>
    <w:rsid w:val="00B36246"/>
    <w:rPr>
      <w:rFonts w:ascii="Calibri" w:hAnsi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B36246"/>
    <w:pPr>
      <w:spacing w:line="240" w:lineRule="auto"/>
      <w:jc w:val="both"/>
    </w:pPr>
    <w:rPr>
      <w:rFonts w:ascii="Calibri" w:hAnsi="Calibri"/>
      <w:noProof/>
    </w:rPr>
  </w:style>
  <w:style w:type="character" w:customStyle="1" w:styleId="EndNoteBibliographyChar">
    <w:name w:val="EndNote Bibliography Char"/>
    <w:basedOn w:val="ListParagraphChar"/>
    <w:link w:val="EndNoteBibliography"/>
    <w:rsid w:val="00B36246"/>
    <w:rPr>
      <w:rFonts w:ascii="Calibri" w:hAnsi="Calibri"/>
      <w:noProof/>
    </w:rPr>
  </w:style>
  <w:style w:type="character" w:styleId="Hyperlink">
    <w:name w:val="Hyperlink"/>
    <w:basedOn w:val="DefaultParagraphFont"/>
    <w:uiPriority w:val="99"/>
    <w:unhideWhenUsed/>
    <w:rsid w:val="00B36246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521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21B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1289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head">
    <w:name w:val="table head"/>
    <w:rsid w:val="006528FD"/>
    <w:pPr>
      <w:numPr>
        <w:numId w:val="6"/>
      </w:numPr>
      <w:spacing w:before="240" w:after="120" w:line="216" w:lineRule="auto"/>
      <w:jc w:val="center"/>
    </w:pPr>
    <w:rPr>
      <w:rFonts w:ascii="Times New Roman" w:eastAsia="SimSun" w:hAnsi="Times New Roman" w:cs="Times New Roman"/>
      <w:smallCaps/>
      <w:noProof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5303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303AE"/>
  </w:style>
  <w:style w:type="paragraph" w:styleId="Footer">
    <w:name w:val="footer"/>
    <w:basedOn w:val="Normal"/>
    <w:link w:val="FooterChar"/>
    <w:uiPriority w:val="99"/>
    <w:unhideWhenUsed/>
    <w:rsid w:val="005303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303AE"/>
  </w:style>
  <w:style w:type="paragraph" w:customStyle="1" w:styleId="figurecaption">
    <w:name w:val="figure caption"/>
    <w:rsid w:val="000B5945"/>
    <w:pPr>
      <w:numPr>
        <w:numId w:val="7"/>
      </w:numPr>
      <w:spacing w:before="80" w:line="240" w:lineRule="auto"/>
      <w:jc w:val="center"/>
    </w:pPr>
    <w:rPr>
      <w:rFonts w:ascii="Times New Roman" w:eastAsia="SimSun" w:hAnsi="Times New Roman" w:cs="Times New Roman"/>
      <w:noProof/>
      <w:sz w:val="16"/>
      <w:szCs w:val="16"/>
    </w:rPr>
  </w:style>
  <w:style w:type="character" w:styleId="SubtleEmphasis">
    <w:name w:val="Subtle Emphasis"/>
    <w:basedOn w:val="DefaultParagraphFont"/>
    <w:uiPriority w:val="19"/>
    <w:qFormat/>
    <w:rsid w:val="00F477A2"/>
    <w:rPr>
      <w:i/>
      <w:iCs/>
      <w:color w:val="808080" w:themeColor="text1" w:themeTint="7F"/>
    </w:rPr>
  </w:style>
  <w:style w:type="character" w:styleId="Emphasis">
    <w:name w:val="Emphasis"/>
    <w:basedOn w:val="DefaultParagraphFont"/>
    <w:uiPriority w:val="20"/>
    <w:qFormat/>
    <w:rsid w:val="00F477A2"/>
    <w:rPr>
      <w:i/>
      <w:iCs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98352B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8352B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98352B"/>
    <w:rPr>
      <w:vertAlign w:val="superscript"/>
    </w:rPr>
  </w:style>
  <w:style w:type="character" w:customStyle="1" w:styleId="shorttext">
    <w:name w:val="short_text"/>
    <w:basedOn w:val="DefaultParagraphFont"/>
    <w:rsid w:val="00594633"/>
  </w:style>
  <w:style w:type="character" w:customStyle="1" w:styleId="hps">
    <w:name w:val="hps"/>
    <w:basedOn w:val="DefaultParagraphFont"/>
    <w:rsid w:val="00594633"/>
  </w:style>
  <w:style w:type="character" w:styleId="PlaceholderText">
    <w:name w:val="Placeholder Text"/>
    <w:basedOn w:val="DefaultParagraphFont"/>
    <w:uiPriority w:val="99"/>
    <w:semiHidden/>
    <w:rsid w:val="006C5536"/>
    <w:rPr>
      <w:color w:val="808080"/>
    </w:rPr>
  </w:style>
  <w:style w:type="paragraph" w:styleId="NoSpacing">
    <w:name w:val="No Spacing"/>
    <w:uiPriority w:val="1"/>
    <w:qFormat/>
    <w:rsid w:val="005F6CFC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7BC6"/>
  </w:style>
  <w:style w:type="paragraph" w:styleId="Heading1">
    <w:name w:val="heading 1"/>
    <w:basedOn w:val="Normal"/>
    <w:next w:val="Normal"/>
    <w:link w:val="Heading1Char"/>
    <w:qFormat/>
    <w:rsid w:val="00E27E0F"/>
    <w:pPr>
      <w:keepNext/>
      <w:keepLines/>
      <w:numPr>
        <w:numId w:val="1"/>
      </w:numPr>
      <w:tabs>
        <w:tab w:val="left" w:pos="216"/>
      </w:tabs>
      <w:spacing w:before="160" w:after="80" w:line="240" w:lineRule="auto"/>
      <w:jc w:val="center"/>
      <w:outlineLvl w:val="0"/>
    </w:pPr>
    <w:rPr>
      <w:rFonts w:ascii="Times New Roman" w:eastAsia="SimSun" w:hAnsi="Times New Roman" w:cs="Times New Roman"/>
      <w:smallCaps/>
      <w:noProof/>
      <w:sz w:val="20"/>
      <w:szCs w:val="20"/>
    </w:rPr>
  </w:style>
  <w:style w:type="paragraph" w:styleId="Heading2">
    <w:name w:val="heading 2"/>
    <w:basedOn w:val="Normal"/>
    <w:next w:val="Normal"/>
    <w:link w:val="Heading2Char"/>
    <w:qFormat/>
    <w:rsid w:val="00E27E0F"/>
    <w:pPr>
      <w:keepNext/>
      <w:keepLines/>
      <w:numPr>
        <w:ilvl w:val="1"/>
        <w:numId w:val="1"/>
      </w:numPr>
      <w:spacing w:before="120" w:after="60" w:line="240" w:lineRule="auto"/>
      <w:outlineLvl w:val="1"/>
    </w:pPr>
    <w:rPr>
      <w:rFonts w:ascii="Times New Roman" w:eastAsia="SimSun" w:hAnsi="Times New Roman" w:cs="Times New Roman"/>
      <w:i/>
      <w:iCs/>
      <w:noProof/>
      <w:sz w:val="20"/>
      <w:szCs w:val="20"/>
    </w:rPr>
  </w:style>
  <w:style w:type="paragraph" w:styleId="Heading3">
    <w:name w:val="heading 3"/>
    <w:basedOn w:val="Normal"/>
    <w:next w:val="Normal"/>
    <w:link w:val="Heading3Char"/>
    <w:qFormat/>
    <w:rsid w:val="00E27E0F"/>
    <w:pPr>
      <w:numPr>
        <w:ilvl w:val="2"/>
        <w:numId w:val="1"/>
      </w:numPr>
      <w:spacing w:after="0" w:line="240" w:lineRule="exact"/>
      <w:jc w:val="both"/>
      <w:outlineLvl w:val="2"/>
    </w:pPr>
    <w:rPr>
      <w:rFonts w:ascii="Times New Roman" w:eastAsia="SimSun" w:hAnsi="Times New Roman" w:cs="Times New Roman"/>
      <w:i/>
      <w:iCs/>
      <w:noProof/>
      <w:sz w:val="20"/>
      <w:szCs w:val="20"/>
    </w:rPr>
  </w:style>
  <w:style w:type="paragraph" w:styleId="Heading4">
    <w:name w:val="heading 4"/>
    <w:basedOn w:val="Normal"/>
    <w:next w:val="Normal"/>
    <w:link w:val="Heading4Char"/>
    <w:qFormat/>
    <w:rsid w:val="00E27E0F"/>
    <w:pPr>
      <w:numPr>
        <w:ilvl w:val="3"/>
        <w:numId w:val="1"/>
      </w:numPr>
      <w:spacing w:before="40" w:after="40" w:line="240" w:lineRule="auto"/>
      <w:jc w:val="both"/>
      <w:outlineLvl w:val="3"/>
    </w:pPr>
    <w:rPr>
      <w:rFonts w:ascii="Times New Roman" w:eastAsia="SimSun" w:hAnsi="Times New Roman" w:cs="Times New Roman"/>
      <w:i/>
      <w:iCs/>
      <w:noProof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E27E0F"/>
    <w:rPr>
      <w:rFonts w:ascii="Times New Roman" w:eastAsia="SimSun" w:hAnsi="Times New Roman" w:cs="Times New Roman"/>
      <w:smallCaps/>
      <w:noProof/>
      <w:sz w:val="20"/>
      <w:szCs w:val="20"/>
    </w:rPr>
  </w:style>
  <w:style w:type="character" w:customStyle="1" w:styleId="Heading2Char">
    <w:name w:val="Heading 2 Char"/>
    <w:basedOn w:val="DefaultParagraphFont"/>
    <w:link w:val="Heading2"/>
    <w:rsid w:val="00E27E0F"/>
    <w:rPr>
      <w:rFonts w:ascii="Times New Roman" w:eastAsia="SimSun" w:hAnsi="Times New Roman" w:cs="Times New Roman"/>
      <w:i/>
      <w:iCs/>
      <w:noProof/>
      <w:sz w:val="20"/>
      <w:szCs w:val="20"/>
    </w:rPr>
  </w:style>
  <w:style w:type="character" w:customStyle="1" w:styleId="Heading3Char">
    <w:name w:val="Heading 3 Char"/>
    <w:basedOn w:val="DefaultParagraphFont"/>
    <w:link w:val="Heading3"/>
    <w:rsid w:val="00E27E0F"/>
    <w:rPr>
      <w:rFonts w:ascii="Times New Roman" w:eastAsia="SimSun" w:hAnsi="Times New Roman" w:cs="Times New Roman"/>
      <w:i/>
      <w:iCs/>
      <w:noProof/>
      <w:sz w:val="20"/>
      <w:szCs w:val="20"/>
    </w:rPr>
  </w:style>
  <w:style w:type="character" w:customStyle="1" w:styleId="Heading4Char">
    <w:name w:val="Heading 4 Char"/>
    <w:basedOn w:val="DefaultParagraphFont"/>
    <w:link w:val="Heading4"/>
    <w:rsid w:val="00E27E0F"/>
    <w:rPr>
      <w:rFonts w:ascii="Times New Roman" w:eastAsia="SimSun" w:hAnsi="Times New Roman" w:cs="Times New Roman"/>
      <w:i/>
      <w:iCs/>
      <w:noProof/>
      <w:sz w:val="20"/>
      <w:szCs w:val="20"/>
    </w:rPr>
  </w:style>
  <w:style w:type="paragraph" w:styleId="ListParagraph">
    <w:name w:val="List Paragraph"/>
    <w:basedOn w:val="Normal"/>
    <w:link w:val="ListParagraphChar"/>
    <w:uiPriority w:val="34"/>
    <w:qFormat/>
    <w:rsid w:val="007F075C"/>
    <w:pPr>
      <w:ind w:left="720"/>
      <w:contextualSpacing/>
    </w:pPr>
  </w:style>
  <w:style w:type="paragraph" w:customStyle="1" w:styleId="EndNoteBibliographyTitle">
    <w:name w:val="EndNote Bibliography Title"/>
    <w:basedOn w:val="Normal"/>
    <w:link w:val="EndNoteBibliographyTitleChar"/>
    <w:rsid w:val="00B36246"/>
    <w:pPr>
      <w:spacing w:after="0"/>
      <w:jc w:val="center"/>
    </w:pPr>
    <w:rPr>
      <w:rFonts w:ascii="Calibri" w:hAnsi="Calibri"/>
      <w:noProof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B36246"/>
  </w:style>
  <w:style w:type="character" w:customStyle="1" w:styleId="EndNoteBibliographyTitleChar">
    <w:name w:val="EndNote Bibliography Title Char"/>
    <w:basedOn w:val="ListParagraphChar"/>
    <w:link w:val="EndNoteBibliographyTitle"/>
    <w:rsid w:val="00B36246"/>
    <w:rPr>
      <w:rFonts w:ascii="Calibri" w:hAnsi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B36246"/>
    <w:pPr>
      <w:spacing w:line="240" w:lineRule="auto"/>
      <w:jc w:val="both"/>
    </w:pPr>
    <w:rPr>
      <w:rFonts w:ascii="Calibri" w:hAnsi="Calibri"/>
      <w:noProof/>
    </w:rPr>
  </w:style>
  <w:style w:type="character" w:customStyle="1" w:styleId="EndNoteBibliographyChar">
    <w:name w:val="EndNote Bibliography Char"/>
    <w:basedOn w:val="ListParagraphChar"/>
    <w:link w:val="EndNoteBibliography"/>
    <w:rsid w:val="00B36246"/>
    <w:rPr>
      <w:rFonts w:ascii="Calibri" w:hAnsi="Calibri"/>
      <w:noProof/>
    </w:rPr>
  </w:style>
  <w:style w:type="character" w:styleId="Hyperlink">
    <w:name w:val="Hyperlink"/>
    <w:basedOn w:val="DefaultParagraphFont"/>
    <w:uiPriority w:val="99"/>
    <w:unhideWhenUsed/>
    <w:rsid w:val="00B36246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521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21B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1289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head">
    <w:name w:val="table head"/>
    <w:rsid w:val="006528FD"/>
    <w:pPr>
      <w:numPr>
        <w:numId w:val="6"/>
      </w:numPr>
      <w:spacing w:before="240" w:after="120" w:line="216" w:lineRule="auto"/>
      <w:jc w:val="center"/>
    </w:pPr>
    <w:rPr>
      <w:rFonts w:ascii="Times New Roman" w:eastAsia="SimSun" w:hAnsi="Times New Roman" w:cs="Times New Roman"/>
      <w:smallCaps/>
      <w:noProof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5303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303AE"/>
  </w:style>
  <w:style w:type="paragraph" w:styleId="Footer">
    <w:name w:val="footer"/>
    <w:basedOn w:val="Normal"/>
    <w:link w:val="FooterChar"/>
    <w:uiPriority w:val="99"/>
    <w:unhideWhenUsed/>
    <w:rsid w:val="005303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303AE"/>
  </w:style>
  <w:style w:type="paragraph" w:customStyle="1" w:styleId="figurecaption">
    <w:name w:val="figure caption"/>
    <w:rsid w:val="000B5945"/>
    <w:pPr>
      <w:numPr>
        <w:numId w:val="7"/>
      </w:numPr>
      <w:spacing w:before="80" w:line="240" w:lineRule="auto"/>
      <w:jc w:val="center"/>
    </w:pPr>
    <w:rPr>
      <w:rFonts w:ascii="Times New Roman" w:eastAsia="SimSun" w:hAnsi="Times New Roman" w:cs="Times New Roman"/>
      <w:noProof/>
      <w:sz w:val="16"/>
      <w:szCs w:val="16"/>
    </w:rPr>
  </w:style>
  <w:style w:type="character" w:styleId="SubtleEmphasis">
    <w:name w:val="Subtle Emphasis"/>
    <w:basedOn w:val="DefaultParagraphFont"/>
    <w:uiPriority w:val="19"/>
    <w:qFormat/>
    <w:rsid w:val="00F477A2"/>
    <w:rPr>
      <w:i/>
      <w:iCs/>
      <w:color w:val="808080" w:themeColor="text1" w:themeTint="7F"/>
    </w:rPr>
  </w:style>
  <w:style w:type="character" w:styleId="Emphasis">
    <w:name w:val="Emphasis"/>
    <w:basedOn w:val="DefaultParagraphFont"/>
    <w:uiPriority w:val="20"/>
    <w:qFormat/>
    <w:rsid w:val="00F477A2"/>
    <w:rPr>
      <w:i/>
      <w:iCs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98352B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8352B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98352B"/>
    <w:rPr>
      <w:vertAlign w:val="superscript"/>
    </w:rPr>
  </w:style>
  <w:style w:type="character" w:customStyle="1" w:styleId="shorttext">
    <w:name w:val="short_text"/>
    <w:basedOn w:val="DefaultParagraphFont"/>
    <w:rsid w:val="00594633"/>
  </w:style>
  <w:style w:type="character" w:customStyle="1" w:styleId="hps">
    <w:name w:val="hps"/>
    <w:basedOn w:val="DefaultParagraphFont"/>
    <w:rsid w:val="00594633"/>
  </w:style>
  <w:style w:type="character" w:styleId="PlaceholderText">
    <w:name w:val="Placeholder Text"/>
    <w:basedOn w:val="DefaultParagraphFont"/>
    <w:uiPriority w:val="99"/>
    <w:semiHidden/>
    <w:rsid w:val="006C5536"/>
    <w:rPr>
      <w:color w:val="808080"/>
    </w:rPr>
  </w:style>
  <w:style w:type="paragraph" w:styleId="NoSpacing">
    <w:name w:val="No Spacing"/>
    <w:uiPriority w:val="1"/>
    <w:qFormat/>
    <w:rsid w:val="005F6CF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17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540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838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8167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6425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5591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22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5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4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49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20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57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35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081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1205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4906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1011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6525096">
                              <w:marLeft w:val="0"/>
                              <w:marRight w:val="30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90363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1988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572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478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0384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68305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289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1599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5234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3335232">
                      <w:marLeft w:val="37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4018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9781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707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29226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02075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7944746">
                              <w:marLeft w:val="0"/>
                              <w:marRight w:val="30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08854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78828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426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4261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6417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5496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4970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1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70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81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82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4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83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34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091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438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96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444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51566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433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28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133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923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4336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2028997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2231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0337330">
                              <w:marLeft w:val="0"/>
                              <w:marRight w:val="30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24694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2673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291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597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516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1121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2536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98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08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92028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096460">
          <w:marLeft w:val="116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794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08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25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09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91122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215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81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700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3080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53598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44897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7980968">
                              <w:marLeft w:val="0"/>
                              <w:marRight w:val="30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91678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57758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1853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53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6671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2660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446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24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37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647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52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7968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394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52169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6503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2997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84194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59074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337510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598162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942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83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61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59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118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3051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7373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2170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5919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874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48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193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96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2084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7429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72016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2055609">
                              <w:marLeft w:val="0"/>
                              <w:marRight w:val="30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69704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5115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2927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4725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206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19262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377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29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646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180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070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5280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5430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9847675">
                              <w:marLeft w:val="0"/>
                              <w:marRight w:val="30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17215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49993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960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228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0448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6587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0561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68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26858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34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90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762035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840264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4723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5046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6593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23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63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51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1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46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03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835540">
          <w:marLeft w:val="21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16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679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1134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8989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860310">
                      <w:marLeft w:val="37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00230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5164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59943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8162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0221500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5029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7323613">
                              <w:marLeft w:val="0"/>
                              <w:marRight w:val="30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29879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44435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618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6789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1359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81184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190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199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586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495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0120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48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6642220">
                              <w:marLeft w:val="0"/>
                              <w:marRight w:val="30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84569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6549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9829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4079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0006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8816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702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8737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08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08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0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29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9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532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113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4363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5379713">
                      <w:marLeft w:val="37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13611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1863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1690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0599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82239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101735">
                              <w:marLeft w:val="0"/>
                              <w:marRight w:val="30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65870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92040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01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7551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28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46395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1814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03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47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53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54D478-75CE-43BA-8BEF-F69273EB05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3190</Words>
  <Characters>18186</Characters>
  <Application>Microsoft Office Word</Application>
  <DocSecurity>0</DocSecurity>
  <Lines>151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Novin Pendar</Company>
  <LinksUpToDate>false</LinksUpToDate>
  <CharactersWithSpaces>21334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user3</dc:creator>
  <cp:lastModifiedBy>Alireza</cp:lastModifiedBy>
  <cp:revision>3</cp:revision>
  <cp:lastPrinted>2020-05-27T13:09:00Z</cp:lastPrinted>
  <dcterms:created xsi:type="dcterms:W3CDTF">2020-06-26T12:16:00Z</dcterms:created>
  <dcterms:modified xsi:type="dcterms:W3CDTF">2020-06-26T12:19:00Z</dcterms:modified>
</cp:coreProperties>
</file>