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EA444" w14:textId="77777777" w:rsidR="00720DF3" w:rsidRDefault="00720DF3" w:rsidP="00720DF3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Supplementary Table 1. X-rays of the sacroiliac joints in the three groups </w:t>
      </w:r>
    </w:p>
    <w:p w14:paraId="0FE0C01D" w14:textId="77777777" w:rsidR="00720DF3" w:rsidRDefault="00720DF3" w:rsidP="00720DF3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sz w:val="20"/>
          <w:szCs w:val="20"/>
        </w:rPr>
      </w:pPr>
    </w:p>
    <w:tbl>
      <w:tblPr>
        <w:tblStyle w:val="TableGrid"/>
        <w:tblW w:w="103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10"/>
        <w:gridCol w:w="1440"/>
        <w:gridCol w:w="1440"/>
        <w:gridCol w:w="1800"/>
        <w:gridCol w:w="1350"/>
        <w:gridCol w:w="795"/>
      </w:tblGrid>
      <w:tr w:rsidR="00720DF3" w14:paraId="05F8E746" w14:textId="77777777" w:rsidTr="00720DF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D23B" w14:textId="77777777" w:rsidR="00720DF3" w:rsidRDefault="00720DF3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bookmarkStart w:id="0" w:name="_Hlk124667918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BF608" w14:textId="77777777" w:rsidR="00720DF3" w:rsidRDefault="00720DF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Degenerative</w:t>
            </w:r>
          </w:p>
          <w:p w14:paraId="178A4728" w14:textId="77777777" w:rsidR="00720DF3" w:rsidRDefault="00720DF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Spine Disease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8907D" w14:textId="77777777" w:rsidR="00720DF3" w:rsidRDefault="00720DF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DISH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BE5C6" w14:textId="77777777" w:rsidR="00720DF3" w:rsidRDefault="00720DF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Axial </w:t>
            </w:r>
            <w:proofErr w:type="spellStart"/>
            <w:r>
              <w:rPr>
                <w:b/>
                <w:bCs/>
                <w:sz w:val="20"/>
                <w:szCs w:val="20"/>
              </w:rPr>
              <w:t>Spondyloarthritis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AB904" w14:textId="77777777" w:rsidR="00720DF3" w:rsidRDefault="00720DF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All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8B15B" w14:textId="77777777" w:rsidR="00720DF3" w:rsidRDefault="00720DF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p-value</w:t>
            </w:r>
          </w:p>
        </w:tc>
      </w:tr>
      <w:tr w:rsidR="00720DF3" w14:paraId="56AD40DF" w14:textId="77777777" w:rsidTr="00720DF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D1B88" w14:textId="77777777" w:rsidR="00720DF3" w:rsidRDefault="00720DF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X-rays available/ All patients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6059A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61/71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1AC94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31/38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6761D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25/27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3A43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117/136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DC68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20DF3" w14:paraId="0F129CE7" w14:textId="77777777" w:rsidTr="00720DF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E829A" w14:textId="77777777" w:rsidR="00720DF3" w:rsidRDefault="00720DF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Score both SIJ*, average [SD]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534C0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3.51 [</w:t>
            </w:r>
            <w:proofErr w:type="gramStart"/>
            <w:r>
              <w:rPr>
                <w:sz w:val="20"/>
                <w:szCs w:val="20"/>
              </w:rPr>
              <w:t>1.51]</w:t>
            </w:r>
            <w:r>
              <w:rPr>
                <w:sz w:val="20"/>
                <w:szCs w:val="20"/>
                <w:vertAlign w:val="superscript"/>
              </w:rPr>
              <w:t>@</w:t>
            </w:r>
            <w:proofErr w:type="gramEnd"/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56551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2.53 (1.83)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CBDC7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4.50 [</w:t>
            </w:r>
            <w:proofErr w:type="gramStart"/>
            <w:r>
              <w:rPr>
                <w:sz w:val="20"/>
                <w:szCs w:val="20"/>
              </w:rPr>
              <w:t>2.13]</w:t>
            </w:r>
            <w:r>
              <w:rPr>
                <w:sz w:val="20"/>
                <w:szCs w:val="20"/>
                <w:vertAlign w:val="superscript"/>
              </w:rPr>
              <w:t>#</w:t>
            </w:r>
            <w:proofErr w:type="gramEnd"/>
            <w:r>
              <w:rPr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93D9B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3.43 [1.86]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33A2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720DF3" w14:paraId="50E648FF" w14:textId="77777777" w:rsidTr="00720DF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A1598" w14:textId="77777777" w:rsidR="00720DF3" w:rsidRDefault="00720DF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X-ray positive for sacroiliitis**, N (%)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B5396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(47.5)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2ACDB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(29.0)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E4812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(</w:t>
            </w:r>
            <w:proofErr w:type="gramStart"/>
            <w:r>
              <w:rPr>
                <w:sz w:val="20"/>
                <w:szCs w:val="20"/>
              </w:rPr>
              <w:t>76.0)</w:t>
            </w:r>
            <w:r>
              <w:rPr>
                <w:sz w:val="20"/>
                <w:szCs w:val="20"/>
                <w:vertAlign w:val="superscript"/>
              </w:rPr>
              <w:t>#</w:t>
            </w:r>
            <w:proofErr w:type="gramEnd"/>
            <w:r>
              <w:rPr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F8D57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(48.7)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224A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</w:tr>
      <w:bookmarkEnd w:id="0"/>
    </w:tbl>
    <w:p w14:paraId="2D8B4FDB" w14:textId="77777777" w:rsidR="00720DF3" w:rsidRDefault="00720DF3" w:rsidP="00720DF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48349A4" w14:textId="77777777" w:rsidR="00720DF3" w:rsidRDefault="00720DF3" w:rsidP="00720DF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*Sum of the scores of the two sacroiliac joints, each score ranging from 0 (normal) to 4 (ankylosis), total score ranging from 0 to 8</w:t>
      </w:r>
    </w:p>
    <w:p w14:paraId="4BAD048D" w14:textId="77777777" w:rsidR="00720DF3" w:rsidRDefault="00720DF3" w:rsidP="00720DF3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>
        <w:rPr>
          <w:rFonts w:cstheme="minorHAnsi"/>
          <w:sz w:val="20"/>
          <w:szCs w:val="20"/>
        </w:rPr>
        <w:t xml:space="preserve">**Sacroiliitis is defined by having at least a grade 2 bilaterally or grade 3 unilaterally </w:t>
      </w:r>
      <w:r>
        <w:rPr>
          <w:sz w:val="20"/>
          <w:szCs w:val="20"/>
        </w:rPr>
        <w:t>as per the New York criteria</w:t>
      </w:r>
    </w:p>
    <w:p w14:paraId="4794653F" w14:textId="77777777" w:rsidR="00720DF3" w:rsidRDefault="00720DF3" w:rsidP="00720DF3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The p-value is related to the simultaneous comparison between the three groups.</w:t>
      </w:r>
    </w:p>
    <w:p w14:paraId="22FCFB6E" w14:textId="77777777" w:rsidR="00720DF3" w:rsidRDefault="00720DF3" w:rsidP="00720DF3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5E4660C2" w14:textId="77777777" w:rsidR="00720DF3" w:rsidRDefault="00720DF3" w:rsidP="00720DF3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#1</w:t>
      </w:r>
      <w:r>
        <w:rPr>
          <w:sz w:val="20"/>
          <w:szCs w:val="20"/>
        </w:rPr>
        <w:t xml:space="preserve"> Significantly higher in </w:t>
      </w:r>
      <w:proofErr w:type="spellStart"/>
      <w:r>
        <w:rPr>
          <w:sz w:val="20"/>
          <w:szCs w:val="20"/>
        </w:rPr>
        <w:t>axSpA</w:t>
      </w:r>
      <w:proofErr w:type="spellEnd"/>
      <w:r>
        <w:rPr>
          <w:sz w:val="20"/>
          <w:szCs w:val="20"/>
        </w:rPr>
        <w:t xml:space="preserve"> versus DDD</w:t>
      </w:r>
    </w:p>
    <w:p w14:paraId="4CFADC5A" w14:textId="77777777" w:rsidR="00720DF3" w:rsidRDefault="00720DF3" w:rsidP="00720DF3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##</w:t>
      </w:r>
      <w:r>
        <w:rPr>
          <w:sz w:val="20"/>
          <w:szCs w:val="20"/>
        </w:rPr>
        <w:t xml:space="preserve"> Significantly higher in </w:t>
      </w:r>
      <w:proofErr w:type="spellStart"/>
      <w:r>
        <w:rPr>
          <w:sz w:val="20"/>
          <w:szCs w:val="20"/>
        </w:rPr>
        <w:t>axSpA</w:t>
      </w:r>
      <w:proofErr w:type="spellEnd"/>
      <w:r>
        <w:rPr>
          <w:sz w:val="20"/>
          <w:szCs w:val="20"/>
        </w:rPr>
        <w:t xml:space="preserve"> versus DISH and Degenerative Spine Disease</w:t>
      </w:r>
    </w:p>
    <w:p w14:paraId="4EE4356C" w14:textId="77777777" w:rsidR="00720DF3" w:rsidRDefault="00720DF3" w:rsidP="00720DF3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@2</w:t>
      </w:r>
      <w:r>
        <w:rPr>
          <w:sz w:val="20"/>
          <w:szCs w:val="20"/>
        </w:rPr>
        <w:t xml:space="preserve"> Significantly higher in Degenerative Spine Disease versus DISH</w:t>
      </w:r>
    </w:p>
    <w:p w14:paraId="23E24A13" w14:textId="77777777" w:rsidR="00720DF3" w:rsidRDefault="00720DF3" w:rsidP="00720DF3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3B408C93" w14:textId="77777777" w:rsidR="00720DF3" w:rsidRDefault="00720DF3" w:rsidP="00720DF3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DISH: Diffuse Idiopathic Skeletal Hyperostosis, SIJ: Sacroiliac Joints</w:t>
      </w:r>
    </w:p>
    <w:p w14:paraId="365DBCCB" w14:textId="77777777" w:rsidR="00720DF3" w:rsidRDefault="00720DF3" w:rsidP="00720DF3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452085F9" w14:textId="77777777" w:rsidR="00720DF3" w:rsidRDefault="00720DF3" w:rsidP="00720DF3">
      <w:pPr>
        <w:spacing w:line="480" w:lineRule="auto"/>
        <w:jc w:val="both"/>
        <w:rPr>
          <w:sz w:val="24"/>
          <w:szCs w:val="24"/>
        </w:rPr>
      </w:pPr>
    </w:p>
    <w:p w14:paraId="0BC06D37" w14:textId="77777777" w:rsidR="00720DF3" w:rsidRDefault="00720DF3" w:rsidP="00720DF3">
      <w:pPr>
        <w:spacing w:line="480" w:lineRule="auto"/>
        <w:rPr>
          <w:b/>
          <w:bCs/>
          <w:sz w:val="20"/>
          <w:szCs w:val="20"/>
        </w:rPr>
      </w:pPr>
    </w:p>
    <w:p w14:paraId="702A7C98" w14:textId="77777777" w:rsidR="00720DF3" w:rsidRDefault="00720DF3" w:rsidP="00720DF3">
      <w:pPr>
        <w:spacing w:line="48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28FAB41A" w14:textId="77777777" w:rsidR="00720DF3" w:rsidRDefault="00720DF3" w:rsidP="00720DF3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Supplementary Table 2. MRIs of the sacroiliac joints in the three groups </w:t>
      </w:r>
    </w:p>
    <w:tbl>
      <w:tblPr>
        <w:tblStyle w:val="TableGrid"/>
        <w:tblW w:w="10335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4048"/>
        <w:gridCol w:w="1439"/>
        <w:gridCol w:w="1169"/>
        <w:gridCol w:w="1709"/>
        <w:gridCol w:w="1080"/>
        <w:gridCol w:w="890"/>
      </w:tblGrid>
      <w:tr w:rsidR="00720DF3" w14:paraId="664FC21C" w14:textId="77777777" w:rsidTr="00720DF3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1E0A" w14:textId="77777777" w:rsidR="00720DF3" w:rsidRDefault="00720DF3">
            <w:pPr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9423E" w14:textId="77777777" w:rsidR="00720DF3" w:rsidRDefault="00720DF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Degenerative</w:t>
            </w:r>
          </w:p>
          <w:p w14:paraId="75EF31D7" w14:textId="77777777" w:rsidR="00720DF3" w:rsidRDefault="00720DF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Disc Disease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805E8" w14:textId="77777777" w:rsidR="00720DF3" w:rsidRDefault="00720DF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DISH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77869" w14:textId="77777777" w:rsidR="00720DF3" w:rsidRDefault="00720DF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Axial </w:t>
            </w:r>
            <w:proofErr w:type="spellStart"/>
            <w:r>
              <w:rPr>
                <w:b/>
                <w:bCs/>
                <w:sz w:val="20"/>
                <w:szCs w:val="20"/>
              </w:rPr>
              <w:t>Spondyloarthritis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39F9" w14:textId="77777777" w:rsidR="00720DF3" w:rsidRDefault="00720DF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All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3D999" w14:textId="77777777" w:rsidR="00720DF3" w:rsidRDefault="00720DF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p-value</w:t>
            </w:r>
          </w:p>
        </w:tc>
      </w:tr>
      <w:tr w:rsidR="00720DF3" w14:paraId="46FFEB19" w14:textId="77777777" w:rsidTr="00720DF3">
        <w:trPr>
          <w:trHeight w:val="89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68C02" w14:textId="77777777" w:rsidR="00720DF3" w:rsidRDefault="00720DF3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Number of MRIs available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5E86A" w14:textId="77777777" w:rsidR="00720DF3" w:rsidRDefault="00720DF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2137B" w14:textId="77777777" w:rsidR="00720DF3" w:rsidRDefault="00720DF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241F5" w14:textId="77777777" w:rsidR="00720DF3" w:rsidRDefault="00720DF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198A" w14:textId="77777777" w:rsidR="00720DF3" w:rsidRDefault="00720DF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8C31" w14:textId="77777777" w:rsidR="00720DF3" w:rsidRDefault="00720DF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0DF3" w14:paraId="61103EBC" w14:textId="77777777" w:rsidTr="00720DF3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AF9DE" w14:textId="77777777" w:rsidR="00720DF3" w:rsidRDefault="00720DF3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Number of quadrants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0B281" w14:textId="77777777" w:rsidR="00720DF3" w:rsidRDefault="00720DF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CFE8B" w14:textId="77777777" w:rsidR="00720DF3" w:rsidRDefault="00720DF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DE1C0" w14:textId="77777777" w:rsidR="00720DF3" w:rsidRDefault="00720DF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78FD" w14:textId="77777777" w:rsidR="00720DF3" w:rsidRDefault="00720DF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4DAA" w14:textId="77777777" w:rsidR="00720DF3" w:rsidRDefault="00720DF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0DF3" w14:paraId="6715B62E" w14:textId="77777777" w:rsidTr="00720DF3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3932E" w14:textId="77777777" w:rsidR="00720DF3" w:rsidRDefault="00720DF3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Bone Marrow Oedema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203C" w14:textId="77777777" w:rsidR="00720DF3" w:rsidRDefault="00720DF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4D13" w14:textId="77777777" w:rsidR="00720DF3" w:rsidRDefault="00720DF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C358" w14:textId="77777777" w:rsidR="00720DF3" w:rsidRDefault="00720DF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E0F5" w14:textId="77777777" w:rsidR="00720DF3" w:rsidRDefault="00720DF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F69D" w14:textId="77777777" w:rsidR="00720DF3" w:rsidRDefault="00720DF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0DF3" w14:paraId="51859AB3" w14:textId="77777777" w:rsidTr="00720DF3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AF80C" w14:textId="77777777" w:rsidR="00720DF3" w:rsidRDefault="00720DF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Bone Marrow Oedema on any quadrant, N (%)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ACF6F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(18.2)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49E75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(70.0)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FACC5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(33.3)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3D93C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(40.0)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19A34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0.052</w:t>
            </w:r>
          </w:p>
        </w:tc>
      </w:tr>
      <w:tr w:rsidR="00720DF3" w14:paraId="1E280CAC" w14:textId="77777777" w:rsidTr="00720DF3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CAEC1" w14:textId="77777777" w:rsidR="00720DF3" w:rsidRDefault="00720DF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Bone Marrow Oedema bilaterally, N (%)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E0E7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(9.0)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8DFFF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(20.0)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30ED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(11.1)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FAE2A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(13.3)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978B1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0.819</w:t>
            </w:r>
          </w:p>
        </w:tc>
      </w:tr>
      <w:tr w:rsidR="00720DF3" w14:paraId="4942688B" w14:textId="77777777" w:rsidTr="00720DF3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AEB65" w14:textId="77777777" w:rsidR="00720DF3" w:rsidRDefault="00720DF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Quadrants, N (%)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52B0D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(3.4)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175C1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(15.0)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3EDC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(8.3)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B5E47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(8.7)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BA43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20DF3" w14:paraId="76B7212C" w14:textId="77777777" w:rsidTr="00720DF3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6BEC" w14:textId="77777777" w:rsidR="00720DF3" w:rsidRDefault="00720DF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Score average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604E5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67598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A2F19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D949F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56A0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20DF3" w14:paraId="6DD441F6" w14:textId="77777777" w:rsidTr="00720DF3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08826" w14:textId="77777777" w:rsidR="00720DF3" w:rsidRDefault="00720DF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Score Median [IQR]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3FAAF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[1-1]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0675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[1-1]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58C26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[1-1]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E58E3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[1-1]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B017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20DF3" w14:paraId="468DFFBE" w14:textId="77777777" w:rsidTr="00720DF3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371E2" w14:textId="77777777" w:rsidR="00720DF3" w:rsidRDefault="00720DF3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Erosions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93C9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7810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D9D2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4F97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28D3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20DF3" w14:paraId="74205895" w14:textId="77777777" w:rsidTr="00720DF3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8F4BD" w14:textId="77777777" w:rsidR="00720DF3" w:rsidRDefault="00720DF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Erosion on any quadrant, N (%)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1D2E6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(18.2)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8C08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CFDE0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(11.1)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45496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(10.0)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DF301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0.621</w:t>
            </w:r>
          </w:p>
        </w:tc>
      </w:tr>
      <w:tr w:rsidR="00720DF3" w14:paraId="506F56F1" w14:textId="77777777" w:rsidTr="00720DF3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34990" w14:textId="77777777" w:rsidR="00720DF3" w:rsidRDefault="00720DF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Erosion bilaterally, N (%)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9CF7C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(18.2)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AE65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45DB1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(11.1)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B12A9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(10.0)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7C28D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0.621</w:t>
            </w:r>
          </w:p>
        </w:tc>
      </w:tr>
      <w:tr w:rsidR="00720DF3" w14:paraId="11972CA2" w14:textId="77777777" w:rsidTr="00720DF3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72C79" w14:textId="77777777" w:rsidR="00720DF3" w:rsidRDefault="00720DF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Quadrants, N (%)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1FE64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(10.2)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1367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A1E6C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(4.2)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E046E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(5.0)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B8B7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20DF3" w14:paraId="3962FC72" w14:textId="77777777" w:rsidTr="00720DF3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08C2" w14:textId="77777777" w:rsidR="00720DF3" w:rsidRDefault="00720DF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Score average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4E660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B9EF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7BD1F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F2A0D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FBC2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20DF3" w14:paraId="78C51DBB" w14:textId="77777777" w:rsidTr="00720DF3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B7962" w14:textId="77777777" w:rsidR="00720DF3" w:rsidRDefault="00720DF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Score Median [IQR]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C6186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[1-2]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F8A4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096CD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[2-2]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60D8A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[1-2]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4384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20DF3" w14:paraId="4C67F95A" w14:textId="77777777" w:rsidTr="00720DF3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275A9" w14:textId="77777777" w:rsidR="00720DF3" w:rsidRDefault="00720DF3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Fat deposition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AF70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0367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443C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8604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3E98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20DF3" w14:paraId="55AEF79E" w14:textId="77777777" w:rsidTr="00720DF3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5CB02" w14:textId="77777777" w:rsidR="00720DF3" w:rsidRDefault="00720DF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Fat deposition on any quadrant, N (%)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F958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(27.3)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F9B35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20BDB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(44.4)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DB4F6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(23.3)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42A7E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0.076</w:t>
            </w:r>
          </w:p>
        </w:tc>
      </w:tr>
      <w:tr w:rsidR="00720DF3" w14:paraId="6028646F" w14:textId="77777777" w:rsidTr="00720DF3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E4C0E" w14:textId="77777777" w:rsidR="00720DF3" w:rsidRDefault="00720DF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Fat deposition bilaterally, N (%)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87EE4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8C773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8395B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D22D6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E5039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20DF3" w14:paraId="610EB66C" w14:textId="77777777" w:rsidTr="00720DF3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1EC57" w14:textId="77777777" w:rsidR="00720DF3" w:rsidRDefault="00720DF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Quadrants, N (%)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47C4E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(9.1)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BE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AE8A9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(13.9)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C79BC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(7.5)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C8B6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20DF3" w14:paraId="7B071F7F" w14:textId="77777777" w:rsidTr="00720DF3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931F1" w14:textId="77777777" w:rsidR="00720DF3" w:rsidRDefault="00720DF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Score average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DA2D3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3BF1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44460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D6B8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FB07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20DF3" w14:paraId="218E163F" w14:textId="77777777" w:rsidTr="00720DF3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047D1" w14:textId="77777777" w:rsidR="00720DF3" w:rsidRDefault="00720DF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Score Median [IQR]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0005B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[ 1-2.25]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E51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F2C4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[1-2]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A4776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 [1-2]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2FE4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20DF3" w14:paraId="34243D0E" w14:textId="77777777" w:rsidTr="00720DF3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4640" w14:textId="77777777" w:rsidR="00720DF3" w:rsidRDefault="00720DF3">
            <w:p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Sclerosis</w:t>
            </w:r>
            <w:r>
              <w:rPr>
                <w:sz w:val="20"/>
                <w:szCs w:val="20"/>
              </w:rPr>
              <w:t xml:space="preserve"> any, N (%)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BFD82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95286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(20.0)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FA08A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(44.4)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EC15F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(20.0)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D4170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0.039</w:t>
            </w:r>
          </w:p>
        </w:tc>
      </w:tr>
      <w:tr w:rsidR="00720DF3" w14:paraId="628B95CC" w14:textId="77777777" w:rsidTr="00720DF3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713FB" w14:textId="77777777" w:rsidR="00720DF3" w:rsidRDefault="00720DF3">
            <w:p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Capsular ankylosis</w:t>
            </w:r>
            <w:r>
              <w:rPr>
                <w:sz w:val="20"/>
                <w:szCs w:val="20"/>
              </w:rPr>
              <w:t xml:space="preserve"> any, N (%)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6727A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(54.5)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29A8B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(70.0)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FB9BC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(77.8)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54939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(66.7)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6E712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0.626</w:t>
            </w:r>
          </w:p>
        </w:tc>
      </w:tr>
      <w:tr w:rsidR="00720DF3" w14:paraId="38ABC62B" w14:textId="77777777" w:rsidTr="00720DF3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EA17B" w14:textId="77777777" w:rsidR="00720DF3" w:rsidRDefault="00720DF3">
            <w:p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Degenerative capsular ankylosis</w:t>
            </w:r>
            <w:r>
              <w:rPr>
                <w:sz w:val="20"/>
                <w:szCs w:val="20"/>
              </w:rPr>
              <w:t xml:space="preserve"> any, N (%)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B485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(27.3)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AF4B5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(40.0)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AABE7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(11.1)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A931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(26.7)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8268" w14:textId="77777777" w:rsidR="00720DF3" w:rsidRDefault="00720D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0.454</w:t>
            </w:r>
          </w:p>
        </w:tc>
      </w:tr>
    </w:tbl>
    <w:p w14:paraId="30DE3929" w14:textId="77777777" w:rsidR="00720DF3" w:rsidRDefault="00720DF3" w:rsidP="00720D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843B60E" w14:textId="77777777" w:rsidR="00720DF3" w:rsidRDefault="00720DF3" w:rsidP="00720DF3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38AC20F6" w14:textId="77777777" w:rsidR="00720DF3" w:rsidRDefault="00720DF3" w:rsidP="00720D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DISH: Diffuse Idiopathic Skeletal Hyperostosis, MRI: Magnetic Resonance Imaging</w:t>
      </w:r>
    </w:p>
    <w:p w14:paraId="3E794A18" w14:textId="77777777" w:rsidR="00720DF3" w:rsidRDefault="00720DF3" w:rsidP="00720DF3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The p-value is related to the simultaneous comparison between the three groups.</w:t>
      </w:r>
    </w:p>
    <w:p w14:paraId="4E1C548F" w14:textId="77777777" w:rsidR="00720DF3" w:rsidRDefault="00720DF3" w:rsidP="00720DF3">
      <w:pPr>
        <w:spacing w:line="240" w:lineRule="auto"/>
        <w:rPr>
          <w:b/>
          <w:bCs/>
          <w:sz w:val="24"/>
          <w:szCs w:val="24"/>
          <w:highlight w:val="yellow"/>
        </w:rPr>
      </w:pPr>
    </w:p>
    <w:p w14:paraId="49C5B31A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DF3"/>
    <w:rsid w:val="005374DE"/>
    <w:rsid w:val="00720DF3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037AB"/>
  <w15:chartTrackingRefBased/>
  <w15:docId w15:val="{9136FC65-9267-4ED3-B8CF-7CB74409A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DF3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0DF3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6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2112</Characters>
  <Application>Microsoft Office Word</Application>
  <DocSecurity>0</DocSecurity>
  <Lines>17</Lines>
  <Paragraphs>4</Paragraphs>
  <ScaleCrop>false</ScaleCrop>
  <Company>Springer Nature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2024-04-17T11:47:00Z</dcterms:created>
  <dcterms:modified xsi:type="dcterms:W3CDTF">2024-04-17T11:47:00Z</dcterms:modified>
</cp:coreProperties>
</file>