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4F18BA" w14:textId="77777777" w:rsidR="00AF0A63" w:rsidRPr="00C20775" w:rsidRDefault="00000000">
      <w:pPr>
        <w:widowControl/>
        <w:jc w:val="center"/>
        <w:rPr>
          <w:rFonts w:ascii="Times New Roman" w:hAnsi="Times New Roman" w:cs="Times New Roman"/>
          <w:b/>
          <w:color w:val="2C2C2C"/>
          <w:sz w:val="28"/>
          <w:szCs w:val="28"/>
        </w:rPr>
      </w:pPr>
      <w:bookmarkStart w:id="0" w:name="_Toc141474008"/>
      <w:r w:rsidRPr="00C20775">
        <w:rPr>
          <w:rFonts w:ascii="Times New Roman" w:hAnsi="Times New Roman" w:cs="Times New Roman"/>
          <w:b/>
          <w:color w:val="2C2C2C"/>
          <w:sz w:val="28"/>
          <w:szCs w:val="28"/>
        </w:rPr>
        <w:t>Supplementary Information for</w:t>
      </w:r>
    </w:p>
    <w:p w14:paraId="72744E57" w14:textId="77777777" w:rsidR="00AF0A63" w:rsidRPr="00C20775" w:rsidRDefault="00000000">
      <w:pPr>
        <w:jc w:val="center"/>
        <w:rPr>
          <w:rFonts w:ascii="Times New Roman" w:hAnsi="Times New Roman" w:cs="Times New Roman"/>
          <w:b/>
          <w:color w:val="2C2C2C"/>
          <w:sz w:val="28"/>
          <w:szCs w:val="28"/>
        </w:rPr>
      </w:pPr>
      <w:r w:rsidRPr="00C20775">
        <w:rPr>
          <w:rFonts w:ascii="Times New Roman" w:hAnsi="Times New Roman" w:cs="Times New Roman"/>
          <w:b/>
          <w:color w:val="2C2C2C"/>
          <w:sz w:val="28"/>
          <w:szCs w:val="28"/>
        </w:rPr>
        <w:t xml:space="preserve">An </w:t>
      </w:r>
      <w:proofErr w:type="spellStart"/>
      <w:r w:rsidRPr="00C20775">
        <w:rPr>
          <w:rFonts w:ascii="Times New Roman" w:hAnsi="Times New Roman" w:cs="Times New Roman"/>
          <w:b/>
          <w:color w:val="2C2C2C"/>
          <w:sz w:val="28"/>
          <w:szCs w:val="28"/>
        </w:rPr>
        <w:t>effcient</w:t>
      </w:r>
      <w:proofErr w:type="spellEnd"/>
      <w:r w:rsidRPr="00C20775">
        <w:rPr>
          <w:rFonts w:ascii="Times New Roman" w:hAnsi="Times New Roman" w:cs="Times New Roman"/>
          <w:b/>
          <w:color w:val="2C2C2C"/>
          <w:sz w:val="28"/>
          <w:szCs w:val="28"/>
        </w:rPr>
        <w:t xml:space="preserve"> strategy for halogenation addition of olefins catalyzed by Polyoxometalate-based Iron Catalyst</w:t>
      </w:r>
    </w:p>
    <w:p w14:paraId="72EE5757" w14:textId="77777777" w:rsidR="00AF0A63" w:rsidRPr="00C20775" w:rsidRDefault="00AF0A63">
      <w:pPr>
        <w:jc w:val="left"/>
        <w:rPr>
          <w:rFonts w:ascii="Times New Roman" w:hAnsi="Times New Roman" w:cs="Times New Roman"/>
          <w:b/>
          <w:color w:val="2C2C2C"/>
          <w:sz w:val="24"/>
        </w:rPr>
      </w:pPr>
    </w:p>
    <w:p w14:paraId="3C9988A3" w14:textId="77777777" w:rsidR="00AF0A63" w:rsidRPr="00C20775" w:rsidRDefault="00AF0A63">
      <w:pPr>
        <w:jc w:val="center"/>
        <w:rPr>
          <w:rFonts w:ascii="Times New Roman" w:hAnsi="Times New Roman" w:cs="Times New Roman"/>
          <w:b/>
          <w:color w:val="2C2C2C"/>
          <w:sz w:val="24"/>
          <w:szCs w:val="24"/>
        </w:rPr>
      </w:pPr>
    </w:p>
    <w:p w14:paraId="691B9B92" w14:textId="12A5A49D" w:rsidR="00AF0A63" w:rsidRPr="00C20775" w:rsidRDefault="00000000">
      <w:pPr>
        <w:spacing w:after="240"/>
        <w:jc w:val="left"/>
        <w:rPr>
          <w:rFonts w:ascii="Times New Roman" w:hAnsi="Times New Roman" w:cs="Times New Roman"/>
          <w:b/>
          <w:bCs/>
          <w:sz w:val="24"/>
          <w:szCs w:val="24"/>
          <w:lang w:val="en-GB"/>
        </w:rPr>
      </w:pPr>
      <w:proofErr w:type="spellStart"/>
      <w:r w:rsidRPr="00C20775">
        <w:rPr>
          <w:rFonts w:ascii="Times New Roman" w:hAnsi="Times New Roman" w:cs="Times New Roman"/>
          <w:b/>
          <w:bCs/>
          <w:sz w:val="24"/>
          <w:szCs w:val="24"/>
          <w:lang w:val="en-GB"/>
        </w:rPr>
        <w:t>Junting</w:t>
      </w:r>
      <w:proofErr w:type="spellEnd"/>
      <w:r w:rsidRPr="00C20775">
        <w:rPr>
          <w:rFonts w:ascii="Times New Roman" w:hAnsi="Times New Roman" w:cs="Times New Roman"/>
          <w:b/>
          <w:bCs/>
          <w:sz w:val="24"/>
          <w:szCs w:val="24"/>
          <w:lang w:val="en-GB"/>
        </w:rPr>
        <w:t xml:space="preserve"> </w:t>
      </w:r>
      <w:proofErr w:type="gramStart"/>
      <w:r w:rsidRPr="00C20775">
        <w:rPr>
          <w:rFonts w:ascii="Times New Roman" w:hAnsi="Times New Roman" w:cs="Times New Roman"/>
          <w:b/>
          <w:bCs/>
          <w:sz w:val="24"/>
          <w:szCs w:val="24"/>
          <w:lang w:val="en-GB"/>
        </w:rPr>
        <w:t>Zhou,</w:t>
      </w:r>
      <w:r w:rsidRPr="00C20775">
        <w:rPr>
          <w:rFonts w:ascii="Times New Roman" w:hAnsi="Times New Roman" w:cs="Times New Roman"/>
          <w:b/>
          <w:bCs/>
          <w:sz w:val="24"/>
          <w:szCs w:val="24"/>
          <w:vertAlign w:val="superscript"/>
          <w:lang w:val="en-GB"/>
        </w:rPr>
        <w:t>[</w:t>
      </w:r>
      <w:proofErr w:type="gramEnd"/>
      <w:r w:rsidRPr="00C20775">
        <w:rPr>
          <w:rFonts w:ascii="Times New Roman" w:hAnsi="Times New Roman" w:cs="Times New Roman"/>
          <w:b/>
          <w:bCs/>
          <w:sz w:val="24"/>
          <w:szCs w:val="24"/>
          <w:vertAlign w:val="superscript"/>
          <w:lang w:val="en-GB"/>
        </w:rPr>
        <w:t>a]</w:t>
      </w:r>
      <w:r w:rsidRPr="00C20775">
        <w:rPr>
          <w:rFonts w:ascii="Times New Roman" w:hAnsi="Times New Roman" w:cs="Times New Roman"/>
          <w:b/>
          <w:bCs/>
          <w:sz w:val="24"/>
          <w:szCs w:val="24"/>
          <w:lang w:val="en-GB"/>
        </w:rPr>
        <w:t xml:space="preserve"> Mengjie Deng,</w:t>
      </w:r>
      <w:r w:rsidRPr="00C20775">
        <w:rPr>
          <w:rFonts w:ascii="Times New Roman" w:hAnsi="Times New Roman" w:cs="Times New Roman"/>
          <w:b/>
          <w:bCs/>
          <w:sz w:val="24"/>
          <w:szCs w:val="24"/>
          <w:vertAlign w:val="superscript"/>
          <w:lang w:val="en-GB"/>
        </w:rPr>
        <w:t>[a]</w:t>
      </w:r>
      <w:r w:rsidRPr="00C20775">
        <w:rPr>
          <w:rFonts w:ascii="Times New Roman" w:hAnsi="Times New Roman" w:cs="Times New Roman"/>
          <w:b/>
          <w:bCs/>
          <w:sz w:val="24"/>
          <w:szCs w:val="24"/>
          <w:lang w:val="en-GB"/>
        </w:rPr>
        <w:t xml:space="preserve"> Ya Xie,</w:t>
      </w:r>
      <w:r w:rsidRPr="00C20775">
        <w:rPr>
          <w:rFonts w:ascii="Times New Roman" w:hAnsi="Times New Roman" w:cs="Times New Roman"/>
          <w:b/>
          <w:bCs/>
          <w:sz w:val="24"/>
          <w:szCs w:val="24"/>
          <w:vertAlign w:val="superscript"/>
          <w:lang w:val="en-GB"/>
        </w:rPr>
        <w:t>[b]</w:t>
      </w:r>
      <w:r w:rsidRPr="00C20775">
        <w:rPr>
          <w:rFonts w:ascii="Times New Roman" w:hAnsi="Times New Roman" w:cs="Times New Roman"/>
          <w:b/>
          <w:bCs/>
          <w:sz w:val="24"/>
          <w:szCs w:val="24"/>
          <w:lang w:val="en-GB"/>
        </w:rPr>
        <w:t xml:space="preserve"> Sheng Han*</w:t>
      </w:r>
      <w:r w:rsidRPr="00C20775">
        <w:rPr>
          <w:rFonts w:ascii="Times New Roman" w:hAnsi="Times New Roman" w:cs="Times New Roman"/>
          <w:b/>
          <w:bCs/>
          <w:sz w:val="24"/>
          <w:szCs w:val="24"/>
          <w:vertAlign w:val="superscript"/>
          <w:lang w:val="en-GB"/>
        </w:rPr>
        <w:t>[a]</w:t>
      </w:r>
      <w:r w:rsidRPr="00C20775">
        <w:rPr>
          <w:rFonts w:ascii="Times New Roman" w:hAnsi="Times New Roman" w:cs="Times New Roman"/>
          <w:b/>
          <w:bCs/>
          <w:sz w:val="24"/>
          <w:szCs w:val="24"/>
        </w:rPr>
        <w:t>&amp;</w:t>
      </w:r>
      <w:r w:rsidRPr="00C20775">
        <w:rPr>
          <w:rFonts w:ascii="Times New Roman" w:hAnsi="Times New Roman" w:cs="Times New Roman"/>
          <w:b/>
          <w:bCs/>
          <w:sz w:val="24"/>
          <w:szCs w:val="24"/>
          <w:lang w:val="en-GB"/>
        </w:rPr>
        <w:t>Han Yu*</w:t>
      </w:r>
      <w:r w:rsidRPr="00C20775">
        <w:rPr>
          <w:rFonts w:ascii="Times New Roman" w:hAnsi="Times New Roman" w:cs="Times New Roman"/>
          <w:b/>
          <w:bCs/>
          <w:sz w:val="24"/>
          <w:szCs w:val="24"/>
          <w:vertAlign w:val="superscript"/>
          <w:lang w:val="en-GB"/>
        </w:rPr>
        <w:t>[b]</w:t>
      </w:r>
    </w:p>
    <w:p w14:paraId="632C1F61" w14:textId="77777777" w:rsidR="00AF0A63" w:rsidRPr="00C20775" w:rsidRDefault="00000000">
      <w:pPr>
        <w:spacing w:line="360" w:lineRule="auto"/>
        <w:jc w:val="left"/>
      </w:pPr>
      <w:r w:rsidRPr="00C20775">
        <w:t>[a]</w:t>
      </w:r>
      <w:bookmarkStart w:id="1" w:name="OLE_LINK198"/>
      <w:bookmarkStart w:id="2" w:name="OLE_LINK197"/>
      <w:bookmarkStart w:id="3" w:name="OLE_LINK201"/>
      <w:r w:rsidRPr="00C20775">
        <w:rPr>
          <w:rFonts w:hint="eastAsia"/>
        </w:rPr>
        <w:t xml:space="preserve"> </w:t>
      </w:r>
      <w:r w:rsidRPr="00C20775">
        <w:t>School of Chemical and Environmental Engineering</w:t>
      </w:r>
      <w:bookmarkEnd w:id="1"/>
      <w:bookmarkEnd w:id="2"/>
      <w:bookmarkEnd w:id="3"/>
      <w:r w:rsidRPr="00C20775">
        <w:t>, Shanghai Institute of Technology, Shanghai 201418, P. R. China.</w:t>
      </w:r>
    </w:p>
    <w:p w14:paraId="2EBCC94C" w14:textId="77777777" w:rsidR="00AF0A63" w:rsidRPr="00C20775" w:rsidRDefault="00000000">
      <w:pPr>
        <w:spacing w:line="360" w:lineRule="auto"/>
        <w:jc w:val="left"/>
      </w:pPr>
      <w:r w:rsidRPr="00C20775">
        <w:t>[b]</w:t>
      </w:r>
      <w:r w:rsidRPr="00C20775">
        <w:rPr>
          <w:rFonts w:hint="eastAsia"/>
        </w:rPr>
        <w:t xml:space="preserve"> </w:t>
      </w:r>
      <w:r w:rsidRPr="00C20775">
        <w:t>Key Laboratory of Resource Chemistry and Shanghai Key Laboratory of Rare Earth Functional Materials, Shanghai Normal University, 100 Guilin Road, Shanghai 200234, P.R. China.</w:t>
      </w:r>
    </w:p>
    <w:p w14:paraId="1B832228" w14:textId="77777777" w:rsidR="00AF0A63" w:rsidRPr="00C20775" w:rsidRDefault="00000000">
      <w:pPr>
        <w:spacing w:line="360" w:lineRule="auto"/>
        <w:jc w:val="left"/>
      </w:pPr>
      <w:r w:rsidRPr="00C20775">
        <w:t>[c]</w:t>
      </w:r>
      <w:r w:rsidRPr="00C20775">
        <w:rPr>
          <w:rFonts w:hint="eastAsia"/>
        </w:rPr>
        <w:t xml:space="preserve"> </w:t>
      </w:r>
      <w:r w:rsidRPr="00C20775">
        <w:t xml:space="preserve">Drug Product Development, Wuxi Biologics, 1150 </w:t>
      </w:r>
      <w:proofErr w:type="spellStart"/>
      <w:r w:rsidRPr="00C20775">
        <w:t>Langfeng</w:t>
      </w:r>
      <w:proofErr w:type="spellEnd"/>
      <w:r w:rsidRPr="00C20775">
        <w:t xml:space="preserve"> Road, 201404 Shanghai, P</w:t>
      </w:r>
      <w:r w:rsidRPr="00C20775">
        <w:rPr>
          <w:rFonts w:hint="eastAsia"/>
        </w:rPr>
        <w:t>.</w:t>
      </w:r>
      <w:r w:rsidRPr="00C20775">
        <w:t>R. China</w:t>
      </w:r>
    </w:p>
    <w:p w14:paraId="10C21F31" w14:textId="77A8CA63" w:rsidR="00AF0A63" w:rsidRPr="00C20775" w:rsidRDefault="00000000">
      <w:pPr>
        <w:widowControl/>
        <w:spacing w:line="360" w:lineRule="auto"/>
        <w:jc w:val="left"/>
        <w:rPr>
          <w:rFonts w:ascii="Times New Roman" w:eastAsia="宋体" w:hAnsi="Times New Roman" w:cs="Times New Roman"/>
          <w:b/>
          <w:bCs/>
          <w:kern w:val="36"/>
          <w:szCs w:val="21"/>
        </w:rPr>
      </w:pPr>
      <w:r w:rsidRPr="00C20775">
        <w:rPr>
          <w:lang w:val="en-GB"/>
        </w:rPr>
        <w:t>*</w:t>
      </w:r>
      <w:r w:rsidRPr="00C20775">
        <w:t xml:space="preserve">Corresponding authors: </w:t>
      </w:r>
      <w:bookmarkStart w:id="4" w:name="OLE_LINK202"/>
      <w:bookmarkStart w:id="5" w:name="OLE_LINK203"/>
      <w:r w:rsidRPr="00C20775">
        <w:fldChar w:fldCharType="begin"/>
      </w:r>
      <w:r w:rsidRPr="00C20775">
        <w:instrText>HYPERLINK "mailto:hansheng654321@sina.com"</w:instrText>
      </w:r>
      <w:r w:rsidRPr="00C20775">
        <w:fldChar w:fldCharType="separate"/>
      </w:r>
      <w:r w:rsidRPr="00C20775">
        <w:rPr>
          <w:rStyle w:val="af1"/>
        </w:rPr>
        <w:t>hansheng654321@sina.com</w:t>
      </w:r>
      <w:bookmarkEnd w:id="4"/>
      <w:bookmarkEnd w:id="5"/>
      <w:r w:rsidRPr="00C20775">
        <w:fldChar w:fldCharType="end"/>
      </w:r>
      <w:r w:rsidRPr="00C20775">
        <w:rPr>
          <w:rFonts w:hint="eastAsia"/>
        </w:rPr>
        <w:t xml:space="preserve"> </w:t>
      </w:r>
      <w:r w:rsidRPr="00C20775">
        <w:t>(</w:t>
      </w:r>
      <w:proofErr w:type="spellStart"/>
      <w:r w:rsidRPr="00C20775">
        <w:t>S</w:t>
      </w:r>
      <w:r w:rsidRPr="00C20775">
        <w:rPr>
          <w:rFonts w:hint="eastAsia"/>
        </w:rPr>
        <w:t>heng</w:t>
      </w:r>
      <w:r w:rsidRPr="00C20775">
        <w:t>.Han</w:t>
      </w:r>
      <w:proofErr w:type="spellEnd"/>
      <w:r w:rsidRPr="00C20775">
        <w:t>)</w:t>
      </w:r>
      <w:r w:rsidRPr="00C20775">
        <w:rPr>
          <w:rFonts w:hint="eastAsia"/>
        </w:rPr>
        <w:t>;</w:t>
      </w:r>
      <w:r w:rsidRPr="00C20775">
        <w:t xml:space="preserve"> </w:t>
      </w:r>
      <w:hyperlink r:id="rId7" w:history="1">
        <w:r w:rsidRPr="00C20775">
          <w:rPr>
            <w:rStyle w:val="af1"/>
          </w:rPr>
          <w:t>hanyu2023@shnu.edu.cn</w:t>
        </w:r>
      </w:hyperlink>
      <w:r w:rsidRPr="00C20775">
        <w:rPr>
          <w:rFonts w:hint="eastAsia"/>
        </w:rPr>
        <w:t xml:space="preserve"> </w:t>
      </w:r>
      <w:r w:rsidRPr="00C20775">
        <w:t>(</w:t>
      </w:r>
      <w:proofErr w:type="spellStart"/>
      <w:r w:rsidRPr="00C20775">
        <w:t>H</w:t>
      </w:r>
      <w:r w:rsidRPr="00C20775">
        <w:rPr>
          <w:rFonts w:hint="eastAsia"/>
        </w:rPr>
        <w:t>an</w:t>
      </w:r>
      <w:r w:rsidRPr="00C20775">
        <w:t>.Yu</w:t>
      </w:r>
      <w:proofErr w:type="spellEnd"/>
      <w:r w:rsidRPr="00C20775">
        <w:t xml:space="preserve">) </w:t>
      </w:r>
      <w:r w:rsidRPr="00C20775">
        <w:rPr>
          <w:rFonts w:eastAsia="宋体" w:cs="Times New Roman"/>
          <w:kern w:val="0"/>
          <w:lang w:eastAsia="en-US"/>
        </w:rPr>
        <w:t xml:space="preserve"> </w:t>
      </w:r>
    </w:p>
    <w:sdt>
      <w:sdtPr>
        <w:rPr>
          <w:rFonts w:asciiTheme="minorHAnsi" w:eastAsiaTheme="minorEastAsia" w:hAnsiTheme="minorHAnsi" w:cstheme="minorBidi"/>
          <w:color w:val="auto"/>
          <w:kern w:val="2"/>
          <w:sz w:val="21"/>
          <w:szCs w:val="22"/>
          <w:lang w:val="zh-CN"/>
        </w:rPr>
        <w:id w:val="-875387812"/>
        <w:docPartObj>
          <w:docPartGallery w:val="Table of Contents"/>
          <w:docPartUnique/>
        </w:docPartObj>
      </w:sdtPr>
      <w:sdtEndPr>
        <w:rPr>
          <w:b/>
          <w:bCs/>
        </w:rPr>
      </w:sdtEndPr>
      <w:sdtContent>
        <w:p w14:paraId="0233594C" w14:textId="77777777" w:rsidR="00AF0A63" w:rsidRPr="00C20775" w:rsidRDefault="00000000">
          <w:pPr>
            <w:pStyle w:val="TOC10"/>
            <w:rPr>
              <w:color w:val="auto"/>
            </w:rPr>
          </w:pPr>
          <w:r w:rsidRPr="00C20775">
            <w:rPr>
              <w:rFonts w:hint="eastAsia"/>
              <w:color w:val="auto"/>
              <w:lang w:val="zh-CN"/>
            </w:rPr>
            <w:t>C</w:t>
          </w:r>
          <w:r w:rsidRPr="00C20775">
            <w:rPr>
              <w:color w:val="auto"/>
              <w:lang w:val="zh-CN"/>
            </w:rPr>
            <w:t>ontents</w:t>
          </w:r>
        </w:p>
        <w:p w14:paraId="06F55875" w14:textId="77777777" w:rsidR="00AF0A63" w:rsidRPr="00C20775" w:rsidRDefault="00000000">
          <w:pPr>
            <w:pStyle w:val="TOC1"/>
            <w:tabs>
              <w:tab w:val="right" w:leader="dot" w:pos="8296"/>
            </w:tabs>
          </w:pPr>
          <w:r w:rsidRPr="00C20775">
            <w:fldChar w:fldCharType="begin"/>
          </w:r>
          <w:r w:rsidRPr="00C20775">
            <w:instrText xml:space="preserve"> TOC \o "1-3" \h \z \u </w:instrText>
          </w:r>
          <w:r w:rsidRPr="00C20775">
            <w:fldChar w:fldCharType="separate"/>
          </w:r>
          <w:hyperlink w:anchor="_Toc141474269" w:history="1">
            <w:r w:rsidRPr="00C20775">
              <w:rPr>
                <w:rStyle w:val="af1"/>
                <w:rFonts w:ascii="Times New Roman" w:hAnsi="Times New Roman" w:cs="Times New Roman"/>
              </w:rPr>
              <w:t>Ⅰ. General information</w:t>
            </w:r>
            <w:r w:rsidRPr="00C20775">
              <w:tab/>
            </w:r>
            <w:r w:rsidRPr="00C20775">
              <w:fldChar w:fldCharType="begin"/>
            </w:r>
            <w:r w:rsidRPr="00C20775">
              <w:instrText xml:space="preserve"> PAGEREF _Toc141474269 \h </w:instrText>
            </w:r>
            <w:r w:rsidRPr="00C20775">
              <w:fldChar w:fldCharType="separate"/>
            </w:r>
            <w:r w:rsidRPr="00C20775">
              <w:t>2</w:t>
            </w:r>
            <w:r w:rsidRPr="00C20775">
              <w:fldChar w:fldCharType="end"/>
            </w:r>
          </w:hyperlink>
        </w:p>
        <w:p w14:paraId="0D4F3B8E" w14:textId="77777777" w:rsidR="00AF0A63" w:rsidRPr="00C20775" w:rsidRDefault="00000000">
          <w:pPr>
            <w:pStyle w:val="TOC1"/>
            <w:tabs>
              <w:tab w:val="right" w:leader="dot" w:pos="8296"/>
            </w:tabs>
          </w:pPr>
          <w:hyperlink w:anchor="_Toc141474270" w:history="1">
            <w:r w:rsidRPr="00C20775">
              <w:rPr>
                <w:rStyle w:val="af1"/>
                <w:rFonts w:ascii="Times New Roman" w:hAnsi="Times New Roman" w:cs="Times New Roman"/>
              </w:rPr>
              <w:t>Ⅱ. Synthesis and characterizations of catalyst</w:t>
            </w:r>
            <w:r w:rsidRPr="00C20775">
              <w:tab/>
            </w:r>
            <w:r w:rsidRPr="00C20775">
              <w:fldChar w:fldCharType="begin"/>
            </w:r>
            <w:r w:rsidRPr="00C20775">
              <w:instrText xml:space="preserve"> PAGEREF _Toc141474270 \h </w:instrText>
            </w:r>
            <w:r w:rsidRPr="00C20775">
              <w:fldChar w:fldCharType="separate"/>
            </w:r>
            <w:r w:rsidRPr="00C20775">
              <w:t>2</w:t>
            </w:r>
            <w:r w:rsidRPr="00C20775">
              <w:fldChar w:fldCharType="end"/>
            </w:r>
          </w:hyperlink>
        </w:p>
        <w:p w14:paraId="33AC5FCA" w14:textId="77777777" w:rsidR="00AF0A63" w:rsidRPr="00C20775" w:rsidRDefault="00000000">
          <w:pPr>
            <w:pStyle w:val="TOC1"/>
            <w:tabs>
              <w:tab w:val="right" w:leader="dot" w:pos="8296"/>
            </w:tabs>
          </w:pPr>
          <w:hyperlink w:anchor="_Toc141474271" w:history="1">
            <w:r w:rsidRPr="00C20775">
              <w:rPr>
                <w:rStyle w:val="af1"/>
                <w:rFonts w:ascii="Times New Roman" w:hAnsi="Times New Roman" w:cs="Times New Roman"/>
              </w:rPr>
              <w:t>III. FT-IR spectra of Cat. 1.</w:t>
            </w:r>
            <w:r w:rsidRPr="00C20775">
              <w:tab/>
            </w:r>
            <w:r w:rsidRPr="00C20775">
              <w:fldChar w:fldCharType="begin"/>
            </w:r>
            <w:r w:rsidRPr="00C20775">
              <w:instrText xml:space="preserve"> PAGEREF _Toc141474271 \h </w:instrText>
            </w:r>
            <w:r w:rsidRPr="00C20775">
              <w:fldChar w:fldCharType="separate"/>
            </w:r>
            <w:r w:rsidRPr="00C20775">
              <w:t>3</w:t>
            </w:r>
            <w:r w:rsidRPr="00C20775">
              <w:fldChar w:fldCharType="end"/>
            </w:r>
          </w:hyperlink>
        </w:p>
        <w:p w14:paraId="76E38F37" w14:textId="77777777" w:rsidR="00AF0A63" w:rsidRPr="00C20775" w:rsidRDefault="00000000">
          <w:pPr>
            <w:pStyle w:val="TOC1"/>
            <w:tabs>
              <w:tab w:val="right" w:leader="dot" w:pos="8296"/>
            </w:tabs>
          </w:pPr>
          <w:hyperlink w:anchor="_Toc141474272" w:history="1">
            <w:r w:rsidRPr="00C20775">
              <w:rPr>
                <w:rStyle w:val="af1"/>
                <w:rFonts w:ascii="Times New Roman" w:hAnsi="Times New Roman" w:cs="Times New Roman"/>
              </w:rPr>
              <w:t>IV. XRD spectra of Cat. 1.</w:t>
            </w:r>
            <w:r w:rsidRPr="00C20775">
              <w:tab/>
            </w:r>
            <w:r w:rsidRPr="00C20775">
              <w:fldChar w:fldCharType="begin"/>
            </w:r>
            <w:r w:rsidRPr="00C20775">
              <w:instrText xml:space="preserve"> PAGEREF _Toc141474272 \h </w:instrText>
            </w:r>
            <w:r w:rsidRPr="00C20775">
              <w:fldChar w:fldCharType="separate"/>
            </w:r>
            <w:r w:rsidRPr="00C20775">
              <w:t>3</w:t>
            </w:r>
            <w:r w:rsidRPr="00C20775">
              <w:fldChar w:fldCharType="end"/>
            </w:r>
          </w:hyperlink>
        </w:p>
        <w:p w14:paraId="12FA2B31" w14:textId="77777777" w:rsidR="00AF0A63" w:rsidRPr="00C20775" w:rsidRDefault="00000000">
          <w:pPr>
            <w:pStyle w:val="TOC1"/>
            <w:tabs>
              <w:tab w:val="right" w:leader="dot" w:pos="8296"/>
            </w:tabs>
          </w:pPr>
          <w:hyperlink w:anchor="_Toc141474273" w:history="1">
            <w:r w:rsidRPr="00C20775">
              <w:rPr>
                <w:rStyle w:val="af1"/>
                <w:rFonts w:ascii="Times New Roman" w:hAnsi="Times New Roman" w:cs="Times New Roman"/>
              </w:rPr>
              <w:t>V. Optimization of reaction conditions</w:t>
            </w:r>
            <w:r w:rsidRPr="00C20775">
              <w:tab/>
            </w:r>
            <w:r w:rsidRPr="00C20775">
              <w:fldChar w:fldCharType="begin"/>
            </w:r>
            <w:r w:rsidRPr="00C20775">
              <w:instrText xml:space="preserve"> PAGEREF _Toc141474273 \h </w:instrText>
            </w:r>
            <w:r w:rsidRPr="00C20775">
              <w:fldChar w:fldCharType="separate"/>
            </w:r>
            <w:r w:rsidRPr="00C20775">
              <w:t>3</w:t>
            </w:r>
            <w:r w:rsidRPr="00C20775">
              <w:fldChar w:fldCharType="end"/>
            </w:r>
          </w:hyperlink>
        </w:p>
        <w:p w14:paraId="2257B42B" w14:textId="77777777" w:rsidR="00AF0A63" w:rsidRPr="00C20775" w:rsidRDefault="00000000">
          <w:pPr>
            <w:pStyle w:val="TOC1"/>
            <w:tabs>
              <w:tab w:val="right" w:leader="dot" w:pos="8296"/>
            </w:tabs>
          </w:pPr>
          <w:hyperlink w:anchor="_Toc141474274" w:history="1">
            <w:r w:rsidRPr="00C20775">
              <w:rPr>
                <w:rStyle w:val="af1"/>
                <w:rFonts w:ascii="Times New Roman" w:hAnsi="Times New Roman" w:cs="Times New Roman"/>
              </w:rPr>
              <w:t>VI. Recycling experiments</w:t>
            </w:r>
            <w:r w:rsidRPr="00C20775">
              <w:tab/>
            </w:r>
            <w:r w:rsidRPr="00C20775">
              <w:fldChar w:fldCharType="begin"/>
            </w:r>
            <w:r w:rsidRPr="00C20775">
              <w:instrText xml:space="preserve"> PAGEREF _Toc141474274 \h </w:instrText>
            </w:r>
            <w:r w:rsidRPr="00C20775">
              <w:fldChar w:fldCharType="separate"/>
            </w:r>
            <w:r w:rsidRPr="00C20775">
              <w:t>6</w:t>
            </w:r>
            <w:r w:rsidRPr="00C20775">
              <w:fldChar w:fldCharType="end"/>
            </w:r>
          </w:hyperlink>
        </w:p>
        <w:p w14:paraId="19A7A665" w14:textId="77777777" w:rsidR="00AF0A63" w:rsidRPr="00C20775" w:rsidRDefault="00000000">
          <w:pPr>
            <w:pStyle w:val="TOC1"/>
            <w:tabs>
              <w:tab w:val="right" w:leader="dot" w:pos="8296"/>
            </w:tabs>
          </w:pPr>
          <w:hyperlink w:anchor="_Toc141474275" w:history="1">
            <w:r w:rsidRPr="00C20775">
              <w:rPr>
                <w:rStyle w:val="af1"/>
                <w:rFonts w:ascii="Times New Roman" w:hAnsi="Times New Roman" w:cs="Times New Roman"/>
              </w:rPr>
              <w:t>VII. Supplementary references</w:t>
            </w:r>
            <w:r w:rsidRPr="00C20775">
              <w:tab/>
            </w:r>
            <w:r w:rsidRPr="00C20775">
              <w:fldChar w:fldCharType="begin"/>
            </w:r>
            <w:r w:rsidRPr="00C20775">
              <w:instrText xml:space="preserve"> PAGEREF _Toc141474275 \h </w:instrText>
            </w:r>
            <w:r w:rsidRPr="00C20775">
              <w:fldChar w:fldCharType="separate"/>
            </w:r>
            <w:r w:rsidRPr="00C20775">
              <w:t>7</w:t>
            </w:r>
            <w:r w:rsidRPr="00C20775">
              <w:fldChar w:fldCharType="end"/>
            </w:r>
          </w:hyperlink>
        </w:p>
        <w:p w14:paraId="4FA74330" w14:textId="77777777" w:rsidR="00AF0A63" w:rsidRPr="00C20775" w:rsidRDefault="00000000">
          <w:pPr>
            <w:pStyle w:val="TOC1"/>
            <w:tabs>
              <w:tab w:val="right" w:leader="dot" w:pos="8296"/>
            </w:tabs>
          </w:pPr>
          <w:hyperlink w:anchor="_Toc141474276" w:history="1">
            <w:r w:rsidRPr="00C20775">
              <w:rPr>
                <w:rStyle w:val="af1"/>
                <w:rFonts w:ascii="Times New Roman" w:hAnsi="Times New Roman" w:cs="Times New Roman"/>
              </w:rPr>
              <w:t>VIII. NMR spectra</w:t>
            </w:r>
            <w:r w:rsidRPr="00C20775">
              <w:tab/>
            </w:r>
            <w:r w:rsidRPr="00C20775">
              <w:fldChar w:fldCharType="begin"/>
            </w:r>
            <w:r w:rsidRPr="00C20775">
              <w:instrText xml:space="preserve"> PAGEREF _Toc141474276 \h </w:instrText>
            </w:r>
            <w:r w:rsidRPr="00C20775">
              <w:fldChar w:fldCharType="separate"/>
            </w:r>
            <w:r w:rsidRPr="00C20775">
              <w:t>8</w:t>
            </w:r>
            <w:r w:rsidRPr="00C20775">
              <w:fldChar w:fldCharType="end"/>
            </w:r>
          </w:hyperlink>
        </w:p>
        <w:p w14:paraId="5EC961C0" w14:textId="77777777" w:rsidR="00AF0A63" w:rsidRPr="00C20775" w:rsidRDefault="00000000">
          <w:r w:rsidRPr="00C20775">
            <w:rPr>
              <w:b/>
              <w:bCs/>
              <w:lang w:val="zh-CN"/>
            </w:rPr>
            <w:fldChar w:fldCharType="end"/>
          </w:r>
        </w:p>
      </w:sdtContent>
    </w:sdt>
    <w:p w14:paraId="6EB7F05E" w14:textId="77777777" w:rsidR="00AF0A63" w:rsidRPr="00C20775" w:rsidRDefault="00AF0A63">
      <w:pPr>
        <w:pStyle w:val="1"/>
        <w:spacing w:before="0" w:beforeAutospacing="0" w:after="0" w:afterAutospacing="0"/>
        <w:rPr>
          <w:rFonts w:ascii="Times New Roman" w:hAnsi="Times New Roman" w:cs="Times New Roman"/>
          <w:sz w:val="21"/>
          <w:szCs w:val="21"/>
        </w:rPr>
      </w:pPr>
    </w:p>
    <w:p w14:paraId="218D3C63" w14:textId="77777777" w:rsidR="00AF0A63" w:rsidRPr="00C20775" w:rsidRDefault="00000000">
      <w:pPr>
        <w:widowControl/>
        <w:jc w:val="center"/>
        <w:rPr>
          <w:rFonts w:ascii="Times New Roman" w:eastAsia="宋体" w:hAnsi="Times New Roman" w:cs="Times New Roman"/>
          <w:b/>
          <w:bCs/>
          <w:kern w:val="36"/>
          <w:szCs w:val="21"/>
        </w:rPr>
      </w:pPr>
      <w:r w:rsidRPr="00C20775">
        <w:rPr>
          <w:rFonts w:ascii="Times New Roman" w:hAnsi="Times New Roman" w:cs="Times New Roman"/>
          <w:szCs w:val="21"/>
        </w:rPr>
        <w:br w:type="page"/>
      </w:r>
    </w:p>
    <w:p w14:paraId="42526DB8" w14:textId="77777777" w:rsidR="00AF0A63" w:rsidRPr="00C20775" w:rsidRDefault="00000000">
      <w:pPr>
        <w:pStyle w:val="1"/>
        <w:spacing w:before="0" w:beforeAutospacing="0" w:after="0" w:afterAutospacing="0"/>
        <w:rPr>
          <w:rFonts w:ascii="Times New Roman" w:hAnsi="Times New Roman" w:cs="Times New Roman"/>
          <w:b w:val="0"/>
          <w:sz w:val="21"/>
          <w:szCs w:val="21"/>
        </w:rPr>
      </w:pPr>
      <w:bookmarkStart w:id="6" w:name="_Toc141474269"/>
      <w:r w:rsidRPr="00C20775">
        <w:rPr>
          <w:rFonts w:ascii="Times New Roman" w:hAnsi="Times New Roman" w:cs="Times New Roman"/>
          <w:sz w:val="21"/>
          <w:szCs w:val="21"/>
        </w:rPr>
        <w:lastRenderedPageBreak/>
        <w:t>Ⅰ</w:t>
      </w:r>
      <w:r w:rsidRPr="00C20775">
        <w:rPr>
          <w:rFonts w:ascii="Times New Roman" w:hAnsi="Times New Roman" w:cs="Times New Roman" w:hint="eastAsia"/>
          <w:sz w:val="21"/>
          <w:szCs w:val="21"/>
        </w:rPr>
        <w:t xml:space="preserve">. </w:t>
      </w:r>
      <w:r w:rsidRPr="00C20775">
        <w:rPr>
          <w:rFonts w:ascii="Times New Roman" w:hAnsi="Times New Roman" w:cs="Times New Roman"/>
          <w:sz w:val="21"/>
          <w:szCs w:val="21"/>
        </w:rPr>
        <w:t>General information</w:t>
      </w:r>
      <w:bookmarkEnd w:id="0"/>
      <w:bookmarkEnd w:id="6"/>
    </w:p>
    <w:p w14:paraId="6F47F7D2" w14:textId="77777777" w:rsidR="00AF0A63" w:rsidRPr="00C20775" w:rsidRDefault="00000000">
      <w:pPr>
        <w:rPr>
          <w:rFonts w:ascii="Times New Roman" w:hAnsi="Times New Roman" w:cs="Times New Roman"/>
        </w:rPr>
      </w:pPr>
      <w:r w:rsidRPr="00C20775">
        <w:rPr>
          <w:rFonts w:ascii="Times New Roman" w:hAnsi="Times New Roman" w:cs="Times New Roman"/>
        </w:rPr>
        <w:t>Anderson POMs were prepared according to literature methods.</w:t>
      </w:r>
      <w:r w:rsidRPr="00C20775">
        <w:rPr>
          <w:rFonts w:ascii="Times New Roman" w:hAnsi="Times New Roman" w:cs="Times New Roman"/>
          <w:vertAlign w:val="superscript"/>
        </w:rPr>
        <w:fldChar w:fldCharType="begin"/>
      </w:r>
      <w:r w:rsidRPr="00C20775">
        <w:rPr>
          <w:rFonts w:ascii="Times New Roman" w:hAnsi="Times New Roman" w:cs="Times New Roman"/>
          <w:vertAlign w:val="superscript"/>
        </w:rPr>
        <w:instrText xml:space="preserve"> ADDIN ZOTERO_ITEM CSL_CITATION {"citationID":"7MxitiRg","properties":{"formattedCitation":"\\super [1]\\nosupersub{}","plainCitation":"[1]","noteIndex":0},"citationItems":[{"id":415,"uris":["http://zotero.org/users/11762374/items/X7B49YJ2"],"itemData":{"id":415,"type":"article-journal","abstract":"The previously reported preparation of some Anderson-type molybdopolyanions containing divalent metal ions (Zn, Cu, Co or Mn) as a heteroatom has been reinvestigated. The molybdopolyanions of Zn(I1) and Cu(I1) were contied, although the Cu(I1) polyanion was not stable and could not be recrystallized. On the other hand, the polyanions of Co(I1) and Mn(I1) could not be reproduced. Another type of heteropoly compound, D((H,O),_.(MO,O~~)]~- [x = Cu(II), Co(II) or Mn(II)], was isolated as solids, which are not stable thermally. The mixed-type Anderson polyanions, ~i(II)Mos_,WX024H,]4-, which have been questioned as mixtures of species with different x values, were also reinvestigated using IR, UV absorption and MCD spectra. They are single species, but not mixtures, although some positional isomers may be present for the compounds where x = 2-4. The possibility of oxidation of the heteroatom with the Anderson structure maintained was examined. The oxidation of [Ni(II)Mo602fis]4- by the SzOi- ion in aqueous solution gave the Waugh-type ~i(Iv)Mo,032]6- polyanion, whereas the oxidation of [Ni(II)W,024Hd4- gave no heteropoly compound.","language":"en","source":"Zotero","title":"ANDERSON-TYPE HETEROPOLYANIONS OF MOLYBDENUM(W) AND TUNGSTEN(W)","author":[{"family":"Nomna","given":"Kenji"},{"family":"Shirai","given":"T Akahiro"},{"family":"Miwa","given":"Makoto"}]}}],"schema":"https://github.com/citation-style-language/schema/raw/master/csl-citation.json"} </w:instrText>
      </w:r>
      <w:r w:rsidRPr="00C20775">
        <w:rPr>
          <w:rFonts w:ascii="Times New Roman" w:hAnsi="Times New Roman" w:cs="Times New Roman"/>
          <w:vertAlign w:val="superscript"/>
        </w:rPr>
        <w:fldChar w:fldCharType="separate"/>
      </w:r>
      <w:r w:rsidRPr="00C20775">
        <w:rPr>
          <w:rFonts w:ascii="Times New Roman" w:hAnsi="Times New Roman" w:cs="Times New Roman"/>
          <w:vertAlign w:val="superscript"/>
        </w:rPr>
        <w:t>[1]</w:t>
      </w:r>
      <w:r w:rsidRPr="00C20775">
        <w:rPr>
          <w:rFonts w:ascii="Times New Roman" w:hAnsi="Times New Roman" w:cs="Times New Roman"/>
          <w:vertAlign w:val="superscript"/>
        </w:rPr>
        <w:fldChar w:fldCharType="end"/>
      </w:r>
      <w:r w:rsidRPr="00C20775">
        <w:rPr>
          <w:rFonts w:ascii="Times New Roman" w:hAnsi="Times New Roman" w:cs="Times New Roman"/>
          <w:vertAlign w:val="superscript"/>
        </w:rPr>
        <w:t xml:space="preserve"> </w:t>
      </w:r>
      <w:r w:rsidRPr="00C20775">
        <w:rPr>
          <w:rFonts w:ascii="Times New Roman" w:hAnsi="Times New Roman" w:cs="Times New Roman"/>
        </w:rPr>
        <w:t xml:space="preserve">Chemicals were purchased from commercial suppliers and used without further purification unless otherwise stated. </w:t>
      </w:r>
      <w:r w:rsidRPr="00C20775">
        <w:rPr>
          <w:rFonts w:ascii="Times New Roman" w:hAnsi="Times New Roman" w:cs="Times New Roman"/>
          <w:vertAlign w:val="superscript"/>
        </w:rPr>
        <w:t>1</w:t>
      </w:r>
      <w:r w:rsidRPr="00C20775">
        <w:rPr>
          <w:rFonts w:ascii="Times New Roman" w:hAnsi="Times New Roman" w:cs="Times New Roman"/>
        </w:rPr>
        <w:t xml:space="preserve">H and </w:t>
      </w:r>
      <w:r w:rsidRPr="00C20775">
        <w:rPr>
          <w:rFonts w:ascii="Times New Roman" w:hAnsi="Times New Roman" w:cs="Times New Roman"/>
          <w:vertAlign w:val="superscript"/>
        </w:rPr>
        <w:t>13</w:t>
      </w:r>
      <w:r w:rsidRPr="00C20775">
        <w:rPr>
          <w:rFonts w:ascii="Times New Roman" w:hAnsi="Times New Roman" w:cs="Times New Roman"/>
        </w:rPr>
        <w:t>C Nuclear Magnetic Resonance (NMR) spectra</w:t>
      </w:r>
      <w:r w:rsidRPr="00C20775">
        <w:rPr>
          <w:rFonts w:ascii="Times New Roman" w:hAnsi="Times New Roman" w:cs="Times New Roman" w:hint="eastAsia"/>
        </w:rPr>
        <w:t xml:space="preserve"> </w:t>
      </w:r>
      <w:r w:rsidRPr="00C20775">
        <w:rPr>
          <w:rFonts w:ascii="Times New Roman" w:hAnsi="Times New Roman" w:cs="Times New Roman"/>
        </w:rPr>
        <w:t>were recorded on Bruker AVANCE III 500 MHz (500 MHz for proton, 125MHz for</w:t>
      </w:r>
      <w:r w:rsidRPr="00C20775">
        <w:rPr>
          <w:rFonts w:ascii="Times New Roman" w:hAnsi="Times New Roman" w:cs="Times New Roman" w:hint="eastAsia"/>
        </w:rPr>
        <w:t xml:space="preserve"> </w:t>
      </w:r>
      <w:r w:rsidRPr="00C20775">
        <w:rPr>
          <w:rFonts w:ascii="Times New Roman" w:hAnsi="Times New Roman" w:cs="Times New Roman"/>
        </w:rPr>
        <w:t xml:space="preserve">carbon) spectrometer with </w:t>
      </w:r>
      <w:proofErr w:type="spellStart"/>
      <w:r w:rsidRPr="00C20775">
        <w:rPr>
          <w:rFonts w:ascii="Times New Roman" w:hAnsi="Times New Roman" w:cs="Times New Roman"/>
        </w:rPr>
        <w:t>tetramethylsilane</w:t>
      </w:r>
      <w:proofErr w:type="spellEnd"/>
      <w:r w:rsidRPr="00C20775">
        <w:rPr>
          <w:rFonts w:ascii="Times New Roman" w:hAnsi="Times New Roman" w:cs="Times New Roman"/>
        </w:rPr>
        <w:t xml:space="preserve"> (TMS) as the internal reference, CDCl</w:t>
      </w:r>
      <w:r w:rsidRPr="00C20775">
        <w:rPr>
          <w:rFonts w:ascii="Times New Roman" w:hAnsi="Times New Roman" w:cs="Times New Roman"/>
          <w:vertAlign w:val="subscript"/>
        </w:rPr>
        <w:t>3</w:t>
      </w:r>
      <w:r w:rsidRPr="00C20775">
        <w:rPr>
          <w:rFonts w:ascii="Times New Roman" w:hAnsi="Times New Roman" w:cs="Times New Roman"/>
        </w:rPr>
        <w:t xml:space="preserve"> as</w:t>
      </w:r>
      <w:r w:rsidRPr="00C20775">
        <w:rPr>
          <w:rFonts w:ascii="Times New Roman" w:hAnsi="Times New Roman" w:cs="Times New Roman" w:hint="eastAsia"/>
        </w:rPr>
        <w:t xml:space="preserve"> </w:t>
      </w:r>
      <w:r w:rsidRPr="00C20775">
        <w:rPr>
          <w:rFonts w:ascii="Times New Roman" w:hAnsi="Times New Roman" w:cs="Times New Roman"/>
        </w:rPr>
        <w:t>the solvent, and chemical shifts were reported in parts per million (ppm, δ)</w:t>
      </w:r>
      <w:r w:rsidRPr="00C20775">
        <w:rPr>
          <w:rFonts w:ascii="Times New Roman" w:hAnsi="Times New Roman" w:cs="Times New Roman" w:hint="eastAsia"/>
        </w:rPr>
        <w:t>.</w:t>
      </w:r>
      <w:r w:rsidRPr="00C20775">
        <w:t xml:space="preserve"> </w:t>
      </w:r>
      <w:r w:rsidRPr="00C20775">
        <w:rPr>
          <w:rFonts w:ascii="Times New Roman" w:hAnsi="Times New Roman" w:cs="Times New Roman"/>
        </w:rPr>
        <w:t xml:space="preserve">Data for </w:t>
      </w:r>
      <w:r w:rsidRPr="00C20775">
        <w:rPr>
          <w:rFonts w:ascii="Times New Roman" w:hAnsi="Times New Roman" w:cs="Times New Roman"/>
          <w:vertAlign w:val="superscript"/>
        </w:rPr>
        <w:t>1</w:t>
      </w:r>
      <w:r w:rsidRPr="00C20775">
        <w:rPr>
          <w:rFonts w:ascii="Times New Roman" w:hAnsi="Times New Roman" w:cs="Times New Roman"/>
        </w:rPr>
        <w:t xml:space="preserve">H NMR are recorded as follows: chemical shift (δ, ppm), multiplicity (s = singlet; d = doublet; t = triplet; q = quartet; m = </w:t>
      </w:r>
      <w:proofErr w:type="spellStart"/>
      <w:r w:rsidRPr="00C20775">
        <w:rPr>
          <w:rFonts w:ascii="Times New Roman" w:hAnsi="Times New Roman" w:cs="Times New Roman"/>
        </w:rPr>
        <w:t>multiplet</w:t>
      </w:r>
      <w:proofErr w:type="spellEnd"/>
      <w:r w:rsidRPr="00C20775">
        <w:rPr>
          <w:rFonts w:ascii="Times New Roman" w:hAnsi="Times New Roman" w:cs="Times New Roman"/>
        </w:rPr>
        <w:t xml:space="preserve">; </w:t>
      </w:r>
      <w:proofErr w:type="spellStart"/>
      <w:r w:rsidRPr="00C20775">
        <w:rPr>
          <w:rFonts w:ascii="Times New Roman" w:hAnsi="Times New Roman" w:cs="Times New Roman"/>
        </w:rPr>
        <w:t>brs</w:t>
      </w:r>
      <w:proofErr w:type="spellEnd"/>
      <w:r w:rsidRPr="00C20775">
        <w:rPr>
          <w:rFonts w:ascii="Times New Roman" w:hAnsi="Times New Roman" w:cs="Times New Roman"/>
        </w:rPr>
        <w:t xml:space="preserve"> = broad singlet), coupling constant (Hz), integration. Data for </w:t>
      </w:r>
      <w:r w:rsidRPr="00C20775">
        <w:rPr>
          <w:rFonts w:ascii="Times New Roman" w:hAnsi="Times New Roman" w:cs="Times New Roman"/>
          <w:vertAlign w:val="superscript"/>
        </w:rPr>
        <w:t>13</w:t>
      </w:r>
      <w:r w:rsidRPr="00C20775">
        <w:rPr>
          <w:rFonts w:ascii="Times New Roman" w:hAnsi="Times New Roman" w:cs="Times New Roman"/>
        </w:rPr>
        <w:t>C NMR are reported in terms of chemical shift (δ, ppm).</w:t>
      </w:r>
    </w:p>
    <w:p w14:paraId="36FB142C" w14:textId="77777777" w:rsidR="00AF0A63" w:rsidRPr="00C20775" w:rsidRDefault="00000000">
      <w:pPr>
        <w:rPr>
          <w:rFonts w:ascii="Times New Roman" w:hAnsi="Times New Roman" w:cs="Times New Roman"/>
        </w:rPr>
      </w:pPr>
      <w:r w:rsidRPr="00C20775">
        <w:rPr>
          <w:rFonts w:ascii="Times New Roman" w:hAnsi="Times New Roman" w:cs="Times New Roman"/>
        </w:rPr>
        <w:t>FT-IR</w:t>
      </w:r>
      <w:r w:rsidRPr="00C20775">
        <w:rPr>
          <w:rFonts w:ascii="Times New Roman" w:hAnsi="Times New Roman" w:cs="Times New Roman" w:hint="eastAsia"/>
        </w:rPr>
        <w:t xml:space="preserve"> </w:t>
      </w:r>
      <w:r w:rsidRPr="00C20775">
        <w:rPr>
          <w:rFonts w:ascii="Times New Roman" w:hAnsi="Times New Roman" w:cs="Times New Roman"/>
        </w:rPr>
        <w:t xml:space="preserve">spectra were recorded on a </w:t>
      </w:r>
      <w:proofErr w:type="spellStart"/>
      <w:r w:rsidRPr="00C20775">
        <w:rPr>
          <w:rFonts w:ascii="Times New Roman" w:hAnsi="Times New Roman" w:cs="Times New Roman"/>
        </w:rPr>
        <w:t>Thermo</w:t>
      </w:r>
      <w:proofErr w:type="spellEnd"/>
      <w:r w:rsidRPr="00C20775">
        <w:rPr>
          <w:rFonts w:ascii="Times New Roman" w:hAnsi="Times New Roman" w:cs="Times New Roman"/>
        </w:rPr>
        <w:t xml:space="preserve"> Fisher Nicolet 6700. XRD was explored on D/max 2200PC of Japan. Analyses via gas chromatography were conducted employing a Shimadzu GC-2014, outfitted with a flame ionization detector and an Rtx-1 capillary column of 0.25 mm internal diameter and 30 m in length, or a HP-INNOWAX capillary column with dimensions of 30×0.25×0.25. Spectra from GC-MS were documented using a Shimadzu GCMS-QP2010, paired with an RTX-5MS column measuring 0.25 mm by 30 m. Column chromatography was undertaken utilizing silica gel with a particulate size between 200-300 mesh. For the</w:t>
      </w:r>
      <w:r w:rsidRPr="00C20775">
        <w:rPr>
          <w:rFonts w:ascii="Times New Roman" w:hAnsi="Times New Roman" w:cs="Times New Roman" w:hint="eastAsia"/>
        </w:rPr>
        <w:t xml:space="preserve"> </w:t>
      </w:r>
      <w:r w:rsidRPr="00C20775">
        <w:rPr>
          <w:rFonts w:ascii="Times New Roman" w:hAnsi="Times New Roman" w:cs="Times New Roman"/>
        </w:rPr>
        <w:t>isolated yield: the solution is pretreated first, and after column chromatography, the</w:t>
      </w:r>
      <w:r w:rsidRPr="00C20775">
        <w:rPr>
          <w:rFonts w:ascii="Times New Roman" w:hAnsi="Times New Roman" w:cs="Times New Roman" w:hint="eastAsia"/>
        </w:rPr>
        <w:t xml:space="preserve"> </w:t>
      </w:r>
      <w:r w:rsidRPr="00C20775">
        <w:rPr>
          <w:rFonts w:ascii="Times New Roman" w:hAnsi="Times New Roman" w:cs="Times New Roman"/>
        </w:rPr>
        <w:t>ratio of the mass of the obtained target product to the mass of the reactant is the</w:t>
      </w:r>
      <w:r w:rsidRPr="00C20775">
        <w:rPr>
          <w:rFonts w:ascii="Times New Roman" w:hAnsi="Times New Roman" w:cs="Times New Roman" w:hint="eastAsia"/>
        </w:rPr>
        <w:t xml:space="preserve"> </w:t>
      </w:r>
      <w:r w:rsidRPr="00C20775">
        <w:rPr>
          <w:rFonts w:ascii="Times New Roman" w:hAnsi="Times New Roman" w:cs="Times New Roman"/>
        </w:rPr>
        <w:t>isolated yield.</w:t>
      </w:r>
    </w:p>
    <w:p w14:paraId="5941B094" w14:textId="77777777" w:rsidR="00AF0A63" w:rsidRPr="00C20775" w:rsidRDefault="00AF0A63">
      <w:pPr>
        <w:rPr>
          <w:rFonts w:ascii="Times New Roman" w:hAnsi="Times New Roman" w:cs="Times New Roman"/>
        </w:rPr>
      </w:pPr>
    </w:p>
    <w:p w14:paraId="481FFA60" w14:textId="77777777" w:rsidR="00AF0A63" w:rsidRPr="00C20775" w:rsidRDefault="00000000">
      <w:pPr>
        <w:pStyle w:val="1"/>
        <w:spacing w:before="0" w:beforeAutospacing="0" w:after="0" w:afterAutospacing="0"/>
        <w:rPr>
          <w:rFonts w:ascii="Times New Roman" w:hAnsi="Times New Roman" w:cs="Times New Roman"/>
          <w:sz w:val="21"/>
          <w:szCs w:val="21"/>
        </w:rPr>
      </w:pPr>
      <w:bookmarkStart w:id="7" w:name="_Toc141474009"/>
      <w:bookmarkStart w:id="8" w:name="_Toc141474270"/>
      <w:r w:rsidRPr="00C20775">
        <w:rPr>
          <w:rFonts w:ascii="Times New Roman" w:hAnsi="Times New Roman" w:cs="Times New Roman" w:hint="eastAsia"/>
          <w:sz w:val="21"/>
          <w:szCs w:val="21"/>
        </w:rPr>
        <w:t>Ⅱ</w:t>
      </w:r>
      <w:r w:rsidRPr="00C20775">
        <w:rPr>
          <w:rFonts w:ascii="Times New Roman" w:hAnsi="Times New Roman" w:cs="Times New Roman"/>
          <w:sz w:val="21"/>
          <w:szCs w:val="21"/>
        </w:rPr>
        <w:t>. Synthesis and characterizations of catalyst</w:t>
      </w:r>
      <w:bookmarkEnd w:id="7"/>
      <w:bookmarkEnd w:id="8"/>
    </w:p>
    <w:p w14:paraId="0DD52233" w14:textId="77777777" w:rsidR="00AF0A63" w:rsidRPr="00C20775" w:rsidRDefault="00000000">
      <w:pPr>
        <w:ind w:firstLineChars="550" w:firstLine="1160"/>
        <w:jc w:val="center"/>
        <w:rPr>
          <w:rFonts w:ascii="Times New Roman" w:hAnsi="Times New Roman" w:cs="Times New Roman"/>
        </w:rPr>
      </w:pPr>
      <w:r w:rsidRPr="00C20775">
        <w:rPr>
          <w:rFonts w:ascii="Times New Roman" w:hAnsi="Times New Roman" w:cs="Times New Roman"/>
          <w:b/>
          <w:noProof/>
        </w:rPr>
        <w:drawing>
          <wp:inline distT="0" distB="0" distL="0" distR="0" wp14:anchorId="26E9555E" wp14:editId="607CC61F">
            <wp:extent cx="1930400" cy="1439545"/>
            <wp:effectExtent l="0" t="0" r="0" b="825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30692" cy="1440000"/>
                    </a:xfrm>
                    <a:prstGeom prst="rect">
                      <a:avLst/>
                    </a:prstGeom>
                  </pic:spPr>
                </pic:pic>
              </a:graphicData>
            </a:graphic>
          </wp:inline>
        </w:drawing>
      </w:r>
      <w:r w:rsidRPr="00C20775">
        <w:rPr>
          <w:rFonts w:ascii="Times New Roman" w:hAnsi="Times New Roman" w:cs="Times New Roman"/>
          <w:noProof/>
        </w:rPr>
        <w:drawing>
          <wp:inline distT="0" distB="0" distL="0" distR="0" wp14:anchorId="2DC97E56" wp14:editId="26007260">
            <wp:extent cx="1645285" cy="1374775"/>
            <wp:effectExtent l="0" t="0" r="0" b="0"/>
            <wp:docPr id="34" name="图片 34" descr="C:\Users\ADMINI~1\AppData\Local\Temp\WeChat Files\e62808874be86993292bbf17234c9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C:\Users\ADMINI~1\AppData\Local\Temp\WeChat Files\e62808874be86993292bbf17234c972.jpg"/>
                    <pic:cNvPicPr>
                      <a:picLocks noChangeAspect="1" noChangeArrowheads="1"/>
                    </pic:cNvPicPr>
                  </pic:nvPicPr>
                  <pic:blipFill>
                    <a:blip r:embed="rId9" cstate="print">
                      <a:grayscl/>
                      <a:extLst>
                        <a:ext uri="{28A0092B-C50C-407E-A947-70E740481C1C}">
                          <a14:useLocalDpi xmlns:a14="http://schemas.microsoft.com/office/drawing/2010/main" val="0"/>
                        </a:ext>
                      </a:extLst>
                    </a:blip>
                    <a:srcRect l="21499" t="14363" r="23966" b="24852"/>
                    <a:stretch>
                      <a:fillRect/>
                    </a:stretch>
                  </pic:blipFill>
                  <pic:spPr>
                    <a:xfrm>
                      <a:off x="0" y="0"/>
                      <a:ext cx="1648386" cy="1377348"/>
                    </a:xfrm>
                    <a:prstGeom prst="rect">
                      <a:avLst/>
                    </a:prstGeom>
                    <a:noFill/>
                    <a:ln>
                      <a:noFill/>
                    </a:ln>
                  </pic:spPr>
                </pic:pic>
              </a:graphicData>
            </a:graphic>
          </wp:inline>
        </w:drawing>
      </w:r>
    </w:p>
    <w:p w14:paraId="448DB287" w14:textId="77777777" w:rsidR="00AF0A63" w:rsidRPr="00C20775" w:rsidRDefault="00000000">
      <w:pPr>
        <w:jc w:val="center"/>
        <w:rPr>
          <w:rFonts w:ascii="Times New Roman" w:hAnsi="Times New Roman" w:cs="Times New Roman"/>
        </w:rPr>
      </w:pPr>
      <w:r w:rsidRPr="00C20775">
        <w:rPr>
          <w:rFonts w:ascii="Times New Roman" w:hAnsi="Times New Roman" w:cs="Times New Roman"/>
          <w:b/>
        </w:rPr>
        <w:t xml:space="preserve">Figure S1. </w:t>
      </w:r>
      <w:r w:rsidRPr="00C20775">
        <w:rPr>
          <w:rFonts w:ascii="Times New Roman" w:hAnsi="Times New Roman" w:cs="Times New Roman"/>
        </w:rPr>
        <w:t>[NH</w:t>
      </w:r>
      <w:r w:rsidRPr="00C20775">
        <w:rPr>
          <w:rFonts w:ascii="Times New Roman" w:hAnsi="Times New Roman" w:cs="Times New Roman"/>
          <w:vertAlign w:val="subscript"/>
        </w:rPr>
        <w:t>4</w:t>
      </w:r>
      <w:r w:rsidRPr="00C20775">
        <w:rPr>
          <w:rFonts w:ascii="Times New Roman" w:hAnsi="Times New Roman" w:cs="Times New Roman"/>
        </w:rPr>
        <w:t>]</w:t>
      </w:r>
      <w:r w:rsidRPr="00C20775">
        <w:rPr>
          <w:rFonts w:ascii="Times New Roman" w:hAnsi="Times New Roman" w:cs="Times New Roman"/>
          <w:vertAlign w:val="subscript"/>
        </w:rPr>
        <w:t>3</w:t>
      </w:r>
      <w:r w:rsidRPr="00C20775">
        <w:rPr>
          <w:rFonts w:ascii="Times New Roman" w:hAnsi="Times New Roman" w:cs="Times New Roman"/>
        </w:rPr>
        <w:t>[</w:t>
      </w:r>
      <w:r w:rsidRPr="00C20775">
        <w:rPr>
          <w:rFonts w:ascii="Times New Roman" w:hAnsi="Times New Roman" w:cs="Times New Roman" w:hint="eastAsia"/>
        </w:rPr>
        <w:t>Fe</w:t>
      </w:r>
      <w:r w:rsidRPr="00C20775">
        <w:rPr>
          <w:rFonts w:ascii="Times New Roman" w:hAnsi="Times New Roman" w:cs="Times New Roman"/>
        </w:rPr>
        <w:t>Mo</w:t>
      </w:r>
      <w:r w:rsidRPr="00C20775">
        <w:rPr>
          <w:rFonts w:ascii="Times New Roman" w:hAnsi="Times New Roman" w:cs="Times New Roman"/>
          <w:vertAlign w:val="subscript"/>
        </w:rPr>
        <w:t>6</w:t>
      </w:r>
      <w:r w:rsidRPr="00C20775">
        <w:rPr>
          <w:rFonts w:ascii="Times New Roman" w:hAnsi="Times New Roman" w:cs="Times New Roman"/>
        </w:rPr>
        <w:t>O</w:t>
      </w:r>
      <w:r w:rsidRPr="00C20775">
        <w:rPr>
          <w:rFonts w:ascii="Times New Roman" w:hAnsi="Times New Roman" w:cs="Times New Roman"/>
          <w:vertAlign w:val="subscript"/>
        </w:rPr>
        <w:t>18</w:t>
      </w:r>
      <w:r w:rsidRPr="00C20775">
        <w:rPr>
          <w:rFonts w:ascii="Times New Roman" w:hAnsi="Times New Roman" w:cs="Times New Roman"/>
        </w:rPr>
        <w:t>(OH)</w:t>
      </w:r>
      <w:r w:rsidRPr="00C20775">
        <w:rPr>
          <w:rFonts w:ascii="Times New Roman" w:hAnsi="Times New Roman" w:cs="Times New Roman"/>
          <w:vertAlign w:val="subscript"/>
        </w:rPr>
        <w:t>6</w:t>
      </w:r>
      <w:r w:rsidRPr="00C20775">
        <w:rPr>
          <w:rFonts w:ascii="Times New Roman" w:hAnsi="Times New Roman" w:cs="Times New Roman"/>
        </w:rPr>
        <w:t>] •7H</w:t>
      </w:r>
      <w:r w:rsidRPr="00C20775">
        <w:rPr>
          <w:rFonts w:ascii="Times New Roman" w:hAnsi="Times New Roman" w:cs="Times New Roman"/>
          <w:vertAlign w:val="subscript"/>
        </w:rPr>
        <w:t>2</w:t>
      </w:r>
      <w:r w:rsidRPr="00C20775">
        <w:rPr>
          <w:rFonts w:ascii="Times New Roman" w:hAnsi="Times New Roman" w:cs="Times New Roman"/>
        </w:rPr>
        <w:t xml:space="preserve">O </w:t>
      </w:r>
    </w:p>
    <w:p w14:paraId="0B06C122" w14:textId="77777777" w:rsidR="00AF0A63" w:rsidRPr="00C20775" w:rsidRDefault="00AF0A63">
      <w:pPr>
        <w:jc w:val="center"/>
        <w:rPr>
          <w:rFonts w:ascii="Times New Roman" w:hAnsi="Times New Roman" w:cs="Times New Roman"/>
        </w:rPr>
      </w:pPr>
    </w:p>
    <w:p w14:paraId="1D2BF1E5" w14:textId="77777777" w:rsidR="00AF0A63" w:rsidRPr="00C20775" w:rsidRDefault="00000000">
      <w:pPr>
        <w:rPr>
          <w:rFonts w:ascii="Times New Roman" w:hAnsi="Times New Roman" w:cs="Times New Roman"/>
        </w:rPr>
      </w:pPr>
      <w:r w:rsidRPr="00C20775">
        <w:rPr>
          <w:rFonts w:ascii="Times New Roman" w:hAnsi="Times New Roman" w:cs="Times New Roman"/>
        </w:rPr>
        <w:t>[NH</w:t>
      </w:r>
      <w:r w:rsidRPr="00C20775">
        <w:rPr>
          <w:rFonts w:ascii="Times New Roman" w:hAnsi="Times New Roman" w:cs="Times New Roman"/>
          <w:vertAlign w:val="subscript"/>
        </w:rPr>
        <w:t>4</w:t>
      </w:r>
      <w:r w:rsidRPr="00C20775">
        <w:rPr>
          <w:rFonts w:ascii="Times New Roman" w:hAnsi="Times New Roman" w:cs="Times New Roman"/>
        </w:rPr>
        <w:t>]</w:t>
      </w:r>
      <w:r w:rsidRPr="00C20775">
        <w:rPr>
          <w:rFonts w:ascii="Times New Roman" w:hAnsi="Times New Roman" w:cs="Times New Roman"/>
          <w:vertAlign w:val="subscript"/>
        </w:rPr>
        <w:t>3</w:t>
      </w:r>
      <w:r w:rsidRPr="00C20775">
        <w:rPr>
          <w:rFonts w:ascii="Times New Roman" w:hAnsi="Times New Roman" w:cs="Times New Roman"/>
        </w:rPr>
        <w:t>[</w:t>
      </w:r>
      <w:r w:rsidRPr="00C20775">
        <w:rPr>
          <w:rFonts w:ascii="Times New Roman" w:hAnsi="Times New Roman" w:cs="Times New Roman" w:hint="eastAsia"/>
        </w:rPr>
        <w:t>Fe</w:t>
      </w:r>
      <w:r w:rsidRPr="00C20775">
        <w:rPr>
          <w:rFonts w:ascii="Times New Roman" w:hAnsi="Times New Roman" w:cs="Times New Roman"/>
        </w:rPr>
        <w:t>Mo</w:t>
      </w:r>
      <w:r w:rsidRPr="00C20775">
        <w:rPr>
          <w:rFonts w:ascii="Times New Roman" w:hAnsi="Times New Roman" w:cs="Times New Roman"/>
          <w:vertAlign w:val="subscript"/>
        </w:rPr>
        <w:t>6</w:t>
      </w:r>
      <w:r w:rsidRPr="00C20775">
        <w:rPr>
          <w:rFonts w:ascii="Times New Roman" w:hAnsi="Times New Roman" w:cs="Times New Roman"/>
        </w:rPr>
        <w:t>O</w:t>
      </w:r>
      <w:r w:rsidRPr="00C20775">
        <w:rPr>
          <w:rFonts w:ascii="Times New Roman" w:hAnsi="Times New Roman" w:cs="Times New Roman"/>
          <w:vertAlign w:val="subscript"/>
        </w:rPr>
        <w:t>18</w:t>
      </w:r>
      <w:r w:rsidRPr="00C20775">
        <w:rPr>
          <w:rFonts w:ascii="Times New Roman" w:hAnsi="Times New Roman" w:cs="Times New Roman"/>
        </w:rPr>
        <w:t>(OH)</w:t>
      </w:r>
      <w:r w:rsidRPr="00C20775">
        <w:rPr>
          <w:rFonts w:ascii="Times New Roman" w:hAnsi="Times New Roman" w:cs="Times New Roman"/>
          <w:vertAlign w:val="subscript"/>
        </w:rPr>
        <w:t>6</w:t>
      </w:r>
      <w:r w:rsidRPr="00C20775">
        <w:rPr>
          <w:rFonts w:ascii="Times New Roman" w:hAnsi="Times New Roman" w:cs="Times New Roman"/>
        </w:rPr>
        <w:t>] •7H</w:t>
      </w:r>
      <w:r w:rsidRPr="00C20775">
        <w:rPr>
          <w:rFonts w:ascii="Times New Roman" w:hAnsi="Times New Roman" w:cs="Times New Roman"/>
          <w:vertAlign w:val="subscript"/>
        </w:rPr>
        <w:t>2</w:t>
      </w:r>
      <w:r w:rsidRPr="00C20775">
        <w:rPr>
          <w:rFonts w:ascii="Times New Roman" w:hAnsi="Times New Roman" w:cs="Times New Roman"/>
        </w:rPr>
        <w:t>O was synthesized that depicted in earlier works.</w:t>
      </w:r>
      <w:r w:rsidRPr="00C20775">
        <w:rPr>
          <w:rFonts w:ascii="Times New Roman" w:hAnsi="Times New Roman" w:cs="Times New Roman"/>
        </w:rPr>
        <w:fldChar w:fldCharType="begin"/>
      </w:r>
      <w:r w:rsidRPr="00C20775">
        <w:rPr>
          <w:rFonts w:ascii="Times New Roman" w:hAnsi="Times New Roman" w:cs="Times New Roman"/>
        </w:rPr>
        <w:instrText xml:space="preserve"> ADDIN ZOTERO_ITEM CSL_CITATION {"citationID":"bVzlcV6C","properties":{"formattedCitation":"\\super [2,1]\\nosupersub{}","plainCitation":"[2,1]","noteIndex":0},"citationItems":[{"id":418,"uris":["http://zotero.org/users/11762374/items/W3DJWJHW"],"itemData":{"id":418,"type":"article-journal","container-title":"Chemistry - A European Journal","DOI":"10.1002/chem.201405644","ISSN":"09476539","issue":"12","journalAbbreviation":"Chem. Eur. J.","language":"en","page":"4762-4771","source":"DOI.org (Crossref)","title":"Tris-Functionalized Hybrid Anderson Polyoxometalates: Synthesis, Characterization, Hydrolytic Stability and Inversion of Protein Surface Charge","title-short":"Tris-Functionalized Hybrid Anderson Polyoxometalates","volume":"21","author":[{"family":"Blazevic","given":"Amir"},{"family":"Al-Sayed","given":"Emir"},{"family":"Roller","given":"Alexander"},{"family":"Giester","given":"Gerald"},{"family":"Rompel","given":"Annette"}],"issued":{"date-parts":[["2015",3,16]]}},"label":"page"},{"id":415,"uris":["http://zotero.org/users/11762374/items/X7B49YJ2"],"itemData":{"id":415,"type":"article-journal","abstract":"The previously reported preparation of some Anderson-type molybdopolyanions containing divalent metal ions (Zn, Cu, Co or Mn) as a heteroatom has been reinvestigated. The molybdopolyanions of Zn(I1) and Cu(I1) were contied, although the Cu(I1) polyanion was not stable and could not be recrystallized. On the other hand, the polyanions of Co(I1) and Mn(I1) could not be reproduced. Another type of heteropoly compound, D((H,O),_.(MO,O~~)]~- [x = Cu(II), Co(II) or Mn(II)], was isolated as solids, which are not stable thermally. The mixed-type Anderson polyanions, ~i(II)Mos_,WX024H,]4-, which have been questioned as mixtures of species with different x values, were also reinvestigated using IR, UV absorption and MCD spectra. They are single species, but not mixtures, although some positional isomers may be present for the compounds where x = 2-4. The possibility of oxidation of the heteroatom with the Anderson structure maintained was examined. The oxidation of [Ni(II)Mo602fis]4- by the SzOi- ion in aqueous solution gave the Waugh-type ~i(Iv)Mo,032]6- polyanion, whereas the oxidation of [Ni(II)W,024Hd4- gave no heteropoly compound.","language":"en","source":"Zotero","title":"ANDERSON-TYPE HETEROPOLYANIONS OF MOLYBDENUM(W) AND TUNGSTEN(W)","author":[{"family":"Nomna","given":"Kenji"},{"family":"Shirai","given":"T Akahiro"},{"family":"Miwa","given":"Makoto"}]},"label":"page"}],"schema":"https://github.com/citation-style-language/schema/raw/master/csl-citation.json"} </w:instrText>
      </w:r>
      <w:r w:rsidRPr="00C20775">
        <w:rPr>
          <w:rFonts w:ascii="Times New Roman" w:hAnsi="Times New Roman" w:cs="Times New Roman"/>
        </w:rPr>
        <w:fldChar w:fldCharType="separate"/>
      </w:r>
      <w:r w:rsidRPr="00C20775">
        <w:rPr>
          <w:rFonts w:ascii="Times New Roman" w:hAnsi="Times New Roman" w:cs="Times New Roman"/>
          <w:kern w:val="0"/>
          <w:szCs w:val="24"/>
          <w:vertAlign w:val="superscript"/>
        </w:rPr>
        <w:t>[1,2]</w:t>
      </w:r>
      <w:r w:rsidRPr="00C20775">
        <w:rPr>
          <w:rFonts w:ascii="Times New Roman" w:hAnsi="Times New Roman" w:cs="Times New Roman"/>
        </w:rPr>
        <w:fldChar w:fldCharType="end"/>
      </w:r>
      <w:r w:rsidRPr="00C20775">
        <w:rPr>
          <w:rFonts w:ascii="Times New Roman" w:hAnsi="Times New Roman" w:cs="Times New Roman"/>
        </w:rPr>
        <w:t xml:space="preserve"> Firstly, [NH</w:t>
      </w:r>
      <w:r w:rsidRPr="00C20775">
        <w:rPr>
          <w:rFonts w:ascii="Times New Roman" w:hAnsi="Times New Roman" w:cs="Times New Roman"/>
          <w:vertAlign w:val="subscript"/>
        </w:rPr>
        <w:t>4</w:t>
      </w:r>
      <w:r w:rsidRPr="00C20775">
        <w:rPr>
          <w:rFonts w:ascii="Times New Roman" w:hAnsi="Times New Roman" w:cs="Times New Roman"/>
        </w:rPr>
        <w:t>]</w:t>
      </w:r>
      <w:r w:rsidRPr="00C20775">
        <w:rPr>
          <w:rFonts w:ascii="Times New Roman" w:hAnsi="Times New Roman" w:cs="Times New Roman"/>
          <w:vertAlign w:val="subscript"/>
        </w:rPr>
        <w:t>6</w:t>
      </w:r>
      <w:r w:rsidRPr="00C20775">
        <w:rPr>
          <w:rFonts w:ascii="Times New Roman" w:hAnsi="Times New Roman" w:cs="Times New Roman"/>
        </w:rPr>
        <w:t>Mo</w:t>
      </w:r>
      <w:r w:rsidRPr="00C20775">
        <w:rPr>
          <w:rFonts w:ascii="Times New Roman" w:hAnsi="Times New Roman" w:cs="Times New Roman"/>
          <w:vertAlign w:val="subscript"/>
        </w:rPr>
        <w:t>7</w:t>
      </w:r>
      <w:r w:rsidRPr="00C20775">
        <w:rPr>
          <w:rFonts w:ascii="Times New Roman" w:hAnsi="Times New Roman" w:cs="Times New Roman"/>
        </w:rPr>
        <w:t>O</w:t>
      </w:r>
      <w:r w:rsidRPr="00C20775">
        <w:rPr>
          <w:rFonts w:ascii="Times New Roman" w:hAnsi="Times New Roman" w:cs="Times New Roman"/>
          <w:vertAlign w:val="subscript"/>
        </w:rPr>
        <w:t>24</w:t>
      </w:r>
      <w:r w:rsidRPr="00C20775">
        <w:rPr>
          <w:rFonts w:ascii="Times New Roman" w:hAnsi="Times New Roman" w:cs="Times New Roman"/>
        </w:rPr>
        <w:t xml:space="preserve"> •4H</w:t>
      </w:r>
      <w:r w:rsidRPr="00C20775">
        <w:rPr>
          <w:rFonts w:ascii="Times New Roman" w:hAnsi="Times New Roman" w:cs="Times New Roman"/>
          <w:vertAlign w:val="subscript"/>
        </w:rPr>
        <w:t>2</w:t>
      </w:r>
      <w:r w:rsidRPr="00C20775">
        <w:rPr>
          <w:rFonts w:ascii="Times New Roman" w:hAnsi="Times New Roman" w:cs="Times New Roman"/>
        </w:rPr>
        <w:t xml:space="preserve">O weighed a certain amount (5.0 g) was dissolved in 80 mL water, then stirring at 100 °C in oil-filled magnetic stirrer. Secondly, </w:t>
      </w:r>
      <w:r w:rsidRPr="00C20775">
        <w:rPr>
          <w:rFonts w:ascii="Times New Roman" w:hAnsi="Times New Roman" w:cs="Times New Roman" w:hint="eastAsia"/>
        </w:rPr>
        <w:t>Fe</w:t>
      </w:r>
      <w:r w:rsidRPr="00C20775">
        <w:rPr>
          <w:rFonts w:ascii="Times New Roman" w:hAnsi="Times New Roman" w:cs="Times New Roman" w:hint="eastAsia"/>
          <w:vertAlign w:val="subscript"/>
        </w:rPr>
        <w:t>2</w:t>
      </w:r>
      <w:r w:rsidRPr="00C20775">
        <w:rPr>
          <w:rFonts w:ascii="Times New Roman" w:hAnsi="Times New Roman" w:cs="Times New Roman"/>
        </w:rPr>
        <w:t>(</w:t>
      </w:r>
      <w:r w:rsidRPr="00C20775">
        <w:rPr>
          <w:rFonts w:ascii="Times New Roman" w:hAnsi="Times New Roman" w:cs="Times New Roman" w:hint="eastAsia"/>
        </w:rPr>
        <w:t>SO</w:t>
      </w:r>
      <w:r w:rsidRPr="00C20775">
        <w:rPr>
          <w:rFonts w:ascii="Times New Roman" w:hAnsi="Times New Roman" w:cs="Times New Roman" w:hint="eastAsia"/>
          <w:vertAlign w:val="subscript"/>
        </w:rPr>
        <w:t>4</w:t>
      </w:r>
      <w:r w:rsidRPr="00C20775">
        <w:rPr>
          <w:rFonts w:ascii="Times New Roman" w:hAnsi="Times New Roman" w:cs="Times New Roman"/>
        </w:rPr>
        <w:t>)</w:t>
      </w:r>
      <w:r w:rsidRPr="00C20775">
        <w:rPr>
          <w:rFonts w:ascii="Times New Roman" w:hAnsi="Times New Roman" w:cs="Times New Roman"/>
          <w:vertAlign w:val="subscript"/>
        </w:rPr>
        <w:t>3</w:t>
      </w:r>
      <w:r w:rsidRPr="00C20775">
        <w:rPr>
          <w:rFonts w:ascii="Times New Roman" w:hAnsi="Times New Roman" w:cs="Times New Roman"/>
        </w:rPr>
        <w:t>·9H</w:t>
      </w:r>
      <w:r w:rsidRPr="00C20775">
        <w:rPr>
          <w:rFonts w:ascii="Times New Roman" w:hAnsi="Times New Roman" w:cs="Times New Roman"/>
          <w:vertAlign w:val="subscript"/>
        </w:rPr>
        <w:t>2</w:t>
      </w:r>
      <w:r w:rsidRPr="00C20775">
        <w:rPr>
          <w:rFonts w:ascii="Times New Roman" w:hAnsi="Times New Roman" w:cs="Times New Roman"/>
        </w:rPr>
        <w:t>O (1.24 g) was dissolved in 20 mL water, then added into the above solution drop by drop. Finally, a slight yellow precipitation formed and was extracted and filtered by Buchner funnel, and the filtrate was placed at room temperature for 72 h for crystallization. Then, the crystallized crude samples were dried to produce white crystals at room temperature for a few days and precipitated the white crystals. It is worth mentioning that the hydrogen ion concentration (pH) of the mixed solution was conducting in 2.5, using nitric acid to adjust by pH indicator paper to monitor.IR: 3157 (</w:t>
      </w:r>
      <w:proofErr w:type="spellStart"/>
      <w:r w:rsidRPr="00C20775">
        <w:rPr>
          <w:rFonts w:ascii="Times New Roman" w:hAnsi="Times New Roman" w:cs="Times New Roman"/>
        </w:rPr>
        <w:t>ν</w:t>
      </w:r>
      <w:r w:rsidRPr="00C20775">
        <w:rPr>
          <w:rFonts w:ascii="Times New Roman" w:hAnsi="Times New Roman" w:cs="Times New Roman"/>
          <w:vertAlign w:val="subscript"/>
        </w:rPr>
        <w:t>as</w:t>
      </w:r>
      <w:r w:rsidRPr="00C20775">
        <w:rPr>
          <w:rFonts w:ascii="Times New Roman" w:hAnsi="Times New Roman" w:cs="Times New Roman"/>
        </w:rPr>
        <w:t>NH</w:t>
      </w:r>
      <w:proofErr w:type="spellEnd"/>
      <w:r w:rsidRPr="00C20775">
        <w:rPr>
          <w:rFonts w:ascii="Times New Roman" w:hAnsi="Times New Roman" w:cs="Times New Roman"/>
        </w:rPr>
        <w:t>, m), 1632 (</w:t>
      </w:r>
      <w:proofErr w:type="spellStart"/>
      <w:r w:rsidRPr="00C20775">
        <w:rPr>
          <w:rFonts w:ascii="Times New Roman" w:hAnsi="Times New Roman" w:cs="Times New Roman"/>
        </w:rPr>
        <w:t>δOH</w:t>
      </w:r>
      <w:proofErr w:type="spellEnd"/>
      <w:r w:rsidRPr="00C20775">
        <w:rPr>
          <w:rFonts w:ascii="Times New Roman" w:hAnsi="Times New Roman" w:cs="Times New Roman"/>
        </w:rPr>
        <w:t>, m), 1400 (</w:t>
      </w:r>
      <w:proofErr w:type="spellStart"/>
      <w:r w:rsidRPr="00C20775">
        <w:rPr>
          <w:rFonts w:ascii="Times New Roman" w:hAnsi="Times New Roman" w:cs="Times New Roman"/>
        </w:rPr>
        <w:t>δNH</w:t>
      </w:r>
      <w:proofErr w:type="spellEnd"/>
      <w:r w:rsidRPr="00C20775">
        <w:rPr>
          <w:rFonts w:ascii="Times New Roman" w:hAnsi="Times New Roman" w:cs="Times New Roman"/>
        </w:rPr>
        <w:t>, s), 950 (ν Mo=O, vs), 847 (ν Mo=O, vs), 650 (ν Mo-O-Mo, vs), 575 (ν M-O-Mo, w) cm</w:t>
      </w:r>
      <w:r w:rsidRPr="00C20775">
        <w:rPr>
          <w:rFonts w:ascii="Times New Roman" w:hAnsi="Times New Roman" w:cs="Times New Roman"/>
          <w:vertAlign w:val="superscript"/>
        </w:rPr>
        <w:t>-1</w:t>
      </w:r>
      <w:r w:rsidRPr="00C20775">
        <w:rPr>
          <w:rFonts w:ascii="Times New Roman" w:hAnsi="Times New Roman" w:cs="Times New Roman"/>
        </w:rPr>
        <w:t>.</w:t>
      </w:r>
    </w:p>
    <w:p w14:paraId="39EBAF0A" w14:textId="77777777" w:rsidR="00AF0A63" w:rsidRPr="00C20775" w:rsidRDefault="00AF0A63">
      <w:pPr>
        <w:rPr>
          <w:rFonts w:ascii="Times New Roman" w:hAnsi="Times New Roman" w:cs="Times New Roman"/>
        </w:rPr>
      </w:pPr>
    </w:p>
    <w:p w14:paraId="21A6EC19" w14:textId="77777777" w:rsidR="00AF0A63" w:rsidRPr="00C20775" w:rsidRDefault="00AF0A63">
      <w:pPr>
        <w:rPr>
          <w:rFonts w:ascii="Times New Roman" w:hAnsi="Times New Roman" w:cs="Times New Roman"/>
        </w:rPr>
      </w:pPr>
    </w:p>
    <w:p w14:paraId="1BBC5047" w14:textId="77777777" w:rsidR="00AF0A63" w:rsidRPr="00C20775" w:rsidRDefault="00AF0A63">
      <w:pPr>
        <w:rPr>
          <w:rFonts w:ascii="Times New Roman" w:hAnsi="Times New Roman" w:cs="Times New Roman"/>
        </w:rPr>
      </w:pPr>
    </w:p>
    <w:p w14:paraId="22607B6D" w14:textId="77777777" w:rsidR="00AF0A63" w:rsidRPr="00C20775" w:rsidRDefault="00AF0A63">
      <w:pPr>
        <w:rPr>
          <w:rFonts w:ascii="Times New Roman" w:hAnsi="Times New Roman" w:cs="Times New Roman"/>
        </w:rPr>
      </w:pPr>
    </w:p>
    <w:p w14:paraId="6A6BD0F3" w14:textId="77777777" w:rsidR="00AF0A63" w:rsidRPr="00C20775" w:rsidRDefault="00000000">
      <w:pPr>
        <w:pStyle w:val="1"/>
        <w:spacing w:before="0" w:beforeAutospacing="0" w:after="0" w:afterAutospacing="0"/>
        <w:rPr>
          <w:rFonts w:ascii="Times New Roman" w:hAnsi="Times New Roman" w:cs="Times New Roman"/>
          <w:sz w:val="21"/>
          <w:szCs w:val="21"/>
        </w:rPr>
      </w:pPr>
      <w:bookmarkStart w:id="9" w:name="_Toc141474010"/>
      <w:bookmarkStart w:id="10" w:name="_Toc141474271"/>
      <w:r w:rsidRPr="00C20775">
        <w:rPr>
          <w:rFonts w:ascii="Times New Roman" w:hAnsi="Times New Roman" w:cs="Times New Roman"/>
          <w:sz w:val="21"/>
          <w:szCs w:val="21"/>
        </w:rPr>
        <w:lastRenderedPageBreak/>
        <w:t>III. FT-IR spectra of Cat. 1.</w:t>
      </w:r>
      <w:bookmarkEnd w:id="9"/>
      <w:bookmarkEnd w:id="10"/>
    </w:p>
    <w:p w14:paraId="453BD7A3" w14:textId="77777777" w:rsidR="00AF0A63" w:rsidRPr="00C20775" w:rsidRDefault="00000000">
      <w:pPr>
        <w:jc w:val="center"/>
        <w:rPr>
          <w:rFonts w:ascii="Times New Roman" w:hAnsi="Times New Roman" w:cs="Times New Roman"/>
        </w:rPr>
      </w:pPr>
      <w:r w:rsidRPr="00C20775">
        <w:rPr>
          <w:noProof/>
        </w:rPr>
        <w:drawing>
          <wp:inline distT="0" distB="0" distL="0" distR="0" wp14:anchorId="7A308B23" wp14:editId="326640E1">
            <wp:extent cx="4087495" cy="3535045"/>
            <wp:effectExtent l="0" t="0" r="8255" b="8255"/>
            <wp:docPr id="1" name="图片 1" descr="E:\Graph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Graph2.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4091260" cy="3538130"/>
                    </a:xfrm>
                    <a:prstGeom prst="rect">
                      <a:avLst/>
                    </a:prstGeom>
                    <a:noFill/>
                    <a:ln>
                      <a:noFill/>
                    </a:ln>
                  </pic:spPr>
                </pic:pic>
              </a:graphicData>
            </a:graphic>
          </wp:inline>
        </w:drawing>
      </w:r>
    </w:p>
    <w:p w14:paraId="23CC6E7E" w14:textId="77777777" w:rsidR="00AF0A63" w:rsidRPr="00C20775" w:rsidRDefault="00000000">
      <w:pPr>
        <w:jc w:val="center"/>
        <w:rPr>
          <w:rFonts w:ascii="Times New Roman" w:hAnsi="Times New Roman" w:cs="Times New Roman"/>
          <w:b/>
        </w:rPr>
      </w:pPr>
      <w:r w:rsidRPr="00C20775">
        <w:rPr>
          <w:rFonts w:ascii="Times New Roman" w:hAnsi="Times New Roman" w:cs="Times New Roman"/>
          <w:b/>
        </w:rPr>
        <w:t xml:space="preserve">Figure S2. FT-IR spectra </w:t>
      </w:r>
      <w:r w:rsidRPr="00C20775">
        <w:rPr>
          <w:rFonts w:ascii="Times New Roman" w:hAnsi="Times New Roman" w:cs="Times New Roman" w:hint="eastAsia"/>
          <w:b/>
        </w:rPr>
        <w:t>of</w:t>
      </w:r>
      <w:r w:rsidRPr="00C20775">
        <w:rPr>
          <w:rFonts w:ascii="Times New Roman" w:hAnsi="Times New Roman" w:cs="Times New Roman"/>
          <w:b/>
        </w:rPr>
        <w:t xml:space="preserve"> </w:t>
      </w:r>
      <w:r w:rsidRPr="00C20775">
        <w:rPr>
          <w:rFonts w:ascii="Times New Roman" w:hAnsi="Times New Roman" w:cs="Times New Roman"/>
          <w:b/>
          <w:color w:val="2C2C2C"/>
        </w:rPr>
        <w:t>(NH</w:t>
      </w:r>
      <w:r w:rsidRPr="00C20775">
        <w:rPr>
          <w:rFonts w:ascii="Times New Roman" w:hAnsi="Times New Roman" w:cs="Times New Roman"/>
          <w:b/>
          <w:color w:val="2C2C2C"/>
          <w:vertAlign w:val="subscript"/>
        </w:rPr>
        <w:t>4</w:t>
      </w:r>
      <w:r w:rsidRPr="00C20775">
        <w:rPr>
          <w:rFonts w:ascii="Times New Roman" w:hAnsi="Times New Roman" w:cs="Times New Roman"/>
          <w:b/>
          <w:color w:val="2C2C2C"/>
        </w:rPr>
        <w:t>)</w:t>
      </w:r>
      <w:r w:rsidRPr="00C20775">
        <w:rPr>
          <w:rFonts w:ascii="Times New Roman" w:hAnsi="Times New Roman" w:cs="Times New Roman"/>
          <w:b/>
          <w:color w:val="2C2C2C"/>
          <w:vertAlign w:val="subscript"/>
        </w:rPr>
        <w:t>3</w:t>
      </w:r>
      <w:r w:rsidRPr="00C20775">
        <w:rPr>
          <w:rFonts w:ascii="Times New Roman" w:hAnsi="Times New Roman" w:cs="Times New Roman"/>
          <w:b/>
          <w:color w:val="2C2C2C"/>
        </w:rPr>
        <w:t>[FeMo</w:t>
      </w:r>
      <w:r w:rsidRPr="00C20775">
        <w:rPr>
          <w:rFonts w:ascii="Times New Roman" w:hAnsi="Times New Roman" w:cs="Times New Roman"/>
          <w:b/>
          <w:color w:val="2C2C2C"/>
          <w:vertAlign w:val="subscript"/>
        </w:rPr>
        <w:t>6</w:t>
      </w:r>
      <w:r w:rsidRPr="00C20775">
        <w:rPr>
          <w:rFonts w:ascii="Times New Roman" w:hAnsi="Times New Roman" w:cs="Times New Roman"/>
          <w:b/>
          <w:color w:val="2C2C2C"/>
        </w:rPr>
        <w:t>O</w:t>
      </w:r>
      <w:r w:rsidRPr="00C20775">
        <w:rPr>
          <w:rFonts w:ascii="Times New Roman" w:hAnsi="Times New Roman" w:cs="Times New Roman"/>
          <w:b/>
          <w:color w:val="2C2C2C"/>
          <w:vertAlign w:val="subscript"/>
        </w:rPr>
        <w:t>18</w:t>
      </w:r>
      <w:r w:rsidRPr="00C20775">
        <w:rPr>
          <w:rFonts w:ascii="Times New Roman" w:hAnsi="Times New Roman" w:cs="Times New Roman"/>
          <w:b/>
          <w:color w:val="2C2C2C"/>
        </w:rPr>
        <w:t>(OH)</w:t>
      </w:r>
      <w:r w:rsidRPr="00C20775">
        <w:rPr>
          <w:rFonts w:ascii="Times New Roman" w:hAnsi="Times New Roman" w:cs="Times New Roman"/>
          <w:b/>
          <w:color w:val="2C2C2C"/>
          <w:vertAlign w:val="subscript"/>
        </w:rPr>
        <w:t>6</w:t>
      </w:r>
      <w:r w:rsidRPr="00C20775">
        <w:rPr>
          <w:rFonts w:ascii="Times New Roman" w:hAnsi="Times New Roman" w:cs="Times New Roman"/>
          <w:b/>
          <w:color w:val="2C2C2C"/>
        </w:rPr>
        <w:t>]</w:t>
      </w:r>
      <w:r w:rsidRPr="00C20775">
        <w:rPr>
          <w:rFonts w:ascii="Times New Roman" w:hAnsi="Times New Roman" w:cs="Times New Roman"/>
          <w:b/>
        </w:rPr>
        <w:t xml:space="preserve"> </w:t>
      </w:r>
    </w:p>
    <w:p w14:paraId="74B7AF49" w14:textId="77777777" w:rsidR="00AF0A63" w:rsidRPr="00C20775" w:rsidRDefault="00AF0A63">
      <w:pPr>
        <w:rPr>
          <w:rFonts w:ascii="Times New Roman" w:hAnsi="Times New Roman" w:cs="Times New Roman"/>
        </w:rPr>
      </w:pPr>
    </w:p>
    <w:p w14:paraId="45CC89B7" w14:textId="77777777" w:rsidR="00AF0A63" w:rsidRPr="00C20775" w:rsidRDefault="00AF0A63">
      <w:pPr>
        <w:rPr>
          <w:rFonts w:ascii="Times New Roman" w:hAnsi="Times New Roman" w:cs="Times New Roman"/>
        </w:rPr>
      </w:pPr>
    </w:p>
    <w:p w14:paraId="52CC179B" w14:textId="77777777" w:rsidR="00AF0A63" w:rsidRPr="00C20775" w:rsidRDefault="00000000">
      <w:pPr>
        <w:pStyle w:val="1"/>
        <w:spacing w:before="0" w:beforeAutospacing="0" w:after="0" w:afterAutospacing="0"/>
        <w:rPr>
          <w:rFonts w:ascii="Times New Roman" w:hAnsi="Times New Roman" w:cs="Times New Roman"/>
          <w:sz w:val="21"/>
          <w:szCs w:val="21"/>
        </w:rPr>
      </w:pPr>
      <w:bookmarkStart w:id="11" w:name="_Toc141474272"/>
      <w:bookmarkStart w:id="12" w:name="_Toc141474011"/>
      <w:r w:rsidRPr="00C20775">
        <w:rPr>
          <w:rFonts w:ascii="Times New Roman" w:hAnsi="Times New Roman" w:cs="Times New Roman"/>
          <w:sz w:val="21"/>
          <w:szCs w:val="21"/>
        </w:rPr>
        <w:t>IV. XRD spectra of Cat. 1.</w:t>
      </w:r>
      <w:bookmarkEnd w:id="11"/>
      <w:bookmarkEnd w:id="12"/>
    </w:p>
    <w:p w14:paraId="7AB28540" w14:textId="77777777" w:rsidR="00AF0A63" w:rsidRPr="00C20775" w:rsidRDefault="00000000">
      <w:pPr>
        <w:jc w:val="center"/>
        <w:rPr>
          <w:rFonts w:ascii="Times New Roman" w:hAnsi="Times New Roman" w:cs="Times New Roman"/>
          <w:b/>
        </w:rPr>
      </w:pPr>
      <w:r w:rsidRPr="00C20775">
        <w:rPr>
          <w:noProof/>
        </w:rPr>
        <w:drawing>
          <wp:inline distT="0" distB="0" distL="0" distR="0" wp14:anchorId="216D55F2" wp14:editId="7A86EA4B">
            <wp:extent cx="3792855" cy="3063875"/>
            <wp:effectExtent l="0" t="0" r="0" b="3175"/>
            <wp:docPr id="2498308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830832" name="图片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93402" cy="3064499"/>
                    </a:xfrm>
                    <a:prstGeom prst="rect">
                      <a:avLst/>
                    </a:prstGeom>
                  </pic:spPr>
                </pic:pic>
              </a:graphicData>
            </a:graphic>
          </wp:inline>
        </w:drawing>
      </w:r>
    </w:p>
    <w:p w14:paraId="2DAED054" w14:textId="77777777" w:rsidR="00AF0A63" w:rsidRPr="00C20775" w:rsidRDefault="00000000">
      <w:pPr>
        <w:jc w:val="center"/>
        <w:rPr>
          <w:rFonts w:ascii="Times New Roman" w:hAnsi="Times New Roman" w:cs="Times New Roman"/>
          <w:b/>
        </w:rPr>
      </w:pPr>
      <w:r w:rsidRPr="00C20775">
        <w:rPr>
          <w:rFonts w:ascii="Times New Roman" w:hAnsi="Times New Roman" w:cs="Times New Roman"/>
          <w:b/>
        </w:rPr>
        <w:t xml:space="preserve">Figure S3. XRD spectra </w:t>
      </w:r>
      <w:r w:rsidRPr="00C20775">
        <w:rPr>
          <w:rFonts w:ascii="Times New Roman" w:hAnsi="Times New Roman" w:cs="Times New Roman" w:hint="eastAsia"/>
          <w:b/>
        </w:rPr>
        <w:t>of</w:t>
      </w:r>
      <w:r w:rsidRPr="00C20775">
        <w:rPr>
          <w:rFonts w:ascii="Times New Roman" w:hAnsi="Times New Roman" w:cs="Times New Roman"/>
          <w:b/>
        </w:rPr>
        <w:t xml:space="preserve"> </w:t>
      </w:r>
      <w:r w:rsidRPr="00C20775">
        <w:rPr>
          <w:rFonts w:ascii="Times New Roman" w:hAnsi="Times New Roman" w:cs="Times New Roman"/>
          <w:b/>
          <w:color w:val="2C2C2C"/>
        </w:rPr>
        <w:t>(NH</w:t>
      </w:r>
      <w:r w:rsidRPr="00C20775">
        <w:rPr>
          <w:rFonts w:ascii="Times New Roman" w:hAnsi="Times New Roman" w:cs="Times New Roman"/>
          <w:b/>
          <w:color w:val="2C2C2C"/>
          <w:vertAlign w:val="subscript"/>
        </w:rPr>
        <w:t>4</w:t>
      </w:r>
      <w:r w:rsidRPr="00C20775">
        <w:rPr>
          <w:rFonts w:ascii="Times New Roman" w:hAnsi="Times New Roman" w:cs="Times New Roman"/>
          <w:b/>
          <w:color w:val="2C2C2C"/>
        </w:rPr>
        <w:t>)</w:t>
      </w:r>
      <w:r w:rsidRPr="00C20775">
        <w:rPr>
          <w:rFonts w:ascii="Times New Roman" w:hAnsi="Times New Roman" w:cs="Times New Roman"/>
          <w:b/>
          <w:color w:val="2C2C2C"/>
          <w:vertAlign w:val="subscript"/>
        </w:rPr>
        <w:t>3</w:t>
      </w:r>
      <w:r w:rsidRPr="00C20775">
        <w:rPr>
          <w:rFonts w:ascii="Times New Roman" w:hAnsi="Times New Roman" w:cs="Times New Roman"/>
          <w:b/>
          <w:color w:val="2C2C2C"/>
        </w:rPr>
        <w:t>[FeMo</w:t>
      </w:r>
      <w:r w:rsidRPr="00C20775">
        <w:rPr>
          <w:rFonts w:ascii="Times New Roman" w:hAnsi="Times New Roman" w:cs="Times New Roman"/>
          <w:b/>
          <w:color w:val="2C2C2C"/>
          <w:vertAlign w:val="subscript"/>
        </w:rPr>
        <w:t>6</w:t>
      </w:r>
      <w:r w:rsidRPr="00C20775">
        <w:rPr>
          <w:rFonts w:ascii="Times New Roman" w:hAnsi="Times New Roman" w:cs="Times New Roman"/>
          <w:b/>
          <w:color w:val="2C2C2C"/>
        </w:rPr>
        <w:t>O</w:t>
      </w:r>
      <w:r w:rsidRPr="00C20775">
        <w:rPr>
          <w:rFonts w:ascii="Times New Roman" w:hAnsi="Times New Roman" w:cs="Times New Roman"/>
          <w:b/>
          <w:color w:val="2C2C2C"/>
          <w:vertAlign w:val="subscript"/>
        </w:rPr>
        <w:t>18</w:t>
      </w:r>
      <w:r w:rsidRPr="00C20775">
        <w:rPr>
          <w:rFonts w:ascii="Times New Roman" w:hAnsi="Times New Roman" w:cs="Times New Roman"/>
          <w:b/>
          <w:color w:val="2C2C2C"/>
        </w:rPr>
        <w:t>(OH)</w:t>
      </w:r>
      <w:r w:rsidRPr="00C20775">
        <w:rPr>
          <w:rFonts w:ascii="Times New Roman" w:hAnsi="Times New Roman" w:cs="Times New Roman"/>
          <w:b/>
          <w:color w:val="2C2C2C"/>
          <w:vertAlign w:val="subscript"/>
        </w:rPr>
        <w:t>6</w:t>
      </w:r>
      <w:r w:rsidRPr="00C20775">
        <w:rPr>
          <w:rFonts w:ascii="Times New Roman" w:hAnsi="Times New Roman" w:cs="Times New Roman"/>
          <w:b/>
          <w:color w:val="2C2C2C"/>
        </w:rPr>
        <w:t>]</w:t>
      </w:r>
    </w:p>
    <w:p w14:paraId="267AE588" w14:textId="77777777" w:rsidR="00AF0A63" w:rsidRPr="00C20775" w:rsidRDefault="00AF0A63">
      <w:pPr>
        <w:rPr>
          <w:rFonts w:ascii="Times New Roman" w:hAnsi="Times New Roman" w:cs="Times New Roman"/>
        </w:rPr>
      </w:pPr>
    </w:p>
    <w:p w14:paraId="53C46307" w14:textId="77777777" w:rsidR="00AF0A63" w:rsidRPr="00C20775" w:rsidRDefault="00000000">
      <w:pPr>
        <w:pStyle w:val="1"/>
        <w:spacing w:before="0" w:beforeAutospacing="0" w:after="0" w:afterAutospacing="0"/>
        <w:rPr>
          <w:rFonts w:ascii="Times New Roman" w:hAnsi="Times New Roman" w:cs="Times New Roman"/>
          <w:sz w:val="21"/>
          <w:szCs w:val="21"/>
        </w:rPr>
      </w:pPr>
      <w:bookmarkStart w:id="13" w:name="_Toc141474273"/>
      <w:bookmarkStart w:id="14" w:name="_Toc141474012"/>
      <w:r w:rsidRPr="00C20775">
        <w:rPr>
          <w:rFonts w:ascii="Times New Roman" w:hAnsi="Times New Roman" w:cs="Times New Roman"/>
          <w:sz w:val="21"/>
          <w:szCs w:val="21"/>
        </w:rPr>
        <w:t>V. Optimization of reaction conditions</w:t>
      </w:r>
      <w:bookmarkEnd w:id="13"/>
      <w:bookmarkEnd w:id="14"/>
    </w:p>
    <w:p w14:paraId="3017EE78" w14:textId="77777777" w:rsidR="00AF0A63" w:rsidRPr="00C20775" w:rsidRDefault="00000000">
      <w:pPr>
        <w:rPr>
          <w:rFonts w:ascii="Times New Roman" w:hAnsi="Times New Roman" w:cs="Times New Roman"/>
        </w:rPr>
      </w:pPr>
      <w:r w:rsidRPr="00C20775">
        <w:rPr>
          <w:rFonts w:ascii="Times New Roman" w:hAnsi="Times New Roman" w:cs="Times New Roman"/>
          <w:b/>
          <w:bCs/>
        </w:rPr>
        <w:t>General procedure:</w:t>
      </w:r>
      <w:r w:rsidRPr="00C20775">
        <w:rPr>
          <w:rFonts w:ascii="Times New Roman" w:hAnsi="Times New Roman" w:cs="Times New Roman"/>
        </w:rPr>
        <w:t xml:space="preserve"> To a Schlenk tube were added</w:t>
      </w:r>
      <w:r w:rsidRPr="00C20775">
        <w:rPr>
          <w:rFonts w:ascii="Times New Roman" w:hAnsi="Times New Roman" w:cs="Times New Roman" w:hint="eastAsia"/>
        </w:rPr>
        <w:t xml:space="preserve"> styrene</w:t>
      </w:r>
      <w:r w:rsidRPr="00C20775">
        <w:rPr>
          <w:rFonts w:ascii="Times New Roman" w:hAnsi="Times New Roman" w:cs="Times New Roman"/>
        </w:rPr>
        <w:t xml:space="preserve"> (1</w:t>
      </w:r>
      <w:r w:rsidRPr="00C20775">
        <w:rPr>
          <w:rFonts w:ascii="Times New Roman" w:hAnsi="Times New Roman" w:cs="Times New Roman" w:hint="eastAsia"/>
        </w:rPr>
        <w:t>04</w:t>
      </w:r>
      <w:r w:rsidRPr="00C20775">
        <w:rPr>
          <w:rFonts w:ascii="Times New Roman" w:hAnsi="Times New Roman" w:cs="Times New Roman"/>
        </w:rPr>
        <w:t>.</w:t>
      </w:r>
      <w:r w:rsidRPr="00C20775">
        <w:rPr>
          <w:rFonts w:ascii="Times New Roman" w:hAnsi="Times New Roman" w:cs="Times New Roman" w:hint="eastAsia"/>
        </w:rPr>
        <w:t>2</w:t>
      </w:r>
      <w:r w:rsidRPr="00C20775">
        <w:rPr>
          <w:rFonts w:ascii="Times New Roman" w:hAnsi="Times New Roman" w:cs="Times New Roman"/>
        </w:rPr>
        <w:t xml:space="preserve"> mg, 1.0 mmol), Cat. 1 (1</w:t>
      </w:r>
      <w:r w:rsidRPr="00C20775">
        <w:rPr>
          <w:rFonts w:ascii="Times New Roman" w:hAnsi="Times New Roman" w:cs="Times New Roman" w:hint="eastAsia"/>
        </w:rPr>
        <w:t>2</w:t>
      </w:r>
      <w:r w:rsidRPr="00C20775">
        <w:rPr>
          <w:rFonts w:ascii="Times New Roman" w:hAnsi="Times New Roman" w:cs="Times New Roman"/>
        </w:rPr>
        <w:t xml:space="preserve"> mg, 0.01mmol), </w:t>
      </w:r>
      <w:r w:rsidRPr="00C20775">
        <w:rPr>
          <w:rFonts w:ascii="Times New Roman" w:hAnsi="Times New Roman" w:cs="Times New Roman" w:hint="eastAsia"/>
        </w:rPr>
        <w:t xml:space="preserve">NBS </w:t>
      </w:r>
      <w:r w:rsidRPr="00C20775">
        <w:rPr>
          <w:rFonts w:ascii="Times New Roman" w:hAnsi="Times New Roman" w:cs="Times New Roman"/>
        </w:rPr>
        <w:t>(</w:t>
      </w:r>
      <w:r w:rsidRPr="00C20775">
        <w:rPr>
          <w:rFonts w:ascii="Times New Roman" w:hAnsi="Times New Roman" w:cs="Times New Roman" w:hint="eastAsia"/>
        </w:rPr>
        <w:t>177.9</w:t>
      </w:r>
      <w:r w:rsidRPr="00C20775">
        <w:rPr>
          <w:rFonts w:ascii="Times New Roman" w:hAnsi="Times New Roman" w:cs="Times New Roman"/>
        </w:rPr>
        <w:t xml:space="preserve">mg, </w:t>
      </w:r>
      <w:r w:rsidRPr="00C20775">
        <w:rPr>
          <w:rFonts w:ascii="Times New Roman" w:hAnsi="Times New Roman" w:cs="Times New Roman" w:hint="eastAsia"/>
        </w:rPr>
        <w:t>1.0e.q</w:t>
      </w:r>
      <w:r w:rsidRPr="00C20775">
        <w:rPr>
          <w:rFonts w:ascii="Times New Roman" w:hAnsi="Times New Roman" w:cs="Times New Roman"/>
        </w:rPr>
        <w:t>)</w:t>
      </w:r>
      <w:r w:rsidRPr="00C20775">
        <w:rPr>
          <w:rFonts w:ascii="Times New Roman" w:hAnsi="Times New Roman" w:cs="Times New Roman" w:hint="eastAsia"/>
        </w:rPr>
        <w:t xml:space="preserve"> </w:t>
      </w:r>
      <w:r w:rsidRPr="00C20775">
        <w:rPr>
          <w:rFonts w:ascii="Times New Roman" w:hAnsi="Times New Roman" w:cs="Times New Roman"/>
        </w:rPr>
        <w:t xml:space="preserve">and </w:t>
      </w:r>
      <w:r w:rsidRPr="00C20775">
        <w:rPr>
          <w:rFonts w:ascii="Times New Roman" w:hAnsi="Times New Roman" w:cs="Times New Roman" w:hint="eastAsia"/>
        </w:rPr>
        <w:t>CH</w:t>
      </w:r>
      <w:r w:rsidRPr="00C20775">
        <w:rPr>
          <w:rFonts w:ascii="Times New Roman" w:hAnsi="Times New Roman" w:cs="Times New Roman" w:hint="eastAsia"/>
          <w:vertAlign w:val="subscript"/>
        </w:rPr>
        <w:t>3</w:t>
      </w:r>
      <w:r w:rsidRPr="00C20775">
        <w:rPr>
          <w:rFonts w:ascii="Times New Roman" w:hAnsi="Times New Roman" w:cs="Times New Roman" w:hint="eastAsia"/>
        </w:rPr>
        <w:t>OH</w:t>
      </w:r>
      <w:r w:rsidRPr="00C20775">
        <w:rPr>
          <w:rFonts w:ascii="Times New Roman" w:hAnsi="Times New Roman" w:cs="Times New Roman"/>
        </w:rPr>
        <w:t xml:space="preserve"> (2 mL). The Schlenk tube was then stirred at </w:t>
      </w:r>
      <w:r w:rsidRPr="00C20775">
        <w:rPr>
          <w:rFonts w:ascii="Times New Roman" w:hAnsi="Times New Roman" w:cs="Times New Roman" w:hint="eastAsia"/>
        </w:rPr>
        <w:t>60</w:t>
      </w:r>
      <w:r w:rsidRPr="00C20775">
        <w:rPr>
          <w:rFonts w:ascii="Times New Roman" w:hAnsi="Times New Roman" w:cs="Times New Roman"/>
        </w:rPr>
        <w:t xml:space="preserve"> °C </w:t>
      </w:r>
      <w:r w:rsidRPr="00C20775">
        <w:rPr>
          <w:rFonts w:ascii="Times New Roman" w:hAnsi="Times New Roman" w:cs="Times New Roman"/>
        </w:rPr>
        <w:lastRenderedPageBreak/>
        <w:t>until</w:t>
      </w:r>
      <w:r w:rsidRPr="00C20775">
        <w:rPr>
          <w:rFonts w:ascii="Times New Roman" w:hAnsi="Times New Roman" w:cs="Times New Roman" w:hint="eastAsia"/>
        </w:rPr>
        <w:t xml:space="preserve"> </w:t>
      </w:r>
      <w:r w:rsidRPr="00C20775">
        <w:rPr>
          <w:rFonts w:ascii="Times New Roman" w:hAnsi="Times New Roman" w:cs="Times New Roman"/>
        </w:rPr>
        <w:t>completion of the reaction as monitored by GC (</w:t>
      </w:r>
      <w:r w:rsidRPr="00C20775">
        <w:rPr>
          <w:rFonts w:ascii="Times New Roman" w:hAnsi="Times New Roman" w:cs="Times New Roman" w:hint="eastAsia"/>
        </w:rPr>
        <w:t>12</w:t>
      </w:r>
      <w:r w:rsidRPr="00C20775">
        <w:rPr>
          <w:rFonts w:ascii="Times New Roman" w:hAnsi="Times New Roman" w:cs="Times New Roman"/>
        </w:rPr>
        <w:t xml:space="preserve"> h). The crude reaction mixture was extracted with ethyl acetate (</w:t>
      </w:r>
      <w:r w:rsidRPr="00C20775">
        <w:rPr>
          <w:rFonts w:ascii="Times New Roman" w:hAnsi="Times New Roman" w:cs="Times New Roman" w:hint="eastAsia"/>
        </w:rPr>
        <w:t>5</w:t>
      </w:r>
      <w:r w:rsidRPr="00C20775">
        <w:rPr>
          <w:rFonts w:ascii="Times New Roman" w:hAnsi="Times New Roman" w:cs="Times New Roman"/>
        </w:rPr>
        <w:t xml:space="preserve"> mL). When finished the reaction, a small amount of ethyl acetate was added into the reaction mixture and the solution was quickly filtered. The filtered solid was washed with ether, dried and redispersed for</w:t>
      </w:r>
      <w:r w:rsidRPr="00C20775">
        <w:rPr>
          <w:rFonts w:ascii="Times New Roman" w:hAnsi="Times New Roman" w:cs="Times New Roman"/>
          <w:b/>
          <w:bCs/>
        </w:rPr>
        <w:t xml:space="preserve"> </w:t>
      </w:r>
      <w:r w:rsidRPr="00C20775">
        <w:rPr>
          <w:rFonts w:ascii="Times New Roman" w:hAnsi="Times New Roman" w:cs="Times New Roman"/>
        </w:rPr>
        <w:t>recyclability tests. Finally, the solvent was removed in vacuum, and the corresponding product was purified by washing through silica gel column. (</w:t>
      </w:r>
      <w:r w:rsidRPr="00C20775">
        <w:rPr>
          <w:rFonts w:ascii="Times New Roman" w:hAnsi="Times New Roman" w:cs="Times New Roman"/>
          <w:bCs/>
        </w:rPr>
        <w:t>EA</w:t>
      </w:r>
      <w:r w:rsidRPr="00C20775">
        <w:rPr>
          <w:rFonts w:ascii="Times New Roman" w:hAnsi="Times New Roman" w:cs="Times New Roman"/>
        </w:rPr>
        <w:t xml:space="preserve">: </w:t>
      </w:r>
      <w:r w:rsidRPr="00C20775">
        <w:rPr>
          <w:rFonts w:ascii="Times New Roman" w:hAnsi="Times New Roman" w:cs="Times New Roman"/>
          <w:bCs/>
        </w:rPr>
        <w:t>PE</w:t>
      </w:r>
      <w:r w:rsidRPr="00C20775">
        <w:rPr>
          <w:rFonts w:ascii="Times New Roman" w:hAnsi="Times New Roman" w:cs="Times New Roman"/>
        </w:rPr>
        <w:t>=</w:t>
      </w:r>
      <w:r w:rsidRPr="00C20775">
        <w:rPr>
          <w:rFonts w:ascii="Times New Roman" w:hAnsi="Times New Roman" w:cs="Times New Roman"/>
          <w:bCs/>
        </w:rPr>
        <w:t>1:30</w:t>
      </w:r>
      <w:proofErr w:type="gramStart"/>
      <w:r w:rsidRPr="00C20775">
        <w:rPr>
          <w:rFonts w:ascii="Times New Roman" w:hAnsi="Times New Roman" w:cs="Times New Roman"/>
        </w:rPr>
        <w:t>)</w:t>
      </w:r>
      <w:r w:rsidRPr="00C20775">
        <w:rPr>
          <w:rFonts w:ascii="Times New Roman" w:hAnsi="Times New Roman" w:cs="Times New Roman" w:hint="eastAsia"/>
        </w:rPr>
        <w:t>.The</w:t>
      </w:r>
      <w:proofErr w:type="gramEnd"/>
      <w:r w:rsidRPr="00C20775">
        <w:rPr>
          <w:rFonts w:ascii="Times New Roman" w:hAnsi="Times New Roman" w:cs="Times New Roman" w:hint="eastAsia"/>
        </w:rPr>
        <w:t xml:space="preserve"> following raw materials </w:t>
      </w:r>
      <w:r w:rsidRPr="00C20775">
        <w:rPr>
          <w:rFonts w:ascii="Times New Roman" w:hAnsi="Times New Roman" w:cs="Times New Roman" w:hint="eastAsia"/>
          <w:b/>
          <w:bCs/>
        </w:rPr>
        <w:t>5-48</w:t>
      </w:r>
      <w:r w:rsidRPr="00C20775">
        <w:rPr>
          <w:rFonts w:ascii="Times New Roman" w:hAnsi="Times New Roman" w:cs="Times New Roman" w:hint="eastAsia"/>
        </w:rPr>
        <w:t xml:space="preserve"> and control experiments were conducted according to </w:t>
      </w:r>
      <w:r w:rsidRPr="00C20775">
        <w:rPr>
          <w:rFonts w:ascii="Times New Roman" w:hAnsi="Times New Roman" w:cs="Times New Roman" w:hint="eastAsia"/>
          <w:b/>
          <w:bCs/>
        </w:rPr>
        <w:t>general procedure</w:t>
      </w:r>
      <w:r w:rsidRPr="00C20775">
        <w:rPr>
          <w:rFonts w:ascii="Times New Roman" w:hAnsi="Times New Roman" w:cs="Times New Roman" w:hint="eastAsia"/>
        </w:rPr>
        <w:t>.</w:t>
      </w:r>
    </w:p>
    <w:p w14:paraId="21242CCA" w14:textId="77777777" w:rsidR="00AF0A63" w:rsidRPr="00C20775" w:rsidRDefault="00AF0A63">
      <w:pPr>
        <w:rPr>
          <w:rFonts w:ascii="Times New Roman" w:hAnsi="Times New Roman" w:cs="Times New Roman"/>
        </w:rPr>
      </w:pPr>
    </w:p>
    <w:p w14:paraId="03D707E5" w14:textId="77777777" w:rsidR="00AF0A63" w:rsidRPr="00C20775" w:rsidRDefault="00000000">
      <w:pPr>
        <w:rPr>
          <w:rFonts w:ascii="Times New Roman" w:hAnsi="Times New Roman" w:cs="Times New Roman"/>
        </w:rPr>
      </w:pPr>
      <w:r w:rsidRPr="00C20775">
        <w:rPr>
          <w:rFonts w:ascii="Times New Roman" w:hAnsi="Times New Roman" w:cs="Times New Roman" w:hint="eastAsia"/>
        </w:rPr>
        <w:t>Table S1</w:t>
      </w:r>
      <w:r w:rsidRPr="00C20775">
        <w:rPr>
          <w:rFonts w:ascii="Times New Roman" w:hAnsi="Times New Roman" w:cs="Times New Roman" w:hint="eastAsia"/>
        </w:rPr>
        <w:t>：</w:t>
      </w:r>
      <w:r w:rsidRPr="00C20775">
        <w:rPr>
          <w:rFonts w:ascii="Times New Roman" w:hAnsi="Times New Roman" w:cs="Times New Roman" w:hint="eastAsia"/>
        </w:rPr>
        <w:t>Effect of the catalyst</w:t>
      </w:r>
    </w:p>
    <w:p w14:paraId="6B568CBE" w14:textId="77777777" w:rsidR="00AF0A63" w:rsidRPr="00C20775" w:rsidRDefault="00AF0A63">
      <w:pPr>
        <w:rPr>
          <w:rFonts w:ascii="Times New Roman" w:hAnsi="Times New Roman" w:cs="Times New Roman"/>
        </w:rPr>
      </w:pPr>
    </w:p>
    <w:p w14:paraId="726249D5" w14:textId="77777777" w:rsidR="00AF0A63" w:rsidRPr="00C20775" w:rsidRDefault="00000000">
      <w:pPr>
        <w:jc w:val="center"/>
      </w:pPr>
      <w:r w:rsidRPr="00C20775">
        <w:object w:dxaOrig="4220" w:dyaOrig="1230" w14:anchorId="24D747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0.75pt;height:61.55pt" o:ole="">
            <v:imagedata r:id="rId12" o:title=""/>
          </v:shape>
          <o:OLEObject Type="Embed" ProgID="ChemDraw.Document.6.0" ShapeID="_x0000_i1025" DrawAspect="Content" ObjectID="_1774508428" r:id="rId13"/>
        </w:object>
      </w:r>
    </w:p>
    <w:p w14:paraId="3FB7777A" w14:textId="77777777" w:rsidR="00AF0A63" w:rsidRPr="00C20775" w:rsidRDefault="00AF0A63">
      <w:pPr>
        <w:rPr>
          <w:rFonts w:ascii="Times New Roman" w:hAnsi="Times New Roman" w:cs="Times New Roman"/>
        </w:rPr>
      </w:pPr>
    </w:p>
    <w:tbl>
      <w:tblPr>
        <w:tblpPr w:leftFromText="180" w:rightFromText="180" w:vertAnchor="text" w:horzAnchor="margin" w:tblpY="8"/>
        <w:tblW w:w="8364" w:type="dxa"/>
        <w:tblCellMar>
          <w:left w:w="0" w:type="dxa"/>
          <w:right w:w="0" w:type="dxa"/>
        </w:tblCellMar>
        <w:tblLook w:val="04A0" w:firstRow="1" w:lastRow="0" w:firstColumn="1" w:lastColumn="0" w:noHBand="0" w:noVBand="1"/>
      </w:tblPr>
      <w:tblGrid>
        <w:gridCol w:w="2410"/>
        <w:gridCol w:w="3119"/>
        <w:gridCol w:w="2835"/>
      </w:tblGrid>
      <w:tr w:rsidR="00AF0A63" w:rsidRPr="00C20775" w14:paraId="2DA2A13C" w14:textId="77777777">
        <w:trPr>
          <w:trHeight w:val="341"/>
        </w:trPr>
        <w:tc>
          <w:tcPr>
            <w:tcW w:w="2410" w:type="dxa"/>
            <w:tcBorders>
              <w:top w:val="single" w:sz="8" w:space="0" w:color="000000"/>
              <w:left w:val="nil"/>
              <w:bottom w:val="single" w:sz="8" w:space="0" w:color="000000"/>
              <w:right w:val="nil"/>
            </w:tcBorders>
            <w:shd w:val="clear" w:color="auto" w:fill="auto"/>
            <w:tcMar>
              <w:top w:w="15" w:type="dxa"/>
              <w:left w:w="106" w:type="dxa"/>
              <w:bottom w:w="0" w:type="dxa"/>
              <w:right w:w="106" w:type="dxa"/>
            </w:tcMar>
            <w:vAlign w:val="center"/>
          </w:tcPr>
          <w:p w14:paraId="7C6F49F9" w14:textId="77777777" w:rsidR="00AF0A63" w:rsidRPr="00C20775" w:rsidRDefault="00000000">
            <w:pPr>
              <w:rPr>
                <w:rFonts w:ascii="Arial" w:eastAsia="宋体" w:hAnsi="Arial" w:cs="Arial"/>
                <w:kern w:val="0"/>
                <w:sz w:val="34"/>
                <w:szCs w:val="36"/>
              </w:rPr>
            </w:pPr>
            <w:r w:rsidRPr="00C20775">
              <w:rPr>
                <w:rFonts w:ascii="Times New Roman" w:eastAsia="宋体" w:hAnsi="Times New Roman" w:cs="Times New Roman"/>
                <w:color w:val="000000" w:themeColor="dark1"/>
                <w:sz w:val="24"/>
                <w:szCs w:val="24"/>
              </w:rPr>
              <w:t>Entry</w:t>
            </w:r>
          </w:p>
        </w:tc>
        <w:tc>
          <w:tcPr>
            <w:tcW w:w="3119" w:type="dxa"/>
            <w:tcBorders>
              <w:top w:val="single" w:sz="8" w:space="0" w:color="000000"/>
              <w:left w:val="nil"/>
              <w:bottom w:val="single" w:sz="8" w:space="0" w:color="000000"/>
              <w:right w:val="nil"/>
            </w:tcBorders>
            <w:shd w:val="clear" w:color="auto" w:fill="auto"/>
            <w:tcMar>
              <w:top w:w="15" w:type="dxa"/>
              <w:left w:w="106" w:type="dxa"/>
              <w:bottom w:w="0" w:type="dxa"/>
              <w:right w:w="106" w:type="dxa"/>
            </w:tcMar>
            <w:vAlign w:val="center"/>
          </w:tcPr>
          <w:p w14:paraId="5475E0AC" w14:textId="77777777" w:rsidR="00AF0A63" w:rsidRPr="00C20775" w:rsidRDefault="00000000">
            <w:pPr>
              <w:rPr>
                <w:rFonts w:ascii="Arial" w:eastAsia="宋体" w:hAnsi="Arial" w:cs="Arial"/>
                <w:kern w:val="0"/>
                <w:sz w:val="36"/>
                <w:szCs w:val="36"/>
              </w:rPr>
            </w:pPr>
            <w:r w:rsidRPr="00C20775">
              <w:rPr>
                <w:rFonts w:ascii="Times New Roman" w:eastAsia="宋体" w:hAnsi="Times New Roman" w:cs="Times New Roman"/>
                <w:color w:val="000000" w:themeColor="dark1"/>
                <w:sz w:val="24"/>
                <w:szCs w:val="24"/>
              </w:rPr>
              <w:t>Cat. 1 (mol%)</w:t>
            </w:r>
          </w:p>
        </w:tc>
        <w:tc>
          <w:tcPr>
            <w:tcW w:w="2835" w:type="dxa"/>
            <w:tcBorders>
              <w:top w:val="single" w:sz="8" w:space="0" w:color="000000"/>
              <w:left w:val="nil"/>
              <w:bottom w:val="single" w:sz="8" w:space="0" w:color="000000"/>
              <w:right w:val="nil"/>
            </w:tcBorders>
            <w:shd w:val="clear" w:color="auto" w:fill="auto"/>
            <w:tcMar>
              <w:top w:w="15" w:type="dxa"/>
              <w:left w:w="106" w:type="dxa"/>
              <w:bottom w:w="0" w:type="dxa"/>
              <w:right w:w="106" w:type="dxa"/>
            </w:tcMar>
            <w:vAlign w:val="center"/>
          </w:tcPr>
          <w:p w14:paraId="49391335" w14:textId="77777777" w:rsidR="00AF0A63" w:rsidRPr="00C20775" w:rsidRDefault="00000000">
            <w:pPr>
              <w:rPr>
                <w:rFonts w:ascii="Arial" w:eastAsia="宋体" w:hAnsi="Arial" w:cs="Arial"/>
                <w:kern w:val="0"/>
                <w:sz w:val="36"/>
                <w:szCs w:val="36"/>
              </w:rPr>
            </w:pPr>
            <w:r w:rsidRPr="00C20775">
              <w:rPr>
                <w:rFonts w:ascii="Times New Roman" w:eastAsia="宋体" w:hAnsi="Times New Roman" w:cs="Times New Roman"/>
                <w:color w:val="000000" w:themeColor="dark1"/>
                <w:sz w:val="24"/>
                <w:szCs w:val="24"/>
              </w:rPr>
              <w:t>Yield (</w:t>
            </w:r>
            <w:proofErr w:type="gramStart"/>
            <w:r w:rsidRPr="00C20775">
              <w:rPr>
                <w:rFonts w:ascii="Times New Roman" w:eastAsia="宋体" w:hAnsi="Times New Roman" w:cs="Times New Roman"/>
                <w:color w:val="000000" w:themeColor="dark1"/>
                <w:sz w:val="24"/>
                <w:szCs w:val="24"/>
              </w:rPr>
              <w:t>%)</w:t>
            </w:r>
            <w:r w:rsidRPr="00C20775">
              <w:rPr>
                <w:rFonts w:ascii="Times New Roman" w:eastAsia="宋体" w:hAnsi="Times New Roman" w:cs="Times New Roman"/>
                <w:color w:val="000000" w:themeColor="dark1"/>
                <w:position w:val="7"/>
                <w:sz w:val="24"/>
                <w:szCs w:val="24"/>
                <w:vertAlign w:val="superscript"/>
              </w:rPr>
              <w:t>[</w:t>
            </w:r>
            <w:proofErr w:type="gramEnd"/>
            <w:r w:rsidRPr="00C20775">
              <w:rPr>
                <w:rFonts w:ascii="Times New Roman" w:eastAsia="宋体" w:hAnsi="Times New Roman" w:cs="Times New Roman"/>
                <w:color w:val="000000" w:themeColor="dark1"/>
                <w:position w:val="7"/>
                <w:sz w:val="24"/>
                <w:szCs w:val="24"/>
                <w:vertAlign w:val="superscript"/>
              </w:rPr>
              <w:t>b]</w:t>
            </w:r>
          </w:p>
        </w:tc>
      </w:tr>
      <w:tr w:rsidR="00AF0A63" w:rsidRPr="00C20775" w14:paraId="13721245" w14:textId="77777777">
        <w:trPr>
          <w:trHeight w:val="341"/>
        </w:trPr>
        <w:tc>
          <w:tcPr>
            <w:tcW w:w="2410" w:type="dxa"/>
            <w:tcBorders>
              <w:top w:val="single" w:sz="8" w:space="0" w:color="000000"/>
              <w:left w:val="nil"/>
              <w:bottom w:val="nil"/>
              <w:right w:val="nil"/>
            </w:tcBorders>
            <w:shd w:val="clear" w:color="auto" w:fill="auto"/>
            <w:tcMar>
              <w:top w:w="15" w:type="dxa"/>
              <w:left w:w="106" w:type="dxa"/>
              <w:bottom w:w="0" w:type="dxa"/>
              <w:right w:w="106" w:type="dxa"/>
            </w:tcMar>
          </w:tcPr>
          <w:p w14:paraId="5310517D" w14:textId="77777777" w:rsidR="00AF0A63" w:rsidRPr="00C20775" w:rsidRDefault="00000000">
            <w:pPr>
              <w:rPr>
                <w:rFonts w:ascii="Arial" w:eastAsia="宋体" w:hAnsi="Arial" w:cs="Arial"/>
                <w:kern w:val="0"/>
                <w:sz w:val="36"/>
                <w:szCs w:val="36"/>
              </w:rPr>
            </w:pPr>
            <w:r w:rsidRPr="00C20775">
              <w:rPr>
                <w:rFonts w:ascii="Times New Roman" w:eastAsia="宋体" w:hAnsi="Times New Roman" w:cs="Times New Roman"/>
                <w:color w:val="000000" w:themeColor="text1"/>
                <w:sz w:val="24"/>
                <w:szCs w:val="24"/>
              </w:rPr>
              <w:t>1</w:t>
            </w:r>
          </w:p>
        </w:tc>
        <w:tc>
          <w:tcPr>
            <w:tcW w:w="3119" w:type="dxa"/>
            <w:tcBorders>
              <w:top w:val="single" w:sz="8" w:space="0" w:color="000000"/>
              <w:left w:val="nil"/>
              <w:bottom w:val="nil"/>
              <w:right w:val="nil"/>
            </w:tcBorders>
            <w:shd w:val="clear" w:color="auto" w:fill="auto"/>
            <w:tcMar>
              <w:top w:w="15" w:type="dxa"/>
              <w:left w:w="106" w:type="dxa"/>
              <w:bottom w:w="0" w:type="dxa"/>
              <w:right w:w="106" w:type="dxa"/>
            </w:tcMar>
          </w:tcPr>
          <w:p w14:paraId="34130852" w14:textId="77777777" w:rsidR="00AF0A63" w:rsidRPr="00C20775" w:rsidRDefault="00000000">
            <w:pPr>
              <w:rPr>
                <w:rFonts w:ascii="Arial" w:eastAsia="宋体" w:hAnsi="Arial" w:cs="Arial"/>
                <w:kern w:val="0"/>
                <w:sz w:val="36"/>
                <w:szCs w:val="36"/>
              </w:rPr>
            </w:pPr>
            <w:r w:rsidRPr="00C20775">
              <w:rPr>
                <w:rFonts w:ascii="Times New Roman" w:eastAsia="宋体" w:hAnsi="Times New Roman" w:cs="Times New Roman"/>
                <w:color w:val="000000" w:themeColor="text1"/>
                <w:sz w:val="24"/>
                <w:szCs w:val="24"/>
              </w:rPr>
              <w:t>Co-</w:t>
            </w:r>
            <w:proofErr w:type="gramStart"/>
            <w:r w:rsidRPr="00C20775">
              <w:rPr>
                <w:rFonts w:ascii="Times New Roman" w:eastAsia="宋体" w:hAnsi="Times New Roman" w:cs="Times New Roman"/>
                <w:color w:val="000000" w:themeColor="text1"/>
                <w:sz w:val="24"/>
                <w:szCs w:val="24"/>
              </w:rPr>
              <w:t>POM</w:t>
            </w:r>
            <w:r w:rsidRPr="00C20775">
              <w:rPr>
                <w:rFonts w:ascii="Times New Roman" w:eastAsia="宋体" w:hAnsi="Times New Roman" w:cs="Times New Roman" w:hint="eastAsia"/>
                <w:color w:val="000000" w:themeColor="text1"/>
                <w:sz w:val="24"/>
                <w:szCs w:val="24"/>
              </w:rPr>
              <w:t>(</w:t>
            </w:r>
            <w:proofErr w:type="gramEnd"/>
            <w:r w:rsidRPr="00C20775">
              <w:rPr>
                <w:rFonts w:ascii="Times New Roman" w:eastAsia="宋体" w:hAnsi="Times New Roman" w:cs="Times New Roman" w:hint="eastAsia"/>
                <w:color w:val="000000" w:themeColor="text1"/>
                <w:sz w:val="24"/>
                <w:szCs w:val="24"/>
              </w:rPr>
              <w:t>1.0)</w:t>
            </w:r>
          </w:p>
        </w:tc>
        <w:tc>
          <w:tcPr>
            <w:tcW w:w="2835" w:type="dxa"/>
            <w:tcBorders>
              <w:top w:val="single" w:sz="8" w:space="0" w:color="000000"/>
              <w:left w:val="nil"/>
              <w:bottom w:val="nil"/>
              <w:right w:val="nil"/>
            </w:tcBorders>
            <w:shd w:val="clear" w:color="auto" w:fill="auto"/>
            <w:tcMar>
              <w:top w:w="15" w:type="dxa"/>
              <w:left w:w="106" w:type="dxa"/>
              <w:bottom w:w="0" w:type="dxa"/>
              <w:right w:w="106" w:type="dxa"/>
            </w:tcMar>
          </w:tcPr>
          <w:p w14:paraId="5932F872" w14:textId="77777777" w:rsidR="00AF0A63" w:rsidRPr="00C20775" w:rsidRDefault="00000000">
            <w:pPr>
              <w:rPr>
                <w:rFonts w:ascii="Arial" w:eastAsia="宋体" w:hAnsi="Arial" w:cs="Arial"/>
                <w:kern w:val="0"/>
                <w:sz w:val="36"/>
                <w:szCs w:val="36"/>
              </w:rPr>
            </w:pPr>
            <w:r w:rsidRPr="00C20775">
              <w:rPr>
                <w:rFonts w:ascii="Times New Roman" w:hAnsi="Times New Roman" w:cs="Times New Roman"/>
                <w:color w:val="000000" w:themeColor="dark1"/>
                <w:sz w:val="24"/>
                <w:szCs w:val="24"/>
              </w:rPr>
              <w:t>71</w:t>
            </w:r>
          </w:p>
        </w:tc>
      </w:tr>
      <w:tr w:rsidR="00AF0A63" w:rsidRPr="00C20775" w14:paraId="50530D02" w14:textId="77777777">
        <w:trPr>
          <w:trHeight w:val="341"/>
        </w:trPr>
        <w:tc>
          <w:tcPr>
            <w:tcW w:w="2410" w:type="dxa"/>
            <w:tcBorders>
              <w:top w:val="nil"/>
              <w:left w:val="nil"/>
              <w:bottom w:val="nil"/>
              <w:right w:val="nil"/>
            </w:tcBorders>
            <w:shd w:val="clear" w:color="auto" w:fill="auto"/>
            <w:tcMar>
              <w:top w:w="15" w:type="dxa"/>
              <w:left w:w="106" w:type="dxa"/>
              <w:bottom w:w="0" w:type="dxa"/>
              <w:right w:w="106" w:type="dxa"/>
            </w:tcMar>
          </w:tcPr>
          <w:p w14:paraId="1A33A747" w14:textId="77777777" w:rsidR="00AF0A63" w:rsidRPr="00C20775" w:rsidRDefault="00000000">
            <w:pPr>
              <w:rPr>
                <w:rFonts w:ascii="Arial" w:eastAsia="宋体" w:hAnsi="Arial" w:cs="Arial"/>
                <w:kern w:val="0"/>
                <w:sz w:val="36"/>
                <w:szCs w:val="36"/>
              </w:rPr>
            </w:pPr>
            <w:r w:rsidRPr="00C20775">
              <w:rPr>
                <w:rFonts w:ascii="Times New Roman" w:eastAsia="宋体" w:hAnsi="Times New Roman" w:cs="Times New Roman"/>
                <w:color w:val="000000" w:themeColor="text1"/>
                <w:sz w:val="24"/>
                <w:szCs w:val="24"/>
              </w:rPr>
              <w:t>2</w:t>
            </w:r>
          </w:p>
        </w:tc>
        <w:tc>
          <w:tcPr>
            <w:tcW w:w="3119" w:type="dxa"/>
            <w:tcBorders>
              <w:top w:val="nil"/>
              <w:left w:val="nil"/>
              <w:bottom w:val="nil"/>
              <w:right w:val="nil"/>
            </w:tcBorders>
            <w:shd w:val="clear" w:color="auto" w:fill="auto"/>
            <w:tcMar>
              <w:top w:w="15" w:type="dxa"/>
              <w:left w:w="106" w:type="dxa"/>
              <w:bottom w:w="0" w:type="dxa"/>
              <w:right w:w="106" w:type="dxa"/>
            </w:tcMar>
          </w:tcPr>
          <w:p w14:paraId="4AA509D6" w14:textId="77777777" w:rsidR="00AF0A63" w:rsidRPr="00C20775" w:rsidRDefault="00000000">
            <w:pPr>
              <w:rPr>
                <w:rFonts w:ascii="Arial" w:eastAsia="宋体" w:hAnsi="Arial" w:cs="Arial"/>
                <w:kern w:val="0"/>
                <w:sz w:val="36"/>
                <w:szCs w:val="36"/>
              </w:rPr>
            </w:pPr>
            <w:r w:rsidRPr="00C20775">
              <w:rPr>
                <w:rFonts w:ascii="Times New Roman" w:eastAsia="宋体" w:hAnsi="Times New Roman" w:cs="Times New Roman"/>
                <w:color w:val="000000" w:themeColor="text1"/>
                <w:sz w:val="24"/>
                <w:szCs w:val="24"/>
              </w:rPr>
              <w:t>Ni-</w:t>
            </w:r>
            <w:proofErr w:type="gramStart"/>
            <w:r w:rsidRPr="00C20775">
              <w:rPr>
                <w:rFonts w:ascii="Times New Roman" w:eastAsia="宋体" w:hAnsi="Times New Roman" w:cs="Times New Roman"/>
                <w:color w:val="000000" w:themeColor="text1"/>
                <w:sz w:val="24"/>
                <w:szCs w:val="24"/>
              </w:rPr>
              <w:t>POM</w:t>
            </w:r>
            <w:r w:rsidRPr="00C20775">
              <w:rPr>
                <w:rFonts w:ascii="Times New Roman" w:eastAsia="宋体" w:hAnsi="Times New Roman" w:cs="Times New Roman" w:hint="eastAsia"/>
                <w:color w:val="000000" w:themeColor="text1"/>
                <w:sz w:val="24"/>
                <w:szCs w:val="24"/>
              </w:rPr>
              <w:t>(</w:t>
            </w:r>
            <w:proofErr w:type="gramEnd"/>
            <w:r w:rsidRPr="00C20775">
              <w:rPr>
                <w:rFonts w:ascii="Times New Roman" w:eastAsia="宋体" w:hAnsi="Times New Roman" w:cs="Times New Roman" w:hint="eastAsia"/>
                <w:color w:val="000000" w:themeColor="text1"/>
                <w:sz w:val="24"/>
                <w:szCs w:val="24"/>
              </w:rPr>
              <w:t>1.0)</w:t>
            </w:r>
          </w:p>
        </w:tc>
        <w:tc>
          <w:tcPr>
            <w:tcW w:w="2835" w:type="dxa"/>
            <w:tcBorders>
              <w:top w:val="nil"/>
              <w:left w:val="nil"/>
              <w:bottom w:val="nil"/>
              <w:right w:val="nil"/>
            </w:tcBorders>
            <w:shd w:val="clear" w:color="auto" w:fill="auto"/>
            <w:tcMar>
              <w:top w:w="15" w:type="dxa"/>
              <w:left w:w="106" w:type="dxa"/>
              <w:bottom w:w="0" w:type="dxa"/>
              <w:right w:w="106" w:type="dxa"/>
            </w:tcMar>
          </w:tcPr>
          <w:p w14:paraId="387735AD" w14:textId="77777777" w:rsidR="00AF0A63" w:rsidRPr="00C20775" w:rsidRDefault="00000000">
            <w:pPr>
              <w:rPr>
                <w:rFonts w:ascii="Arial" w:eastAsia="宋体" w:hAnsi="Arial" w:cs="Arial"/>
                <w:kern w:val="0"/>
                <w:sz w:val="36"/>
                <w:szCs w:val="36"/>
              </w:rPr>
            </w:pPr>
            <w:r w:rsidRPr="00C20775">
              <w:rPr>
                <w:rFonts w:ascii="Times New Roman" w:eastAsia="宋体" w:hAnsi="Times New Roman" w:cs="Times New Roman" w:hint="eastAsia"/>
                <w:color w:val="000000" w:themeColor="text1"/>
                <w:sz w:val="24"/>
                <w:szCs w:val="24"/>
              </w:rPr>
              <w:t>0</w:t>
            </w:r>
          </w:p>
        </w:tc>
      </w:tr>
      <w:tr w:rsidR="00AF0A63" w:rsidRPr="00C20775" w14:paraId="40D120A9" w14:textId="77777777">
        <w:trPr>
          <w:trHeight w:val="341"/>
        </w:trPr>
        <w:tc>
          <w:tcPr>
            <w:tcW w:w="2410" w:type="dxa"/>
            <w:tcBorders>
              <w:top w:val="nil"/>
              <w:left w:val="nil"/>
              <w:bottom w:val="nil"/>
              <w:right w:val="nil"/>
            </w:tcBorders>
            <w:shd w:val="clear" w:color="auto" w:fill="auto"/>
            <w:tcMar>
              <w:top w:w="15" w:type="dxa"/>
              <w:left w:w="106" w:type="dxa"/>
              <w:bottom w:w="0" w:type="dxa"/>
              <w:right w:w="106" w:type="dxa"/>
            </w:tcMar>
          </w:tcPr>
          <w:p w14:paraId="1D26D36E"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hint="eastAsia"/>
                <w:color w:val="000000" w:themeColor="text1"/>
                <w:sz w:val="24"/>
                <w:szCs w:val="24"/>
              </w:rPr>
              <w:t>3</w:t>
            </w:r>
          </w:p>
        </w:tc>
        <w:tc>
          <w:tcPr>
            <w:tcW w:w="3119" w:type="dxa"/>
            <w:tcBorders>
              <w:top w:val="nil"/>
              <w:left w:val="nil"/>
              <w:bottom w:val="nil"/>
              <w:right w:val="nil"/>
            </w:tcBorders>
            <w:shd w:val="clear" w:color="auto" w:fill="auto"/>
            <w:tcMar>
              <w:top w:w="15" w:type="dxa"/>
              <w:left w:w="106" w:type="dxa"/>
              <w:bottom w:w="0" w:type="dxa"/>
              <w:right w:w="106" w:type="dxa"/>
            </w:tcMar>
          </w:tcPr>
          <w:p w14:paraId="7589E44C"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color w:val="000000" w:themeColor="text1"/>
                <w:sz w:val="24"/>
                <w:szCs w:val="24"/>
              </w:rPr>
              <w:t>Cu-</w:t>
            </w:r>
            <w:proofErr w:type="gramStart"/>
            <w:r w:rsidRPr="00C20775">
              <w:rPr>
                <w:rFonts w:ascii="Times New Roman" w:eastAsia="宋体" w:hAnsi="Times New Roman" w:cs="Times New Roman"/>
                <w:color w:val="000000" w:themeColor="text1"/>
                <w:sz w:val="24"/>
                <w:szCs w:val="24"/>
              </w:rPr>
              <w:t>POM</w:t>
            </w:r>
            <w:r w:rsidRPr="00C20775">
              <w:rPr>
                <w:rFonts w:ascii="Times New Roman" w:eastAsia="宋体" w:hAnsi="Times New Roman" w:cs="Times New Roman" w:hint="eastAsia"/>
                <w:color w:val="000000" w:themeColor="text1"/>
                <w:sz w:val="24"/>
                <w:szCs w:val="24"/>
              </w:rPr>
              <w:t>(</w:t>
            </w:r>
            <w:proofErr w:type="gramEnd"/>
            <w:r w:rsidRPr="00C20775">
              <w:rPr>
                <w:rFonts w:ascii="Times New Roman" w:eastAsia="宋体" w:hAnsi="Times New Roman" w:cs="Times New Roman" w:hint="eastAsia"/>
                <w:color w:val="000000" w:themeColor="text1"/>
                <w:sz w:val="24"/>
                <w:szCs w:val="24"/>
              </w:rPr>
              <w:t>1.0)</w:t>
            </w:r>
          </w:p>
        </w:tc>
        <w:tc>
          <w:tcPr>
            <w:tcW w:w="2835" w:type="dxa"/>
            <w:tcBorders>
              <w:top w:val="nil"/>
              <w:left w:val="nil"/>
              <w:bottom w:val="nil"/>
              <w:right w:val="nil"/>
            </w:tcBorders>
            <w:shd w:val="clear" w:color="auto" w:fill="auto"/>
            <w:tcMar>
              <w:top w:w="15" w:type="dxa"/>
              <w:left w:w="106" w:type="dxa"/>
              <w:bottom w:w="0" w:type="dxa"/>
              <w:right w:w="106" w:type="dxa"/>
            </w:tcMar>
          </w:tcPr>
          <w:p w14:paraId="4608206F"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hint="eastAsia"/>
                <w:color w:val="000000" w:themeColor="text1"/>
                <w:sz w:val="24"/>
                <w:szCs w:val="24"/>
              </w:rPr>
              <w:t>73</w:t>
            </w:r>
          </w:p>
        </w:tc>
      </w:tr>
      <w:tr w:rsidR="00AF0A63" w:rsidRPr="00C20775" w14:paraId="4553AD20" w14:textId="77777777">
        <w:trPr>
          <w:trHeight w:val="354"/>
        </w:trPr>
        <w:tc>
          <w:tcPr>
            <w:tcW w:w="2410" w:type="dxa"/>
            <w:tcBorders>
              <w:top w:val="nil"/>
              <w:left w:val="nil"/>
              <w:bottom w:val="nil"/>
              <w:right w:val="nil"/>
            </w:tcBorders>
            <w:shd w:val="clear" w:color="auto" w:fill="auto"/>
            <w:tcMar>
              <w:top w:w="15" w:type="dxa"/>
              <w:left w:w="106" w:type="dxa"/>
              <w:bottom w:w="0" w:type="dxa"/>
              <w:right w:w="106" w:type="dxa"/>
            </w:tcMar>
          </w:tcPr>
          <w:p w14:paraId="31DEC12C"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hint="eastAsia"/>
                <w:color w:val="000000" w:themeColor="text1"/>
                <w:sz w:val="24"/>
                <w:szCs w:val="24"/>
              </w:rPr>
              <w:t>4</w:t>
            </w:r>
          </w:p>
        </w:tc>
        <w:tc>
          <w:tcPr>
            <w:tcW w:w="3119" w:type="dxa"/>
            <w:tcBorders>
              <w:top w:val="nil"/>
              <w:left w:val="nil"/>
              <w:bottom w:val="nil"/>
              <w:right w:val="nil"/>
            </w:tcBorders>
            <w:shd w:val="clear" w:color="auto" w:fill="auto"/>
            <w:tcMar>
              <w:top w:w="15" w:type="dxa"/>
              <w:left w:w="106" w:type="dxa"/>
              <w:bottom w:w="0" w:type="dxa"/>
              <w:right w:w="106" w:type="dxa"/>
            </w:tcMar>
          </w:tcPr>
          <w:p w14:paraId="49A57D4A"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color w:val="000000" w:themeColor="text1"/>
                <w:sz w:val="24"/>
                <w:szCs w:val="24"/>
              </w:rPr>
              <w:t>V</w:t>
            </w:r>
            <w:r w:rsidRPr="00C20775">
              <w:rPr>
                <w:rFonts w:ascii="Times New Roman" w:eastAsia="宋体" w:hAnsi="Times New Roman" w:cs="Times New Roman"/>
                <w:color w:val="000000" w:themeColor="text1"/>
                <w:sz w:val="24"/>
                <w:szCs w:val="24"/>
                <w:vertAlign w:val="subscript"/>
              </w:rPr>
              <w:t>10</w:t>
            </w:r>
            <w:r w:rsidRPr="00C20775">
              <w:rPr>
                <w:rFonts w:ascii="Times New Roman" w:eastAsia="宋体" w:hAnsi="Times New Roman" w:cs="Times New Roman"/>
                <w:color w:val="000000" w:themeColor="text1"/>
                <w:sz w:val="24"/>
                <w:szCs w:val="24"/>
              </w:rPr>
              <w:t>-</w:t>
            </w:r>
            <w:proofErr w:type="gramStart"/>
            <w:r w:rsidRPr="00C20775">
              <w:rPr>
                <w:rFonts w:ascii="Times New Roman" w:eastAsia="宋体" w:hAnsi="Times New Roman" w:cs="Times New Roman"/>
                <w:color w:val="000000" w:themeColor="text1"/>
                <w:sz w:val="24"/>
                <w:szCs w:val="24"/>
              </w:rPr>
              <w:t>POM</w:t>
            </w:r>
            <w:r w:rsidRPr="00C20775">
              <w:rPr>
                <w:rFonts w:ascii="Times New Roman" w:eastAsia="宋体" w:hAnsi="Times New Roman" w:cs="Times New Roman" w:hint="eastAsia"/>
                <w:color w:val="000000" w:themeColor="text1"/>
                <w:sz w:val="24"/>
                <w:szCs w:val="24"/>
              </w:rPr>
              <w:t>(</w:t>
            </w:r>
            <w:proofErr w:type="gramEnd"/>
            <w:r w:rsidRPr="00C20775">
              <w:rPr>
                <w:rFonts w:ascii="Times New Roman" w:eastAsia="宋体" w:hAnsi="Times New Roman" w:cs="Times New Roman" w:hint="eastAsia"/>
                <w:color w:val="000000" w:themeColor="text1"/>
                <w:sz w:val="24"/>
                <w:szCs w:val="24"/>
              </w:rPr>
              <w:t>1.0)</w:t>
            </w:r>
          </w:p>
        </w:tc>
        <w:tc>
          <w:tcPr>
            <w:tcW w:w="2835" w:type="dxa"/>
            <w:tcBorders>
              <w:top w:val="nil"/>
              <w:left w:val="nil"/>
              <w:bottom w:val="nil"/>
              <w:right w:val="nil"/>
            </w:tcBorders>
            <w:shd w:val="clear" w:color="auto" w:fill="auto"/>
            <w:tcMar>
              <w:top w:w="15" w:type="dxa"/>
              <w:left w:w="106" w:type="dxa"/>
              <w:bottom w:w="0" w:type="dxa"/>
              <w:right w:w="106" w:type="dxa"/>
            </w:tcMar>
          </w:tcPr>
          <w:p w14:paraId="6CC46496"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color w:val="000000" w:themeColor="text1"/>
                <w:sz w:val="24"/>
                <w:szCs w:val="24"/>
              </w:rPr>
              <w:t>76</w:t>
            </w:r>
          </w:p>
        </w:tc>
      </w:tr>
      <w:tr w:rsidR="00AF0A63" w:rsidRPr="00C20775" w14:paraId="3AFD16E9" w14:textId="77777777">
        <w:trPr>
          <w:trHeight w:val="354"/>
        </w:trPr>
        <w:tc>
          <w:tcPr>
            <w:tcW w:w="2410" w:type="dxa"/>
            <w:tcBorders>
              <w:top w:val="nil"/>
              <w:left w:val="nil"/>
              <w:bottom w:val="nil"/>
              <w:right w:val="nil"/>
            </w:tcBorders>
            <w:shd w:val="clear" w:color="auto" w:fill="auto"/>
            <w:tcMar>
              <w:top w:w="15" w:type="dxa"/>
              <w:left w:w="106" w:type="dxa"/>
              <w:bottom w:w="0" w:type="dxa"/>
              <w:right w:w="106" w:type="dxa"/>
            </w:tcMar>
          </w:tcPr>
          <w:p w14:paraId="36258E5A"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hint="eastAsia"/>
                <w:color w:val="000000" w:themeColor="text1"/>
                <w:sz w:val="24"/>
                <w:szCs w:val="24"/>
              </w:rPr>
              <w:t>5</w:t>
            </w:r>
          </w:p>
        </w:tc>
        <w:tc>
          <w:tcPr>
            <w:tcW w:w="3119" w:type="dxa"/>
            <w:tcBorders>
              <w:top w:val="nil"/>
              <w:left w:val="nil"/>
              <w:bottom w:val="nil"/>
              <w:right w:val="nil"/>
            </w:tcBorders>
            <w:shd w:val="clear" w:color="auto" w:fill="auto"/>
            <w:tcMar>
              <w:top w:w="15" w:type="dxa"/>
              <w:left w:w="106" w:type="dxa"/>
              <w:bottom w:w="0" w:type="dxa"/>
              <w:right w:w="106" w:type="dxa"/>
            </w:tcMar>
          </w:tcPr>
          <w:p w14:paraId="59D2D17C"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color w:val="000000" w:themeColor="text1"/>
                <w:sz w:val="24"/>
                <w:szCs w:val="24"/>
              </w:rPr>
              <w:t>C</w:t>
            </w:r>
            <w:r w:rsidRPr="00C20775">
              <w:rPr>
                <w:rFonts w:ascii="Times New Roman" w:eastAsia="宋体" w:hAnsi="Times New Roman" w:cs="Times New Roman" w:hint="eastAsia"/>
                <w:color w:val="000000" w:themeColor="text1"/>
                <w:sz w:val="24"/>
                <w:szCs w:val="24"/>
              </w:rPr>
              <w:t>r</w:t>
            </w:r>
            <w:r w:rsidRPr="00C20775">
              <w:rPr>
                <w:rFonts w:ascii="Times New Roman" w:eastAsia="宋体" w:hAnsi="Times New Roman" w:cs="Times New Roman"/>
                <w:color w:val="000000" w:themeColor="text1"/>
                <w:sz w:val="24"/>
                <w:szCs w:val="24"/>
              </w:rPr>
              <w:t>-</w:t>
            </w:r>
            <w:proofErr w:type="gramStart"/>
            <w:r w:rsidRPr="00C20775">
              <w:rPr>
                <w:rFonts w:ascii="Times New Roman" w:eastAsia="宋体" w:hAnsi="Times New Roman" w:cs="Times New Roman"/>
                <w:color w:val="000000" w:themeColor="text1"/>
                <w:sz w:val="24"/>
                <w:szCs w:val="24"/>
              </w:rPr>
              <w:t>POM</w:t>
            </w:r>
            <w:r w:rsidRPr="00C20775">
              <w:rPr>
                <w:rFonts w:ascii="Times New Roman" w:eastAsia="宋体" w:hAnsi="Times New Roman" w:cs="Times New Roman" w:hint="eastAsia"/>
                <w:color w:val="000000" w:themeColor="text1"/>
                <w:sz w:val="24"/>
                <w:szCs w:val="24"/>
              </w:rPr>
              <w:t>(</w:t>
            </w:r>
            <w:proofErr w:type="gramEnd"/>
            <w:r w:rsidRPr="00C20775">
              <w:rPr>
                <w:rFonts w:ascii="Times New Roman" w:eastAsia="宋体" w:hAnsi="Times New Roman" w:cs="Times New Roman" w:hint="eastAsia"/>
                <w:color w:val="000000" w:themeColor="text1"/>
                <w:sz w:val="24"/>
                <w:szCs w:val="24"/>
              </w:rPr>
              <w:t>1.0)</w:t>
            </w:r>
          </w:p>
        </w:tc>
        <w:tc>
          <w:tcPr>
            <w:tcW w:w="2835" w:type="dxa"/>
            <w:tcBorders>
              <w:top w:val="nil"/>
              <w:left w:val="nil"/>
              <w:bottom w:val="nil"/>
              <w:right w:val="nil"/>
            </w:tcBorders>
            <w:shd w:val="clear" w:color="auto" w:fill="auto"/>
            <w:tcMar>
              <w:top w:w="15" w:type="dxa"/>
              <w:left w:w="106" w:type="dxa"/>
              <w:bottom w:w="0" w:type="dxa"/>
              <w:right w:w="106" w:type="dxa"/>
            </w:tcMar>
          </w:tcPr>
          <w:p w14:paraId="07BB6422"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hint="eastAsia"/>
                <w:color w:val="000000" w:themeColor="text1"/>
                <w:sz w:val="24"/>
                <w:szCs w:val="24"/>
              </w:rPr>
              <w:t>75</w:t>
            </w:r>
          </w:p>
        </w:tc>
      </w:tr>
      <w:tr w:rsidR="00AF0A63" w:rsidRPr="00C20775" w14:paraId="508579DD" w14:textId="77777777">
        <w:trPr>
          <w:trHeight w:val="354"/>
        </w:trPr>
        <w:tc>
          <w:tcPr>
            <w:tcW w:w="2410" w:type="dxa"/>
            <w:tcBorders>
              <w:top w:val="nil"/>
              <w:left w:val="nil"/>
              <w:bottom w:val="nil"/>
              <w:right w:val="nil"/>
            </w:tcBorders>
            <w:shd w:val="clear" w:color="auto" w:fill="auto"/>
            <w:tcMar>
              <w:top w:w="15" w:type="dxa"/>
              <w:left w:w="106" w:type="dxa"/>
              <w:bottom w:w="0" w:type="dxa"/>
              <w:right w:w="106" w:type="dxa"/>
            </w:tcMar>
          </w:tcPr>
          <w:p w14:paraId="1A64C914"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hint="eastAsia"/>
                <w:color w:val="000000" w:themeColor="text1"/>
                <w:sz w:val="24"/>
                <w:szCs w:val="24"/>
              </w:rPr>
              <w:t>6</w:t>
            </w:r>
          </w:p>
        </w:tc>
        <w:tc>
          <w:tcPr>
            <w:tcW w:w="3119" w:type="dxa"/>
            <w:tcBorders>
              <w:top w:val="nil"/>
              <w:left w:val="nil"/>
              <w:bottom w:val="nil"/>
              <w:right w:val="nil"/>
            </w:tcBorders>
            <w:shd w:val="clear" w:color="auto" w:fill="auto"/>
            <w:tcMar>
              <w:top w:w="15" w:type="dxa"/>
              <w:left w:w="106" w:type="dxa"/>
              <w:bottom w:w="0" w:type="dxa"/>
              <w:right w:w="106" w:type="dxa"/>
            </w:tcMar>
          </w:tcPr>
          <w:p w14:paraId="2782D557"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color w:val="000000" w:themeColor="text1"/>
                <w:sz w:val="24"/>
                <w:szCs w:val="24"/>
              </w:rPr>
              <w:t>Fe-</w:t>
            </w:r>
            <w:proofErr w:type="gramStart"/>
            <w:r w:rsidRPr="00C20775">
              <w:rPr>
                <w:rFonts w:ascii="Times New Roman" w:eastAsia="宋体" w:hAnsi="Times New Roman" w:cs="Times New Roman"/>
                <w:color w:val="000000" w:themeColor="text1"/>
                <w:sz w:val="24"/>
                <w:szCs w:val="24"/>
              </w:rPr>
              <w:t>POM</w:t>
            </w:r>
            <w:r w:rsidRPr="00C20775">
              <w:rPr>
                <w:rFonts w:ascii="Times New Roman" w:eastAsia="宋体" w:hAnsi="Times New Roman" w:cs="Times New Roman" w:hint="eastAsia"/>
                <w:color w:val="000000" w:themeColor="text1"/>
                <w:sz w:val="24"/>
                <w:szCs w:val="24"/>
              </w:rPr>
              <w:t>(</w:t>
            </w:r>
            <w:proofErr w:type="gramEnd"/>
            <w:r w:rsidRPr="00C20775">
              <w:rPr>
                <w:rFonts w:ascii="Times New Roman" w:eastAsia="宋体" w:hAnsi="Times New Roman" w:cs="Times New Roman" w:hint="eastAsia"/>
                <w:color w:val="000000" w:themeColor="text1"/>
                <w:sz w:val="24"/>
                <w:szCs w:val="24"/>
              </w:rPr>
              <w:t>1.0)</w:t>
            </w:r>
          </w:p>
        </w:tc>
        <w:tc>
          <w:tcPr>
            <w:tcW w:w="2835" w:type="dxa"/>
            <w:tcBorders>
              <w:top w:val="nil"/>
              <w:left w:val="nil"/>
              <w:bottom w:val="nil"/>
              <w:right w:val="nil"/>
            </w:tcBorders>
            <w:shd w:val="clear" w:color="auto" w:fill="auto"/>
            <w:tcMar>
              <w:top w:w="15" w:type="dxa"/>
              <w:left w:w="106" w:type="dxa"/>
              <w:bottom w:w="0" w:type="dxa"/>
              <w:right w:w="106" w:type="dxa"/>
            </w:tcMar>
          </w:tcPr>
          <w:p w14:paraId="613F329C"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hint="eastAsia"/>
                <w:color w:val="000000" w:themeColor="text1"/>
                <w:sz w:val="24"/>
                <w:szCs w:val="24"/>
              </w:rPr>
              <w:t>99</w:t>
            </w:r>
          </w:p>
        </w:tc>
      </w:tr>
      <w:tr w:rsidR="00AF0A63" w:rsidRPr="00C20775" w14:paraId="039BD6D1" w14:textId="77777777">
        <w:trPr>
          <w:trHeight w:val="354"/>
        </w:trPr>
        <w:tc>
          <w:tcPr>
            <w:tcW w:w="2410" w:type="dxa"/>
            <w:tcBorders>
              <w:top w:val="nil"/>
              <w:left w:val="nil"/>
              <w:bottom w:val="nil"/>
              <w:right w:val="nil"/>
            </w:tcBorders>
            <w:shd w:val="clear" w:color="auto" w:fill="auto"/>
            <w:tcMar>
              <w:top w:w="15" w:type="dxa"/>
              <w:left w:w="106" w:type="dxa"/>
              <w:bottom w:w="0" w:type="dxa"/>
              <w:right w:w="106" w:type="dxa"/>
            </w:tcMar>
          </w:tcPr>
          <w:p w14:paraId="2BA10268"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hint="eastAsia"/>
                <w:color w:val="000000" w:themeColor="text1"/>
                <w:sz w:val="24"/>
                <w:szCs w:val="24"/>
              </w:rPr>
              <w:t>7</w:t>
            </w:r>
          </w:p>
        </w:tc>
        <w:tc>
          <w:tcPr>
            <w:tcW w:w="3119" w:type="dxa"/>
            <w:tcBorders>
              <w:top w:val="nil"/>
              <w:left w:val="nil"/>
              <w:bottom w:val="nil"/>
              <w:right w:val="nil"/>
            </w:tcBorders>
            <w:shd w:val="clear" w:color="auto" w:fill="auto"/>
            <w:tcMar>
              <w:top w:w="15" w:type="dxa"/>
              <w:left w:w="106" w:type="dxa"/>
              <w:bottom w:w="0" w:type="dxa"/>
              <w:right w:w="106" w:type="dxa"/>
            </w:tcMar>
          </w:tcPr>
          <w:p w14:paraId="5AE61191"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color w:val="000000" w:themeColor="text1"/>
                <w:sz w:val="24"/>
                <w:szCs w:val="24"/>
              </w:rPr>
              <w:t>Fe-</w:t>
            </w:r>
            <w:proofErr w:type="gramStart"/>
            <w:r w:rsidRPr="00C20775">
              <w:rPr>
                <w:rFonts w:ascii="Times New Roman" w:eastAsia="宋体" w:hAnsi="Times New Roman" w:cs="Times New Roman"/>
                <w:color w:val="000000" w:themeColor="text1"/>
                <w:sz w:val="24"/>
                <w:szCs w:val="24"/>
              </w:rPr>
              <w:t>POM</w:t>
            </w:r>
            <w:r w:rsidRPr="00C20775">
              <w:rPr>
                <w:rFonts w:ascii="Times New Roman" w:eastAsia="宋体" w:hAnsi="Times New Roman" w:cs="Times New Roman" w:hint="eastAsia"/>
                <w:color w:val="000000" w:themeColor="text1"/>
                <w:sz w:val="24"/>
                <w:szCs w:val="24"/>
              </w:rPr>
              <w:t>(</w:t>
            </w:r>
            <w:proofErr w:type="gramEnd"/>
            <w:r w:rsidRPr="00C20775">
              <w:rPr>
                <w:rFonts w:ascii="Times New Roman" w:eastAsia="宋体" w:hAnsi="Times New Roman" w:cs="Times New Roman" w:hint="eastAsia"/>
                <w:color w:val="000000" w:themeColor="text1"/>
                <w:sz w:val="24"/>
                <w:szCs w:val="24"/>
              </w:rPr>
              <w:t>0.5)</w:t>
            </w:r>
          </w:p>
        </w:tc>
        <w:tc>
          <w:tcPr>
            <w:tcW w:w="2835" w:type="dxa"/>
            <w:tcBorders>
              <w:top w:val="nil"/>
              <w:left w:val="nil"/>
              <w:bottom w:val="nil"/>
              <w:right w:val="nil"/>
            </w:tcBorders>
            <w:shd w:val="clear" w:color="auto" w:fill="auto"/>
            <w:tcMar>
              <w:top w:w="15" w:type="dxa"/>
              <w:left w:w="106" w:type="dxa"/>
              <w:bottom w:w="0" w:type="dxa"/>
              <w:right w:w="106" w:type="dxa"/>
            </w:tcMar>
          </w:tcPr>
          <w:p w14:paraId="473CD3F2"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hint="eastAsia"/>
                <w:color w:val="000000" w:themeColor="text1"/>
                <w:sz w:val="24"/>
                <w:szCs w:val="24"/>
              </w:rPr>
              <w:t>85</w:t>
            </w:r>
          </w:p>
        </w:tc>
      </w:tr>
      <w:tr w:rsidR="00AF0A63" w:rsidRPr="00C20775" w14:paraId="0CB45732" w14:textId="77777777">
        <w:trPr>
          <w:trHeight w:val="354"/>
        </w:trPr>
        <w:tc>
          <w:tcPr>
            <w:tcW w:w="2410" w:type="dxa"/>
            <w:tcBorders>
              <w:top w:val="nil"/>
              <w:left w:val="nil"/>
              <w:bottom w:val="single" w:sz="8" w:space="0" w:color="auto"/>
              <w:right w:val="nil"/>
            </w:tcBorders>
            <w:shd w:val="clear" w:color="auto" w:fill="auto"/>
            <w:tcMar>
              <w:top w:w="15" w:type="dxa"/>
              <w:left w:w="106" w:type="dxa"/>
              <w:bottom w:w="0" w:type="dxa"/>
              <w:right w:w="106" w:type="dxa"/>
            </w:tcMar>
          </w:tcPr>
          <w:p w14:paraId="0C8CB29F"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hint="eastAsia"/>
                <w:color w:val="000000" w:themeColor="text1"/>
                <w:sz w:val="24"/>
                <w:szCs w:val="24"/>
              </w:rPr>
              <w:t>8</w:t>
            </w:r>
          </w:p>
        </w:tc>
        <w:tc>
          <w:tcPr>
            <w:tcW w:w="3119" w:type="dxa"/>
            <w:tcBorders>
              <w:top w:val="nil"/>
              <w:left w:val="nil"/>
              <w:bottom w:val="single" w:sz="8" w:space="0" w:color="auto"/>
              <w:right w:val="nil"/>
            </w:tcBorders>
            <w:shd w:val="clear" w:color="auto" w:fill="auto"/>
            <w:tcMar>
              <w:top w:w="15" w:type="dxa"/>
              <w:left w:w="106" w:type="dxa"/>
              <w:bottom w:w="0" w:type="dxa"/>
              <w:right w:w="106" w:type="dxa"/>
            </w:tcMar>
          </w:tcPr>
          <w:p w14:paraId="0CAD3510"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color w:val="000000" w:themeColor="text1"/>
                <w:sz w:val="24"/>
                <w:szCs w:val="24"/>
              </w:rPr>
              <w:t>Fe-</w:t>
            </w:r>
            <w:proofErr w:type="gramStart"/>
            <w:r w:rsidRPr="00C20775">
              <w:rPr>
                <w:rFonts w:ascii="Times New Roman" w:eastAsia="宋体" w:hAnsi="Times New Roman" w:cs="Times New Roman"/>
                <w:color w:val="000000" w:themeColor="text1"/>
                <w:sz w:val="24"/>
                <w:szCs w:val="24"/>
              </w:rPr>
              <w:t>POM</w:t>
            </w:r>
            <w:r w:rsidRPr="00C20775">
              <w:rPr>
                <w:rFonts w:ascii="Times New Roman" w:eastAsia="宋体" w:hAnsi="Times New Roman" w:cs="Times New Roman" w:hint="eastAsia"/>
                <w:color w:val="000000" w:themeColor="text1"/>
                <w:sz w:val="24"/>
                <w:szCs w:val="24"/>
              </w:rPr>
              <w:t>(</w:t>
            </w:r>
            <w:proofErr w:type="gramEnd"/>
            <w:r w:rsidRPr="00C20775">
              <w:rPr>
                <w:rFonts w:ascii="Times New Roman" w:eastAsia="宋体" w:hAnsi="Times New Roman" w:cs="Times New Roman" w:hint="eastAsia"/>
                <w:color w:val="000000" w:themeColor="text1"/>
                <w:sz w:val="24"/>
                <w:szCs w:val="24"/>
              </w:rPr>
              <w:t>1.5)</w:t>
            </w:r>
          </w:p>
        </w:tc>
        <w:tc>
          <w:tcPr>
            <w:tcW w:w="2835" w:type="dxa"/>
            <w:tcBorders>
              <w:top w:val="nil"/>
              <w:left w:val="nil"/>
              <w:bottom w:val="single" w:sz="8" w:space="0" w:color="auto"/>
              <w:right w:val="nil"/>
            </w:tcBorders>
            <w:shd w:val="clear" w:color="auto" w:fill="auto"/>
            <w:tcMar>
              <w:top w:w="15" w:type="dxa"/>
              <w:left w:w="106" w:type="dxa"/>
              <w:bottom w:w="0" w:type="dxa"/>
              <w:right w:w="106" w:type="dxa"/>
            </w:tcMar>
          </w:tcPr>
          <w:p w14:paraId="6BD95C3C" w14:textId="77777777" w:rsidR="00AF0A63" w:rsidRPr="00C20775" w:rsidRDefault="00000000">
            <w:pPr>
              <w:rPr>
                <w:rFonts w:ascii="Times New Roman" w:eastAsia="宋体" w:hAnsi="Times New Roman" w:cs="Times New Roman"/>
                <w:color w:val="000000" w:themeColor="text1"/>
                <w:sz w:val="24"/>
                <w:szCs w:val="24"/>
              </w:rPr>
            </w:pPr>
            <w:r w:rsidRPr="00C20775">
              <w:rPr>
                <w:rFonts w:ascii="Times New Roman" w:eastAsia="宋体" w:hAnsi="Times New Roman" w:cs="Times New Roman" w:hint="eastAsia"/>
                <w:color w:val="000000" w:themeColor="text1"/>
                <w:sz w:val="24"/>
                <w:szCs w:val="24"/>
              </w:rPr>
              <w:t>90</w:t>
            </w:r>
          </w:p>
        </w:tc>
      </w:tr>
    </w:tbl>
    <w:p w14:paraId="7D81D421" w14:textId="77777777" w:rsidR="00AF0A63" w:rsidRPr="00C20775" w:rsidRDefault="00000000">
      <w:pPr>
        <w:rPr>
          <w:rFonts w:ascii="Times New Roman" w:hAnsi="Times New Roman" w:cs="Times New Roman"/>
        </w:rPr>
      </w:pPr>
      <w:r w:rsidRPr="00C20775">
        <w:rPr>
          <w:rFonts w:ascii="Times New Roman" w:hAnsi="Times New Roman" w:cs="Times New Roman"/>
        </w:rPr>
        <w:t xml:space="preserve"> </w:t>
      </w:r>
      <w:r w:rsidRPr="00C20775">
        <w:rPr>
          <w:rFonts w:ascii="Times New Roman" w:hAnsi="Times New Roman" w:cs="Times New Roman"/>
          <w:vertAlign w:val="superscript"/>
        </w:rPr>
        <w:t>[a]</w:t>
      </w:r>
      <w:r w:rsidRPr="00C20775">
        <w:rPr>
          <w:rFonts w:ascii="Times New Roman" w:hAnsi="Times New Roman" w:cs="Times New Roman"/>
        </w:rPr>
        <w:t>Reaction conditions: Styrene (1.0 mmol), CH</w:t>
      </w:r>
      <w:r w:rsidRPr="00C20775">
        <w:rPr>
          <w:rFonts w:ascii="Times New Roman" w:hAnsi="Times New Roman" w:cs="Times New Roman"/>
          <w:vertAlign w:val="subscript"/>
        </w:rPr>
        <w:t>3</w:t>
      </w:r>
      <w:r w:rsidRPr="00C20775">
        <w:rPr>
          <w:rFonts w:ascii="Times New Roman" w:hAnsi="Times New Roman" w:cs="Times New Roman"/>
        </w:rPr>
        <w:t>OH</w:t>
      </w:r>
      <w:r w:rsidRPr="00C20775">
        <w:rPr>
          <w:rFonts w:ascii="Times New Roman" w:hAnsi="Times New Roman" w:cs="Times New Roman" w:hint="eastAsia"/>
        </w:rPr>
        <w:t xml:space="preserve"> </w:t>
      </w:r>
      <w:r w:rsidRPr="00C20775">
        <w:rPr>
          <w:rFonts w:ascii="Times New Roman" w:hAnsi="Times New Roman" w:cs="Times New Roman"/>
        </w:rPr>
        <w:t xml:space="preserve">(2.0 ml), </w:t>
      </w:r>
      <w:proofErr w:type="gramStart"/>
      <w:r w:rsidRPr="00C20775">
        <w:rPr>
          <w:rFonts w:ascii="Times New Roman" w:hAnsi="Times New Roman" w:cs="Times New Roman"/>
        </w:rPr>
        <w:t>N</w:t>
      </w:r>
      <w:r w:rsidRPr="00C20775">
        <w:rPr>
          <w:rFonts w:ascii="Times New Roman" w:hAnsi="Times New Roman" w:cs="Times New Roman" w:hint="eastAsia"/>
        </w:rPr>
        <w:t>B</w:t>
      </w:r>
      <w:r w:rsidRPr="00C20775">
        <w:rPr>
          <w:rFonts w:ascii="Times New Roman" w:hAnsi="Times New Roman" w:cs="Times New Roman"/>
        </w:rPr>
        <w:t>S(</w:t>
      </w:r>
      <w:proofErr w:type="gramEnd"/>
      <w:r w:rsidRPr="00C20775">
        <w:rPr>
          <w:rFonts w:ascii="Times New Roman" w:hAnsi="Times New Roman" w:cs="Times New Roman" w:hint="eastAsia"/>
        </w:rPr>
        <w:t>1.0</w:t>
      </w:r>
      <w:r w:rsidRPr="00C20775">
        <w:rPr>
          <w:rFonts w:ascii="Times New Roman" w:hAnsi="Times New Roman" w:cs="Times New Roman"/>
        </w:rPr>
        <w:t xml:space="preserve"> </w:t>
      </w:r>
      <w:proofErr w:type="spellStart"/>
      <w:r w:rsidRPr="00C20775">
        <w:rPr>
          <w:rFonts w:ascii="Times New Roman" w:hAnsi="Times New Roman" w:cs="Times New Roman"/>
        </w:rPr>
        <w:t>equiv</w:t>
      </w:r>
      <w:proofErr w:type="spellEnd"/>
      <w:r w:rsidRPr="00C20775">
        <w:rPr>
          <w:rFonts w:ascii="Times New Roman" w:hAnsi="Times New Roman" w:cs="Times New Roman"/>
        </w:rPr>
        <w:t>).</w:t>
      </w:r>
      <w:r w:rsidRPr="00C20775">
        <w:rPr>
          <w:rFonts w:ascii="Times New Roman" w:hAnsi="Times New Roman" w:cs="Times New Roman"/>
          <w:vertAlign w:val="superscript"/>
        </w:rPr>
        <w:t>[b]</w:t>
      </w:r>
      <w:r w:rsidRPr="00C20775">
        <w:rPr>
          <w:rFonts w:ascii="Times New Roman" w:hAnsi="Times New Roman" w:cs="Times New Roman"/>
        </w:rPr>
        <w:t>Yields were determined by GC-MS analysis of the crude reaction mixtures.</w:t>
      </w:r>
    </w:p>
    <w:p w14:paraId="78B3F450" w14:textId="77777777" w:rsidR="00AF0A63" w:rsidRPr="00C20775" w:rsidRDefault="00000000">
      <w:pPr>
        <w:rPr>
          <w:rFonts w:ascii="Times New Roman" w:hAnsi="Times New Roman" w:cs="Times New Roman"/>
        </w:rPr>
      </w:pPr>
      <w:r w:rsidRPr="00C20775">
        <w:rPr>
          <w:rFonts w:ascii="Times New Roman" w:hAnsi="Times New Roman" w:cs="Times New Roman"/>
        </w:rPr>
        <w:t xml:space="preserve"> </w:t>
      </w:r>
    </w:p>
    <w:p w14:paraId="2AB0AADB" w14:textId="77777777" w:rsidR="00AF0A63" w:rsidRPr="00C20775" w:rsidRDefault="00000000">
      <w:pPr>
        <w:rPr>
          <w:rFonts w:ascii="Times New Roman" w:eastAsia="等线" w:hAnsi="Times New Roman"/>
          <w:sz w:val="24"/>
        </w:rPr>
      </w:pPr>
      <w:r w:rsidRPr="00C20775">
        <w:rPr>
          <w:rFonts w:ascii="Times New Roman" w:eastAsia="等线" w:hAnsi="Times New Roman"/>
          <w:sz w:val="24"/>
        </w:rPr>
        <w:br w:type="page"/>
      </w:r>
    </w:p>
    <w:p w14:paraId="56976EE5" w14:textId="77777777" w:rsidR="00AF0A63" w:rsidRPr="00C20775" w:rsidRDefault="00000000">
      <w:pPr>
        <w:rPr>
          <w:rFonts w:ascii="Times New Roman" w:eastAsia="等线" w:hAnsi="Times New Roman"/>
          <w:sz w:val="24"/>
          <w:vertAlign w:val="superscript"/>
        </w:rPr>
      </w:pPr>
      <w:r w:rsidRPr="00C20775">
        <w:rPr>
          <w:rFonts w:ascii="Times New Roman" w:hAnsi="Times New Roman" w:cs="Times New Roman" w:hint="eastAsia"/>
        </w:rPr>
        <w:lastRenderedPageBreak/>
        <w:t>Table S2</w:t>
      </w:r>
      <w:r w:rsidRPr="00C20775">
        <w:rPr>
          <w:rFonts w:ascii="Times New Roman" w:hAnsi="Times New Roman" w:cs="Times New Roman" w:hint="eastAsia"/>
        </w:rPr>
        <w:t>：</w:t>
      </w:r>
      <w:r w:rsidRPr="00C20775">
        <w:rPr>
          <w:rFonts w:ascii="Times New Roman" w:eastAsia="等线" w:hAnsi="Times New Roman"/>
          <w:sz w:val="24"/>
        </w:rPr>
        <w:t>Optimization of temperature</w:t>
      </w:r>
      <w:r w:rsidRPr="00C20775">
        <w:rPr>
          <w:rFonts w:ascii="Times New Roman" w:eastAsia="等线" w:hAnsi="Times New Roman" w:hint="eastAsia"/>
          <w:sz w:val="24"/>
        </w:rPr>
        <w:t xml:space="preserve">, time, </w:t>
      </w:r>
      <w:r w:rsidRPr="00C20775">
        <w:rPr>
          <w:rFonts w:ascii="Times New Roman" w:eastAsia="等线" w:hAnsi="Times New Roman" w:hint="eastAsia"/>
          <w:sz w:val="24"/>
        </w:rPr>
        <w:t>“</w:t>
      </w:r>
      <w:r w:rsidRPr="00C20775">
        <w:rPr>
          <w:rFonts w:ascii="Times New Roman" w:eastAsia="等线" w:hAnsi="Times New Roman" w:hint="eastAsia"/>
          <w:sz w:val="24"/>
        </w:rPr>
        <w:t>Br</w:t>
      </w:r>
      <w:r w:rsidRPr="00C20775">
        <w:rPr>
          <w:rFonts w:ascii="Times New Roman" w:eastAsia="等线" w:hAnsi="Times New Roman" w:hint="eastAsia"/>
          <w:sz w:val="24"/>
        </w:rPr>
        <w:t>”</w:t>
      </w:r>
      <w:r w:rsidRPr="00C20775">
        <w:rPr>
          <w:rFonts w:ascii="Times New Roman" w:eastAsia="等线" w:hAnsi="Times New Roman" w:hint="eastAsia"/>
          <w:sz w:val="24"/>
        </w:rPr>
        <w:t xml:space="preserve"> source</w:t>
      </w:r>
      <w:r w:rsidRPr="00C20775">
        <w:rPr>
          <w:rFonts w:ascii="Times New Roman" w:eastAsia="等线" w:hAnsi="Times New Roman" w:hint="eastAsia"/>
          <w:sz w:val="24"/>
          <w:vertAlign w:val="superscript"/>
        </w:rPr>
        <w:t xml:space="preserve"> [a]</w:t>
      </w:r>
    </w:p>
    <w:p w14:paraId="0A863125" w14:textId="77777777" w:rsidR="00AF0A63" w:rsidRPr="00C20775" w:rsidRDefault="00000000">
      <w:pPr>
        <w:jc w:val="center"/>
      </w:pPr>
      <w:r w:rsidRPr="00C20775">
        <w:object w:dxaOrig="4250" w:dyaOrig="870" w14:anchorId="71CF2355">
          <v:shape id="_x0000_i1026" type="#_x0000_t75" style="width:212.5pt;height:43.55pt" o:ole="">
            <v:imagedata r:id="rId14" o:title=""/>
          </v:shape>
          <o:OLEObject Type="Embed" ProgID="ChemDraw.Document.6.0" ShapeID="_x0000_i1026" DrawAspect="Content" ObjectID="_1774508429" r:id="rId15"/>
        </w:object>
      </w:r>
    </w:p>
    <w:p w14:paraId="591805C6" w14:textId="77777777" w:rsidR="00AF0A63" w:rsidRPr="00C20775" w:rsidRDefault="00AF0A63"/>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1839"/>
        <w:gridCol w:w="1010"/>
        <w:gridCol w:w="2017"/>
        <w:gridCol w:w="1298"/>
        <w:gridCol w:w="1441"/>
      </w:tblGrid>
      <w:tr w:rsidR="00AF0A63" w:rsidRPr="00C20775" w14:paraId="221148FE" w14:textId="77777777">
        <w:trPr>
          <w:trHeight w:val="304"/>
        </w:trPr>
        <w:tc>
          <w:tcPr>
            <w:tcW w:w="900" w:type="dxa"/>
            <w:tcBorders>
              <w:top w:val="single" w:sz="4" w:space="0" w:color="auto"/>
              <w:left w:val="nil"/>
              <w:bottom w:val="single" w:sz="4" w:space="0" w:color="auto"/>
              <w:right w:val="nil"/>
            </w:tcBorders>
            <w:vAlign w:val="center"/>
          </w:tcPr>
          <w:p w14:paraId="09A252A7" w14:textId="77777777" w:rsidR="00AF0A63" w:rsidRPr="00C20775" w:rsidRDefault="00000000">
            <w:pPr>
              <w:rPr>
                <w:rFonts w:ascii="Times New Roman" w:hAnsi="Times New Roman"/>
                <w:b/>
                <w:bCs/>
                <w:sz w:val="24"/>
                <w:szCs w:val="24"/>
              </w:rPr>
            </w:pPr>
            <w:r w:rsidRPr="00C20775">
              <w:rPr>
                <w:rFonts w:ascii="Times New Roman" w:hAnsi="Times New Roman"/>
                <w:b/>
                <w:bCs/>
                <w:sz w:val="24"/>
                <w:szCs w:val="24"/>
              </w:rPr>
              <w:t>Entry</w:t>
            </w:r>
          </w:p>
        </w:tc>
        <w:tc>
          <w:tcPr>
            <w:tcW w:w="1839" w:type="dxa"/>
            <w:tcBorders>
              <w:top w:val="single" w:sz="4" w:space="0" w:color="auto"/>
              <w:left w:val="nil"/>
              <w:bottom w:val="single" w:sz="4" w:space="0" w:color="auto"/>
              <w:right w:val="nil"/>
            </w:tcBorders>
            <w:vAlign w:val="center"/>
          </w:tcPr>
          <w:p w14:paraId="33497C5A" w14:textId="77777777" w:rsidR="00AF0A63" w:rsidRPr="00C20775" w:rsidRDefault="00000000">
            <w:pPr>
              <w:rPr>
                <w:rFonts w:ascii="Times New Roman" w:hAnsi="Times New Roman"/>
                <w:b/>
                <w:bCs/>
                <w:sz w:val="24"/>
                <w:szCs w:val="24"/>
              </w:rPr>
            </w:pPr>
            <w:r w:rsidRPr="00C20775">
              <w:rPr>
                <w:rFonts w:ascii="Times New Roman" w:hAnsi="Times New Roman" w:hint="eastAsia"/>
                <w:b/>
                <w:bCs/>
                <w:sz w:val="24"/>
                <w:szCs w:val="24"/>
              </w:rPr>
              <w:t>C</w:t>
            </w:r>
            <w:r w:rsidRPr="00C20775">
              <w:rPr>
                <w:rFonts w:ascii="Times New Roman" w:hAnsi="Times New Roman"/>
                <w:b/>
                <w:bCs/>
                <w:sz w:val="24"/>
                <w:szCs w:val="24"/>
              </w:rPr>
              <w:t>at. 1 (mol%)</w:t>
            </w:r>
          </w:p>
        </w:tc>
        <w:tc>
          <w:tcPr>
            <w:tcW w:w="1010" w:type="dxa"/>
            <w:tcBorders>
              <w:top w:val="single" w:sz="4" w:space="0" w:color="auto"/>
              <w:left w:val="nil"/>
              <w:bottom w:val="single" w:sz="4" w:space="0" w:color="auto"/>
              <w:right w:val="nil"/>
            </w:tcBorders>
            <w:vAlign w:val="center"/>
          </w:tcPr>
          <w:p w14:paraId="25345E91" w14:textId="77777777" w:rsidR="00AF0A63" w:rsidRPr="00C20775" w:rsidRDefault="00000000">
            <w:pPr>
              <w:rPr>
                <w:rFonts w:ascii="Times New Roman" w:hAnsi="Times New Roman"/>
                <w:b/>
                <w:bCs/>
                <w:sz w:val="24"/>
                <w:szCs w:val="24"/>
              </w:rPr>
            </w:pPr>
            <w:r w:rsidRPr="00C20775">
              <w:rPr>
                <w:rFonts w:ascii="Times New Roman" w:hAnsi="Times New Roman"/>
                <w:b/>
                <w:bCs/>
                <w:sz w:val="24"/>
                <w:szCs w:val="24"/>
              </w:rPr>
              <w:t>T (</w:t>
            </w:r>
            <w:proofErr w:type="spellStart"/>
            <w:r w:rsidRPr="00C20775">
              <w:rPr>
                <w:rFonts w:ascii="Times New Roman" w:hAnsi="Times New Roman"/>
                <w:b/>
                <w:bCs/>
                <w:sz w:val="24"/>
                <w:szCs w:val="24"/>
                <w:vertAlign w:val="superscript"/>
              </w:rPr>
              <w:t>o</w:t>
            </w:r>
            <w:r w:rsidRPr="00C20775">
              <w:rPr>
                <w:rFonts w:ascii="Times New Roman" w:hAnsi="Times New Roman"/>
                <w:b/>
                <w:bCs/>
                <w:sz w:val="24"/>
                <w:szCs w:val="24"/>
              </w:rPr>
              <w:t>C</w:t>
            </w:r>
            <w:proofErr w:type="spellEnd"/>
            <w:r w:rsidRPr="00C20775">
              <w:rPr>
                <w:rFonts w:ascii="Times New Roman" w:hAnsi="Times New Roman"/>
                <w:b/>
                <w:bCs/>
                <w:sz w:val="24"/>
                <w:szCs w:val="24"/>
              </w:rPr>
              <w:t>)</w:t>
            </w:r>
          </w:p>
        </w:tc>
        <w:tc>
          <w:tcPr>
            <w:tcW w:w="2017" w:type="dxa"/>
            <w:tcBorders>
              <w:top w:val="single" w:sz="4" w:space="0" w:color="auto"/>
              <w:left w:val="nil"/>
              <w:bottom w:val="single" w:sz="4" w:space="0" w:color="auto"/>
              <w:right w:val="nil"/>
            </w:tcBorders>
          </w:tcPr>
          <w:p w14:paraId="651C9A4B" w14:textId="77777777" w:rsidR="00AF0A63" w:rsidRPr="00C20775" w:rsidRDefault="00000000">
            <w:pPr>
              <w:rPr>
                <w:rFonts w:ascii="Times New Roman" w:hAnsi="Times New Roman"/>
                <w:b/>
                <w:bCs/>
                <w:sz w:val="24"/>
                <w:szCs w:val="24"/>
              </w:rPr>
            </w:pPr>
            <w:r w:rsidRPr="00C20775">
              <w:rPr>
                <w:rFonts w:ascii="Times New Roman" w:eastAsia="等线" w:hAnsi="Times New Roman" w:hint="eastAsia"/>
                <w:b/>
                <w:sz w:val="24"/>
                <w:szCs w:val="24"/>
              </w:rPr>
              <w:t>“</w:t>
            </w:r>
            <w:r w:rsidRPr="00C20775">
              <w:rPr>
                <w:rFonts w:ascii="Times New Roman" w:eastAsia="等线" w:hAnsi="Times New Roman" w:hint="eastAsia"/>
                <w:b/>
                <w:sz w:val="24"/>
                <w:szCs w:val="24"/>
              </w:rPr>
              <w:t>Br</w:t>
            </w:r>
            <w:r w:rsidRPr="00C20775">
              <w:rPr>
                <w:rFonts w:ascii="Times New Roman" w:eastAsia="等线" w:hAnsi="Times New Roman" w:hint="eastAsia"/>
                <w:b/>
                <w:sz w:val="24"/>
                <w:szCs w:val="24"/>
              </w:rPr>
              <w:t>”</w:t>
            </w:r>
            <w:r w:rsidRPr="00C20775">
              <w:rPr>
                <w:rFonts w:ascii="Times New Roman" w:hAnsi="Times New Roman" w:hint="eastAsia"/>
                <w:b/>
                <w:bCs/>
                <w:sz w:val="24"/>
                <w:szCs w:val="24"/>
              </w:rPr>
              <w:t>source</w:t>
            </w:r>
            <w:r w:rsidRPr="00C20775">
              <w:rPr>
                <w:rFonts w:ascii="Times New Roman" w:hAnsi="Times New Roman"/>
                <w:b/>
                <w:bCs/>
                <w:sz w:val="24"/>
                <w:szCs w:val="24"/>
              </w:rPr>
              <w:t>(</w:t>
            </w:r>
            <w:r w:rsidRPr="00C20775">
              <w:rPr>
                <w:rFonts w:ascii="Times New Roman" w:hAnsi="Times New Roman" w:hint="eastAsia"/>
                <w:b/>
                <w:bCs/>
                <w:sz w:val="24"/>
                <w:szCs w:val="24"/>
              </w:rPr>
              <w:t>eq.</w:t>
            </w:r>
            <w:r w:rsidRPr="00C20775">
              <w:rPr>
                <w:rFonts w:ascii="Times New Roman" w:hAnsi="Times New Roman"/>
                <w:b/>
                <w:bCs/>
                <w:sz w:val="24"/>
                <w:szCs w:val="24"/>
              </w:rPr>
              <w:t>)</w:t>
            </w:r>
          </w:p>
        </w:tc>
        <w:tc>
          <w:tcPr>
            <w:tcW w:w="1298" w:type="dxa"/>
            <w:tcBorders>
              <w:top w:val="single" w:sz="4" w:space="0" w:color="auto"/>
              <w:left w:val="nil"/>
              <w:bottom w:val="single" w:sz="4" w:space="0" w:color="auto"/>
              <w:right w:val="nil"/>
            </w:tcBorders>
            <w:vAlign w:val="center"/>
          </w:tcPr>
          <w:p w14:paraId="1558233D" w14:textId="77777777" w:rsidR="00AF0A63" w:rsidRPr="00C20775" w:rsidRDefault="00000000">
            <w:pPr>
              <w:rPr>
                <w:rFonts w:ascii="Times New Roman" w:hAnsi="Times New Roman"/>
                <w:b/>
                <w:bCs/>
                <w:sz w:val="24"/>
                <w:szCs w:val="24"/>
              </w:rPr>
            </w:pPr>
            <w:r w:rsidRPr="00C20775">
              <w:rPr>
                <w:rFonts w:ascii="Times New Roman" w:hAnsi="Times New Roman"/>
                <w:b/>
                <w:bCs/>
                <w:sz w:val="24"/>
                <w:szCs w:val="24"/>
              </w:rPr>
              <w:t>Time (h)</w:t>
            </w:r>
          </w:p>
        </w:tc>
        <w:tc>
          <w:tcPr>
            <w:tcW w:w="1441" w:type="dxa"/>
            <w:tcBorders>
              <w:top w:val="single" w:sz="4" w:space="0" w:color="auto"/>
              <w:left w:val="nil"/>
              <w:bottom w:val="single" w:sz="4" w:space="0" w:color="auto"/>
              <w:right w:val="nil"/>
            </w:tcBorders>
            <w:vAlign w:val="center"/>
          </w:tcPr>
          <w:p w14:paraId="714C9587" w14:textId="77777777" w:rsidR="00AF0A63" w:rsidRPr="00C20775" w:rsidRDefault="00000000">
            <w:pPr>
              <w:rPr>
                <w:rFonts w:ascii="Times New Roman" w:hAnsi="Times New Roman"/>
                <w:b/>
                <w:bCs/>
                <w:sz w:val="24"/>
                <w:szCs w:val="24"/>
              </w:rPr>
            </w:pPr>
            <w:r w:rsidRPr="00C20775">
              <w:rPr>
                <w:rFonts w:ascii="Times New Roman" w:hAnsi="Times New Roman"/>
                <w:b/>
                <w:bCs/>
                <w:sz w:val="24"/>
                <w:szCs w:val="24"/>
              </w:rPr>
              <w:t>Yield (</w:t>
            </w:r>
            <w:proofErr w:type="gramStart"/>
            <w:r w:rsidRPr="00C20775">
              <w:rPr>
                <w:rFonts w:ascii="Times New Roman" w:hAnsi="Times New Roman"/>
                <w:b/>
                <w:bCs/>
                <w:sz w:val="24"/>
                <w:szCs w:val="24"/>
              </w:rPr>
              <w:t>%)</w:t>
            </w:r>
            <w:r w:rsidRPr="00C20775">
              <w:rPr>
                <w:rFonts w:ascii="Times New Roman" w:hAnsi="Times New Roman"/>
                <w:b/>
                <w:bCs/>
                <w:sz w:val="24"/>
                <w:szCs w:val="24"/>
                <w:vertAlign w:val="superscript"/>
              </w:rPr>
              <w:t>[</w:t>
            </w:r>
            <w:proofErr w:type="gramEnd"/>
            <w:r w:rsidRPr="00C20775">
              <w:rPr>
                <w:rFonts w:ascii="Times New Roman" w:hAnsi="Times New Roman" w:hint="eastAsia"/>
                <w:b/>
                <w:bCs/>
                <w:sz w:val="24"/>
                <w:szCs w:val="24"/>
                <w:vertAlign w:val="superscript"/>
              </w:rPr>
              <w:t>b</w:t>
            </w:r>
            <w:r w:rsidRPr="00C20775">
              <w:rPr>
                <w:rFonts w:ascii="Times New Roman" w:hAnsi="Times New Roman"/>
                <w:b/>
                <w:bCs/>
                <w:sz w:val="24"/>
                <w:szCs w:val="24"/>
                <w:vertAlign w:val="superscript"/>
              </w:rPr>
              <w:t>]</w:t>
            </w:r>
          </w:p>
        </w:tc>
      </w:tr>
      <w:tr w:rsidR="00AF0A63" w:rsidRPr="00C20775" w14:paraId="52C116A5" w14:textId="77777777">
        <w:trPr>
          <w:trHeight w:val="304"/>
        </w:trPr>
        <w:tc>
          <w:tcPr>
            <w:tcW w:w="900" w:type="dxa"/>
            <w:tcBorders>
              <w:top w:val="single" w:sz="4" w:space="0" w:color="auto"/>
              <w:left w:val="nil"/>
              <w:bottom w:val="nil"/>
              <w:right w:val="nil"/>
            </w:tcBorders>
            <w:vAlign w:val="center"/>
          </w:tcPr>
          <w:p w14:paraId="0C29EFF3" w14:textId="77777777" w:rsidR="00AF0A63" w:rsidRPr="00C20775" w:rsidRDefault="00000000">
            <w:pPr>
              <w:rPr>
                <w:rFonts w:ascii="Times New Roman" w:hAnsi="Times New Roman"/>
                <w:bCs/>
                <w:sz w:val="24"/>
                <w:szCs w:val="24"/>
              </w:rPr>
            </w:pPr>
            <w:r w:rsidRPr="00C20775">
              <w:rPr>
                <w:rFonts w:ascii="Times New Roman" w:hAnsi="Times New Roman"/>
                <w:bCs/>
                <w:sz w:val="24"/>
                <w:szCs w:val="24"/>
              </w:rPr>
              <w:t>1</w:t>
            </w:r>
          </w:p>
        </w:tc>
        <w:tc>
          <w:tcPr>
            <w:tcW w:w="1839" w:type="dxa"/>
            <w:tcBorders>
              <w:top w:val="single" w:sz="4" w:space="0" w:color="auto"/>
              <w:left w:val="nil"/>
              <w:bottom w:val="nil"/>
              <w:right w:val="nil"/>
            </w:tcBorders>
            <w:vAlign w:val="center"/>
          </w:tcPr>
          <w:p w14:paraId="3FE6EF2E"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w:t>
            </w:r>
            <w:r w:rsidRPr="00C20775">
              <w:rPr>
                <w:rFonts w:ascii="Times New Roman" w:hAnsi="Times New Roman"/>
                <w:bCs/>
                <w:sz w:val="24"/>
                <w:szCs w:val="24"/>
              </w:rPr>
              <w:t>.0</w:t>
            </w:r>
          </w:p>
        </w:tc>
        <w:tc>
          <w:tcPr>
            <w:tcW w:w="1010" w:type="dxa"/>
            <w:tcBorders>
              <w:top w:val="single" w:sz="4" w:space="0" w:color="auto"/>
              <w:left w:val="nil"/>
              <w:bottom w:val="nil"/>
              <w:right w:val="nil"/>
            </w:tcBorders>
            <w:vAlign w:val="center"/>
          </w:tcPr>
          <w:p w14:paraId="19729081"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60</w:t>
            </w:r>
          </w:p>
        </w:tc>
        <w:tc>
          <w:tcPr>
            <w:tcW w:w="2017" w:type="dxa"/>
            <w:tcBorders>
              <w:top w:val="single" w:sz="4" w:space="0" w:color="auto"/>
              <w:left w:val="nil"/>
              <w:bottom w:val="nil"/>
              <w:right w:val="nil"/>
            </w:tcBorders>
            <w:vAlign w:val="center"/>
          </w:tcPr>
          <w:p w14:paraId="5B1E61B4"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NaBr</w:t>
            </w:r>
            <w:r w:rsidRPr="00C20775">
              <w:rPr>
                <w:rFonts w:ascii="Times New Roman" w:hAnsi="Times New Roman"/>
                <w:bCs/>
                <w:sz w:val="24"/>
                <w:szCs w:val="24"/>
              </w:rPr>
              <w:t xml:space="preserve"> (</w:t>
            </w:r>
            <w:r w:rsidRPr="00C20775">
              <w:rPr>
                <w:rFonts w:ascii="Times New Roman" w:hAnsi="Times New Roman" w:hint="eastAsia"/>
                <w:bCs/>
                <w:sz w:val="24"/>
                <w:szCs w:val="24"/>
              </w:rPr>
              <w:t>0.1</w:t>
            </w:r>
            <w:r w:rsidRPr="00C20775">
              <w:rPr>
                <w:rFonts w:ascii="Times New Roman" w:hAnsi="Times New Roman"/>
                <w:bCs/>
                <w:sz w:val="24"/>
                <w:szCs w:val="24"/>
              </w:rPr>
              <w:t>)</w:t>
            </w:r>
          </w:p>
        </w:tc>
        <w:tc>
          <w:tcPr>
            <w:tcW w:w="1298" w:type="dxa"/>
            <w:tcBorders>
              <w:top w:val="single" w:sz="4" w:space="0" w:color="auto"/>
              <w:left w:val="nil"/>
              <w:bottom w:val="nil"/>
              <w:right w:val="nil"/>
            </w:tcBorders>
            <w:vAlign w:val="center"/>
          </w:tcPr>
          <w:p w14:paraId="3797231D"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12</w:t>
            </w:r>
          </w:p>
        </w:tc>
        <w:tc>
          <w:tcPr>
            <w:tcW w:w="1441" w:type="dxa"/>
            <w:tcBorders>
              <w:top w:val="single" w:sz="4" w:space="0" w:color="auto"/>
              <w:left w:val="nil"/>
              <w:bottom w:val="nil"/>
              <w:right w:val="nil"/>
            </w:tcBorders>
            <w:vAlign w:val="center"/>
          </w:tcPr>
          <w:p w14:paraId="3C2AD884"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0</w:t>
            </w:r>
          </w:p>
        </w:tc>
      </w:tr>
      <w:tr w:rsidR="00AF0A63" w:rsidRPr="00C20775" w14:paraId="5948F182" w14:textId="77777777">
        <w:trPr>
          <w:trHeight w:val="304"/>
        </w:trPr>
        <w:tc>
          <w:tcPr>
            <w:tcW w:w="900" w:type="dxa"/>
            <w:tcBorders>
              <w:top w:val="nil"/>
              <w:left w:val="nil"/>
              <w:bottom w:val="nil"/>
              <w:right w:val="nil"/>
            </w:tcBorders>
            <w:vAlign w:val="center"/>
          </w:tcPr>
          <w:p w14:paraId="548E97D9" w14:textId="77777777" w:rsidR="00AF0A63" w:rsidRPr="00C20775" w:rsidRDefault="00000000">
            <w:pPr>
              <w:rPr>
                <w:rFonts w:ascii="Times New Roman" w:hAnsi="Times New Roman"/>
                <w:bCs/>
                <w:sz w:val="24"/>
                <w:szCs w:val="24"/>
              </w:rPr>
            </w:pPr>
            <w:r w:rsidRPr="00C20775">
              <w:rPr>
                <w:rFonts w:ascii="Times New Roman" w:hAnsi="Times New Roman"/>
                <w:bCs/>
                <w:sz w:val="24"/>
                <w:szCs w:val="24"/>
              </w:rPr>
              <w:t>2</w:t>
            </w:r>
          </w:p>
        </w:tc>
        <w:tc>
          <w:tcPr>
            <w:tcW w:w="1839" w:type="dxa"/>
            <w:tcBorders>
              <w:top w:val="nil"/>
              <w:left w:val="nil"/>
              <w:bottom w:val="nil"/>
              <w:right w:val="nil"/>
            </w:tcBorders>
            <w:vAlign w:val="center"/>
          </w:tcPr>
          <w:p w14:paraId="7D644CD9"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w:t>
            </w:r>
            <w:r w:rsidRPr="00C20775">
              <w:rPr>
                <w:rFonts w:ascii="Times New Roman" w:hAnsi="Times New Roman"/>
                <w:bCs/>
                <w:sz w:val="24"/>
                <w:szCs w:val="24"/>
              </w:rPr>
              <w:t>.0</w:t>
            </w:r>
          </w:p>
        </w:tc>
        <w:tc>
          <w:tcPr>
            <w:tcW w:w="1010" w:type="dxa"/>
            <w:tcBorders>
              <w:top w:val="nil"/>
              <w:left w:val="nil"/>
              <w:bottom w:val="nil"/>
              <w:right w:val="nil"/>
            </w:tcBorders>
            <w:vAlign w:val="center"/>
          </w:tcPr>
          <w:p w14:paraId="0BE52C0D"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60</w:t>
            </w:r>
          </w:p>
        </w:tc>
        <w:tc>
          <w:tcPr>
            <w:tcW w:w="2017" w:type="dxa"/>
            <w:tcBorders>
              <w:top w:val="nil"/>
              <w:left w:val="nil"/>
              <w:bottom w:val="nil"/>
              <w:right w:val="nil"/>
            </w:tcBorders>
            <w:vAlign w:val="center"/>
          </w:tcPr>
          <w:p w14:paraId="71D7B514"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TBAB</w:t>
            </w:r>
            <w:r w:rsidRPr="00C20775">
              <w:rPr>
                <w:rFonts w:ascii="Times New Roman" w:hAnsi="Times New Roman"/>
                <w:bCs/>
                <w:sz w:val="24"/>
                <w:szCs w:val="24"/>
              </w:rPr>
              <w:t xml:space="preserve"> (</w:t>
            </w:r>
            <w:r w:rsidRPr="00C20775">
              <w:rPr>
                <w:rFonts w:ascii="Times New Roman" w:hAnsi="Times New Roman" w:hint="eastAsia"/>
                <w:bCs/>
                <w:sz w:val="24"/>
                <w:szCs w:val="24"/>
              </w:rPr>
              <w:t>0.1</w:t>
            </w:r>
            <w:r w:rsidRPr="00C20775">
              <w:rPr>
                <w:rFonts w:ascii="Times New Roman" w:hAnsi="Times New Roman"/>
                <w:bCs/>
                <w:sz w:val="24"/>
                <w:szCs w:val="24"/>
              </w:rPr>
              <w:t>)</w:t>
            </w:r>
          </w:p>
        </w:tc>
        <w:tc>
          <w:tcPr>
            <w:tcW w:w="1298" w:type="dxa"/>
            <w:tcBorders>
              <w:top w:val="nil"/>
              <w:left w:val="nil"/>
              <w:bottom w:val="nil"/>
              <w:right w:val="nil"/>
            </w:tcBorders>
            <w:vAlign w:val="center"/>
          </w:tcPr>
          <w:p w14:paraId="7B4AAF9B"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12</w:t>
            </w:r>
          </w:p>
        </w:tc>
        <w:tc>
          <w:tcPr>
            <w:tcW w:w="1441" w:type="dxa"/>
            <w:tcBorders>
              <w:top w:val="nil"/>
              <w:left w:val="nil"/>
              <w:bottom w:val="nil"/>
              <w:right w:val="nil"/>
            </w:tcBorders>
            <w:vAlign w:val="center"/>
          </w:tcPr>
          <w:p w14:paraId="7B3FCA83"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12</w:t>
            </w:r>
          </w:p>
        </w:tc>
      </w:tr>
      <w:tr w:rsidR="00AF0A63" w:rsidRPr="00C20775" w14:paraId="0DBFF0D9" w14:textId="77777777">
        <w:trPr>
          <w:trHeight w:val="304"/>
        </w:trPr>
        <w:tc>
          <w:tcPr>
            <w:tcW w:w="900" w:type="dxa"/>
            <w:tcBorders>
              <w:top w:val="nil"/>
              <w:left w:val="nil"/>
              <w:bottom w:val="nil"/>
              <w:right w:val="nil"/>
            </w:tcBorders>
            <w:vAlign w:val="center"/>
          </w:tcPr>
          <w:p w14:paraId="5E65F40C" w14:textId="77777777" w:rsidR="00AF0A63" w:rsidRPr="00C20775" w:rsidRDefault="00000000">
            <w:pPr>
              <w:rPr>
                <w:rFonts w:ascii="Times New Roman" w:hAnsi="Times New Roman"/>
                <w:bCs/>
                <w:sz w:val="24"/>
                <w:szCs w:val="24"/>
              </w:rPr>
            </w:pPr>
            <w:r w:rsidRPr="00C20775">
              <w:rPr>
                <w:rFonts w:ascii="Times New Roman" w:hAnsi="Times New Roman"/>
                <w:bCs/>
                <w:sz w:val="24"/>
                <w:szCs w:val="24"/>
              </w:rPr>
              <w:t>3</w:t>
            </w:r>
          </w:p>
        </w:tc>
        <w:tc>
          <w:tcPr>
            <w:tcW w:w="1839" w:type="dxa"/>
            <w:tcBorders>
              <w:top w:val="nil"/>
              <w:left w:val="nil"/>
              <w:bottom w:val="nil"/>
              <w:right w:val="nil"/>
            </w:tcBorders>
            <w:vAlign w:val="center"/>
          </w:tcPr>
          <w:p w14:paraId="085058D0"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w:t>
            </w:r>
            <w:r w:rsidRPr="00C20775">
              <w:rPr>
                <w:rFonts w:ascii="Times New Roman" w:hAnsi="Times New Roman"/>
                <w:bCs/>
                <w:sz w:val="24"/>
                <w:szCs w:val="24"/>
              </w:rPr>
              <w:t>.0</w:t>
            </w:r>
          </w:p>
        </w:tc>
        <w:tc>
          <w:tcPr>
            <w:tcW w:w="1010" w:type="dxa"/>
            <w:tcBorders>
              <w:top w:val="nil"/>
              <w:left w:val="nil"/>
              <w:bottom w:val="nil"/>
              <w:right w:val="nil"/>
            </w:tcBorders>
            <w:vAlign w:val="center"/>
          </w:tcPr>
          <w:p w14:paraId="0D6BDEFC"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60</w:t>
            </w:r>
          </w:p>
        </w:tc>
        <w:tc>
          <w:tcPr>
            <w:tcW w:w="2017" w:type="dxa"/>
            <w:tcBorders>
              <w:top w:val="nil"/>
              <w:left w:val="nil"/>
              <w:bottom w:val="nil"/>
              <w:right w:val="nil"/>
            </w:tcBorders>
            <w:vAlign w:val="center"/>
          </w:tcPr>
          <w:p w14:paraId="7E561E98" w14:textId="77777777" w:rsidR="00AF0A63" w:rsidRPr="00C20775" w:rsidRDefault="00000000">
            <w:pPr>
              <w:rPr>
                <w:rFonts w:ascii="Times New Roman" w:hAnsi="Times New Roman"/>
                <w:bCs/>
                <w:sz w:val="24"/>
                <w:szCs w:val="24"/>
              </w:rPr>
            </w:pPr>
            <w:proofErr w:type="gramStart"/>
            <w:r w:rsidRPr="00C20775">
              <w:rPr>
                <w:rFonts w:ascii="Times New Roman" w:hAnsi="Times New Roman" w:hint="eastAsia"/>
                <w:bCs/>
                <w:sz w:val="24"/>
                <w:szCs w:val="24"/>
              </w:rPr>
              <w:t>KBr</w:t>
            </w:r>
            <w:r w:rsidRPr="00C20775">
              <w:rPr>
                <w:rFonts w:ascii="Times New Roman" w:hAnsi="Times New Roman"/>
                <w:bCs/>
                <w:sz w:val="24"/>
                <w:szCs w:val="24"/>
              </w:rPr>
              <w:t>(</w:t>
            </w:r>
            <w:proofErr w:type="gramEnd"/>
            <w:r w:rsidRPr="00C20775">
              <w:rPr>
                <w:rFonts w:ascii="Times New Roman" w:hAnsi="Times New Roman" w:hint="eastAsia"/>
                <w:bCs/>
                <w:sz w:val="24"/>
                <w:szCs w:val="24"/>
              </w:rPr>
              <w:t>0.1</w:t>
            </w:r>
            <w:r w:rsidRPr="00C20775">
              <w:rPr>
                <w:rFonts w:ascii="Times New Roman" w:hAnsi="Times New Roman"/>
                <w:bCs/>
                <w:sz w:val="24"/>
                <w:szCs w:val="24"/>
              </w:rPr>
              <w:t>)</w:t>
            </w:r>
          </w:p>
        </w:tc>
        <w:tc>
          <w:tcPr>
            <w:tcW w:w="1298" w:type="dxa"/>
            <w:tcBorders>
              <w:top w:val="nil"/>
              <w:left w:val="nil"/>
              <w:bottom w:val="nil"/>
              <w:right w:val="nil"/>
            </w:tcBorders>
            <w:vAlign w:val="center"/>
          </w:tcPr>
          <w:p w14:paraId="48E09E23"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12</w:t>
            </w:r>
          </w:p>
        </w:tc>
        <w:tc>
          <w:tcPr>
            <w:tcW w:w="1441" w:type="dxa"/>
            <w:tcBorders>
              <w:top w:val="nil"/>
              <w:left w:val="nil"/>
              <w:bottom w:val="nil"/>
              <w:right w:val="nil"/>
            </w:tcBorders>
            <w:vAlign w:val="center"/>
          </w:tcPr>
          <w:p w14:paraId="6C1F745C"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39</w:t>
            </w:r>
          </w:p>
        </w:tc>
      </w:tr>
      <w:tr w:rsidR="00AF0A63" w:rsidRPr="00C20775" w14:paraId="36CE9789" w14:textId="77777777">
        <w:trPr>
          <w:trHeight w:val="304"/>
        </w:trPr>
        <w:tc>
          <w:tcPr>
            <w:tcW w:w="900" w:type="dxa"/>
            <w:tcBorders>
              <w:top w:val="nil"/>
              <w:left w:val="nil"/>
              <w:bottom w:val="nil"/>
              <w:right w:val="nil"/>
            </w:tcBorders>
            <w:vAlign w:val="center"/>
          </w:tcPr>
          <w:p w14:paraId="17877F63" w14:textId="77777777" w:rsidR="00AF0A63" w:rsidRPr="00C20775" w:rsidRDefault="00000000">
            <w:pPr>
              <w:rPr>
                <w:rFonts w:ascii="Times New Roman" w:hAnsi="Times New Roman"/>
                <w:bCs/>
                <w:sz w:val="24"/>
                <w:szCs w:val="24"/>
              </w:rPr>
            </w:pPr>
            <w:r w:rsidRPr="00C20775">
              <w:rPr>
                <w:rFonts w:ascii="Times New Roman" w:hAnsi="Times New Roman"/>
                <w:bCs/>
                <w:sz w:val="24"/>
                <w:szCs w:val="24"/>
              </w:rPr>
              <w:t>4</w:t>
            </w:r>
          </w:p>
        </w:tc>
        <w:tc>
          <w:tcPr>
            <w:tcW w:w="1839" w:type="dxa"/>
            <w:tcBorders>
              <w:top w:val="nil"/>
              <w:left w:val="nil"/>
              <w:bottom w:val="nil"/>
              <w:right w:val="nil"/>
            </w:tcBorders>
            <w:vAlign w:val="center"/>
          </w:tcPr>
          <w:p w14:paraId="442EC88A"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w:t>
            </w:r>
            <w:r w:rsidRPr="00C20775">
              <w:rPr>
                <w:rFonts w:ascii="Times New Roman" w:hAnsi="Times New Roman"/>
                <w:bCs/>
                <w:sz w:val="24"/>
                <w:szCs w:val="24"/>
              </w:rPr>
              <w:t>.0</w:t>
            </w:r>
          </w:p>
        </w:tc>
        <w:tc>
          <w:tcPr>
            <w:tcW w:w="1010" w:type="dxa"/>
            <w:tcBorders>
              <w:top w:val="nil"/>
              <w:left w:val="nil"/>
              <w:bottom w:val="nil"/>
              <w:right w:val="nil"/>
            </w:tcBorders>
            <w:vAlign w:val="center"/>
          </w:tcPr>
          <w:p w14:paraId="51D02C3A"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60</w:t>
            </w:r>
          </w:p>
        </w:tc>
        <w:tc>
          <w:tcPr>
            <w:tcW w:w="2017" w:type="dxa"/>
            <w:tcBorders>
              <w:top w:val="nil"/>
              <w:left w:val="nil"/>
              <w:bottom w:val="nil"/>
              <w:right w:val="nil"/>
            </w:tcBorders>
            <w:vAlign w:val="center"/>
          </w:tcPr>
          <w:p w14:paraId="3A3D7B99"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NBS</w:t>
            </w:r>
            <w:r w:rsidRPr="00C20775">
              <w:rPr>
                <w:rFonts w:ascii="Times New Roman" w:hAnsi="Times New Roman"/>
                <w:bCs/>
                <w:sz w:val="24"/>
                <w:szCs w:val="24"/>
              </w:rPr>
              <w:t xml:space="preserve"> (</w:t>
            </w:r>
            <w:r w:rsidRPr="00C20775">
              <w:rPr>
                <w:rFonts w:ascii="Times New Roman" w:hAnsi="Times New Roman" w:hint="eastAsia"/>
                <w:bCs/>
                <w:sz w:val="24"/>
                <w:szCs w:val="24"/>
              </w:rPr>
              <w:t>0.1</w:t>
            </w:r>
            <w:r w:rsidRPr="00C20775">
              <w:rPr>
                <w:rFonts w:ascii="Times New Roman" w:hAnsi="Times New Roman"/>
                <w:bCs/>
                <w:sz w:val="24"/>
                <w:szCs w:val="24"/>
              </w:rPr>
              <w:t>)</w:t>
            </w:r>
          </w:p>
        </w:tc>
        <w:tc>
          <w:tcPr>
            <w:tcW w:w="1298" w:type="dxa"/>
            <w:tcBorders>
              <w:top w:val="nil"/>
              <w:left w:val="nil"/>
              <w:bottom w:val="nil"/>
              <w:right w:val="nil"/>
            </w:tcBorders>
            <w:vAlign w:val="center"/>
          </w:tcPr>
          <w:p w14:paraId="63BB5DD8"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12</w:t>
            </w:r>
          </w:p>
        </w:tc>
        <w:tc>
          <w:tcPr>
            <w:tcW w:w="1441" w:type="dxa"/>
            <w:tcBorders>
              <w:top w:val="nil"/>
              <w:left w:val="nil"/>
              <w:bottom w:val="nil"/>
              <w:right w:val="nil"/>
            </w:tcBorders>
            <w:vAlign w:val="center"/>
          </w:tcPr>
          <w:p w14:paraId="260C0954"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49</w:t>
            </w:r>
          </w:p>
        </w:tc>
      </w:tr>
      <w:tr w:rsidR="00AF0A63" w:rsidRPr="00C20775" w14:paraId="346FC3C6" w14:textId="77777777">
        <w:trPr>
          <w:trHeight w:val="316"/>
        </w:trPr>
        <w:tc>
          <w:tcPr>
            <w:tcW w:w="900" w:type="dxa"/>
            <w:tcBorders>
              <w:top w:val="nil"/>
              <w:left w:val="nil"/>
              <w:bottom w:val="nil"/>
              <w:right w:val="nil"/>
            </w:tcBorders>
            <w:vAlign w:val="center"/>
          </w:tcPr>
          <w:p w14:paraId="2E982934" w14:textId="77777777" w:rsidR="00AF0A63" w:rsidRPr="00C20775" w:rsidRDefault="00000000">
            <w:pPr>
              <w:rPr>
                <w:rFonts w:ascii="Times New Roman" w:hAnsi="Times New Roman"/>
                <w:bCs/>
                <w:sz w:val="24"/>
                <w:szCs w:val="24"/>
              </w:rPr>
            </w:pPr>
            <w:r w:rsidRPr="00C20775">
              <w:rPr>
                <w:rFonts w:ascii="Times New Roman" w:hAnsi="Times New Roman"/>
                <w:bCs/>
                <w:sz w:val="24"/>
                <w:szCs w:val="24"/>
              </w:rPr>
              <w:t>5</w:t>
            </w:r>
          </w:p>
        </w:tc>
        <w:tc>
          <w:tcPr>
            <w:tcW w:w="1839" w:type="dxa"/>
            <w:tcBorders>
              <w:top w:val="nil"/>
              <w:left w:val="nil"/>
              <w:bottom w:val="nil"/>
              <w:right w:val="nil"/>
            </w:tcBorders>
            <w:vAlign w:val="center"/>
          </w:tcPr>
          <w:p w14:paraId="1E717FD7"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w:t>
            </w:r>
            <w:r w:rsidRPr="00C20775">
              <w:rPr>
                <w:rFonts w:ascii="Times New Roman" w:hAnsi="Times New Roman"/>
                <w:bCs/>
                <w:sz w:val="24"/>
                <w:szCs w:val="24"/>
              </w:rPr>
              <w:t>.0</w:t>
            </w:r>
          </w:p>
        </w:tc>
        <w:tc>
          <w:tcPr>
            <w:tcW w:w="1010" w:type="dxa"/>
            <w:tcBorders>
              <w:top w:val="nil"/>
              <w:left w:val="nil"/>
              <w:bottom w:val="nil"/>
              <w:right w:val="nil"/>
            </w:tcBorders>
            <w:vAlign w:val="center"/>
          </w:tcPr>
          <w:p w14:paraId="03422DAE"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60</w:t>
            </w:r>
          </w:p>
        </w:tc>
        <w:tc>
          <w:tcPr>
            <w:tcW w:w="2017" w:type="dxa"/>
            <w:tcBorders>
              <w:top w:val="nil"/>
              <w:left w:val="nil"/>
              <w:bottom w:val="nil"/>
              <w:right w:val="nil"/>
            </w:tcBorders>
            <w:vAlign w:val="center"/>
          </w:tcPr>
          <w:p w14:paraId="1CDF2622"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NBS</w:t>
            </w:r>
            <w:r w:rsidRPr="00C20775">
              <w:rPr>
                <w:rFonts w:ascii="Times New Roman" w:hAnsi="Times New Roman"/>
                <w:bCs/>
                <w:sz w:val="24"/>
                <w:szCs w:val="24"/>
              </w:rPr>
              <w:t xml:space="preserve"> (</w:t>
            </w:r>
            <w:r w:rsidRPr="00C20775">
              <w:rPr>
                <w:rFonts w:ascii="Times New Roman" w:hAnsi="Times New Roman" w:hint="eastAsia"/>
                <w:bCs/>
                <w:sz w:val="24"/>
                <w:szCs w:val="24"/>
              </w:rPr>
              <w:t>0.3</w:t>
            </w:r>
            <w:r w:rsidRPr="00C20775">
              <w:rPr>
                <w:rFonts w:ascii="Times New Roman" w:hAnsi="Times New Roman"/>
                <w:bCs/>
                <w:sz w:val="24"/>
                <w:szCs w:val="24"/>
              </w:rPr>
              <w:t>)</w:t>
            </w:r>
          </w:p>
        </w:tc>
        <w:tc>
          <w:tcPr>
            <w:tcW w:w="1298" w:type="dxa"/>
            <w:tcBorders>
              <w:top w:val="nil"/>
              <w:left w:val="nil"/>
              <w:bottom w:val="nil"/>
              <w:right w:val="nil"/>
            </w:tcBorders>
            <w:vAlign w:val="center"/>
          </w:tcPr>
          <w:p w14:paraId="37C6A97E"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12</w:t>
            </w:r>
          </w:p>
        </w:tc>
        <w:tc>
          <w:tcPr>
            <w:tcW w:w="1441" w:type="dxa"/>
            <w:tcBorders>
              <w:top w:val="nil"/>
              <w:left w:val="nil"/>
              <w:bottom w:val="nil"/>
              <w:right w:val="nil"/>
            </w:tcBorders>
            <w:vAlign w:val="center"/>
          </w:tcPr>
          <w:p w14:paraId="5B6107A9"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63</w:t>
            </w:r>
          </w:p>
        </w:tc>
      </w:tr>
      <w:tr w:rsidR="00AF0A63" w:rsidRPr="00C20775" w14:paraId="08FB74F8" w14:textId="77777777">
        <w:trPr>
          <w:trHeight w:val="316"/>
        </w:trPr>
        <w:tc>
          <w:tcPr>
            <w:tcW w:w="900" w:type="dxa"/>
            <w:tcBorders>
              <w:top w:val="nil"/>
              <w:left w:val="nil"/>
              <w:bottom w:val="nil"/>
              <w:right w:val="nil"/>
            </w:tcBorders>
            <w:vAlign w:val="center"/>
          </w:tcPr>
          <w:p w14:paraId="3EB6538E"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6</w:t>
            </w:r>
          </w:p>
        </w:tc>
        <w:tc>
          <w:tcPr>
            <w:tcW w:w="1839" w:type="dxa"/>
            <w:tcBorders>
              <w:top w:val="nil"/>
              <w:left w:val="nil"/>
              <w:bottom w:val="nil"/>
              <w:right w:val="nil"/>
            </w:tcBorders>
            <w:vAlign w:val="center"/>
          </w:tcPr>
          <w:p w14:paraId="73B03324"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1.0</w:t>
            </w:r>
          </w:p>
        </w:tc>
        <w:tc>
          <w:tcPr>
            <w:tcW w:w="1010" w:type="dxa"/>
            <w:tcBorders>
              <w:top w:val="nil"/>
              <w:left w:val="nil"/>
              <w:bottom w:val="nil"/>
              <w:right w:val="nil"/>
            </w:tcBorders>
            <w:vAlign w:val="center"/>
          </w:tcPr>
          <w:p w14:paraId="49A6F3FF"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60</w:t>
            </w:r>
          </w:p>
        </w:tc>
        <w:tc>
          <w:tcPr>
            <w:tcW w:w="2017" w:type="dxa"/>
            <w:tcBorders>
              <w:top w:val="nil"/>
              <w:left w:val="nil"/>
              <w:bottom w:val="nil"/>
              <w:right w:val="nil"/>
            </w:tcBorders>
            <w:vAlign w:val="center"/>
          </w:tcPr>
          <w:p w14:paraId="24EB6AA9"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NBS</w:t>
            </w:r>
            <w:r w:rsidRPr="00C20775">
              <w:rPr>
                <w:rFonts w:ascii="Times New Roman" w:hAnsi="Times New Roman"/>
                <w:bCs/>
                <w:sz w:val="24"/>
                <w:szCs w:val="24"/>
              </w:rPr>
              <w:t xml:space="preserve"> (</w:t>
            </w:r>
            <w:r w:rsidRPr="00C20775">
              <w:rPr>
                <w:rFonts w:ascii="Times New Roman" w:hAnsi="Times New Roman" w:hint="eastAsia"/>
                <w:bCs/>
                <w:sz w:val="24"/>
                <w:szCs w:val="24"/>
              </w:rPr>
              <w:t>0.5</w:t>
            </w:r>
            <w:r w:rsidRPr="00C20775">
              <w:rPr>
                <w:rFonts w:ascii="Times New Roman" w:hAnsi="Times New Roman"/>
                <w:bCs/>
                <w:sz w:val="24"/>
                <w:szCs w:val="24"/>
              </w:rPr>
              <w:t>)</w:t>
            </w:r>
          </w:p>
        </w:tc>
        <w:tc>
          <w:tcPr>
            <w:tcW w:w="1298" w:type="dxa"/>
            <w:tcBorders>
              <w:top w:val="nil"/>
              <w:left w:val="nil"/>
              <w:bottom w:val="nil"/>
              <w:right w:val="nil"/>
            </w:tcBorders>
            <w:vAlign w:val="center"/>
          </w:tcPr>
          <w:p w14:paraId="766793E2"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12</w:t>
            </w:r>
          </w:p>
        </w:tc>
        <w:tc>
          <w:tcPr>
            <w:tcW w:w="1441" w:type="dxa"/>
            <w:tcBorders>
              <w:top w:val="nil"/>
              <w:left w:val="nil"/>
              <w:bottom w:val="nil"/>
              <w:right w:val="nil"/>
            </w:tcBorders>
            <w:vAlign w:val="center"/>
          </w:tcPr>
          <w:p w14:paraId="7EA131AB"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75</w:t>
            </w:r>
          </w:p>
        </w:tc>
      </w:tr>
      <w:tr w:rsidR="00AF0A63" w:rsidRPr="00C20775" w14:paraId="05206888" w14:textId="77777777">
        <w:trPr>
          <w:trHeight w:val="316"/>
        </w:trPr>
        <w:tc>
          <w:tcPr>
            <w:tcW w:w="900" w:type="dxa"/>
            <w:tcBorders>
              <w:top w:val="nil"/>
              <w:left w:val="nil"/>
              <w:bottom w:val="nil"/>
              <w:right w:val="nil"/>
            </w:tcBorders>
            <w:vAlign w:val="center"/>
          </w:tcPr>
          <w:p w14:paraId="31C30DB6"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7</w:t>
            </w:r>
          </w:p>
        </w:tc>
        <w:tc>
          <w:tcPr>
            <w:tcW w:w="1839" w:type="dxa"/>
            <w:tcBorders>
              <w:top w:val="nil"/>
              <w:left w:val="nil"/>
              <w:bottom w:val="nil"/>
              <w:right w:val="nil"/>
            </w:tcBorders>
            <w:vAlign w:val="center"/>
          </w:tcPr>
          <w:p w14:paraId="22F1BAC3"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1.0</w:t>
            </w:r>
          </w:p>
        </w:tc>
        <w:tc>
          <w:tcPr>
            <w:tcW w:w="1010" w:type="dxa"/>
            <w:tcBorders>
              <w:top w:val="nil"/>
              <w:left w:val="nil"/>
              <w:bottom w:val="nil"/>
              <w:right w:val="nil"/>
            </w:tcBorders>
            <w:vAlign w:val="center"/>
          </w:tcPr>
          <w:p w14:paraId="2E9694CC"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60</w:t>
            </w:r>
          </w:p>
        </w:tc>
        <w:tc>
          <w:tcPr>
            <w:tcW w:w="2017" w:type="dxa"/>
            <w:tcBorders>
              <w:top w:val="nil"/>
              <w:left w:val="nil"/>
              <w:bottom w:val="nil"/>
              <w:right w:val="nil"/>
            </w:tcBorders>
            <w:vAlign w:val="center"/>
          </w:tcPr>
          <w:p w14:paraId="61D7144C"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NBS (0.7)</w:t>
            </w:r>
          </w:p>
        </w:tc>
        <w:tc>
          <w:tcPr>
            <w:tcW w:w="1298" w:type="dxa"/>
            <w:tcBorders>
              <w:top w:val="nil"/>
              <w:left w:val="nil"/>
              <w:bottom w:val="nil"/>
              <w:right w:val="nil"/>
            </w:tcBorders>
            <w:vAlign w:val="center"/>
          </w:tcPr>
          <w:p w14:paraId="13329EAC"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12</w:t>
            </w:r>
          </w:p>
        </w:tc>
        <w:tc>
          <w:tcPr>
            <w:tcW w:w="1441" w:type="dxa"/>
            <w:tcBorders>
              <w:top w:val="nil"/>
              <w:left w:val="nil"/>
              <w:bottom w:val="nil"/>
              <w:right w:val="nil"/>
            </w:tcBorders>
            <w:vAlign w:val="center"/>
          </w:tcPr>
          <w:p w14:paraId="17FDF804"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80</w:t>
            </w:r>
          </w:p>
        </w:tc>
      </w:tr>
      <w:tr w:rsidR="00AF0A63" w:rsidRPr="00C20775" w14:paraId="6CB412FA" w14:textId="77777777">
        <w:trPr>
          <w:trHeight w:val="316"/>
        </w:trPr>
        <w:tc>
          <w:tcPr>
            <w:tcW w:w="900" w:type="dxa"/>
            <w:tcBorders>
              <w:top w:val="nil"/>
              <w:left w:val="nil"/>
              <w:bottom w:val="nil"/>
              <w:right w:val="nil"/>
            </w:tcBorders>
            <w:vAlign w:val="center"/>
          </w:tcPr>
          <w:p w14:paraId="4756C9ED" w14:textId="77777777" w:rsidR="00AF0A63" w:rsidRPr="00C20775" w:rsidRDefault="00000000">
            <w:pPr>
              <w:rPr>
                <w:rFonts w:ascii="Times New Roman" w:hAnsi="Times New Roman"/>
                <w:b/>
                <w:bCs/>
                <w:sz w:val="24"/>
                <w:szCs w:val="24"/>
              </w:rPr>
            </w:pPr>
            <w:r w:rsidRPr="00C20775">
              <w:rPr>
                <w:rFonts w:ascii="Times New Roman" w:hAnsi="Times New Roman" w:hint="eastAsia"/>
                <w:b/>
                <w:bCs/>
                <w:sz w:val="24"/>
                <w:szCs w:val="24"/>
              </w:rPr>
              <w:t>8</w:t>
            </w:r>
          </w:p>
        </w:tc>
        <w:tc>
          <w:tcPr>
            <w:tcW w:w="1839" w:type="dxa"/>
            <w:tcBorders>
              <w:top w:val="nil"/>
              <w:left w:val="nil"/>
              <w:bottom w:val="nil"/>
              <w:right w:val="nil"/>
            </w:tcBorders>
            <w:vAlign w:val="center"/>
          </w:tcPr>
          <w:p w14:paraId="678D5C7E" w14:textId="77777777" w:rsidR="00AF0A63" w:rsidRPr="00C20775" w:rsidRDefault="00000000">
            <w:pPr>
              <w:rPr>
                <w:rFonts w:ascii="Times New Roman" w:hAnsi="Times New Roman"/>
                <w:b/>
                <w:bCs/>
                <w:sz w:val="24"/>
                <w:szCs w:val="24"/>
              </w:rPr>
            </w:pPr>
            <w:r w:rsidRPr="00C20775">
              <w:rPr>
                <w:rFonts w:ascii="Times New Roman" w:hAnsi="Times New Roman" w:hint="eastAsia"/>
                <w:b/>
                <w:bCs/>
                <w:sz w:val="24"/>
                <w:szCs w:val="24"/>
              </w:rPr>
              <w:t>1.0</w:t>
            </w:r>
          </w:p>
        </w:tc>
        <w:tc>
          <w:tcPr>
            <w:tcW w:w="1010" w:type="dxa"/>
            <w:tcBorders>
              <w:top w:val="nil"/>
              <w:left w:val="nil"/>
              <w:bottom w:val="nil"/>
              <w:right w:val="nil"/>
            </w:tcBorders>
            <w:vAlign w:val="center"/>
          </w:tcPr>
          <w:p w14:paraId="35222DFB" w14:textId="77777777" w:rsidR="00AF0A63" w:rsidRPr="00C20775" w:rsidRDefault="00000000">
            <w:pPr>
              <w:rPr>
                <w:rFonts w:ascii="Times New Roman" w:hAnsi="Times New Roman"/>
                <w:b/>
                <w:bCs/>
                <w:sz w:val="24"/>
                <w:szCs w:val="24"/>
              </w:rPr>
            </w:pPr>
            <w:r w:rsidRPr="00C20775">
              <w:rPr>
                <w:rFonts w:ascii="Times New Roman" w:hAnsi="Times New Roman" w:hint="eastAsia"/>
                <w:b/>
                <w:bCs/>
                <w:sz w:val="24"/>
                <w:szCs w:val="24"/>
              </w:rPr>
              <w:t>60</w:t>
            </w:r>
          </w:p>
        </w:tc>
        <w:tc>
          <w:tcPr>
            <w:tcW w:w="2017" w:type="dxa"/>
            <w:tcBorders>
              <w:top w:val="nil"/>
              <w:left w:val="nil"/>
              <w:bottom w:val="nil"/>
              <w:right w:val="nil"/>
            </w:tcBorders>
            <w:vAlign w:val="center"/>
          </w:tcPr>
          <w:p w14:paraId="7B4AD8B6" w14:textId="77777777" w:rsidR="00AF0A63" w:rsidRPr="00C20775" w:rsidRDefault="00000000">
            <w:pPr>
              <w:rPr>
                <w:rFonts w:ascii="Times New Roman" w:hAnsi="Times New Roman"/>
                <w:b/>
                <w:bCs/>
                <w:sz w:val="24"/>
                <w:szCs w:val="24"/>
              </w:rPr>
            </w:pPr>
            <w:r w:rsidRPr="00C20775">
              <w:rPr>
                <w:rFonts w:ascii="Times New Roman" w:hAnsi="Times New Roman" w:hint="eastAsia"/>
                <w:b/>
                <w:bCs/>
                <w:sz w:val="24"/>
                <w:szCs w:val="24"/>
              </w:rPr>
              <w:t>NBS (1.0)</w:t>
            </w:r>
          </w:p>
        </w:tc>
        <w:tc>
          <w:tcPr>
            <w:tcW w:w="1298" w:type="dxa"/>
            <w:tcBorders>
              <w:top w:val="nil"/>
              <w:left w:val="nil"/>
              <w:bottom w:val="nil"/>
              <w:right w:val="nil"/>
            </w:tcBorders>
            <w:vAlign w:val="center"/>
          </w:tcPr>
          <w:p w14:paraId="0168B8DB" w14:textId="77777777" w:rsidR="00AF0A63" w:rsidRPr="00C20775" w:rsidRDefault="00000000">
            <w:pPr>
              <w:rPr>
                <w:rFonts w:ascii="Times New Roman" w:hAnsi="Times New Roman"/>
                <w:b/>
                <w:bCs/>
                <w:sz w:val="24"/>
                <w:szCs w:val="24"/>
              </w:rPr>
            </w:pPr>
            <w:r w:rsidRPr="00C20775">
              <w:rPr>
                <w:rFonts w:ascii="Times New Roman" w:hAnsi="Times New Roman" w:hint="eastAsia"/>
                <w:b/>
                <w:bCs/>
                <w:sz w:val="24"/>
                <w:szCs w:val="24"/>
              </w:rPr>
              <w:t>12</w:t>
            </w:r>
          </w:p>
        </w:tc>
        <w:tc>
          <w:tcPr>
            <w:tcW w:w="1441" w:type="dxa"/>
            <w:tcBorders>
              <w:top w:val="nil"/>
              <w:left w:val="nil"/>
              <w:bottom w:val="nil"/>
              <w:right w:val="nil"/>
            </w:tcBorders>
            <w:vAlign w:val="center"/>
          </w:tcPr>
          <w:p w14:paraId="29884B0E" w14:textId="77777777" w:rsidR="00AF0A63" w:rsidRPr="00C20775" w:rsidRDefault="00000000">
            <w:pPr>
              <w:rPr>
                <w:rFonts w:ascii="Times New Roman" w:hAnsi="Times New Roman"/>
                <w:b/>
                <w:bCs/>
                <w:sz w:val="24"/>
                <w:szCs w:val="24"/>
              </w:rPr>
            </w:pPr>
            <w:r w:rsidRPr="00C20775">
              <w:rPr>
                <w:rFonts w:ascii="Times New Roman" w:hAnsi="Times New Roman" w:hint="eastAsia"/>
                <w:b/>
                <w:bCs/>
                <w:sz w:val="24"/>
                <w:szCs w:val="24"/>
              </w:rPr>
              <w:t>99</w:t>
            </w:r>
          </w:p>
        </w:tc>
      </w:tr>
      <w:tr w:rsidR="00AF0A63" w:rsidRPr="00C20775" w14:paraId="6CE6CB6A" w14:textId="77777777">
        <w:trPr>
          <w:trHeight w:val="316"/>
        </w:trPr>
        <w:tc>
          <w:tcPr>
            <w:tcW w:w="900" w:type="dxa"/>
            <w:tcBorders>
              <w:top w:val="nil"/>
              <w:left w:val="nil"/>
              <w:bottom w:val="nil"/>
              <w:right w:val="nil"/>
            </w:tcBorders>
            <w:vAlign w:val="center"/>
          </w:tcPr>
          <w:p w14:paraId="534903AF"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9</w:t>
            </w:r>
          </w:p>
        </w:tc>
        <w:tc>
          <w:tcPr>
            <w:tcW w:w="1839" w:type="dxa"/>
            <w:tcBorders>
              <w:top w:val="nil"/>
              <w:left w:val="nil"/>
              <w:bottom w:val="nil"/>
              <w:right w:val="nil"/>
            </w:tcBorders>
            <w:vAlign w:val="center"/>
          </w:tcPr>
          <w:p w14:paraId="331F2060"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1.0</w:t>
            </w:r>
          </w:p>
        </w:tc>
        <w:tc>
          <w:tcPr>
            <w:tcW w:w="1010" w:type="dxa"/>
            <w:tcBorders>
              <w:top w:val="nil"/>
              <w:left w:val="nil"/>
              <w:bottom w:val="nil"/>
              <w:right w:val="nil"/>
            </w:tcBorders>
            <w:vAlign w:val="center"/>
          </w:tcPr>
          <w:p w14:paraId="4C29C782"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60</w:t>
            </w:r>
          </w:p>
        </w:tc>
        <w:tc>
          <w:tcPr>
            <w:tcW w:w="2017" w:type="dxa"/>
            <w:tcBorders>
              <w:top w:val="nil"/>
              <w:left w:val="nil"/>
              <w:bottom w:val="nil"/>
              <w:right w:val="nil"/>
            </w:tcBorders>
            <w:vAlign w:val="center"/>
          </w:tcPr>
          <w:p w14:paraId="79D7AEC0"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NBS (1.5)</w:t>
            </w:r>
          </w:p>
        </w:tc>
        <w:tc>
          <w:tcPr>
            <w:tcW w:w="1298" w:type="dxa"/>
            <w:tcBorders>
              <w:top w:val="nil"/>
              <w:left w:val="nil"/>
              <w:bottom w:val="nil"/>
              <w:right w:val="nil"/>
            </w:tcBorders>
            <w:vAlign w:val="center"/>
          </w:tcPr>
          <w:p w14:paraId="6257E47F"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12</w:t>
            </w:r>
          </w:p>
        </w:tc>
        <w:tc>
          <w:tcPr>
            <w:tcW w:w="1441" w:type="dxa"/>
            <w:tcBorders>
              <w:top w:val="nil"/>
              <w:left w:val="nil"/>
              <w:bottom w:val="nil"/>
              <w:right w:val="nil"/>
            </w:tcBorders>
            <w:vAlign w:val="center"/>
          </w:tcPr>
          <w:p w14:paraId="60E5D9F1"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99</w:t>
            </w:r>
          </w:p>
        </w:tc>
      </w:tr>
      <w:tr w:rsidR="00AF0A63" w:rsidRPr="00C20775" w14:paraId="372D1FE3" w14:textId="77777777">
        <w:trPr>
          <w:trHeight w:val="316"/>
        </w:trPr>
        <w:tc>
          <w:tcPr>
            <w:tcW w:w="900" w:type="dxa"/>
            <w:tcBorders>
              <w:top w:val="nil"/>
              <w:left w:val="nil"/>
              <w:bottom w:val="nil"/>
              <w:right w:val="nil"/>
            </w:tcBorders>
            <w:vAlign w:val="center"/>
          </w:tcPr>
          <w:p w14:paraId="6D168BAE"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10</w:t>
            </w:r>
          </w:p>
        </w:tc>
        <w:tc>
          <w:tcPr>
            <w:tcW w:w="1839" w:type="dxa"/>
            <w:tcBorders>
              <w:top w:val="nil"/>
              <w:left w:val="nil"/>
              <w:bottom w:val="nil"/>
              <w:right w:val="nil"/>
            </w:tcBorders>
            <w:vAlign w:val="center"/>
          </w:tcPr>
          <w:p w14:paraId="14F97AE4"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1.0</w:t>
            </w:r>
          </w:p>
        </w:tc>
        <w:tc>
          <w:tcPr>
            <w:tcW w:w="1010" w:type="dxa"/>
            <w:tcBorders>
              <w:top w:val="nil"/>
              <w:left w:val="nil"/>
              <w:bottom w:val="nil"/>
              <w:right w:val="nil"/>
            </w:tcBorders>
            <w:vAlign w:val="center"/>
          </w:tcPr>
          <w:p w14:paraId="41EC26DD"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60</w:t>
            </w:r>
          </w:p>
        </w:tc>
        <w:tc>
          <w:tcPr>
            <w:tcW w:w="2017" w:type="dxa"/>
            <w:tcBorders>
              <w:top w:val="nil"/>
              <w:left w:val="nil"/>
              <w:bottom w:val="nil"/>
              <w:right w:val="nil"/>
            </w:tcBorders>
            <w:vAlign w:val="center"/>
          </w:tcPr>
          <w:p w14:paraId="1B9BC24E"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NBS (2.0)</w:t>
            </w:r>
          </w:p>
        </w:tc>
        <w:tc>
          <w:tcPr>
            <w:tcW w:w="1298" w:type="dxa"/>
            <w:tcBorders>
              <w:top w:val="nil"/>
              <w:left w:val="nil"/>
              <w:bottom w:val="nil"/>
              <w:right w:val="nil"/>
            </w:tcBorders>
            <w:vAlign w:val="center"/>
          </w:tcPr>
          <w:p w14:paraId="4179F1E5"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12</w:t>
            </w:r>
          </w:p>
        </w:tc>
        <w:tc>
          <w:tcPr>
            <w:tcW w:w="1441" w:type="dxa"/>
            <w:tcBorders>
              <w:top w:val="nil"/>
              <w:left w:val="nil"/>
              <w:bottom w:val="nil"/>
              <w:right w:val="nil"/>
            </w:tcBorders>
            <w:vAlign w:val="center"/>
          </w:tcPr>
          <w:p w14:paraId="7E41A392"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99</w:t>
            </w:r>
          </w:p>
        </w:tc>
      </w:tr>
      <w:tr w:rsidR="00AF0A63" w:rsidRPr="00C20775" w14:paraId="3B74D2AD" w14:textId="77777777">
        <w:trPr>
          <w:trHeight w:val="316"/>
        </w:trPr>
        <w:tc>
          <w:tcPr>
            <w:tcW w:w="900" w:type="dxa"/>
            <w:tcBorders>
              <w:top w:val="nil"/>
              <w:left w:val="nil"/>
              <w:bottom w:val="nil"/>
              <w:right w:val="nil"/>
            </w:tcBorders>
            <w:vAlign w:val="center"/>
          </w:tcPr>
          <w:p w14:paraId="592D0714"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11</w:t>
            </w:r>
          </w:p>
        </w:tc>
        <w:tc>
          <w:tcPr>
            <w:tcW w:w="1839" w:type="dxa"/>
            <w:tcBorders>
              <w:top w:val="nil"/>
              <w:left w:val="nil"/>
              <w:bottom w:val="nil"/>
              <w:right w:val="nil"/>
            </w:tcBorders>
            <w:vAlign w:val="center"/>
          </w:tcPr>
          <w:p w14:paraId="2F756C46"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1.0</w:t>
            </w:r>
          </w:p>
        </w:tc>
        <w:tc>
          <w:tcPr>
            <w:tcW w:w="1010" w:type="dxa"/>
            <w:tcBorders>
              <w:top w:val="nil"/>
              <w:left w:val="nil"/>
              <w:bottom w:val="nil"/>
              <w:right w:val="nil"/>
            </w:tcBorders>
            <w:vAlign w:val="center"/>
          </w:tcPr>
          <w:p w14:paraId="46C78362"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55</w:t>
            </w:r>
          </w:p>
        </w:tc>
        <w:tc>
          <w:tcPr>
            <w:tcW w:w="2017" w:type="dxa"/>
            <w:tcBorders>
              <w:top w:val="nil"/>
              <w:left w:val="nil"/>
              <w:bottom w:val="nil"/>
              <w:right w:val="nil"/>
            </w:tcBorders>
            <w:vAlign w:val="center"/>
          </w:tcPr>
          <w:p w14:paraId="6F082B27"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NBS (1.0)</w:t>
            </w:r>
          </w:p>
        </w:tc>
        <w:tc>
          <w:tcPr>
            <w:tcW w:w="1298" w:type="dxa"/>
            <w:tcBorders>
              <w:top w:val="nil"/>
              <w:left w:val="nil"/>
              <w:bottom w:val="nil"/>
              <w:right w:val="nil"/>
            </w:tcBorders>
            <w:vAlign w:val="center"/>
          </w:tcPr>
          <w:p w14:paraId="276C6E3B"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12</w:t>
            </w:r>
          </w:p>
        </w:tc>
        <w:tc>
          <w:tcPr>
            <w:tcW w:w="1441" w:type="dxa"/>
            <w:tcBorders>
              <w:top w:val="nil"/>
              <w:left w:val="nil"/>
              <w:bottom w:val="nil"/>
              <w:right w:val="nil"/>
            </w:tcBorders>
            <w:vAlign w:val="center"/>
          </w:tcPr>
          <w:p w14:paraId="05CD990A"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89</w:t>
            </w:r>
          </w:p>
        </w:tc>
      </w:tr>
      <w:tr w:rsidR="00AF0A63" w:rsidRPr="00C20775" w14:paraId="25EA59BC" w14:textId="77777777">
        <w:trPr>
          <w:trHeight w:val="316"/>
        </w:trPr>
        <w:tc>
          <w:tcPr>
            <w:tcW w:w="900" w:type="dxa"/>
            <w:tcBorders>
              <w:top w:val="nil"/>
              <w:left w:val="nil"/>
              <w:bottom w:val="nil"/>
              <w:right w:val="nil"/>
            </w:tcBorders>
            <w:vAlign w:val="center"/>
          </w:tcPr>
          <w:p w14:paraId="0BC2F99D"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12</w:t>
            </w:r>
          </w:p>
        </w:tc>
        <w:tc>
          <w:tcPr>
            <w:tcW w:w="1839" w:type="dxa"/>
            <w:tcBorders>
              <w:top w:val="nil"/>
              <w:left w:val="nil"/>
              <w:bottom w:val="nil"/>
              <w:right w:val="nil"/>
            </w:tcBorders>
            <w:vAlign w:val="center"/>
          </w:tcPr>
          <w:p w14:paraId="51EEA971"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1.0</w:t>
            </w:r>
          </w:p>
        </w:tc>
        <w:tc>
          <w:tcPr>
            <w:tcW w:w="1010" w:type="dxa"/>
            <w:tcBorders>
              <w:top w:val="nil"/>
              <w:left w:val="nil"/>
              <w:bottom w:val="nil"/>
              <w:right w:val="nil"/>
            </w:tcBorders>
            <w:vAlign w:val="center"/>
          </w:tcPr>
          <w:p w14:paraId="4BE730BD"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50</w:t>
            </w:r>
          </w:p>
        </w:tc>
        <w:tc>
          <w:tcPr>
            <w:tcW w:w="2017" w:type="dxa"/>
            <w:tcBorders>
              <w:top w:val="nil"/>
              <w:left w:val="nil"/>
              <w:bottom w:val="nil"/>
              <w:right w:val="nil"/>
            </w:tcBorders>
            <w:vAlign w:val="center"/>
          </w:tcPr>
          <w:p w14:paraId="7F459095"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NBS (1.0)</w:t>
            </w:r>
          </w:p>
        </w:tc>
        <w:tc>
          <w:tcPr>
            <w:tcW w:w="1298" w:type="dxa"/>
            <w:tcBorders>
              <w:top w:val="nil"/>
              <w:left w:val="nil"/>
              <w:bottom w:val="nil"/>
              <w:right w:val="nil"/>
            </w:tcBorders>
            <w:vAlign w:val="center"/>
          </w:tcPr>
          <w:p w14:paraId="2AC8A0BC"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12</w:t>
            </w:r>
          </w:p>
        </w:tc>
        <w:tc>
          <w:tcPr>
            <w:tcW w:w="1441" w:type="dxa"/>
            <w:tcBorders>
              <w:top w:val="nil"/>
              <w:left w:val="nil"/>
              <w:bottom w:val="nil"/>
              <w:right w:val="nil"/>
            </w:tcBorders>
            <w:vAlign w:val="center"/>
          </w:tcPr>
          <w:p w14:paraId="6DCB28D5"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83</w:t>
            </w:r>
          </w:p>
        </w:tc>
      </w:tr>
      <w:tr w:rsidR="00AF0A63" w:rsidRPr="00C20775" w14:paraId="45601977" w14:textId="77777777">
        <w:trPr>
          <w:trHeight w:val="316"/>
        </w:trPr>
        <w:tc>
          <w:tcPr>
            <w:tcW w:w="900" w:type="dxa"/>
            <w:tcBorders>
              <w:top w:val="nil"/>
              <w:left w:val="nil"/>
              <w:bottom w:val="nil"/>
              <w:right w:val="nil"/>
            </w:tcBorders>
            <w:vAlign w:val="center"/>
          </w:tcPr>
          <w:p w14:paraId="2A813992"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13</w:t>
            </w:r>
          </w:p>
        </w:tc>
        <w:tc>
          <w:tcPr>
            <w:tcW w:w="1839" w:type="dxa"/>
            <w:tcBorders>
              <w:top w:val="nil"/>
              <w:left w:val="nil"/>
              <w:bottom w:val="nil"/>
              <w:right w:val="nil"/>
            </w:tcBorders>
            <w:vAlign w:val="center"/>
          </w:tcPr>
          <w:p w14:paraId="3A8A5953"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1.0</w:t>
            </w:r>
          </w:p>
        </w:tc>
        <w:tc>
          <w:tcPr>
            <w:tcW w:w="1010" w:type="dxa"/>
            <w:tcBorders>
              <w:top w:val="nil"/>
              <w:left w:val="nil"/>
              <w:bottom w:val="nil"/>
              <w:right w:val="nil"/>
            </w:tcBorders>
            <w:vAlign w:val="center"/>
          </w:tcPr>
          <w:p w14:paraId="6891A356"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65</w:t>
            </w:r>
          </w:p>
        </w:tc>
        <w:tc>
          <w:tcPr>
            <w:tcW w:w="2017" w:type="dxa"/>
            <w:tcBorders>
              <w:top w:val="nil"/>
              <w:left w:val="nil"/>
              <w:bottom w:val="nil"/>
              <w:right w:val="nil"/>
            </w:tcBorders>
            <w:vAlign w:val="center"/>
          </w:tcPr>
          <w:p w14:paraId="36340072"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NBS (1.0)</w:t>
            </w:r>
          </w:p>
        </w:tc>
        <w:tc>
          <w:tcPr>
            <w:tcW w:w="1298" w:type="dxa"/>
            <w:tcBorders>
              <w:top w:val="nil"/>
              <w:left w:val="nil"/>
              <w:bottom w:val="nil"/>
              <w:right w:val="nil"/>
            </w:tcBorders>
            <w:vAlign w:val="center"/>
          </w:tcPr>
          <w:p w14:paraId="0401E5F7"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12</w:t>
            </w:r>
          </w:p>
        </w:tc>
        <w:tc>
          <w:tcPr>
            <w:tcW w:w="1441" w:type="dxa"/>
            <w:tcBorders>
              <w:top w:val="nil"/>
              <w:left w:val="nil"/>
              <w:bottom w:val="nil"/>
              <w:right w:val="nil"/>
            </w:tcBorders>
            <w:vAlign w:val="center"/>
          </w:tcPr>
          <w:p w14:paraId="57DFF252"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93</w:t>
            </w:r>
          </w:p>
        </w:tc>
      </w:tr>
      <w:tr w:rsidR="00AF0A63" w:rsidRPr="00C20775" w14:paraId="1C32B48A" w14:textId="77777777">
        <w:trPr>
          <w:trHeight w:val="316"/>
        </w:trPr>
        <w:tc>
          <w:tcPr>
            <w:tcW w:w="900" w:type="dxa"/>
            <w:tcBorders>
              <w:top w:val="nil"/>
              <w:left w:val="nil"/>
              <w:bottom w:val="nil"/>
              <w:right w:val="nil"/>
            </w:tcBorders>
            <w:vAlign w:val="center"/>
          </w:tcPr>
          <w:p w14:paraId="12BDD6BB"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14</w:t>
            </w:r>
          </w:p>
        </w:tc>
        <w:tc>
          <w:tcPr>
            <w:tcW w:w="1839" w:type="dxa"/>
            <w:tcBorders>
              <w:top w:val="nil"/>
              <w:left w:val="nil"/>
              <w:bottom w:val="nil"/>
              <w:right w:val="nil"/>
            </w:tcBorders>
            <w:vAlign w:val="center"/>
          </w:tcPr>
          <w:p w14:paraId="17E37803"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1.0</w:t>
            </w:r>
          </w:p>
        </w:tc>
        <w:tc>
          <w:tcPr>
            <w:tcW w:w="1010" w:type="dxa"/>
            <w:tcBorders>
              <w:top w:val="nil"/>
              <w:left w:val="nil"/>
              <w:bottom w:val="nil"/>
              <w:right w:val="nil"/>
            </w:tcBorders>
            <w:vAlign w:val="center"/>
          </w:tcPr>
          <w:p w14:paraId="0C7FC7C9"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60</w:t>
            </w:r>
          </w:p>
        </w:tc>
        <w:tc>
          <w:tcPr>
            <w:tcW w:w="2017" w:type="dxa"/>
            <w:tcBorders>
              <w:top w:val="nil"/>
              <w:left w:val="nil"/>
              <w:bottom w:val="nil"/>
              <w:right w:val="nil"/>
            </w:tcBorders>
            <w:vAlign w:val="center"/>
          </w:tcPr>
          <w:p w14:paraId="1D202271"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NBS (1.0)</w:t>
            </w:r>
          </w:p>
        </w:tc>
        <w:tc>
          <w:tcPr>
            <w:tcW w:w="1298" w:type="dxa"/>
            <w:tcBorders>
              <w:top w:val="nil"/>
              <w:left w:val="nil"/>
              <w:bottom w:val="nil"/>
              <w:right w:val="nil"/>
            </w:tcBorders>
            <w:vAlign w:val="center"/>
          </w:tcPr>
          <w:p w14:paraId="74D61A45"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10</w:t>
            </w:r>
          </w:p>
        </w:tc>
        <w:tc>
          <w:tcPr>
            <w:tcW w:w="1441" w:type="dxa"/>
            <w:tcBorders>
              <w:top w:val="nil"/>
              <w:left w:val="nil"/>
              <w:bottom w:val="nil"/>
              <w:right w:val="nil"/>
            </w:tcBorders>
            <w:vAlign w:val="center"/>
          </w:tcPr>
          <w:p w14:paraId="54BAC55F"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95</w:t>
            </w:r>
          </w:p>
        </w:tc>
      </w:tr>
      <w:tr w:rsidR="00AF0A63" w:rsidRPr="00C20775" w14:paraId="7D839040" w14:textId="77777777">
        <w:trPr>
          <w:trHeight w:val="304"/>
        </w:trPr>
        <w:tc>
          <w:tcPr>
            <w:tcW w:w="900" w:type="dxa"/>
            <w:tcBorders>
              <w:top w:val="nil"/>
              <w:left w:val="nil"/>
              <w:bottom w:val="single" w:sz="4" w:space="0" w:color="auto"/>
              <w:right w:val="nil"/>
            </w:tcBorders>
            <w:vAlign w:val="center"/>
          </w:tcPr>
          <w:p w14:paraId="6044E29B"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15</w:t>
            </w:r>
          </w:p>
        </w:tc>
        <w:tc>
          <w:tcPr>
            <w:tcW w:w="1839" w:type="dxa"/>
            <w:tcBorders>
              <w:top w:val="nil"/>
              <w:left w:val="nil"/>
              <w:bottom w:val="single" w:sz="4" w:space="0" w:color="auto"/>
              <w:right w:val="nil"/>
            </w:tcBorders>
            <w:vAlign w:val="center"/>
          </w:tcPr>
          <w:p w14:paraId="4DB6314B"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1.0</w:t>
            </w:r>
          </w:p>
        </w:tc>
        <w:tc>
          <w:tcPr>
            <w:tcW w:w="1010" w:type="dxa"/>
            <w:tcBorders>
              <w:top w:val="nil"/>
              <w:left w:val="nil"/>
              <w:bottom w:val="single" w:sz="4" w:space="0" w:color="auto"/>
              <w:right w:val="nil"/>
            </w:tcBorders>
            <w:vAlign w:val="center"/>
          </w:tcPr>
          <w:p w14:paraId="618DF40B"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60</w:t>
            </w:r>
          </w:p>
        </w:tc>
        <w:tc>
          <w:tcPr>
            <w:tcW w:w="2017" w:type="dxa"/>
            <w:tcBorders>
              <w:top w:val="nil"/>
              <w:left w:val="nil"/>
              <w:bottom w:val="single" w:sz="4" w:space="0" w:color="auto"/>
              <w:right w:val="nil"/>
            </w:tcBorders>
            <w:vAlign w:val="center"/>
          </w:tcPr>
          <w:p w14:paraId="1DD8361F"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NBS (1.0)</w:t>
            </w:r>
          </w:p>
        </w:tc>
        <w:tc>
          <w:tcPr>
            <w:tcW w:w="1298" w:type="dxa"/>
            <w:tcBorders>
              <w:top w:val="nil"/>
              <w:left w:val="nil"/>
              <w:bottom w:val="single" w:sz="4" w:space="0" w:color="auto"/>
              <w:right w:val="nil"/>
            </w:tcBorders>
            <w:vAlign w:val="center"/>
          </w:tcPr>
          <w:p w14:paraId="0AA0FADD"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16</w:t>
            </w:r>
          </w:p>
        </w:tc>
        <w:tc>
          <w:tcPr>
            <w:tcW w:w="1441" w:type="dxa"/>
            <w:tcBorders>
              <w:top w:val="nil"/>
              <w:left w:val="nil"/>
              <w:bottom w:val="single" w:sz="4" w:space="0" w:color="auto"/>
              <w:right w:val="nil"/>
            </w:tcBorders>
            <w:vAlign w:val="center"/>
          </w:tcPr>
          <w:p w14:paraId="5CC49B38"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93</w:t>
            </w:r>
          </w:p>
        </w:tc>
      </w:tr>
    </w:tbl>
    <w:p w14:paraId="3B41F072" w14:textId="77777777" w:rsidR="00AF0A63" w:rsidRPr="00C20775" w:rsidRDefault="00000000">
      <w:pPr>
        <w:rPr>
          <w:rFonts w:ascii="Times New Roman" w:hAnsi="Times New Roman"/>
          <w:szCs w:val="21"/>
        </w:rPr>
      </w:pPr>
      <w:r w:rsidRPr="00C20775">
        <w:rPr>
          <w:rFonts w:ascii="Times New Roman" w:eastAsia="等线" w:hAnsi="Times New Roman"/>
          <w:szCs w:val="21"/>
          <w:vertAlign w:val="superscript"/>
        </w:rPr>
        <w:t>[a]</w:t>
      </w:r>
      <w:r w:rsidRPr="00C20775">
        <w:rPr>
          <w:rFonts w:ascii="Times New Roman" w:hAnsi="Times New Roman" w:hint="eastAsia"/>
          <w:szCs w:val="21"/>
          <w:vertAlign w:val="superscript"/>
        </w:rPr>
        <w:t xml:space="preserve"> </w:t>
      </w:r>
      <w:r w:rsidRPr="00C20775">
        <w:rPr>
          <w:rFonts w:ascii="Times New Roman" w:hAnsi="Times New Roman"/>
          <w:color w:val="000000"/>
          <w:kern w:val="22"/>
          <w:szCs w:val="21"/>
        </w:rPr>
        <w:t xml:space="preserve">Reaction conditions: </w:t>
      </w:r>
      <w:r w:rsidRPr="00C20775">
        <w:rPr>
          <w:rFonts w:ascii="Times New Roman" w:eastAsia="等线" w:hAnsi="Times New Roman"/>
          <w:szCs w:val="21"/>
        </w:rPr>
        <w:t>Styrene</w:t>
      </w:r>
      <w:r w:rsidRPr="00C20775">
        <w:rPr>
          <w:rFonts w:ascii="Times New Roman" w:hAnsi="Times New Roman"/>
          <w:color w:val="000000"/>
          <w:kern w:val="22"/>
          <w:szCs w:val="21"/>
        </w:rPr>
        <w:t xml:space="preserve"> (1.0 mmol</w:t>
      </w:r>
      <w:proofErr w:type="gramStart"/>
      <w:r w:rsidRPr="00C20775">
        <w:rPr>
          <w:rFonts w:ascii="Times New Roman" w:hAnsi="Times New Roman"/>
          <w:color w:val="000000"/>
          <w:kern w:val="22"/>
          <w:szCs w:val="21"/>
        </w:rPr>
        <w:t>)</w:t>
      </w:r>
      <w:r w:rsidRPr="00C20775">
        <w:rPr>
          <w:rFonts w:ascii="Times New Roman" w:hAnsi="Times New Roman" w:hint="eastAsia"/>
          <w:color w:val="000000"/>
          <w:kern w:val="22"/>
          <w:szCs w:val="21"/>
        </w:rPr>
        <w:t>,CH</w:t>
      </w:r>
      <w:proofErr w:type="gramEnd"/>
      <w:r w:rsidRPr="00C20775">
        <w:rPr>
          <w:rFonts w:ascii="Times New Roman" w:hAnsi="Times New Roman" w:hint="eastAsia"/>
          <w:color w:val="000000"/>
          <w:kern w:val="22"/>
          <w:szCs w:val="21"/>
          <w:vertAlign w:val="subscript"/>
        </w:rPr>
        <w:t>3</w:t>
      </w:r>
      <w:r w:rsidRPr="00C20775">
        <w:rPr>
          <w:rFonts w:ascii="Times New Roman" w:hAnsi="Times New Roman" w:hint="eastAsia"/>
          <w:color w:val="000000"/>
          <w:kern w:val="22"/>
          <w:szCs w:val="21"/>
        </w:rPr>
        <w:t>OH(2.0mmol)</w:t>
      </w:r>
      <w:r w:rsidRPr="00C20775">
        <w:rPr>
          <w:rFonts w:ascii="Times New Roman" w:hAnsi="Times New Roman" w:hint="eastAsia"/>
          <w:szCs w:val="21"/>
        </w:rPr>
        <w:t>.</w:t>
      </w:r>
      <w:r w:rsidRPr="00C20775">
        <w:rPr>
          <w:rFonts w:ascii="Times New Roman" w:eastAsia="等线" w:hAnsi="Times New Roman"/>
          <w:szCs w:val="21"/>
          <w:vertAlign w:val="superscript"/>
        </w:rPr>
        <w:t>[</w:t>
      </w:r>
      <w:r w:rsidRPr="00C20775">
        <w:rPr>
          <w:rFonts w:ascii="Times New Roman" w:eastAsia="等线" w:hAnsi="Times New Roman" w:hint="eastAsia"/>
          <w:szCs w:val="21"/>
          <w:vertAlign w:val="superscript"/>
        </w:rPr>
        <w:t>b</w:t>
      </w:r>
      <w:r w:rsidRPr="00C20775">
        <w:rPr>
          <w:rFonts w:ascii="Times New Roman" w:eastAsia="等线" w:hAnsi="Times New Roman"/>
          <w:szCs w:val="21"/>
          <w:vertAlign w:val="superscript"/>
        </w:rPr>
        <w:t>]</w:t>
      </w:r>
      <w:r w:rsidRPr="00C20775">
        <w:rPr>
          <w:rFonts w:ascii="Times New Roman" w:hAnsi="Times New Roman"/>
          <w:szCs w:val="21"/>
        </w:rPr>
        <w:t xml:space="preserve">Yields were determined by GC-MS analysis </w:t>
      </w:r>
      <w:r w:rsidRPr="00C20775">
        <w:rPr>
          <w:rFonts w:ascii="Times New Roman" w:hAnsi="Times New Roman"/>
          <w:color w:val="000000"/>
          <w:kern w:val="22"/>
          <w:szCs w:val="21"/>
        </w:rPr>
        <w:t>of the crude reaction mixtures</w:t>
      </w:r>
      <w:r w:rsidRPr="00C20775">
        <w:rPr>
          <w:rFonts w:ascii="Times New Roman" w:hAnsi="Times New Roman"/>
          <w:szCs w:val="21"/>
        </w:rPr>
        <w:t>.</w:t>
      </w:r>
    </w:p>
    <w:p w14:paraId="6BB20F5E" w14:textId="77777777" w:rsidR="00AF0A63" w:rsidRPr="00C20775" w:rsidRDefault="00000000">
      <w:pPr>
        <w:rPr>
          <w:rFonts w:ascii="Times New Roman" w:eastAsia="等线" w:hAnsi="Times New Roman"/>
          <w:sz w:val="24"/>
          <w:vertAlign w:val="superscript"/>
        </w:rPr>
      </w:pPr>
      <w:r w:rsidRPr="00C20775">
        <w:rPr>
          <w:rFonts w:ascii="Times New Roman" w:hAnsi="Times New Roman" w:cs="Times New Roman" w:hint="eastAsia"/>
        </w:rPr>
        <w:t>Table S3</w:t>
      </w:r>
      <w:r w:rsidRPr="00C20775">
        <w:rPr>
          <w:rFonts w:ascii="Times New Roman" w:hAnsi="Times New Roman" w:cs="Times New Roman" w:hint="eastAsia"/>
        </w:rPr>
        <w:t>：</w:t>
      </w:r>
      <w:r w:rsidRPr="00C20775">
        <w:rPr>
          <w:rFonts w:ascii="Times New Roman" w:eastAsia="等线" w:hAnsi="Times New Roman"/>
          <w:sz w:val="24"/>
        </w:rPr>
        <w:t xml:space="preserve">Optimization of </w:t>
      </w:r>
      <w:r w:rsidRPr="00C20775">
        <w:rPr>
          <w:rFonts w:ascii="Times New Roman" w:eastAsia="等线" w:hAnsi="Times New Roman" w:hint="eastAsia"/>
          <w:sz w:val="24"/>
        </w:rPr>
        <w:t>solvents</w:t>
      </w:r>
      <w:r w:rsidRPr="00C20775">
        <w:rPr>
          <w:rFonts w:ascii="Times New Roman" w:eastAsia="等线" w:hAnsi="Times New Roman" w:hint="eastAsia"/>
          <w:sz w:val="24"/>
          <w:vertAlign w:val="superscript"/>
        </w:rPr>
        <w:t xml:space="preserve"> [a]</w:t>
      </w:r>
    </w:p>
    <w:p w14:paraId="29046DB4" w14:textId="77777777" w:rsidR="00AF0A63" w:rsidRPr="00C20775" w:rsidRDefault="00000000">
      <w:pPr>
        <w:jc w:val="center"/>
        <w:rPr>
          <w:rFonts w:ascii="Times New Roman" w:hAnsi="Times New Roman" w:cs="Times New Roman"/>
        </w:rPr>
      </w:pPr>
      <w:r w:rsidRPr="00C20775">
        <w:object w:dxaOrig="4520" w:dyaOrig="1050" w14:anchorId="328B55E3">
          <v:shape id="_x0000_i1027" type="#_x0000_t75" style="width:225.85pt;height:52.25pt" o:ole="">
            <v:imagedata r:id="rId16" o:title=""/>
          </v:shape>
          <o:OLEObject Type="Embed" ProgID="ChemDraw.Document.6.0" ShapeID="_x0000_i1027" DrawAspect="Content" ObjectID="_1774508430" r:id="rId17"/>
        </w:object>
      </w:r>
    </w:p>
    <w:p w14:paraId="29F1633D" w14:textId="77777777" w:rsidR="00AF0A63" w:rsidRPr="00C20775" w:rsidRDefault="00AF0A63">
      <w:pPr>
        <w:rPr>
          <w:rFonts w:ascii="Times New Roman" w:hAnsi="Times New Roman" w:cs="Times New Roman"/>
        </w:rPr>
      </w:pPr>
    </w:p>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6"/>
        <w:gridCol w:w="2524"/>
        <w:gridCol w:w="2768"/>
        <w:gridCol w:w="1977"/>
      </w:tblGrid>
      <w:tr w:rsidR="00AF0A63" w:rsidRPr="00C20775" w14:paraId="18831EDB" w14:textId="77777777">
        <w:trPr>
          <w:trHeight w:val="304"/>
        </w:trPr>
        <w:tc>
          <w:tcPr>
            <w:tcW w:w="1236" w:type="dxa"/>
            <w:tcBorders>
              <w:top w:val="single" w:sz="4" w:space="0" w:color="auto"/>
              <w:left w:val="nil"/>
              <w:bottom w:val="single" w:sz="4" w:space="0" w:color="auto"/>
              <w:right w:val="nil"/>
            </w:tcBorders>
            <w:vAlign w:val="center"/>
          </w:tcPr>
          <w:p w14:paraId="2C78F4A0" w14:textId="77777777" w:rsidR="00AF0A63" w:rsidRPr="00C20775" w:rsidRDefault="00000000">
            <w:pPr>
              <w:rPr>
                <w:rFonts w:ascii="Times New Roman" w:hAnsi="Times New Roman"/>
                <w:b/>
                <w:bCs/>
                <w:sz w:val="24"/>
                <w:szCs w:val="24"/>
              </w:rPr>
            </w:pPr>
            <w:r w:rsidRPr="00C20775">
              <w:rPr>
                <w:rFonts w:ascii="Times New Roman" w:hAnsi="Times New Roman"/>
                <w:b/>
                <w:bCs/>
                <w:sz w:val="24"/>
                <w:szCs w:val="24"/>
              </w:rPr>
              <w:t>Entry</w:t>
            </w:r>
          </w:p>
        </w:tc>
        <w:tc>
          <w:tcPr>
            <w:tcW w:w="2524" w:type="dxa"/>
            <w:tcBorders>
              <w:top w:val="single" w:sz="4" w:space="0" w:color="auto"/>
              <w:left w:val="nil"/>
              <w:bottom w:val="single" w:sz="4" w:space="0" w:color="auto"/>
              <w:right w:val="nil"/>
            </w:tcBorders>
            <w:vAlign w:val="center"/>
          </w:tcPr>
          <w:p w14:paraId="374D7352" w14:textId="77777777" w:rsidR="00AF0A63" w:rsidRPr="00C20775" w:rsidRDefault="00000000">
            <w:pPr>
              <w:rPr>
                <w:rFonts w:ascii="Times New Roman" w:hAnsi="Times New Roman"/>
                <w:b/>
                <w:bCs/>
                <w:sz w:val="24"/>
                <w:szCs w:val="24"/>
              </w:rPr>
            </w:pPr>
            <w:r w:rsidRPr="00C20775">
              <w:rPr>
                <w:rFonts w:ascii="Times New Roman" w:hAnsi="Times New Roman" w:hint="eastAsia"/>
                <w:b/>
                <w:bCs/>
                <w:sz w:val="24"/>
                <w:szCs w:val="24"/>
              </w:rPr>
              <w:t>C</w:t>
            </w:r>
            <w:r w:rsidRPr="00C20775">
              <w:rPr>
                <w:rFonts w:ascii="Times New Roman" w:hAnsi="Times New Roman"/>
                <w:b/>
                <w:bCs/>
                <w:sz w:val="24"/>
                <w:szCs w:val="24"/>
              </w:rPr>
              <w:t>at. 1 (mol%)</w:t>
            </w:r>
          </w:p>
        </w:tc>
        <w:tc>
          <w:tcPr>
            <w:tcW w:w="2768" w:type="dxa"/>
            <w:tcBorders>
              <w:top w:val="single" w:sz="4" w:space="0" w:color="auto"/>
              <w:left w:val="nil"/>
              <w:bottom w:val="single" w:sz="4" w:space="0" w:color="auto"/>
              <w:right w:val="nil"/>
            </w:tcBorders>
          </w:tcPr>
          <w:p w14:paraId="314DD86C" w14:textId="77777777" w:rsidR="00AF0A63" w:rsidRPr="00C20775" w:rsidRDefault="00000000">
            <w:pPr>
              <w:rPr>
                <w:rFonts w:ascii="Times New Roman" w:hAnsi="Times New Roman"/>
                <w:b/>
                <w:bCs/>
                <w:sz w:val="24"/>
                <w:szCs w:val="24"/>
              </w:rPr>
            </w:pPr>
            <w:r w:rsidRPr="00C20775">
              <w:rPr>
                <w:rFonts w:ascii="Times New Roman" w:eastAsia="等线" w:hAnsi="Times New Roman" w:hint="eastAsia"/>
                <w:b/>
                <w:sz w:val="24"/>
                <w:szCs w:val="24"/>
              </w:rPr>
              <w:t>Solvent (mL)</w:t>
            </w:r>
          </w:p>
        </w:tc>
        <w:tc>
          <w:tcPr>
            <w:tcW w:w="1977" w:type="dxa"/>
            <w:tcBorders>
              <w:top w:val="single" w:sz="4" w:space="0" w:color="auto"/>
              <w:left w:val="nil"/>
              <w:bottom w:val="single" w:sz="4" w:space="0" w:color="auto"/>
              <w:right w:val="nil"/>
            </w:tcBorders>
            <w:vAlign w:val="center"/>
          </w:tcPr>
          <w:p w14:paraId="12747397" w14:textId="77777777" w:rsidR="00AF0A63" w:rsidRPr="00C20775" w:rsidRDefault="00000000">
            <w:pPr>
              <w:rPr>
                <w:rFonts w:ascii="Times New Roman" w:hAnsi="Times New Roman"/>
                <w:b/>
                <w:bCs/>
                <w:sz w:val="24"/>
                <w:szCs w:val="24"/>
              </w:rPr>
            </w:pPr>
            <w:r w:rsidRPr="00C20775">
              <w:rPr>
                <w:rFonts w:ascii="Times New Roman" w:hAnsi="Times New Roman"/>
                <w:b/>
                <w:bCs/>
                <w:sz w:val="24"/>
                <w:szCs w:val="24"/>
              </w:rPr>
              <w:t>Yield (</w:t>
            </w:r>
            <w:proofErr w:type="gramStart"/>
            <w:r w:rsidRPr="00C20775">
              <w:rPr>
                <w:rFonts w:ascii="Times New Roman" w:hAnsi="Times New Roman"/>
                <w:b/>
                <w:bCs/>
                <w:sz w:val="24"/>
                <w:szCs w:val="24"/>
              </w:rPr>
              <w:t>%)</w:t>
            </w:r>
            <w:r w:rsidRPr="00C20775">
              <w:rPr>
                <w:rFonts w:ascii="Times New Roman" w:hAnsi="Times New Roman"/>
                <w:b/>
                <w:bCs/>
                <w:sz w:val="24"/>
                <w:szCs w:val="24"/>
                <w:vertAlign w:val="superscript"/>
              </w:rPr>
              <w:t>[</w:t>
            </w:r>
            <w:proofErr w:type="gramEnd"/>
            <w:r w:rsidRPr="00C20775">
              <w:rPr>
                <w:rFonts w:ascii="Times New Roman" w:hAnsi="Times New Roman" w:hint="eastAsia"/>
                <w:b/>
                <w:bCs/>
                <w:sz w:val="24"/>
                <w:szCs w:val="24"/>
                <w:vertAlign w:val="superscript"/>
              </w:rPr>
              <w:t>c</w:t>
            </w:r>
            <w:r w:rsidRPr="00C20775">
              <w:rPr>
                <w:rFonts w:ascii="Times New Roman" w:hAnsi="Times New Roman"/>
                <w:b/>
                <w:bCs/>
                <w:sz w:val="24"/>
                <w:szCs w:val="24"/>
                <w:vertAlign w:val="superscript"/>
              </w:rPr>
              <w:t>]</w:t>
            </w:r>
          </w:p>
        </w:tc>
      </w:tr>
      <w:tr w:rsidR="00AF0A63" w:rsidRPr="00C20775" w14:paraId="4A5AF74C" w14:textId="77777777">
        <w:trPr>
          <w:trHeight w:val="304"/>
        </w:trPr>
        <w:tc>
          <w:tcPr>
            <w:tcW w:w="1236" w:type="dxa"/>
            <w:tcBorders>
              <w:top w:val="single" w:sz="4" w:space="0" w:color="auto"/>
              <w:left w:val="nil"/>
              <w:bottom w:val="nil"/>
              <w:right w:val="nil"/>
            </w:tcBorders>
            <w:vAlign w:val="center"/>
          </w:tcPr>
          <w:p w14:paraId="79437778" w14:textId="77777777" w:rsidR="00AF0A63" w:rsidRPr="00C20775" w:rsidRDefault="00000000">
            <w:pPr>
              <w:rPr>
                <w:rFonts w:ascii="Times New Roman" w:hAnsi="Times New Roman"/>
                <w:bCs/>
                <w:sz w:val="24"/>
                <w:szCs w:val="24"/>
              </w:rPr>
            </w:pPr>
            <w:r w:rsidRPr="00C20775">
              <w:rPr>
                <w:rFonts w:ascii="Times New Roman" w:hAnsi="Times New Roman"/>
                <w:bCs/>
                <w:sz w:val="24"/>
                <w:szCs w:val="24"/>
              </w:rPr>
              <w:t>1</w:t>
            </w:r>
          </w:p>
        </w:tc>
        <w:tc>
          <w:tcPr>
            <w:tcW w:w="2524" w:type="dxa"/>
            <w:tcBorders>
              <w:top w:val="single" w:sz="4" w:space="0" w:color="auto"/>
              <w:left w:val="nil"/>
              <w:bottom w:val="nil"/>
              <w:right w:val="nil"/>
            </w:tcBorders>
            <w:vAlign w:val="center"/>
          </w:tcPr>
          <w:p w14:paraId="2C4B347A"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w:t>
            </w:r>
            <w:r w:rsidRPr="00C20775">
              <w:rPr>
                <w:rFonts w:ascii="Times New Roman" w:hAnsi="Times New Roman"/>
                <w:bCs/>
                <w:sz w:val="24"/>
                <w:szCs w:val="24"/>
              </w:rPr>
              <w:t>.0</w:t>
            </w:r>
          </w:p>
        </w:tc>
        <w:tc>
          <w:tcPr>
            <w:tcW w:w="2768" w:type="dxa"/>
            <w:tcBorders>
              <w:top w:val="single" w:sz="4" w:space="0" w:color="auto"/>
              <w:left w:val="nil"/>
              <w:bottom w:val="nil"/>
              <w:right w:val="nil"/>
            </w:tcBorders>
            <w:vAlign w:val="center"/>
          </w:tcPr>
          <w:p w14:paraId="5C28E5CA"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CH</w:t>
            </w:r>
            <w:r w:rsidRPr="00C20775">
              <w:rPr>
                <w:rFonts w:ascii="Times New Roman" w:hAnsi="Times New Roman" w:hint="eastAsia"/>
                <w:bCs/>
                <w:sz w:val="24"/>
                <w:szCs w:val="24"/>
                <w:vertAlign w:val="subscript"/>
              </w:rPr>
              <w:t>3</w:t>
            </w:r>
            <w:proofErr w:type="gramStart"/>
            <w:r w:rsidRPr="00C20775">
              <w:rPr>
                <w:rFonts w:ascii="Times New Roman" w:hAnsi="Times New Roman" w:hint="eastAsia"/>
                <w:bCs/>
                <w:sz w:val="24"/>
                <w:szCs w:val="24"/>
              </w:rPr>
              <w:t>OH(</w:t>
            </w:r>
            <w:proofErr w:type="gramEnd"/>
            <w:r w:rsidRPr="00C20775">
              <w:rPr>
                <w:rFonts w:ascii="Times New Roman" w:hAnsi="Times New Roman" w:hint="eastAsia"/>
                <w:bCs/>
                <w:sz w:val="24"/>
                <w:szCs w:val="24"/>
              </w:rPr>
              <w:t>1.0)</w:t>
            </w:r>
          </w:p>
        </w:tc>
        <w:tc>
          <w:tcPr>
            <w:tcW w:w="1977" w:type="dxa"/>
            <w:tcBorders>
              <w:top w:val="single" w:sz="4" w:space="0" w:color="auto"/>
              <w:left w:val="nil"/>
              <w:bottom w:val="nil"/>
              <w:right w:val="nil"/>
            </w:tcBorders>
            <w:vAlign w:val="center"/>
          </w:tcPr>
          <w:p w14:paraId="28045C70"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89</w:t>
            </w:r>
          </w:p>
        </w:tc>
      </w:tr>
      <w:tr w:rsidR="00AF0A63" w:rsidRPr="00C20775" w14:paraId="0D4086FE" w14:textId="77777777">
        <w:trPr>
          <w:trHeight w:val="304"/>
        </w:trPr>
        <w:tc>
          <w:tcPr>
            <w:tcW w:w="1236" w:type="dxa"/>
            <w:tcBorders>
              <w:top w:val="nil"/>
              <w:left w:val="nil"/>
              <w:bottom w:val="nil"/>
              <w:right w:val="nil"/>
            </w:tcBorders>
            <w:vAlign w:val="center"/>
          </w:tcPr>
          <w:p w14:paraId="1ECE0ACF" w14:textId="77777777" w:rsidR="00AF0A63" w:rsidRPr="00C20775" w:rsidRDefault="00000000">
            <w:pPr>
              <w:rPr>
                <w:rFonts w:ascii="Times New Roman" w:hAnsi="Times New Roman"/>
                <w:bCs/>
                <w:sz w:val="24"/>
                <w:szCs w:val="24"/>
              </w:rPr>
            </w:pPr>
            <w:r w:rsidRPr="00C20775">
              <w:rPr>
                <w:rFonts w:ascii="Times New Roman" w:hAnsi="Times New Roman"/>
                <w:bCs/>
                <w:sz w:val="24"/>
                <w:szCs w:val="24"/>
              </w:rPr>
              <w:t>2</w:t>
            </w:r>
          </w:p>
        </w:tc>
        <w:tc>
          <w:tcPr>
            <w:tcW w:w="2524" w:type="dxa"/>
            <w:tcBorders>
              <w:top w:val="nil"/>
              <w:left w:val="nil"/>
              <w:bottom w:val="nil"/>
              <w:right w:val="nil"/>
            </w:tcBorders>
            <w:vAlign w:val="center"/>
          </w:tcPr>
          <w:p w14:paraId="618165C3"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w:t>
            </w:r>
            <w:r w:rsidRPr="00C20775">
              <w:rPr>
                <w:rFonts w:ascii="Times New Roman" w:hAnsi="Times New Roman"/>
                <w:bCs/>
                <w:sz w:val="24"/>
                <w:szCs w:val="24"/>
              </w:rPr>
              <w:t>.0</w:t>
            </w:r>
          </w:p>
        </w:tc>
        <w:tc>
          <w:tcPr>
            <w:tcW w:w="2768" w:type="dxa"/>
            <w:tcBorders>
              <w:top w:val="nil"/>
              <w:left w:val="nil"/>
              <w:bottom w:val="nil"/>
              <w:right w:val="nil"/>
            </w:tcBorders>
            <w:vAlign w:val="center"/>
          </w:tcPr>
          <w:p w14:paraId="3C29DD61"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CH</w:t>
            </w:r>
            <w:r w:rsidRPr="00C20775">
              <w:rPr>
                <w:rFonts w:ascii="Times New Roman" w:hAnsi="Times New Roman" w:hint="eastAsia"/>
                <w:bCs/>
                <w:sz w:val="24"/>
                <w:szCs w:val="24"/>
                <w:vertAlign w:val="subscript"/>
              </w:rPr>
              <w:t>3</w:t>
            </w:r>
            <w:proofErr w:type="gramStart"/>
            <w:r w:rsidRPr="00C20775">
              <w:rPr>
                <w:rFonts w:ascii="Times New Roman" w:hAnsi="Times New Roman" w:hint="eastAsia"/>
                <w:bCs/>
                <w:sz w:val="24"/>
                <w:szCs w:val="24"/>
              </w:rPr>
              <w:t>OH(</w:t>
            </w:r>
            <w:proofErr w:type="gramEnd"/>
            <w:r w:rsidRPr="00C20775">
              <w:rPr>
                <w:rFonts w:ascii="Times New Roman" w:hAnsi="Times New Roman" w:hint="eastAsia"/>
                <w:bCs/>
                <w:sz w:val="24"/>
                <w:szCs w:val="24"/>
              </w:rPr>
              <w:t>1.5)</w:t>
            </w:r>
          </w:p>
        </w:tc>
        <w:tc>
          <w:tcPr>
            <w:tcW w:w="1977" w:type="dxa"/>
            <w:tcBorders>
              <w:top w:val="nil"/>
              <w:left w:val="nil"/>
              <w:bottom w:val="nil"/>
              <w:right w:val="nil"/>
            </w:tcBorders>
            <w:vAlign w:val="center"/>
          </w:tcPr>
          <w:p w14:paraId="2D1EAF87"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92</w:t>
            </w:r>
          </w:p>
        </w:tc>
      </w:tr>
      <w:tr w:rsidR="00AF0A63" w:rsidRPr="00C20775" w14:paraId="504D713C" w14:textId="77777777">
        <w:trPr>
          <w:trHeight w:val="304"/>
        </w:trPr>
        <w:tc>
          <w:tcPr>
            <w:tcW w:w="1236" w:type="dxa"/>
            <w:tcBorders>
              <w:top w:val="nil"/>
              <w:left w:val="nil"/>
              <w:bottom w:val="nil"/>
              <w:right w:val="nil"/>
            </w:tcBorders>
            <w:vAlign w:val="center"/>
          </w:tcPr>
          <w:p w14:paraId="7F87738B" w14:textId="77777777" w:rsidR="00AF0A63" w:rsidRPr="00C20775" w:rsidRDefault="00000000">
            <w:pPr>
              <w:rPr>
                <w:rFonts w:ascii="Times New Roman" w:hAnsi="Times New Roman"/>
                <w:bCs/>
                <w:sz w:val="24"/>
                <w:szCs w:val="24"/>
              </w:rPr>
            </w:pPr>
            <w:r w:rsidRPr="00C20775">
              <w:rPr>
                <w:rFonts w:ascii="Times New Roman" w:hAnsi="Times New Roman"/>
                <w:bCs/>
                <w:sz w:val="24"/>
                <w:szCs w:val="24"/>
              </w:rPr>
              <w:t>3</w:t>
            </w:r>
          </w:p>
        </w:tc>
        <w:tc>
          <w:tcPr>
            <w:tcW w:w="2524" w:type="dxa"/>
            <w:tcBorders>
              <w:top w:val="nil"/>
              <w:left w:val="nil"/>
              <w:bottom w:val="nil"/>
              <w:right w:val="nil"/>
            </w:tcBorders>
            <w:vAlign w:val="center"/>
          </w:tcPr>
          <w:p w14:paraId="0A68A152"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w:t>
            </w:r>
            <w:r w:rsidRPr="00C20775">
              <w:rPr>
                <w:rFonts w:ascii="Times New Roman" w:hAnsi="Times New Roman"/>
                <w:bCs/>
                <w:sz w:val="24"/>
                <w:szCs w:val="24"/>
              </w:rPr>
              <w:t>.0</w:t>
            </w:r>
          </w:p>
        </w:tc>
        <w:tc>
          <w:tcPr>
            <w:tcW w:w="2768" w:type="dxa"/>
            <w:tcBorders>
              <w:top w:val="nil"/>
              <w:left w:val="nil"/>
              <w:bottom w:val="nil"/>
              <w:right w:val="nil"/>
            </w:tcBorders>
            <w:vAlign w:val="center"/>
          </w:tcPr>
          <w:p w14:paraId="6B018A26"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CH</w:t>
            </w:r>
            <w:r w:rsidRPr="00C20775">
              <w:rPr>
                <w:rFonts w:ascii="Times New Roman" w:hAnsi="Times New Roman" w:hint="eastAsia"/>
                <w:bCs/>
                <w:sz w:val="24"/>
                <w:szCs w:val="24"/>
                <w:vertAlign w:val="subscript"/>
              </w:rPr>
              <w:t>3</w:t>
            </w:r>
            <w:proofErr w:type="gramStart"/>
            <w:r w:rsidRPr="00C20775">
              <w:rPr>
                <w:rFonts w:ascii="Times New Roman" w:hAnsi="Times New Roman" w:hint="eastAsia"/>
                <w:bCs/>
                <w:sz w:val="24"/>
                <w:szCs w:val="24"/>
              </w:rPr>
              <w:t>OH(</w:t>
            </w:r>
            <w:proofErr w:type="gramEnd"/>
            <w:r w:rsidRPr="00C20775">
              <w:rPr>
                <w:rFonts w:ascii="Times New Roman" w:hAnsi="Times New Roman" w:hint="eastAsia"/>
                <w:bCs/>
                <w:sz w:val="24"/>
                <w:szCs w:val="24"/>
              </w:rPr>
              <w:t>2.0)</w:t>
            </w:r>
          </w:p>
        </w:tc>
        <w:tc>
          <w:tcPr>
            <w:tcW w:w="1977" w:type="dxa"/>
            <w:tcBorders>
              <w:top w:val="nil"/>
              <w:left w:val="nil"/>
              <w:bottom w:val="nil"/>
              <w:right w:val="nil"/>
            </w:tcBorders>
            <w:vAlign w:val="center"/>
          </w:tcPr>
          <w:p w14:paraId="351DB8F5"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99</w:t>
            </w:r>
          </w:p>
        </w:tc>
      </w:tr>
      <w:tr w:rsidR="00AF0A63" w:rsidRPr="00C20775" w14:paraId="5591EA7E" w14:textId="77777777">
        <w:trPr>
          <w:trHeight w:val="304"/>
        </w:trPr>
        <w:tc>
          <w:tcPr>
            <w:tcW w:w="1236" w:type="dxa"/>
            <w:tcBorders>
              <w:top w:val="nil"/>
              <w:left w:val="nil"/>
              <w:bottom w:val="nil"/>
              <w:right w:val="nil"/>
            </w:tcBorders>
            <w:vAlign w:val="center"/>
          </w:tcPr>
          <w:p w14:paraId="45FDE9A8" w14:textId="77777777" w:rsidR="00AF0A63" w:rsidRPr="00C20775" w:rsidRDefault="00000000">
            <w:pPr>
              <w:rPr>
                <w:rFonts w:ascii="Times New Roman" w:hAnsi="Times New Roman"/>
                <w:bCs/>
                <w:sz w:val="24"/>
                <w:szCs w:val="24"/>
              </w:rPr>
            </w:pPr>
            <w:r w:rsidRPr="00C20775">
              <w:rPr>
                <w:rFonts w:ascii="Times New Roman" w:hAnsi="Times New Roman"/>
                <w:bCs/>
                <w:sz w:val="24"/>
                <w:szCs w:val="24"/>
              </w:rPr>
              <w:t>4</w:t>
            </w:r>
            <w:r w:rsidRPr="00C20775">
              <w:rPr>
                <w:rFonts w:ascii="Times New Roman" w:hAnsi="Times New Roman" w:hint="eastAsia"/>
                <w:bCs/>
                <w:sz w:val="24"/>
                <w:szCs w:val="24"/>
                <w:vertAlign w:val="superscript"/>
              </w:rPr>
              <w:t>[b]</w:t>
            </w:r>
          </w:p>
        </w:tc>
        <w:tc>
          <w:tcPr>
            <w:tcW w:w="2524" w:type="dxa"/>
            <w:tcBorders>
              <w:top w:val="nil"/>
              <w:left w:val="nil"/>
              <w:bottom w:val="nil"/>
              <w:right w:val="nil"/>
            </w:tcBorders>
            <w:vAlign w:val="center"/>
          </w:tcPr>
          <w:p w14:paraId="38F9AA39"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w:t>
            </w:r>
            <w:r w:rsidRPr="00C20775">
              <w:rPr>
                <w:rFonts w:ascii="Times New Roman" w:hAnsi="Times New Roman"/>
                <w:bCs/>
                <w:sz w:val="24"/>
                <w:szCs w:val="24"/>
              </w:rPr>
              <w:t>.0</w:t>
            </w:r>
          </w:p>
        </w:tc>
        <w:tc>
          <w:tcPr>
            <w:tcW w:w="2768" w:type="dxa"/>
            <w:tcBorders>
              <w:top w:val="nil"/>
              <w:left w:val="nil"/>
              <w:bottom w:val="nil"/>
              <w:right w:val="nil"/>
            </w:tcBorders>
            <w:vAlign w:val="center"/>
          </w:tcPr>
          <w:p w14:paraId="5D041E87" w14:textId="77777777" w:rsidR="00AF0A63" w:rsidRPr="00C20775" w:rsidRDefault="00000000">
            <w:pPr>
              <w:rPr>
                <w:rFonts w:ascii="Times New Roman" w:hAnsi="Times New Roman"/>
                <w:bCs/>
                <w:sz w:val="24"/>
                <w:szCs w:val="24"/>
              </w:rPr>
            </w:pPr>
            <w:proofErr w:type="spellStart"/>
            <w:proofErr w:type="gramStart"/>
            <w:r w:rsidRPr="00C20775">
              <w:rPr>
                <w:rFonts w:ascii="Times New Roman" w:hAnsi="Times New Roman" w:hint="eastAsia"/>
                <w:bCs/>
                <w:sz w:val="24"/>
                <w:szCs w:val="24"/>
              </w:rPr>
              <w:t>AcOH</w:t>
            </w:r>
            <w:proofErr w:type="spellEnd"/>
            <w:r w:rsidRPr="00C20775">
              <w:rPr>
                <w:rFonts w:ascii="Times New Roman" w:hAnsi="Times New Roman" w:hint="eastAsia"/>
                <w:bCs/>
                <w:sz w:val="24"/>
                <w:szCs w:val="24"/>
              </w:rPr>
              <w:t>(</w:t>
            </w:r>
            <w:proofErr w:type="gramEnd"/>
            <w:r w:rsidRPr="00C20775">
              <w:rPr>
                <w:rFonts w:ascii="Times New Roman" w:hAnsi="Times New Roman" w:hint="eastAsia"/>
                <w:bCs/>
                <w:sz w:val="24"/>
                <w:szCs w:val="24"/>
              </w:rPr>
              <w:t>2.0)</w:t>
            </w:r>
          </w:p>
        </w:tc>
        <w:tc>
          <w:tcPr>
            <w:tcW w:w="1977" w:type="dxa"/>
            <w:tcBorders>
              <w:top w:val="nil"/>
              <w:left w:val="nil"/>
              <w:bottom w:val="nil"/>
              <w:right w:val="nil"/>
            </w:tcBorders>
            <w:vAlign w:val="center"/>
          </w:tcPr>
          <w:p w14:paraId="02140860"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0</w:t>
            </w:r>
          </w:p>
        </w:tc>
      </w:tr>
      <w:tr w:rsidR="00AF0A63" w:rsidRPr="00C20775" w14:paraId="0A23725F" w14:textId="77777777">
        <w:trPr>
          <w:trHeight w:val="316"/>
        </w:trPr>
        <w:tc>
          <w:tcPr>
            <w:tcW w:w="1236" w:type="dxa"/>
            <w:tcBorders>
              <w:top w:val="nil"/>
              <w:left w:val="nil"/>
              <w:bottom w:val="nil"/>
              <w:right w:val="nil"/>
            </w:tcBorders>
            <w:vAlign w:val="center"/>
          </w:tcPr>
          <w:p w14:paraId="59DDD6A4" w14:textId="77777777" w:rsidR="00AF0A63" w:rsidRPr="00C20775" w:rsidRDefault="00000000">
            <w:pPr>
              <w:rPr>
                <w:rFonts w:ascii="Times New Roman" w:hAnsi="Times New Roman"/>
                <w:bCs/>
                <w:sz w:val="24"/>
                <w:szCs w:val="24"/>
              </w:rPr>
            </w:pPr>
            <w:r w:rsidRPr="00C20775">
              <w:rPr>
                <w:rFonts w:ascii="Times New Roman" w:hAnsi="Times New Roman"/>
                <w:bCs/>
                <w:sz w:val="24"/>
                <w:szCs w:val="24"/>
              </w:rPr>
              <w:t>5</w:t>
            </w:r>
            <w:r w:rsidRPr="00C20775">
              <w:rPr>
                <w:rFonts w:ascii="Times New Roman" w:hAnsi="Times New Roman" w:hint="eastAsia"/>
                <w:bCs/>
                <w:sz w:val="24"/>
                <w:szCs w:val="24"/>
                <w:vertAlign w:val="superscript"/>
              </w:rPr>
              <w:t>[b]</w:t>
            </w:r>
          </w:p>
        </w:tc>
        <w:tc>
          <w:tcPr>
            <w:tcW w:w="2524" w:type="dxa"/>
            <w:tcBorders>
              <w:top w:val="nil"/>
              <w:left w:val="nil"/>
              <w:bottom w:val="nil"/>
              <w:right w:val="nil"/>
            </w:tcBorders>
            <w:vAlign w:val="center"/>
          </w:tcPr>
          <w:p w14:paraId="2E802D84"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w:t>
            </w:r>
            <w:r w:rsidRPr="00C20775">
              <w:rPr>
                <w:rFonts w:ascii="Times New Roman" w:hAnsi="Times New Roman"/>
                <w:bCs/>
                <w:sz w:val="24"/>
                <w:szCs w:val="24"/>
              </w:rPr>
              <w:t>.0</w:t>
            </w:r>
          </w:p>
        </w:tc>
        <w:tc>
          <w:tcPr>
            <w:tcW w:w="2768" w:type="dxa"/>
            <w:tcBorders>
              <w:top w:val="nil"/>
              <w:left w:val="nil"/>
              <w:bottom w:val="nil"/>
              <w:right w:val="nil"/>
            </w:tcBorders>
            <w:vAlign w:val="center"/>
          </w:tcPr>
          <w:p w14:paraId="065EF5ED" w14:textId="77777777" w:rsidR="00AF0A63" w:rsidRPr="00C20775" w:rsidRDefault="00000000">
            <w:pPr>
              <w:rPr>
                <w:rFonts w:ascii="Times New Roman" w:hAnsi="Times New Roman"/>
                <w:bCs/>
                <w:sz w:val="24"/>
                <w:szCs w:val="24"/>
              </w:rPr>
            </w:pPr>
            <w:proofErr w:type="gramStart"/>
            <w:r w:rsidRPr="00C20775">
              <w:rPr>
                <w:rFonts w:ascii="Times New Roman" w:hAnsi="Times New Roman" w:hint="eastAsia"/>
                <w:bCs/>
                <w:sz w:val="24"/>
                <w:szCs w:val="24"/>
              </w:rPr>
              <w:t>DCE(</w:t>
            </w:r>
            <w:proofErr w:type="gramEnd"/>
            <w:r w:rsidRPr="00C20775">
              <w:rPr>
                <w:rFonts w:ascii="Times New Roman" w:hAnsi="Times New Roman" w:hint="eastAsia"/>
                <w:bCs/>
                <w:sz w:val="24"/>
                <w:szCs w:val="24"/>
              </w:rPr>
              <w:t>2</w:t>
            </w:r>
            <w:r w:rsidRPr="00C20775">
              <w:rPr>
                <w:rFonts w:ascii="Times New Roman" w:hAnsi="Times New Roman"/>
                <w:bCs/>
                <w:sz w:val="24"/>
                <w:szCs w:val="24"/>
              </w:rPr>
              <w:t>.</w:t>
            </w:r>
            <w:r w:rsidRPr="00C20775">
              <w:rPr>
                <w:rFonts w:ascii="Times New Roman" w:hAnsi="Times New Roman" w:hint="eastAsia"/>
                <w:bCs/>
                <w:sz w:val="24"/>
                <w:szCs w:val="24"/>
              </w:rPr>
              <w:t>0)</w:t>
            </w:r>
          </w:p>
        </w:tc>
        <w:tc>
          <w:tcPr>
            <w:tcW w:w="1977" w:type="dxa"/>
            <w:tcBorders>
              <w:top w:val="nil"/>
              <w:left w:val="nil"/>
              <w:bottom w:val="nil"/>
              <w:right w:val="nil"/>
            </w:tcBorders>
            <w:vAlign w:val="center"/>
          </w:tcPr>
          <w:p w14:paraId="040D37D4"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56</w:t>
            </w:r>
          </w:p>
        </w:tc>
      </w:tr>
      <w:tr w:rsidR="00AF0A63" w:rsidRPr="00C20775" w14:paraId="08A47D0F" w14:textId="77777777">
        <w:trPr>
          <w:trHeight w:val="316"/>
        </w:trPr>
        <w:tc>
          <w:tcPr>
            <w:tcW w:w="1236" w:type="dxa"/>
            <w:tcBorders>
              <w:top w:val="nil"/>
              <w:left w:val="nil"/>
              <w:bottom w:val="nil"/>
              <w:right w:val="nil"/>
            </w:tcBorders>
            <w:vAlign w:val="center"/>
          </w:tcPr>
          <w:p w14:paraId="0CE75C63"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6</w:t>
            </w:r>
            <w:r w:rsidRPr="00C20775">
              <w:rPr>
                <w:rFonts w:ascii="Times New Roman" w:hAnsi="Times New Roman" w:hint="eastAsia"/>
                <w:bCs/>
                <w:sz w:val="24"/>
                <w:szCs w:val="24"/>
                <w:vertAlign w:val="superscript"/>
              </w:rPr>
              <w:t>[b]</w:t>
            </w:r>
          </w:p>
        </w:tc>
        <w:tc>
          <w:tcPr>
            <w:tcW w:w="2524" w:type="dxa"/>
            <w:tcBorders>
              <w:top w:val="nil"/>
              <w:left w:val="nil"/>
              <w:bottom w:val="nil"/>
              <w:right w:val="nil"/>
            </w:tcBorders>
            <w:vAlign w:val="center"/>
          </w:tcPr>
          <w:p w14:paraId="22D00C72"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1.0</w:t>
            </w:r>
          </w:p>
        </w:tc>
        <w:tc>
          <w:tcPr>
            <w:tcW w:w="2768" w:type="dxa"/>
            <w:tcBorders>
              <w:top w:val="nil"/>
              <w:left w:val="nil"/>
              <w:bottom w:val="nil"/>
              <w:right w:val="nil"/>
            </w:tcBorders>
            <w:vAlign w:val="center"/>
          </w:tcPr>
          <w:p w14:paraId="227A3A06"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CH</w:t>
            </w:r>
            <w:r w:rsidRPr="00C20775">
              <w:rPr>
                <w:rFonts w:ascii="Times New Roman" w:hAnsi="Times New Roman" w:hint="eastAsia"/>
                <w:bCs/>
                <w:sz w:val="24"/>
                <w:szCs w:val="24"/>
                <w:vertAlign w:val="subscript"/>
              </w:rPr>
              <w:t>3</w:t>
            </w:r>
            <w:proofErr w:type="gramStart"/>
            <w:r w:rsidRPr="00C20775">
              <w:rPr>
                <w:rFonts w:ascii="Times New Roman" w:hAnsi="Times New Roman" w:hint="eastAsia"/>
                <w:bCs/>
                <w:sz w:val="24"/>
                <w:szCs w:val="24"/>
              </w:rPr>
              <w:t>CN(</w:t>
            </w:r>
            <w:proofErr w:type="gramEnd"/>
            <w:r w:rsidRPr="00C20775">
              <w:rPr>
                <w:rFonts w:ascii="Times New Roman" w:hAnsi="Times New Roman" w:hint="eastAsia"/>
                <w:bCs/>
                <w:sz w:val="24"/>
                <w:szCs w:val="24"/>
              </w:rPr>
              <w:t>2.0)</w:t>
            </w:r>
          </w:p>
        </w:tc>
        <w:tc>
          <w:tcPr>
            <w:tcW w:w="1977" w:type="dxa"/>
            <w:tcBorders>
              <w:top w:val="nil"/>
              <w:left w:val="nil"/>
              <w:bottom w:val="nil"/>
              <w:right w:val="nil"/>
            </w:tcBorders>
            <w:vAlign w:val="center"/>
          </w:tcPr>
          <w:p w14:paraId="4610AC08"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34</w:t>
            </w:r>
          </w:p>
        </w:tc>
      </w:tr>
      <w:tr w:rsidR="00AF0A63" w:rsidRPr="00C20775" w14:paraId="049C0C6E" w14:textId="77777777">
        <w:trPr>
          <w:trHeight w:val="316"/>
        </w:trPr>
        <w:tc>
          <w:tcPr>
            <w:tcW w:w="1236" w:type="dxa"/>
            <w:tcBorders>
              <w:top w:val="nil"/>
              <w:left w:val="nil"/>
              <w:bottom w:val="nil"/>
              <w:right w:val="nil"/>
            </w:tcBorders>
            <w:vAlign w:val="center"/>
          </w:tcPr>
          <w:p w14:paraId="295E6D3C"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7</w:t>
            </w:r>
            <w:r w:rsidRPr="00C20775">
              <w:rPr>
                <w:rFonts w:ascii="Times New Roman" w:hAnsi="Times New Roman" w:hint="eastAsia"/>
                <w:bCs/>
                <w:sz w:val="24"/>
                <w:szCs w:val="24"/>
                <w:vertAlign w:val="superscript"/>
              </w:rPr>
              <w:t>[b]</w:t>
            </w:r>
          </w:p>
        </w:tc>
        <w:tc>
          <w:tcPr>
            <w:tcW w:w="2524" w:type="dxa"/>
            <w:tcBorders>
              <w:top w:val="nil"/>
              <w:left w:val="nil"/>
              <w:bottom w:val="nil"/>
              <w:right w:val="nil"/>
            </w:tcBorders>
            <w:vAlign w:val="center"/>
          </w:tcPr>
          <w:p w14:paraId="269166E6"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1.0</w:t>
            </w:r>
          </w:p>
        </w:tc>
        <w:tc>
          <w:tcPr>
            <w:tcW w:w="2768" w:type="dxa"/>
            <w:tcBorders>
              <w:top w:val="nil"/>
              <w:left w:val="nil"/>
              <w:bottom w:val="nil"/>
              <w:right w:val="nil"/>
            </w:tcBorders>
            <w:vAlign w:val="center"/>
          </w:tcPr>
          <w:p w14:paraId="33253FB3" w14:textId="77777777" w:rsidR="00AF0A63" w:rsidRPr="00C20775" w:rsidRDefault="00000000">
            <w:pPr>
              <w:rPr>
                <w:rFonts w:ascii="Times New Roman" w:hAnsi="Times New Roman"/>
                <w:bCs/>
                <w:sz w:val="24"/>
                <w:szCs w:val="24"/>
              </w:rPr>
            </w:pPr>
            <w:r w:rsidRPr="00C20775">
              <w:rPr>
                <w:rFonts w:ascii="Times New Roman" w:hAnsi="Times New Roman"/>
                <w:bCs/>
                <w:sz w:val="24"/>
                <w:szCs w:val="24"/>
              </w:rPr>
              <w:t>1,4-</w:t>
            </w:r>
            <w:proofErr w:type="gramStart"/>
            <w:r w:rsidRPr="00C20775">
              <w:rPr>
                <w:rFonts w:ascii="Times New Roman" w:hAnsi="Times New Roman"/>
                <w:bCs/>
                <w:sz w:val="24"/>
                <w:szCs w:val="24"/>
              </w:rPr>
              <w:t>dioxane</w:t>
            </w:r>
            <w:r w:rsidRPr="00C20775">
              <w:rPr>
                <w:rFonts w:ascii="Times New Roman" w:hAnsi="Times New Roman" w:hint="eastAsia"/>
                <w:bCs/>
                <w:sz w:val="24"/>
                <w:szCs w:val="24"/>
              </w:rPr>
              <w:t>(</w:t>
            </w:r>
            <w:proofErr w:type="gramEnd"/>
            <w:r w:rsidRPr="00C20775">
              <w:rPr>
                <w:rFonts w:ascii="Times New Roman" w:hAnsi="Times New Roman" w:hint="eastAsia"/>
                <w:bCs/>
                <w:sz w:val="24"/>
                <w:szCs w:val="24"/>
              </w:rPr>
              <w:t>2.0)</w:t>
            </w:r>
          </w:p>
        </w:tc>
        <w:tc>
          <w:tcPr>
            <w:tcW w:w="1977" w:type="dxa"/>
            <w:tcBorders>
              <w:top w:val="nil"/>
              <w:left w:val="nil"/>
              <w:bottom w:val="nil"/>
              <w:right w:val="nil"/>
            </w:tcBorders>
            <w:vAlign w:val="center"/>
          </w:tcPr>
          <w:p w14:paraId="37098E12"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0</w:t>
            </w:r>
          </w:p>
        </w:tc>
      </w:tr>
      <w:tr w:rsidR="00AF0A63" w:rsidRPr="00C20775" w14:paraId="6D0A7137" w14:textId="77777777">
        <w:trPr>
          <w:trHeight w:val="316"/>
        </w:trPr>
        <w:tc>
          <w:tcPr>
            <w:tcW w:w="1236" w:type="dxa"/>
            <w:tcBorders>
              <w:top w:val="nil"/>
              <w:left w:val="nil"/>
              <w:bottom w:val="single" w:sz="4" w:space="0" w:color="auto"/>
              <w:right w:val="nil"/>
            </w:tcBorders>
            <w:vAlign w:val="center"/>
          </w:tcPr>
          <w:p w14:paraId="71957ACD"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8</w:t>
            </w:r>
            <w:r w:rsidRPr="00C20775">
              <w:rPr>
                <w:rFonts w:ascii="Times New Roman" w:hAnsi="Times New Roman" w:hint="eastAsia"/>
                <w:bCs/>
                <w:sz w:val="24"/>
                <w:szCs w:val="24"/>
                <w:vertAlign w:val="superscript"/>
              </w:rPr>
              <w:t>[b]</w:t>
            </w:r>
          </w:p>
        </w:tc>
        <w:tc>
          <w:tcPr>
            <w:tcW w:w="2524" w:type="dxa"/>
            <w:tcBorders>
              <w:top w:val="nil"/>
              <w:left w:val="nil"/>
              <w:bottom w:val="single" w:sz="4" w:space="0" w:color="auto"/>
              <w:right w:val="nil"/>
            </w:tcBorders>
            <w:vAlign w:val="center"/>
          </w:tcPr>
          <w:p w14:paraId="0E94F613"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1.0</w:t>
            </w:r>
          </w:p>
        </w:tc>
        <w:tc>
          <w:tcPr>
            <w:tcW w:w="2768" w:type="dxa"/>
            <w:tcBorders>
              <w:top w:val="nil"/>
              <w:left w:val="nil"/>
              <w:bottom w:val="single" w:sz="4" w:space="0" w:color="auto"/>
              <w:right w:val="nil"/>
            </w:tcBorders>
            <w:vAlign w:val="center"/>
          </w:tcPr>
          <w:p w14:paraId="03B0E417" w14:textId="77777777" w:rsidR="00AF0A63" w:rsidRPr="00C20775" w:rsidRDefault="00000000">
            <w:pPr>
              <w:rPr>
                <w:rFonts w:ascii="Times New Roman" w:hAnsi="Times New Roman"/>
                <w:bCs/>
                <w:sz w:val="24"/>
                <w:szCs w:val="24"/>
              </w:rPr>
            </w:pPr>
            <w:proofErr w:type="gramStart"/>
            <w:r w:rsidRPr="00C20775">
              <w:rPr>
                <w:rFonts w:ascii="Times New Roman" w:hAnsi="Times New Roman"/>
                <w:bCs/>
                <w:sz w:val="24"/>
                <w:szCs w:val="24"/>
              </w:rPr>
              <w:t>Pyridine</w:t>
            </w:r>
            <w:r w:rsidRPr="00C20775">
              <w:rPr>
                <w:rFonts w:ascii="Times New Roman" w:hAnsi="Times New Roman" w:hint="eastAsia"/>
                <w:bCs/>
                <w:sz w:val="24"/>
                <w:szCs w:val="24"/>
              </w:rPr>
              <w:t>(</w:t>
            </w:r>
            <w:proofErr w:type="gramEnd"/>
            <w:r w:rsidRPr="00C20775">
              <w:rPr>
                <w:rFonts w:ascii="Times New Roman" w:hAnsi="Times New Roman" w:hint="eastAsia"/>
                <w:bCs/>
                <w:sz w:val="24"/>
                <w:szCs w:val="24"/>
              </w:rPr>
              <w:t>2.0)</w:t>
            </w:r>
          </w:p>
        </w:tc>
        <w:tc>
          <w:tcPr>
            <w:tcW w:w="1977" w:type="dxa"/>
            <w:tcBorders>
              <w:top w:val="nil"/>
              <w:left w:val="nil"/>
              <w:bottom w:val="single" w:sz="4" w:space="0" w:color="auto"/>
              <w:right w:val="nil"/>
            </w:tcBorders>
            <w:vAlign w:val="center"/>
          </w:tcPr>
          <w:p w14:paraId="342AE7C6" w14:textId="77777777" w:rsidR="00AF0A63" w:rsidRPr="00C20775" w:rsidRDefault="00000000">
            <w:pPr>
              <w:rPr>
                <w:rFonts w:ascii="Times New Roman" w:hAnsi="Times New Roman"/>
                <w:bCs/>
                <w:sz w:val="24"/>
                <w:szCs w:val="24"/>
              </w:rPr>
            </w:pPr>
            <w:r w:rsidRPr="00C20775">
              <w:rPr>
                <w:rFonts w:ascii="Times New Roman" w:hAnsi="Times New Roman" w:hint="eastAsia"/>
                <w:bCs/>
                <w:sz w:val="24"/>
                <w:szCs w:val="24"/>
              </w:rPr>
              <w:t>0</w:t>
            </w:r>
          </w:p>
        </w:tc>
      </w:tr>
    </w:tbl>
    <w:p w14:paraId="44A64676" w14:textId="77777777" w:rsidR="00AF0A63" w:rsidRPr="00C20775" w:rsidRDefault="00000000">
      <w:pPr>
        <w:rPr>
          <w:rFonts w:ascii="Times New Roman" w:hAnsi="Times New Roman"/>
          <w:szCs w:val="21"/>
        </w:rPr>
      </w:pPr>
      <w:r w:rsidRPr="00C20775">
        <w:rPr>
          <w:rFonts w:ascii="Times New Roman" w:hAnsi="Times New Roman" w:hint="eastAsia"/>
          <w:color w:val="000000"/>
          <w:kern w:val="22"/>
          <w:szCs w:val="21"/>
          <w:vertAlign w:val="superscript"/>
        </w:rPr>
        <w:t>[a]</w:t>
      </w:r>
      <w:r w:rsidRPr="00C20775">
        <w:rPr>
          <w:rFonts w:ascii="Times New Roman" w:hAnsi="Times New Roman"/>
          <w:color w:val="000000"/>
          <w:kern w:val="22"/>
          <w:szCs w:val="21"/>
        </w:rPr>
        <w:t xml:space="preserve">Reaction conditions: </w:t>
      </w:r>
      <w:r w:rsidRPr="00C20775">
        <w:rPr>
          <w:rFonts w:ascii="Times New Roman" w:eastAsia="等线" w:hAnsi="Times New Roman"/>
          <w:szCs w:val="21"/>
        </w:rPr>
        <w:t>Styrene</w:t>
      </w:r>
      <w:r w:rsidRPr="00C20775">
        <w:rPr>
          <w:rFonts w:ascii="Times New Roman" w:hAnsi="Times New Roman"/>
          <w:color w:val="000000"/>
          <w:kern w:val="22"/>
          <w:szCs w:val="21"/>
        </w:rPr>
        <w:t xml:space="preserve"> (1.0 mmol</w:t>
      </w:r>
      <w:proofErr w:type="gramStart"/>
      <w:r w:rsidRPr="00C20775">
        <w:rPr>
          <w:rFonts w:ascii="Times New Roman" w:hAnsi="Times New Roman"/>
          <w:color w:val="000000"/>
          <w:kern w:val="22"/>
          <w:szCs w:val="21"/>
        </w:rPr>
        <w:t>)</w:t>
      </w:r>
      <w:r w:rsidRPr="00C20775">
        <w:rPr>
          <w:rFonts w:ascii="Times New Roman" w:hAnsi="Times New Roman" w:hint="eastAsia"/>
          <w:color w:val="000000"/>
          <w:kern w:val="22"/>
          <w:szCs w:val="21"/>
        </w:rPr>
        <w:t>,NBS</w:t>
      </w:r>
      <w:proofErr w:type="gramEnd"/>
      <w:r w:rsidRPr="00C20775">
        <w:rPr>
          <w:rFonts w:ascii="Times New Roman" w:hAnsi="Times New Roman" w:hint="eastAsia"/>
          <w:color w:val="000000"/>
          <w:kern w:val="22"/>
          <w:szCs w:val="21"/>
        </w:rPr>
        <w:t>(1.0 eq.)</w:t>
      </w:r>
      <w:r w:rsidRPr="00C20775">
        <w:rPr>
          <w:rFonts w:ascii="Times New Roman" w:hAnsi="Times New Roman" w:hint="eastAsia"/>
          <w:szCs w:val="21"/>
        </w:rPr>
        <w:t>.</w:t>
      </w:r>
      <w:r w:rsidRPr="00C20775">
        <w:rPr>
          <w:rFonts w:ascii="Times New Roman" w:hAnsi="Times New Roman" w:hint="eastAsia"/>
          <w:szCs w:val="21"/>
          <w:vertAlign w:val="superscript"/>
        </w:rPr>
        <w:t>[b]</w:t>
      </w:r>
      <w:r w:rsidRPr="00C20775">
        <w:rPr>
          <w:rFonts w:ascii="Times New Roman" w:hAnsi="Times New Roman" w:hint="eastAsia"/>
          <w:color w:val="000000"/>
          <w:kern w:val="22"/>
          <w:szCs w:val="21"/>
        </w:rPr>
        <w:t xml:space="preserve"> </w:t>
      </w:r>
      <w:r w:rsidRPr="00C20775">
        <w:rPr>
          <w:rFonts w:ascii="Times New Roman" w:hAnsi="Times New Roman"/>
          <w:color w:val="000000"/>
          <w:kern w:val="22"/>
          <w:szCs w:val="21"/>
        </w:rPr>
        <w:t xml:space="preserve">Reaction conditions: </w:t>
      </w:r>
      <w:r w:rsidRPr="00C20775">
        <w:rPr>
          <w:rFonts w:ascii="Times New Roman" w:eastAsia="等线" w:hAnsi="Times New Roman"/>
          <w:szCs w:val="21"/>
        </w:rPr>
        <w:t>Styrene</w:t>
      </w:r>
      <w:r w:rsidRPr="00C20775">
        <w:rPr>
          <w:rFonts w:ascii="Times New Roman" w:hAnsi="Times New Roman"/>
          <w:color w:val="000000"/>
          <w:kern w:val="22"/>
          <w:szCs w:val="21"/>
        </w:rPr>
        <w:t xml:space="preserve"> (1.0 mmol)</w:t>
      </w:r>
      <w:r w:rsidRPr="00C20775">
        <w:rPr>
          <w:rFonts w:ascii="Times New Roman" w:hAnsi="Times New Roman" w:hint="eastAsia"/>
          <w:color w:val="000000"/>
          <w:kern w:val="22"/>
          <w:szCs w:val="21"/>
        </w:rPr>
        <w:t>,NBS(1.0 eq.)</w:t>
      </w:r>
      <w:r w:rsidRPr="00C20775">
        <w:rPr>
          <w:rFonts w:ascii="Times New Roman" w:hAnsi="Times New Roman" w:hint="eastAsia"/>
          <w:szCs w:val="21"/>
        </w:rPr>
        <w:t>,</w:t>
      </w:r>
      <w:r w:rsidRPr="00C20775">
        <w:rPr>
          <w:rFonts w:ascii="Times New Roman" w:hAnsi="Times New Roman" w:hint="eastAsia"/>
          <w:bCs/>
          <w:szCs w:val="21"/>
        </w:rPr>
        <w:t xml:space="preserve"> CH</w:t>
      </w:r>
      <w:r w:rsidRPr="00C20775">
        <w:rPr>
          <w:rFonts w:ascii="Times New Roman" w:hAnsi="Times New Roman" w:hint="eastAsia"/>
          <w:bCs/>
          <w:szCs w:val="21"/>
          <w:vertAlign w:val="subscript"/>
        </w:rPr>
        <w:t>3</w:t>
      </w:r>
      <w:r w:rsidRPr="00C20775">
        <w:rPr>
          <w:rFonts w:ascii="Times New Roman" w:hAnsi="Times New Roman" w:hint="eastAsia"/>
          <w:bCs/>
          <w:szCs w:val="21"/>
        </w:rPr>
        <w:t>OH(2.0 mmol)</w:t>
      </w:r>
      <w:r w:rsidRPr="00C20775">
        <w:rPr>
          <w:rFonts w:ascii="Times New Roman" w:hAnsi="Times New Roman" w:hint="eastAsia"/>
          <w:szCs w:val="21"/>
        </w:rPr>
        <w:t xml:space="preserve"> </w:t>
      </w:r>
      <w:r w:rsidRPr="00C20775">
        <w:rPr>
          <w:rFonts w:ascii="Times New Roman" w:eastAsia="等线" w:hAnsi="Times New Roman"/>
          <w:szCs w:val="21"/>
          <w:vertAlign w:val="superscript"/>
        </w:rPr>
        <w:t>[</w:t>
      </w:r>
      <w:r w:rsidRPr="00C20775">
        <w:rPr>
          <w:rFonts w:ascii="Times New Roman" w:eastAsia="等线" w:hAnsi="Times New Roman" w:hint="eastAsia"/>
          <w:szCs w:val="21"/>
          <w:vertAlign w:val="superscript"/>
        </w:rPr>
        <w:t>c</w:t>
      </w:r>
      <w:r w:rsidRPr="00C20775">
        <w:rPr>
          <w:rFonts w:ascii="Times New Roman" w:eastAsia="等线" w:hAnsi="Times New Roman"/>
          <w:szCs w:val="21"/>
          <w:vertAlign w:val="superscript"/>
        </w:rPr>
        <w:t>]</w:t>
      </w:r>
      <w:r w:rsidRPr="00C20775">
        <w:rPr>
          <w:rFonts w:ascii="Times New Roman" w:hAnsi="Times New Roman"/>
          <w:szCs w:val="21"/>
        </w:rPr>
        <w:t xml:space="preserve">Yields were determined by GC-MS analysis </w:t>
      </w:r>
      <w:r w:rsidRPr="00C20775">
        <w:rPr>
          <w:rFonts w:ascii="Times New Roman" w:hAnsi="Times New Roman"/>
          <w:color w:val="000000"/>
          <w:kern w:val="22"/>
          <w:szCs w:val="21"/>
        </w:rPr>
        <w:t>of the crude reaction mixtures</w:t>
      </w:r>
      <w:r w:rsidRPr="00C20775">
        <w:rPr>
          <w:rFonts w:ascii="Times New Roman" w:hAnsi="Times New Roman"/>
          <w:szCs w:val="21"/>
        </w:rPr>
        <w:t>.</w:t>
      </w:r>
    </w:p>
    <w:p w14:paraId="39EA03E5" w14:textId="77777777" w:rsidR="00AF0A63" w:rsidRPr="00C20775" w:rsidRDefault="00AF0A63">
      <w:pPr>
        <w:rPr>
          <w:rFonts w:ascii="Times New Roman" w:hAnsi="Times New Roman" w:cs="Times New Roman"/>
        </w:rPr>
      </w:pPr>
    </w:p>
    <w:p w14:paraId="61A438AA" w14:textId="77777777" w:rsidR="00AF0A63" w:rsidRPr="00C20775" w:rsidRDefault="00000000">
      <w:pPr>
        <w:pStyle w:val="1"/>
        <w:spacing w:before="0" w:beforeAutospacing="0" w:after="0" w:afterAutospacing="0"/>
        <w:rPr>
          <w:rFonts w:ascii="Times New Roman" w:hAnsi="Times New Roman" w:cs="Times New Roman"/>
          <w:sz w:val="21"/>
          <w:szCs w:val="21"/>
        </w:rPr>
      </w:pPr>
      <w:bookmarkStart w:id="15" w:name="_Toc141474274"/>
      <w:bookmarkStart w:id="16" w:name="_Toc141474013"/>
      <w:r w:rsidRPr="00C20775">
        <w:rPr>
          <w:rFonts w:ascii="Times New Roman" w:hAnsi="Times New Roman" w:cs="Times New Roman"/>
          <w:sz w:val="21"/>
          <w:szCs w:val="21"/>
        </w:rPr>
        <w:lastRenderedPageBreak/>
        <w:t>VI. Recycling experiments</w:t>
      </w:r>
      <w:bookmarkEnd w:id="15"/>
      <w:bookmarkEnd w:id="16"/>
    </w:p>
    <w:p w14:paraId="741EAEBE" w14:textId="77777777" w:rsidR="00AF0A63" w:rsidRPr="00C20775" w:rsidRDefault="00000000">
      <w:pPr>
        <w:rPr>
          <w:rFonts w:ascii="Times New Roman" w:hAnsi="Times New Roman" w:cs="Times New Roman"/>
        </w:rPr>
      </w:pPr>
      <w:r w:rsidRPr="00C20775">
        <w:rPr>
          <w:rFonts w:ascii="Times New Roman" w:hAnsi="Times New Roman" w:cs="Times New Roman"/>
        </w:rPr>
        <w:t>The catalyst</w:t>
      </w:r>
      <w:r w:rsidRPr="00C20775">
        <w:rPr>
          <w:rFonts w:ascii="Times New Roman" w:hAnsi="Times New Roman" w:cs="Times New Roman" w:hint="eastAsia"/>
        </w:rPr>
        <w:t xml:space="preserve"> 1</w:t>
      </w:r>
      <w:r w:rsidRPr="00C20775">
        <w:rPr>
          <w:rFonts w:ascii="Times New Roman" w:hAnsi="Times New Roman" w:cs="Times New Roman"/>
        </w:rPr>
        <w:t xml:space="preserve"> was precipitated by adding ethyl acetate or anhydrous ether to the reaction system after the experiments. Then, the dried catalyst was reused without any</w:t>
      </w:r>
      <w:r w:rsidRPr="00C20775">
        <w:rPr>
          <w:rFonts w:ascii="Times New Roman" w:hAnsi="Times New Roman" w:cs="Times New Roman" w:hint="eastAsia"/>
        </w:rPr>
        <w:t xml:space="preserve"> </w:t>
      </w:r>
      <w:r w:rsidRPr="00C20775">
        <w:rPr>
          <w:rFonts w:ascii="Times New Roman" w:hAnsi="Times New Roman" w:cs="Times New Roman"/>
        </w:rPr>
        <w:t>further purification. Do recycling experiments for Cat. 1 The recovered catalyst was characterized by FT-IR and XRD.</w:t>
      </w:r>
    </w:p>
    <w:p w14:paraId="582298D2" w14:textId="77777777" w:rsidR="00AF0A63" w:rsidRPr="00C20775" w:rsidRDefault="00AF0A63"/>
    <w:p w14:paraId="424D9C69" w14:textId="77777777" w:rsidR="00AF0A63" w:rsidRPr="00C20775" w:rsidRDefault="00000000">
      <w:pPr>
        <w:jc w:val="center"/>
      </w:pPr>
      <w:r w:rsidRPr="00C20775">
        <w:rPr>
          <w:noProof/>
        </w:rPr>
        <w:drawing>
          <wp:inline distT="0" distB="0" distL="0" distR="0" wp14:anchorId="266AAF6C" wp14:editId="65D8806C">
            <wp:extent cx="3287395" cy="2241550"/>
            <wp:effectExtent l="0" t="0" r="8255"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8"/>
                    <a:stretch>
                      <a:fillRect/>
                    </a:stretch>
                  </pic:blipFill>
                  <pic:spPr>
                    <a:xfrm>
                      <a:off x="0" y="0"/>
                      <a:ext cx="3300527" cy="2250287"/>
                    </a:xfrm>
                    <a:prstGeom prst="rect">
                      <a:avLst/>
                    </a:prstGeom>
                  </pic:spPr>
                </pic:pic>
              </a:graphicData>
            </a:graphic>
          </wp:inline>
        </w:drawing>
      </w:r>
    </w:p>
    <w:p w14:paraId="3676461B" w14:textId="77777777" w:rsidR="00AF0A63" w:rsidRPr="00C20775" w:rsidRDefault="00000000">
      <w:pPr>
        <w:jc w:val="center"/>
        <w:rPr>
          <w:rFonts w:ascii="Times New Roman" w:hAnsi="Times New Roman" w:cs="Times New Roman"/>
          <w:b/>
        </w:rPr>
      </w:pPr>
      <w:r w:rsidRPr="00C20775">
        <w:rPr>
          <w:rFonts w:ascii="Times New Roman" w:hAnsi="Times New Roman" w:cs="Times New Roman"/>
          <w:b/>
        </w:rPr>
        <w:t>Figure S4.</w:t>
      </w:r>
      <w:r w:rsidRPr="00C20775">
        <w:rPr>
          <w:b/>
        </w:rPr>
        <w:t xml:space="preserve"> </w:t>
      </w:r>
      <w:r w:rsidRPr="00C20775">
        <w:rPr>
          <w:rFonts w:ascii="Times New Roman" w:hAnsi="Times New Roman" w:cs="Times New Roman"/>
          <w:b/>
        </w:rPr>
        <w:t>Recycling experiments for Cat. 1</w:t>
      </w:r>
    </w:p>
    <w:p w14:paraId="726C4B1A" w14:textId="77777777" w:rsidR="00AF0A63" w:rsidRPr="00C20775" w:rsidRDefault="00AF0A63">
      <w:pPr>
        <w:jc w:val="center"/>
        <w:rPr>
          <w:rFonts w:ascii="Times New Roman" w:hAnsi="Times New Roman" w:cs="Times New Roman"/>
          <w:b/>
        </w:rPr>
      </w:pPr>
    </w:p>
    <w:p w14:paraId="3F8A27B8" w14:textId="77777777" w:rsidR="00AF0A63" w:rsidRPr="00C20775" w:rsidRDefault="00AF0A63">
      <w:pPr>
        <w:jc w:val="center"/>
        <w:rPr>
          <w:rFonts w:ascii="Times New Roman" w:hAnsi="Times New Roman" w:cs="Times New Roman"/>
          <w:b/>
        </w:rPr>
      </w:pPr>
    </w:p>
    <w:p w14:paraId="3222A0AD" w14:textId="77777777" w:rsidR="00AF0A63" w:rsidRPr="00C20775" w:rsidRDefault="00000000">
      <w:pPr>
        <w:jc w:val="center"/>
      </w:pPr>
      <w:r w:rsidRPr="00C20775">
        <w:rPr>
          <w:noProof/>
        </w:rPr>
        <w:drawing>
          <wp:inline distT="0" distB="0" distL="0" distR="0" wp14:anchorId="3DC3A64C" wp14:editId="5B71A8D1">
            <wp:extent cx="4337685" cy="3439795"/>
            <wp:effectExtent l="0" t="0" r="5715" b="8255"/>
            <wp:docPr id="15536554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655493" name="图片 1"/>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345954" cy="3446674"/>
                    </a:xfrm>
                    <a:prstGeom prst="rect">
                      <a:avLst/>
                    </a:prstGeom>
                  </pic:spPr>
                </pic:pic>
              </a:graphicData>
            </a:graphic>
          </wp:inline>
        </w:drawing>
      </w:r>
    </w:p>
    <w:p w14:paraId="757AD6B9" w14:textId="77777777" w:rsidR="00AF0A63" w:rsidRPr="00C20775" w:rsidRDefault="00000000">
      <w:pPr>
        <w:jc w:val="center"/>
      </w:pPr>
      <w:r w:rsidRPr="00C20775">
        <w:rPr>
          <w:rFonts w:ascii="Times New Roman" w:hAnsi="Times New Roman" w:cs="Times New Roman"/>
          <w:b/>
        </w:rPr>
        <w:t>Figure S5. FT-IR of Cat.1 before and after reaction.</w:t>
      </w:r>
    </w:p>
    <w:p w14:paraId="048C7B29" w14:textId="77777777" w:rsidR="00AF0A63" w:rsidRPr="00C20775" w:rsidRDefault="00000000">
      <w:pPr>
        <w:jc w:val="center"/>
      </w:pPr>
      <w:r w:rsidRPr="00C20775">
        <w:rPr>
          <w:rFonts w:ascii="Times New Roman" w:hAnsi="Times New Roman" w:cs="Times New Roman"/>
          <w:b/>
        </w:rPr>
        <w:lastRenderedPageBreak/>
        <w:t>.</w:t>
      </w:r>
      <w:r w:rsidRPr="00C20775">
        <w:rPr>
          <w:noProof/>
        </w:rPr>
        <w:drawing>
          <wp:inline distT="0" distB="0" distL="0" distR="0" wp14:anchorId="54008526" wp14:editId="21693060">
            <wp:extent cx="4235450" cy="3286125"/>
            <wp:effectExtent l="0" t="0" r="0" b="9525"/>
            <wp:docPr id="18869962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996283" name="图片 1"/>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239844" cy="3289767"/>
                    </a:xfrm>
                    <a:prstGeom prst="rect">
                      <a:avLst/>
                    </a:prstGeom>
                  </pic:spPr>
                </pic:pic>
              </a:graphicData>
            </a:graphic>
          </wp:inline>
        </w:drawing>
      </w:r>
    </w:p>
    <w:p w14:paraId="1C5D826D" w14:textId="77777777" w:rsidR="00AF0A63" w:rsidRPr="00C20775" w:rsidRDefault="00000000">
      <w:pPr>
        <w:jc w:val="center"/>
        <w:rPr>
          <w:rFonts w:ascii="Times New Roman" w:hAnsi="Times New Roman" w:cs="Times New Roman"/>
          <w:b/>
        </w:rPr>
      </w:pPr>
      <w:r w:rsidRPr="00C20775">
        <w:rPr>
          <w:rFonts w:ascii="Times New Roman" w:hAnsi="Times New Roman" w:cs="Times New Roman"/>
          <w:b/>
        </w:rPr>
        <w:t>Figure S6. XRD of Cat.1 before and after reaction</w:t>
      </w:r>
    </w:p>
    <w:p w14:paraId="4A6161B8" w14:textId="77777777" w:rsidR="00AF0A63" w:rsidRPr="00C20775" w:rsidRDefault="00AF0A63">
      <w:pPr>
        <w:jc w:val="center"/>
        <w:rPr>
          <w:rFonts w:ascii="Times New Roman" w:hAnsi="Times New Roman" w:cs="Times New Roman"/>
          <w:b/>
        </w:rPr>
      </w:pPr>
    </w:p>
    <w:p w14:paraId="14EEACAF" w14:textId="77777777" w:rsidR="00AF0A63" w:rsidRPr="00C20775" w:rsidRDefault="00000000">
      <w:pPr>
        <w:pStyle w:val="1"/>
        <w:spacing w:before="0" w:beforeAutospacing="0" w:after="0" w:afterAutospacing="0"/>
        <w:rPr>
          <w:rFonts w:ascii="Times New Roman" w:hAnsi="Times New Roman" w:cs="Times New Roman"/>
          <w:sz w:val="21"/>
          <w:szCs w:val="21"/>
        </w:rPr>
      </w:pPr>
      <w:r w:rsidRPr="00C20775">
        <w:rPr>
          <w:rFonts w:ascii="Times New Roman" w:hAnsi="Times New Roman" w:cs="Times New Roman"/>
          <w:sz w:val="21"/>
          <w:szCs w:val="21"/>
        </w:rPr>
        <w:t xml:space="preserve">VII. </w:t>
      </w:r>
      <w:r w:rsidRPr="00C20775">
        <w:rPr>
          <w:rFonts w:ascii="Times New Roman" w:hAnsi="Times New Roman" w:cs="Times New Roman" w:hint="eastAsia"/>
          <w:sz w:val="21"/>
          <w:szCs w:val="21"/>
        </w:rPr>
        <w:t xml:space="preserve">UV </w:t>
      </w:r>
      <w:r w:rsidRPr="00C20775">
        <w:rPr>
          <w:rFonts w:ascii="Times New Roman" w:hAnsi="Times New Roman" w:cs="Times New Roman"/>
          <w:sz w:val="21"/>
          <w:szCs w:val="21"/>
        </w:rPr>
        <w:t>spectra</w:t>
      </w:r>
    </w:p>
    <w:p w14:paraId="23636B13" w14:textId="77777777" w:rsidR="00AF0A63" w:rsidRPr="00C20775" w:rsidRDefault="00000000">
      <w:pPr>
        <w:rPr>
          <w:rFonts w:ascii="Times New Roman" w:hAnsi="Times New Roman" w:cs="Times New Roman"/>
        </w:rPr>
      </w:pPr>
      <w:r w:rsidRPr="00C20775">
        <w:rPr>
          <w:rFonts w:ascii="Times New Roman" w:hAnsi="Times New Roman" w:cs="Times New Roman" w:hint="eastAsia"/>
        </w:rPr>
        <w:t>In the UV-Vis spectroscopy analysis, pure methanol is employed as the reference solution to ensure consistency between the solvent used for the reference and the test samples. The test sample 1, designated as the product solution, is prepared by dissolving 0.05g of the product in 250 mL of methanol, resulting in a dilution ratio of 1:500. Similarly, test sample 2, labeled as Cat. 1 solution, is obtained by dissolving 0.05g of Cat. 1 in 250 mL of methanol, maintaining the same dilution ratio of 1:500. These samples are then subjected to UV-Vis spectroscopic analysis to evaluate their absorption characteristics.</w:t>
      </w:r>
    </w:p>
    <w:p w14:paraId="380F85E7" w14:textId="77777777" w:rsidR="00AF0A63" w:rsidRPr="00C20775" w:rsidRDefault="00000000">
      <w:pPr>
        <w:jc w:val="center"/>
      </w:pPr>
      <w:r w:rsidRPr="00C20775">
        <w:rPr>
          <w:noProof/>
        </w:rPr>
        <w:drawing>
          <wp:inline distT="0" distB="0" distL="0" distR="0" wp14:anchorId="4605F61E" wp14:editId="6DBFBD1B">
            <wp:extent cx="3022600" cy="2332355"/>
            <wp:effectExtent l="0" t="0" r="0" b="444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1"/>
                    <a:stretch>
                      <a:fillRect/>
                    </a:stretch>
                  </pic:blipFill>
                  <pic:spPr>
                    <a:xfrm>
                      <a:off x="0" y="0"/>
                      <a:ext cx="3022600" cy="2332355"/>
                    </a:xfrm>
                    <a:prstGeom prst="rect">
                      <a:avLst/>
                    </a:prstGeom>
                  </pic:spPr>
                </pic:pic>
              </a:graphicData>
            </a:graphic>
          </wp:inline>
        </w:drawing>
      </w:r>
    </w:p>
    <w:p w14:paraId="4690CC21" w14:textId="77777777" w:rsidR="00AF0A63" w:rsidRPr="00C20775" w:rsidRDefault="00000000">
      <w:pPr>
        <w:jc w:val="center"/>
        <w:rPr>
          <w:rFonts w:ascii="Times New Roman" w:hAnsi="Times New Roman" w:cs="Times New Roman"/>
          <w:b/>
        </w:rPr>
      </w:pPr>
      <w:r w:rsidRPr="00C20775">
        <w:rPr>
          <w:rFonts w:ascii="Times New Roman" w:hAnsi="Times New Roman" w:cs="Times New Roman"/>
          <w:b/>
        </w:rPr>
        <w:t>Figure S</w:t>
      </w:r>
      <w:r w:rsidRPr="00C20775">
        <w:rPr>
          <w:rFonts w:ascii="Times New Roman" w:hAnsi="Times New Roman" w:cs="Times New Roman" w:hint="eastAsia"/>
          <w:b/>
        </w:rPr>
        <w:t>7</w:t>
      </w:r>
      <w:r w:rsidRPr="00C20775">
        <w:rPr>
          <w:rFonts w:ascii="Times New Roman" w:hAnsi="Times New Roman" w:cs="Times New Roman"/>
          <w:b/>
        </w:rPr>
        <w:t xml:space="preserve">. </w:t>
      </w:r>
      <w:r w:rsidRPr="00C20775">
        <w:rPr>
          <w:rFonts w:ascii="Times New Roman" w:hAnsi="Times New Roman" w:cs="Times New Roman" w:hint="eastAsia"/>
          <w:b/>
        </w:rPr>
        <w:t xml:space="preserve">UV </w:t>
      </w:r>
      <w:r w:rsidRPr="00C20775">
        <w:rPr>
          <w:rFonts w:ascii="Times New Roman" w:hAnsi="Times New Roman" w:cs="Times New Roman"/>
          <w:b/>
        </w:rPr>
        <w:t>spectra</w:t>
      </w:r>
    </w:p>
    <w:tbl>
      <w:tblPr>
        <w:tblStyle w:val="ae"/>
        <w:tblW w:w="8789" w:type="dxa"/>
        <w:tblBorders>
          <w:left w:val="none" w:sz="0" w:space="0" w:color="auto"/>
          <w:right w:val="none" w:sz="0" w:space="0" w:color="auto"/>
          <w:insideV w:val="none" w:sz="0" w:space="0" w:color="auto"/>
        </w:tblBorders>
        <w:tblLook w:val="04A0" w:firstRow="1" w:lastRow="0" w:firstColumn="1" w:lastColumn="0" w:noHBand="0" w:noVBand="1"/>
      </w:tblPr>
      <w:tblGrid>
        <w:gridCol w:w="2765"/>
        <w:gridCol w:w="2765"/>
        <w:gridCol w:w="3259"/>
      </w:tblGrid>
      <w:tr w:rsidR="00AF0A63" w:rsidRPr="00C20775" w14:paraId="50D41EAF" w14:textId="77777777">
        <w:tc>
          <w:tcPr>
            <w:tcW w:w="2765" w:type="dxa"/>
          </w:tcPr>
          <w:p w14:paraId="3BF3E654" w14:textId="77777777" w:rsidR="00AF0A63" w:rsidRPr="00C20775" w:rsidRDefault="00000000">
            <w:pPr>
              <w:rPr>
                <w:rFonts w:ascii="Times New Roman" w:hAnsi="Times New Roman"/>
                <w:b/>
                <w:bCs/>
                <w:sz w:val="24"/>
                <w:szCs w:val="24"/>
              </w:rPr>
            </w:pPr>
            <w:r w:rsidRPr="00C20775">
              <w:rPr>
                <w:rFonts w:ascii="Times New Roman" w:hAnsi="Times New Roman"/>
                <w:b/>
                <w:bCs/>
                <w:sz w:val="24"/>
                <w:szCs w:val="24"/>
              </w:rPr>
              <w:t>Compounds</w:t>
            </w:r>
          </w:p>
        </w:tc>
        <w:tc>
          <w:tcPr>
            <w:tcW w:w="2765" w:type="dxa"/>
          </w:tcPr>
          <w:p w14:paraId="16D80447" w14:textId="77777777" w:rsidR="00AF0A63" w:rsidRPr="00C20775" w:rsidRDefault="00000000">
            <w:pPr>
              <w:rPr>
                <w:rFonts w:ascii="Times New Roman" w:hAnsi="Times New Roman"/>
                <w:b/>
                <w:bCs/>
                <w:sz w:val="24"/>
                <w:szCs w:val="24"/>
              </w:rPr>
            </w:pPr>
            <w:r w:rsidRPr="00C20775">
              <w:rPr>
                <w:rFonts w:ascii="Times New Roman" w:hAnsi="Times New Roman"/>
                <w:b/>
                <w:bCs/>
                <w:sz w:val="24"/>
                <w:szCs w:val="24"/>
              </w:rPr>
              <w:t>Wavelength at Amax</w:t>
            </w:r>
          </w:p>
        </w:tc>
        <w:tc>
          <w:tcPr>
            <w:tcW w:w="3259" w:type="dxa"/>
          </w:tcPr>
          <w:p w14:paraId="7828D083" w14:textId="77777777" w:rsidR="00AF0A63" w:rsidRPr="00C20775" w:rsidRDefault="00000000">
            <w:pPr>
              <w:rPr>
                <w:rFonts w:ascii="Times New Roman" w:hAnsi="Times New Roman"/>
                <w:b/>
                <w:bCs/>
                <w:sz w:val="24"/>
                <w:szCs w:val="24"/>
              </w:rPr>
            </w:pPr>
            <w:r w:rsidRPr="00C20775">
              <w:rPr>
                <w:rFonts w:ascii="Times New Roman" w:hAnsi="Times New Roman" w:hint="eastAsia"/>
                <w:b/>
                <w:bCs/>
                <w:sz w:val="24"/>
                <w:szCs w:val="24"/>
              </w:rPr>
              <w:t>Absorbance</w:t>
            </w:r>
          </w:p>
        </w:tc>
      </w:tr>
      <w:tr w:rsidR="00AF0A63" w:rsidRPr="00C20775" w14:paraId="0A48DB14" w14:textId="77777777">
        <w:tc>
          <w:tcPr>
            <w:tcW w:w="2765" w:type="dxa"/>
          </w:tcPr>
          <w:p w14:paraId="74AA0B65" w14:textId="77777777" w:rsidR="00AF0A63" w:rsidRPr="00C20775" w:rsidRDefault="00000000">
            <w:pPr>
              <w:rPr>
                <w:rFonts w:ascii="Times New Roman" w:hAnsi="Times New Roman"/>
                <w:sz w:val="24"/>
                <w:szCs w:val="24"/>
              </w:rPr>
            </w:pPr>
            <w:r w:rsidRPr="00C20775">
              <w:rPr>
                <w:rFonts w:ascii="Times New Roman" w:hAnsi="Times New Roman" w:hint="eastAsia"/>
                <w:sz w:val="24"/>
                <w:szCs w:val="24"/>
              </w:rPr>
              <w:t>Fe-</w:t>
            </w:r>
            <w:r w:rsidRPr="00C20775">
              <w:rPr>
                <w:rFonts w:ascii="Times New Roman" w:hAnsi="Times New Roman"/>
                <w:sz w:val="24"/>
                <w:szCs w:val="24"/>
              </w:rPr>
              <w:t>POM</w:t>
            </w:r>
          </w:p>
        </w:tc>
        <w:tc>
          <w:tcPr>
            <w:tcW w:w="2765" w:type="dxa"/>
          </w:tcPr>
          <w:p w14:paraId="3A840A24" w14:textId="77777777" w:rsidR="00AF0A63" w:rsidRPr="00C20775" w:rsidRDefault="00000000">
            <w:pPr>
              <w:rPr>
                <w:rFonts w:ascii="Times New Roman" w:hAnsi="Times New Roman"/>
                <w:sz w:val="24"/>
                <w:szCs w:val="24"/>
              </w:rPr>
            </w:pPr>
            <w:r w:rsidRPr="00C20775">
              <w:rPr>
                <w:rFonts w:ascii="Times New Roman" w:hAnsi="Times New Roman" w:hint="eastAsia"/>
                <w:sz w:val="24"/>
                <w:szCs w:val="24"/>
              </w:rPr>
              <w:t>2</w:t>
            </w:r>
            <w:r w:rsidRPr="00C20775">
              <w:rPr>
                <w:rFonts w:ascii="Times New Roman" w:hAnsi="Times New Roman"/>
                <w:sz w:val="24"/>
                <w:szCs w:val="24"/>
              </w:rPr>
              <w:t>25</w:t>
            </w:r>
          </w:p>
        </w:tc>
        <w:tc>
          <w:tcPr>
            <w:tcW w:w="3259" w:type="dxa"/>
          </w:tcPr>
          <w:p w14:paraId="7685E902" w14:textId="77777777" w:rsidR="00AF0A63" w:rsidRPr="00C20775" w:rsidRDefault="00000000">
            <w:pPr>
              <w:rPr>
                <w:rFonts w:ascii="Times New Roman" w:hAnsi="Times New Roman"/>
                <w:sz w:val="24"/>
                <w:szCs w:val="24"/>
              </w:rPr>
            </w:pPr>
            <w:r w:rsidRPr="00C20775">
              <w:rPr>
                <w:rFonts w:ascii="Times New Roman" w:hAnsi="Times New Roman" w:hint="eastAsia"/>
                <w:sz w:val="24"/>
                <w:szCs w:val="24"/>
              </w:rPr>
              <w:t>1.066</w:t>
            </w:r>
          </w:p>
        </w:tc>
      </w:tr>
      <w:tr w:rsidR="00AF0A63" w:rsidRPr="00C20775" w14:paraId="04F09CDE" w14:textId="77777777">
        <w:tc>
          <w:tcPr>
            <w:tcW w:w="2765" w:type="dxa"/>
          </w:tcPr>
          <w:p w14:paraId="280950BB" w14:textId="77777777" w:rsidR="00AF0A63" w:rsidRPr="00C20775" w:rsidRDefault="00000000">
            <w:pPr>
              <w:rPr>
                <w:rFonts w:ascii="Times New Roman" w:hAnsi="Times New Roman"/>
                <w:sz w:val="24"/>
                <w:szCs w:val="24"/>
              </w:rPr>
            </w:pPr>
            <w:proofErr w:type="spellStart"/>
            <w:r w:rsidRPr="00C20775">
              <w:rPr>
                <w:rFonts w:ascii="Times New Roman" w:hAnsi="Times New Roman" w:hint="eastAsia"/>
                <w:sz w:val="24"/>
                <w:szCs w:val="24"/>
              </w:rPr>
              <w:t>Fe</w:t>
            </w:r>
            <w:r w:rsidRPr="00C20775">
              <w:rPr>
                <w:rFonts w:ascii="Times New Roman" w:hAnsi="Times New Roman"/>
                <w:sz w:val="24"/>
                <w:szCs w:val="24"/>
              </w:rPr>
              <w:t>-POM</w:t>
            </w:r>
            <w:r w:rsidRPr="00C20775">
              <w:rPr>
                <w:rFonts w:ascii="Times New Roman" w:hAnsi="Times New Roman" w:hint="eastAsia"/>
                <w:sz w:val="24"/>
                <w:szCs w:val="24"/>
              </w:rPr>
              <w:t>+</w:t>
            </w:r>
            <w:r w:rsidRPr="00C20775">
              <w:rPr>
                <w:rFonts w:ascii="Times New Roman" w:hAnsi="Times New Roman"/>
                <w:sz w:val="24"/>
                <w:szCs w:val="24"/>
              </w:rPr>
              <w:t>S</w:t>
            </w:r>
            <w:r w:rsidRPr="00C20775">
              <w:rPr>
                <w:rFonts w:ascii="Times New Roman" w:hAnsi="Times New Roman" w:hint="eastAsia"/>
                <w:sz w:val="24"/>
                <w:szCs w:val="24"/>
              </w:rPr>
              <w:t>tyrene</w:t>
            </w:r>
            <w:proofErr w:type="spellEnd"/>
          </w:p>
        </w:tc>
        <w:tc>
          <w:tcPr>
            <w:tcW w:w="2765" w:type="dxa"/>
          </w:tcPr>
          <w:p w14:paraId="086ACDD5" w14:textId="77777777" w:rsidR="00AF0A63" w:rsidRPr="00C20775" w:rsidRDefault="00000000">
            <w:pPr>
              <w:rPr>
                <w:rFonts w:ascii="Times New Roman" w:hAnsi="Times New Roman"/>
                <w:sz w:val="24"/>
                <w:szCs w:val="24"/>
              </w:rPr>
            </w:pPr>
            <w:r w:rsidRPr="00C20775">
              <w:rPr>
                <w:rFonts w:ascii="Times New Roman" w:hAnsi="Times New Roman" w:hint="eastAsia"/>
                <w:sz w:val="24"/>
                <w:szCs w:val="24"/>
              </w:rPr>
              <w:t>220</w:t>
            </w:r>
            <w:r w:rsidRPr="00C20775">
              <w:rPr>
                <w:rFonts w:ascii="Times New Roman" w:hAnsi="Times New Roman" w:hint="eastAsia"/>
                <w:sz w:val="24"/>
                <w:szCs w:val="24"/>
              </w:rPr>
              <w:t>，</w:t>
            </w:r>
            <w:r w:rsidRPr="00C20775">
              <w:rPr>
                <w:rFonts w:ascii="Times New Roman" w:hAnsi="Times New Roman" w:hint="eastAsia"/>
                <w:sz w:val="24"/>
                <w:szCs w:val="24"/>
              </w:rPr>
              <w:t>260</w:t>
            </w:r>
          </w:p>
        </w:tc>
        <w:tc>
          <w:tcPr>
            <w:tcW w:w="3259" w:type="dxa"/>
          </w:tcPr>
          <w:p w14:paraId="04672B31" w14:textId="77777777" w:rsidR="00AF0A63" w:rsidRPr="00C20775" w:rsidRDefault="00000000">
            <w:pPr>
              <w:rPr>
                <w:rFonts w:ascii="Times New Roman" w:hAnsi="Times New Roman"/>
                <w:sz w:val="24"/>
                <w:szCs w:val="24"/>
              </w:rPr>
            </w:pPr>
            <w:r w:rsidRPr="00C20775">
              <w:rPr>
                <w:rFonts w:ascii="Times New Roman" w:hAnsi="Times New Roman" w:hint="eastAsia"/>
                <w:sz w:val="24"/>
                <w:szCs w:val="24"/>
              </w:rPr>
              <w:t>1.437</w:t>
            </w:r>
            <w:r w:rsidRPr="00C20775">
              <w:rPr>
                <w:rFonts w:ascii="Times New Roman" w:hAnsi="Times New Roman" w:hint="eastAsia"/>
                <w:sz w:val="24"/>
                <w:szCs w:val="24"/>
              </w:rPr>
              <w:t>，</w:t>
            </w:r>
            <w:r w:rsidRPr="00C20775">
              <w:rPr>
                <w:rFonts w:ascii="Times New Roman" w:hAnsi="Times New Roman" w:hint="eastAsia"/>
                <w:sz w:val="24"/>
                <w:szCs w:val="24"/>
              </w:rPr>
              <w:t>1.25</w:t>
            </w:r>
          </w:p>
        </w:tc>
      </w:tr>
    </w:tbl>
    <w:p w14:paraId="1DBEAE9E" w14:textId="77777777" w:rsidR="00AF0A63" w:rsidRPr="00C20775" w:rsidRDefault="00AF0A63"/>
    <w:p w14:paraId="373D9F31" w14:textId="77777777" w:rsidR="00AF0A63" w:rsidRPr="00C20775" w:rsidRDefault="00000000">
      <w:pPr>
        <w:pStyle w:val="1"/>
        <w:spacing w:before="0" w:beforeAutospacing="0" w:after="0" w:afterAutospacing="0"/>
        <w:rPr>
          <w:rFonts w:ascii="Times New Roman" w:hAnsi="Times New Roman" w:cs="Times New Roman"/>
          <w:sz w:val="21"/>
          <w:szCs w:val="21"/>
        </w:rPr>
      </w:pPr>
      <w:bookmarkStart w:id="17" w:name="_Toc141474275"/>
      <w:bookmarkStart w:id="18" w:name="_Toc141474014"/>
      <w:r w:rsidRPr="00C20775">
        <w:rPr>
          <w:rFonts w:ascii="Times New Roman" w:hAnsi="Times New Roman" w:cs="Times New Roman"/>
          <w:sz w:val="21"/>
          <w:szCs w:val="21"/>
        </w:rPr>
        <w:lastRenderedPageBreak/>
        <w:t>Ⅷ. Supplementary references</w:t>
      </w:r>
      <w:bookmarkEnd w:id="17"/>
      <w:bookmarkEnd w:id="18"/>
    </w:p>
    <w:p w14:paraId="5210F2B1" w14:textId="77777777" w:rsidR="00AF0A63" w:rsidRPr="00C20775" w:rsidRDefault="00000000">
      <w:pPr>
        <w:pStyle w:val="12"/>
        <w:rPr>
          <w:rFonts w:ascii="Calibri" w:hAnsi="Calibri"/>
        </w:rPr>
      </w:pPr>
      <w:r w:rsidRPr="00C20775">
        <w:fldChar w:fldCharType="begin"/>
      </w:r>
      <w:r w:rsidRPr="00C20775">
        <w:instrText xml:space="preserve"> ADDIN ZOTERO_BIBL {"uncited":[],"omitted":[],"custom":[]} CSL_BIBLIOGRAPHY </w:instrText>
      </w:r>
      <w:r w:rsidRPr="00C20775">
        <w:fldChar w:fldCharType="separate"/>
      </w:r>
      <w:r w:rsidRPr="00C20775">
        <w:rPr>
          <w:rFonts w:ascii="Calibri" w:hAnsi="Calibri"/>
        </w:rPr>
        <w:t>[1]</w:t>
      </w:r>
      <w:r w:rsidRPr="00C20775">
        <w:rPr>
          <w:rFonts w:ascii="Calibri" w:hAnsi="Calibri"/>
        </w:rPr>
        <w:tab/>
        <w:t>Nomiya K ,  Takahashi T ,  Shirai T , et al. Anderson-type heteropolyanions of molybdenum(VI) and tungsten(VI)[J]. Polyhedron, 1987, 6(2):213-218.</w:t>
      </w:r>
    </w:p>
    <w:p w14:paraId="6F3B4C9C" w14:textId="77777777" w:rsidR="00AF0A63" w:rsidRPr="00C20775" w:rsidRDefault="00000000">
      <w:pPr>
        <w:pStyle w:val="12"/>
        <w:rPr>
          <w:rFonts w:ascii="Calibri" w:hAnsi="Calibri"/>
        </w:rPr>
      </w:pPr>
      <w:r w:rsidRPr="00C20775">
        <w:rPr>
          <w:rFonts w:ascii="Calibri" w:hAnsi="Calibri"/>
        </w:rPr>
        <w:t>[2]</w:t>
      </w:r>
      <w:r w:rsidRPr="00C20775">
        <w:rPr>
          <w:rFonts w:ascii="Calibri" w:hAnsi="Calibri"/>
        </w:rPr>
        <w:tab/>
        <w:t xml:space="preserve">BLAZEVIC A, AL-SAYED E, ROLLER A, </w:t>
      </w:r>
      <w:r w:rsidRPr="00C20775">
        <w:rPr>
          <w:rFonts w:ascii="Calibri" w:hAnsi="Calibri" w:hint="eastAsia"/>
        </w:rPr>
        <w:t>e</w:t>
      </w:r>
      <w:r w:rsidRPr="00C20775">
        <w:rPr>
          <w:rFonts w:ascii="Calibri" w:hAnsi="Calibri"/>
        </w:rPr>
        <w:t xml:space="preserve">t al. Tris-Functionalized Hybrid Anderson Polyoxometalates: Synthesis, Characterization, Hydrolytic Stability and Inversion of Protein Surface Charge[J]. Chemistry - A European Journal, 2015, 21(12): 4762-4771. </w:t>
      </w:r>
    </w:p>
    <w:p w14:paraId="50F6F47B" w14:textId="77777777" w:rsidR="00AF0A63" w:rsidRPr="00C20775" w:rsidRDefault="00000000">
      <w:r w:rsidRPr="00C20775">
        <w:fldChar w:fldCharType="end"/>
      </w:r>
    </w:p>
    <w:p w14:paraId="2D0DFD9C" w14:textId="77777777" w:rsidR="00AF0A63" w:rsidRPr="00C20775" w:rsidRDefault="00AF0A63">
      <w:pPr>
        <w:rPr>
          <w:rFonts w:ascii="Times New Roman" w:hAnsi="Times New Roman" w:cs="Times New Roman"/>
        </w:rPr>
      </w:pPr>
    </w:p>
    <w:p w14:paraId="0CC704DE" w14:textId="77777777" w:rsidR="00AF0A63" w:rsidRPr="00C20775" w:rsidRDefault="00AF0A63">
      <w:pPr>
        <w:rPr>
          <w:rFonts w:ascii="Times New Roman" w:hAnsi="Times New Roman" w:cs="Times New Roman"/>
        </w:rPr>
      </w:pPr>
    </w:p>
    <w:p w14:paraId="4A127F28" w14:textId="77777777" w:rsidR="00AF0A63" w:rsidRPr="00C20775" w:rsidRDefault="00AF0A63">
      <w:pPr>
        <w:rPr>
          <w:rFonts w:ascii="Times New Roman" w:hAnsi="Times New Roman" w:cs="Times New Roman"/>
        </w:rPr>
      </w:pPr>
    </w:p>
    <w:p w14:paraId="42A4F873" w14:textId="77777777" w:rsidR="00AF0A63" w:rsidRPr="00C20775" w:rsidRDefault="00AF0A63">
      <w:pPr>
        <w:rPr>
          <w:rFonts w:ascii="Times New Roman" w:hAnsi="Times New Roman" w:cs="Times New Roman"/>
        </w:rPr>
      </w:pPr>
    </w:p>
    <w:p w14:paraId="4DDC223A" w14:textId="77777777" w:rsidR="00AF0A63" w:rsidRPr="00C20775" w:rsidRDefault="00AF0A63">
      <w:pPr>
        <w:rPr>
          <w:rFonts w:ascii="Times New Roman" w:hAnsi="Times New Roman" w:cs="Times New Roman"/>
        </w:rPr>
      </w:pPr>
    </w:p>
    <w:p w14:paraId="1119EBBB" w14:textId="77777777" w:rsidR="00AF0A63" w:rsidRPr="00C20775" w:rsidRDefault="00AF0A63">
      <w:pPr>
        <w:rPr>
          <w:rFonts w:ascii="Times New Roman" w:hAnsi="Times New Roman" w:cs="Times New Roman"/>
        </w:rPr>
      </w:pPr>
    </w:p>
    <w:p w14:paraId="2A75248D" w14:textId="77777777" w:rsidR="00AF0A63" w:rsidRPr="00C20775" w:rsidRDefault="00AF0A63">
      <w:pPr>
        <w:rPr>
          <w:rFonts w:ascii="Times New Roman" w:hAnsi="Times New Roman" w:cs="Times New Roman"/>
        </w:rPr>
      </w:pPr>
    </w:p>
    <w:p w14:paraId="6B07F0DD" w14:textId="77777777" w:rsidR="00AF0A63" w:rsidRPr="00C20775" w:rsidRDefault="00AF0A63">
      <w:pPr>
        <w:rPr>
          <w:rFonts w:ascii="Times New Roman" w:hAnsi="Times New Roman" w:cs="Times New Roman"/>
        </w:rPr>
      </w:pPr>
    </w:p>
    <w:p w14:paraId="2AB03E9B" w14:textId="77777777" w:rsidR="00AF0A63" w:rsidRPr="00C20775" w:rsidRDefault="00AF0A63">
      <w:pPr>
        <w:rPr>
          <w:rFonts w:ascii="Times New Roman" w:hAnsi="Times New Roman" w:cs="Times New Roman"/>
        </w:rPr>
      </w:pPr>
    </w:p>
    <w:p w14:paraId="465E7E93" w14:textId="77777777" w:rsidR="00AF0A63" w:rsidRPr="00C20775" w:rsidRDefault="00AF0A63">
      <w:pPr>
        <w:rPr>
          <w:rFonts w:ascii="Times New Roman" w:hAnsi="Times New Roman" w:cs="Times New Roman"/>
        </w:rPr>
      </w:pPr>
    </w:p>
    <w:p w14:paraId="322AA512" w14:textId="77777777" w:rsidR="00AF0A63" w:rsidRPr="00C20775" w:rsidRDefault="00AF0A63">
      <w:pPr>
        <w:rPr>
          <w:rFonts w:ascii="Times New Roman" w:hAnsi="Times New Roman" w:cs="Times New Roman"/>
        </w:rPr>
      </w:pPr>
    </w:p>
    <w:p w14:paraId="290B6AF3" w14:textId="77777777" w:rsidR="00AF0A63" w:rsidRPr="00C20775" w:rsidRDefault="00AF0A63">
      <w:pPr>
        <w:rPr>
          <w:rFonts w:ascii="Times New Roman" w:hAnsi="Times New Roman" w:cs="Times New Roman"/>
        </w:rPr>
      </w:pPr>
    </w:p>
    <w:p w14:paraId="3612A3BA" w14:textId="77777777" w:rsidR="00AF0A63" w:rsidRPr="00C20775" w:rsidRDefault="00AF0A63">
      <w:pPr>
        <w:rPr>
          <w:rFonts w:ascii="Times New Roman" w:hAnsi="Times New Roman" w:cs="Times New Roman"/>
        </w:rPr>
      </w:pPr>
    </w:p>
    <w:p w14:paraId="041FD9EF" w14:textId="77777777" w:rsidR="00AF0A63" w:rsidRPr="00C20775" w:rsidRDefault="00AF0A63">
      <w:pPr>
        <w:rPr>
          <w:rFonts w:ascii="Times New Roman" w:hAnsi="Times New Roman" w:cs="Times New Roman"/>
        </w:rPr>
      </w:pPr>
    </w:p>
    <w:p w14:paraId="54F8649D" w14:textId="77777777" w:rsidR="00AF0A63" w:rsidRPr="00C20775" w:rsidRDefault="00AF0A63">
      <w:pPr>
        <w:rPr>
          <w:rFonts w:ascii="Times New Roman" w:hAnsi="Times New Roman" w:cs="Times New Roman"/>
        </w:rPr>
      </w:pPr>
    </w:p>
    <w:p w14:paraId="5838BD1D" w14:textId="77777777" w:rsidR="00AF0A63" w:rsidRPr="00C20775" w:rsidRDefault="00AF0A63">
      <w:pPr>
        <w:rPr>
          <w:rFonts w:ascii="Times New Roman" w:hAnsi="Times New Roman" w:cs="Times New Roman"/>
        </w:rPr>
      </w:pPr>
    </w:p>
    <w:p w14:paraId="13BBF8D3" w14:textId="77777777" w:rsidR="00AF0A63" w:rsidRPr="00C20775" w:rsidRDefault="00AF0A63">
      <w:pPr>
        <w:rPr>
          <w:rFonts w:ascii="Times New Roman" w:hAnsi="Times New Roman" w:cs="Times New Roman"/>
        </w:rPr>
      </w:pPr>
    </w:p>
    <w:p w14:paraId="2D4570B9" w14:textId="77777777" w:rsidR="00AF0A63" w:rsidRPr="00C20775" w:rsidRDefault="00AF0A63">
      <w:pPr>
        <w:rPr>
          <w:rFonts w:ascii="Times New Roman" w:hAnsi="Times New Roman" w:cs="Times New Roman"/>
        </w:rPr>
      </w:pPr>
    </w:p>
    <w:p w14:paraId="5C023A47" w14:textId="77777777" w:rsidR="00AF0A63" w:rsidRPr="00C20775" w:rsidRDefault="00AF0A63">
      <w:pPr>
        <w:rPr>
          <w:rFonts w:ascii="Times New Roman" w:hAnsi="Times New Roman" w:cs="Times New Roman"/>
        </w:rPr>
      </w:pPr>
    </w:p>
    <w:p w14:paraId="5C82A429" w14:textId="77777777" w:rsidR="00AF0A63" w:rsidRPr="00C20775" w:rsidRDefault="00AF0A63">
      <w:pPr>
        <w:rPr>
          <w:rFonts w:ascii="Times New Roman" w:hAnsi="Times New Roman" w:cs="Times New Roman"/>
        </w:rPr>
      </w:pPr>
    </w:p>
    <w:p w14:paraId="1AE0A817" w14:textId="77777777" w:rsidR="00AF0A63" w:rsidRPr="00C20775" w:rsidRDefault="00AF0A63">
      <w:pPr>
        <w:rPr>
          <w:rFonts w:ascii="Times New Roman" w:hAnsi="Times New Roman" w:cs="Times New Roman"/>
        </w:rPr>
      </w:pPr>
    </w:p>
    <w:p w14:paraId="379D431D" w14:textId="77777777" w:rsidR="00AF0A63" w:rsidRPr="00C20775" w:rsidRDefault="00AF0A63">
      <w:pPr>
        <w:rPr>
          <w:rFonts w:ascii="Times New Roman" w:hAnsi="Times New Roman" w:cs="Times New Roman"/>
        </w:rPr>
      </w:pPr>
    </w:p>
    <w:p w14:paraId="27247153" w14:textId="77777777" w:rsidR="00AF0A63" w:rsidRPr="00C20775" w:rsidRDefault="00AF0A63">
      <w:pPr>
        <w:rPr>
          <w:rFonts w:ascii="Times New Roman" w:hAnsi="Times New Roman" w:cs="Times New Roman"/>
        </w:rPr>
      </w:pPr>
    </w:p>
    <w:p w14:paraId="3C1C4310" w14:textId="77777777" w:rsidR="00AF0A63" w:rsidRPr="00C20775" w:rsidRDefault="00AF0A63">
      <w:pPr>
        <w:rPr>
          <w:rFonts w:ascii="Times New Roman" w:hAnsi="Times New Roman" w:cs="Times New Roman"/>
        </w:rPr>
      </w:pPr>
    </w:p>
    <w:p w14:paraId="23458259" w14:textId="77777777" w:rsidR="00AF0A63" w:rsidRPr="00C20775" w:rsidRDefault="00AF0A63">
      <w:pPr>
        <w:rPr>
          <w:rFonts w:ascii="Times New Roman" w:hAnsi="Times New Roman" w:cs="Times New Roman"/>
        </w:rPr>
      </w:pPr>
    </w:p>
    <w:p w14:paraId="3CA65963" w14:textId="77777777" w:rsidR="00AF0A63" w:rsidRPr="00C20775" w:rsidRDefault="00AF0A63">
      <w:pPr>
        <w:rPr>
          <w:rFonts w:ascii="Times New Roman" w:hAnsi="Times New Roman" w:cs="Times New Roman"/>
        </w:rPr>
      </w:pPr>
    </w:p>
    <w:p w14:paraId="54C008A0" w14:textId="77777777" w:rsidR="00AF0A63" w:rsidRPr="00C20775" w:rsidRDefault="00AF0A63">
      <w:pPr>
        <w:rPr>
          <w:rFonts w:ascii="Times New Roman" w:hAnsi="Times New Roman" w:cs="Times New Roman"/>
        </w:rPr>
      </w:pPr>
    </w:p>
    <w:p w14:paraId="6617BDE9" w14:textId="77777777" w:rsidR="00AF0A63" w:rsidRPr="00C20775" w:rsidRDefault="00AF0A63">
      <w:pPr>
        <w:rPr>
          <w:rFonts w:ascii="Times New Roman" w:hAnsi="Times New Roman" w:cs="Times New Roman"/>
        </w:rPr>
      </w:pPr>
    </w:p>
    <w:p w14:paraId="37DD810A" w14:textId="77777777" w:rsidR="00AF0A63" w:rsidRPr="00C20775" w:rsidRDefault="00AF0A63">
      <w:pPr>
        <w:rPr>
          <w:rFonts w:ascii="Times New Roman" w:hAnsi="Times New Roman" w:cs="Times New Roman"/>
        </w:rPr>
      </w:pPr>
    </w:p>
    <w:p w14:paraId="47AC3DF7" w14:textId="77777777" w:rsidR="00AF0A63" w:rsidRPr="00C20775" w:rsidRDefault="00AF0A63">
      <w:pPr>
        <w:rPr>
          <w:rFonts w:ascii="Times New Roman" w:hAnsi="Times New Roman" w:cs="Times New Roman"/>
        </w:rPr>
      </w:pPr>
    </w:p>
    <w:p w14:paraId="35D204B2" w14:textId="77777777" w:rsidR="00AF0A63" w:rsidRPr="00C20775" w:rsidRDefault="00AF0A63">
      <w:pPr>
        <w:rPr>
          <w:rFonts w:ascii="Times New Roman" w:hAnsi="Times New Roman" w:cs="Times New Roman"/>
        </w:rPr>
      </w:pPr>
    </w:p>
    <w:p w14:paraId="550B03F1" w14:textId="77777777" w:rsidR="00AF0A63" w:rsidRPr="00C20775" w:rsidRDefault="00AF0A63">
      <w:pPr>
        <w:rPr>
          <w:rFonts w:ascii="Times New Roman" w:hAnsi="Times New Roman" w:cs="Times New Roman"/>
        </w:rPr>
      </w:pPr>
    </w:p>
    <w:p w14:paraId="22A3283E" w14:textId="77777777" w:rsidR="00AF0A63" w:rsidRPr="00C20775" w:rsidRDefault="00AF0A63">
      <w:pPr>
        <w:rPr>
          <w:rFonts w:ascii="Times New Roman" w:hAnsi="Times New Roman" w:cs="Times New Roman"/>
        </w:rPr>
      </w:pPr>
    </w:p>
    <w:p w14:paraId="684B9761" w14:textId="77777777" w:rsidR="00AF0A63" w:rsidRPr="00C20775" w:rsidRDefault="00AF0A63">
      <w:pPr>
        <w:rPr>
          <w:rFonts w:ascii="Times New Roman" w:hAnsi="Times New Roman" w:cs="Times New Roman"/>
        </w:rPr>
      </w:pPr>
    </w:p>
    <w:p w14:paraId="36FB61AB" w14:textId="77777777" w:rsidR="00AF0A63" w:rsidRPr="00C20775" w:rsidRDefault="00AF0A63">
      <w:pPr>
        <w:rPr>
          <w:rFonts w:ascii="Times New Roman" w:hAnsi="Times New Roman" w:cs="Times New Roman"/>
        </w:rPr>
      </w:pPr>
    </w:p>
    <w:p w14:paraId="64DEB981" w14:textId="77777777" w:rsidR="00AF0A63" w:rsidRPr="00C20775" w:rsidRDefault="00AF0A63">
      <w:pPr>
        <w:rPr>
          <w:rFonts w:ascii="Times New Roman" w:hAnsi="Times New Roman" w:cs="Times New Roman"/>
        </w:rPr>
      </w:pPr>
    </w:p>
    <w:p w14:paraId="4F7F88A4" w14:textId="77777777" w:rsidR="00AF0A63" w:rsidRPr="00C20775" w:rsidRDefault="00AF0A63">
      <w:pPr>
        <w:rPr>
          <w:rFonts w:ascii="Times New Roman" w:hAnsi="Times New Roman" w:cs="Times New Roman"/>
        </w:rPr>
      </w:pPr>
    </w:p>
    <w:p w14:paraId="6AA9E24D" w14:textId="77777777" w:rsidR="00AF0A63" w:rsidRPr="00C20775" w:rsidRDefault="00000000">
      <w:pPr>
        <w:pStyle w:val="1"/>
        <w:spacing w:before="0" w:beforeAutospacing="0" w:after="0" w:afterAutospacing="0"/>
        <w:rPr>
          <w:rFonts w:ascii="Times New Roman" w:hAnsi="Times New Roman" w:cs="Times New Roman"/>
          <w:sz w:val="21"/>
          <w:szCs w:val="21"/>
        </w:rPr>
      </w:pPr>
      <w:bookmarkStart w:id="19" w:name="_Toc141474015"/>
      <w:bookmarkStart w:id="20" w:name="_Toc141474276"/>
      <w:r w:rsidRPr="00C20775">
        <w:rPr>
          <w:rFonts w:ascii="Times New Roman" w:hAnsi="Times New Roman" w:cs="Times New Roman"/>
          <w:sz w:val="21"/>
          <w:szCs w:val="21"/>
        </w:rPr>
        <w:lastRenderedPageBreak/>
        <w:t>Ⅸ. NMR spectra</w:t>
      </w:r>
      <w:bookmarkEnd w:id="19"/>
      <w:bookmarkEnd w:id="20"/>
    </w:p>
    <w:p w14:paraId="125BA54D" w14:textId="77777777" w:rsidR="00AF0A63" w:rsidRPr="00C20775" w:rsidRDefault="00000000">
      <w:pPr>
        <w:rPr>
          <w:rFonts w:ascii="Times New Roman" w:hAnsi="Times New Roman" w:cs="Times New Roman"/>
        </w:rPr>
      </w:pPr>
      <w:r w:rsidRPr="00C20775">
        <w:object w:dxaOrig="1370" w:dyaOrig="1220" w14:anchorId="6FC69756">
          <v:shape id="_x0000_i1028" type="#_x0000_t75" style="width:68.5pt;height:60.95pt" o:ole="">
            <v:imagedata r:id="rId22" o:title=""/>
          </v:shape>
          <o:OLEObject Type="Embed" ProgID="ChemDraw.Document.6.0" ShapeID="_x0000_i1028" DrawAspect="Content" ObjectID="_1774508431" r:id="rId23"/>
        </w:object>
      </w:r>
    </w:p>
    <w:p w14:paraId="60E14214" w14:textId="77777777" w:rsidR="00AF0A63" w:rsidRPr="00C20775" w:rsidRDefault="00000000">
      <w:pPr>
        <w:rPr>
          <w:rFonts w:ascii="Times New Roman" w:hAnsi="Times New Roman" w:cs="Times New Roman"/>
        </w:rPr>
      </w:pPr>
      <w:r w:rsidRPr="00C20775">
        <w:rPr>
          <w:rFonts w:ascii="Times New Roman" w:hAnsi="Times New Roman" w:cs="Times New Roman"/>
          <w:b/>
        </w:rPr>
        <w:t>(2-bromo-1-</w:t>
      </w:r>
      <w:proofErr w:type="gramStart"/>
      <w:r w:rsidRPr="00C20775">
        <w:rPr>
          <w:rFonts w:ascii="Times New Roman" w:hAnsi="Times New Roman" w:cs="Times New Roman"/>
          <w:b/>
        </w:rPr>
        <w:t>methoxyethyl)benzene</w:t>
      </w:r>
      <w:proofErr w:type="gramEnd"/>
      <w:r w:rsidRPr="00C20775">
        <w:rPr>
          <w:rFonts w:ascii="Times New Roman" w:hAnsi="Times New Roman" w:cs="Times New Roman"/>
          <w:b/>
        </w:rPr>
        <w:t xml:space="preserve"> (4)</w:t>
      </w:r>
      <w:r w:rsidRPr="00C20775">
        <w:rPr>
          <w:rFonts w:ascii="Times New Roman" w:hAnsi="Times New Roman" w:cs="Times New Roman" w:hint="eastAsia"/>
          <w:b/>
        </w:rPr>
        <w:t>:</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w:t>
      </w:r>
      <w:r w:rsidRPr="00C20775">
        <w:rPr>
          <w:rFonts w:ascii="Times New Roman" w:hAnsi="Times New Roman" w:cs="Times New Roman"/>
        </w:rPr>
        <w:t>MR (500</w:t>
      </w:r>
      <w:r w:rsidRPr="00C20775">
        <w:rPr>
          <w:rFonts w:ascii="Times New Roman" w:hAnsi="Times New Roman" w:cs="Times New Roman"/>
          <w:sz w:val="20"/>
          <w:szCs w:val="20"/>
        </w:rPr>
        <w:t xml:space="preserve">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w:t>
      </w:r>
      <w:r w:rsidRPr="00C20775">
        <w:rPr>
          <w:rFonts w:ascii="Times New Roman" w:hAnsi="Times New Roman" w:cs="Times New Roman"/>
        </w:rPr>
        <w:t xml:space="preserve"> 7.47 – 7.35 (m, 2H), 7.24 – 7.05 (m, 3H), 4.32 – 4.18 (m, 1H), 3.49 – 3.29 (m, 2H), 3.22 (s, 3H). 13C NMR (125 MHz, CDCl3) δ 138.37, 132.15, 128.83, 122.77, 82.99, 57.68, 36.16.</w:t>
      </w:r>
    </w:p>
    <w:p w14:paraId="3CB0E191"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30A8B90D" wp14:editId="53CFF679">
            <wp:extent cx="4108450" cy="3057525"/>
            <wp:effectExtent l="0" t="0" r="635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4"/>
                    <a:srcRect t="3286"/>
                    <a:stretch>
                      <a:fillRect/>
                    </a:stretch>
                  </pic:blipFill>
                  <pic:spPr>
                    <a:xfrm>
                      <a:off x="0" y="0"/>
                      <a:ext cx="4113804" cy="3061332"/>
                    </a:xfrm>
                    <a:prstGeom prst="rect">
                      <a:avLst/>
                    </a:prstGeom>
                    <a:ln>
                      <a:noFill/>
                    </a:ln>
                  </pic:spPr>
                </pic:pic>
              </a:graphicData>
            </a:graphic>
          </wp:inline>
        </w:drawing>
      </w:r>
    </w:p>
    <w:p w14:paraId="68CA4B85"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4 (500 MHz, CDCl</w:t>
      </w:r>
      <w:r w:rsidRPr="00C20775">
        <w:rPr>
          <w:rFonts w:ascii="Times New Roman" w:hAnsi="Times New Roman" w:cs="Times New Roman"/>
          <w:vertAlign w:val="subscript"/>
        </w:rPr>
        <w:t>3</w:t>
      </w:r>
      <w:r w:rsidRPr="00C20775">
        <w:rPr>
          <w:rFonts w:ascii="Times New Roman" w:hAnsi="Times New Roman" w:cs="Times New Roman"/>
        </w:rPr>
        <w:t>)</w:t>
      </w:r>
    </w:p>
    <w:p w14:paraId="33C010F9"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6C2F561F" wp14:editId="6F07DF1E">
            <wp:extent cx="4102735" cy="306959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5"/>
                    <a:stretch>
                      <a:fillRect/>
                    </a:stretch>
                  </pic:blipFill>
                  <pic:spPr>
                    <a:xfrm>
                      <a:off x="0" y="0"/>
                      <a:ext cx="4109780" cy="3074665"/>
                    </a:xfrm>
                    <a:prstGeom prst="rect">
                      <a:avLst/>
                    </a:prstGeom>
                  </pic:spPr>
                </pic:pic>
              </a:graphicData>
            </a:graphic>
          </wp:inline>
        </w:drawing>
      </w:r>
    </w:p>
    <w:p w14:paraId="6A57EA42"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C NMR spectra of 4 (125 MHz, CDCl</w:t>
      </w:r>
      <w:r w:rsidRPr="00C20775">
        <w:rPr>
          <w:rFonts w:ascii="Times New Roman" w:hAnsi="Times New Roman" w:cs="Times New Roman"/>
          <w:vertAlign w:val="subscript"/>
        </w:rPr>
        <w:t>3</w:t>
      </w:r>
      <w:r w:rsidRPr="00C20775">
        <w:rPr>
          <w:rFonts w:ascii="Times New Roman" w:hAnsi="Times New Roman" w:cs="Times New Roman"/>
        </w:rPr>
        <w:t>)</w:t>
      </w:r>
    </w:p>
    <w:p w14:paraId="49C2E2F5" w14:textId="77777777" w:rsidR="00AF0A63" w:rsidRPr="00C20775" w:rsidRDefault="00000000">
      <w:r w:rsidRPr="00C20775">
        <w:object w:dxaOrig="1610" w:dyaOrig="1220" w14:anchorId="1C07657B">
          <v:shape id="_x0000_i1029" type="#_x0000_t75" style="width:80.7pt;height:60.95pt" o:ole="">
            <v:imagedata r:id="rId26" o:title=""/>
          </v:shape>
          <o:OLEObject Type="Embed" ProgID="ChemDraw.Document.6.0" ShapeID="_x0000_i1029" DrawAspect="Content" ObjectID="_1774508432" r:id="rId27"/>
        </w:object>
      </w:r>
    </w:p>
    <w:p w14:paraId="5489A9F1"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rPr>
        <w:t>1-(2-bromo-1-methoxyethyl)-4-methylbenzene (5):</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xml:space="preserve">) δ 7.21 – 7.09 (m, 4H), 4.28 (dd, </w:t>
      </w:r>
      <w:r w:rsidRPr="00C20775">
        <w:rPr>
          <w:rFonts w:ascii="Times New Roman" w:hAnsi="Times New Roman" w:cs="Times New Roman"/>
          <w:i/>
          <w:iCs/>
          <w:sz w:val="20"/>
          <w:szCs w:val="20"/>
        </w:rPr>
        <w:t>J</w:t>
      </w:r>
      <w:r w:rsidRPr="00C20775">
        <w:rPr>
          <w:rFonts w:ascii="Times New Roman" w:hAnsi="Times New Roman" w:cs="Times New Roman"/>
          <w:sz w:val="20"/>
          <w:szCs w:val="20"/>
        </w:rPr>
        <w:t xml:space="preserve"> = 8.4, 4.2 Hz, 1H), 3.45 (d, </w:t>
      </w:r>
      <w:r w:rsidRPr="00C20775">
        <w:rPr>
          <w:rFonts w:ascii="Times New Roman" w:hAnsi="Times New Roman" w:cs="Times New Roman"/>
          <w:i/>
          <w:iCs/>
          <w:sz w:val="20"/>
          <w:szCs w:val="20"/>
        </w:rPr>
        <w:t>J</w:t>
      </w:r>
      <w:r w:rsidRPr="00C20775">
        <w:rPr>
          <w:rFonts w:ascii="Times New Roman" w:hAnsi="Times New Roman" w:cs="Times New Roman"/>
          <w:sz w:val="20"/>
          <w:szCs w:val="20"/>
        </w:rPr>
        <w:t xml:space="preserve"> = 2.3 Hz, 2H), 3.22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137.34, 134.95, 128.36, 125.69, 82.25, 56.14, 35.39, 20.18.</w:t>
      </w:r>
    </w:p>
    <w:p w14:paraId="404973B1"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62CCE298" wp14:editId="691DC2EC">
            <wp:extent cx="3959860" cy="3428365"/>
            <wp:effectExtent l="0" t="0" r="2540" b="63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8"/>
                    <a:stretch>
                      <a:fillRect/>
                    </a:stretch>
                  </pic:blipFill>
                  <pic:spPr>
                    <a:xfrm>
                      <a:off x="0" y="0"/>
                      <a:ext cx="3960000" cy="3428691"/>
                    </a:xfrm>
                    <a:prstGeom prst="rect">
                      <a:avLst/>
                    </a:prstGeom>
                  </pic:spPr>
                </pic:pic>
              </a:graphicData>
            </a:graphic>
          </wp:inline>
        </w:drawing>
      </w:r>
    </w:p>
    <w:p w14:paraId="5CE831C7" w14:textId="77777777" w:rsidR="00AF0A63" w:rsidRPr="00C20775" w:rsidRDefault="00000000">
      <w:pP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5 (500 MHz, CDCl</w:t>
      </w:r>
      <w:r w:rsidRPr="00C20775">
        <w:rPr>
          <w:rFonts w:ascii="Times New Roman" w:hAnsi="Times New Roman" w:cs="Times New Roman"/>
          <w:vertAlign w:val="subscript"/>
        </w:rPr>
        <w:t>3</w:t>
      </w:r>
      <w:r w:rsidRPr="00C20775">
        <w:rPr>
          <w:rFonts w:ascii="Times New Roman" w:hAnsi="Times New Roman" w:cs="Times New Roman"/>
        </w:rPr>
        <w:t>)</w:t>
      </w:r>
    </w:p>
    <w:p w14:paraId="52CA8F63"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35CBD28B" wp14:editId="6758ED2B">
            <wp:extent cx="4946650" cy="3122295"/>
            <wp:effectExtent l="0" t="0" r="6350" b="190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referRelativeResize="0">
                      <a:picLocks noChangeAspect="1"/>
                    </pic:cNvPicPr>
                  </pic:nvPicPr>
                  <pic:blipFill>
                    <a:blip r:embed="rId29"/>
                    <a:stretch>
                      <a:fillRect/>
                    </a:stretch>
                  </pic:blipFill>
                  <pic:spPr>
                    <a:xfrm>
                      <a:off x="0" y="0"/>
                      <a:ext cx="4960848" cy="3131257"/>
                    </a:xfrm>
                    <a:prstGeom prst="rect">
                      <a:avLst/>
                    </a:prstGeom>
                  </pic:spPr>
                </pic:pic>
              </a:graphicData>
            </a:graphic>
          </wp:inline>
        </w:drawing>
      </w:r>
    </w:p>
    <w:p w14:paraId="3FEB989D" w14:textId="77777777" w:rsidR="00AF0A63" w:rsidRPr="00C20775" w:rsidRDefault="00000000">
      <w:pP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C NMR spectra of 5 (125 MHz, CDCl</w:t>
      </w:r>
      <w:r w:rsidRPr="00C20775">
        <w:rPr>
          <w:rFonts w:ascii="Times New Roman" w:hAnsi="Times New Roman" w:cs="Times New Roman"/>
          <w:vertAlign w:val="subscript"/>
        </w:rPr>
        <w:t>3</w:t>
      </w:r>
      <w:r w:rsidRPr="00C20775">
        <w:rPr>
          <w:rFonts w:ascii="Times New Roman" w:hAnsi="Times New Roman" w:cs="Times New Roman"/>
        </w:rPr>
        <w:t>)</w:t>
      </w:r>
    </w:p>
    <w:p w14:paraId="4C4A9C18" w14:textId="77777777" w:rsidR="00AF0A63" w:rsidRPr="00C20775" w:rsidRDefault="00AF0A63">
      <w:pPr>
        <w:rPr>
          <w:rFonts w:ascii="Times New Roman" w:hAnsi="Times New Roman" w:cs="Times New Roman"/>
          <w:sz w:val="20"/>
          <w:szCs w:val="20"/>
        </w:rPr>
      </w:pPr>
    </w:p>
    <w:p w14:paraId="6553357C" w14:textId="77777777" w:rsidR="00AF0A63" w:rsidRPr="00C20775" w:rsidRDefault="00000000">
      <w:r w:rsidRPr="00C20775">
        <w:object w:dxaOrig="1370" w:dyaOrig="1500" w14:anchorId="598F802F">
          <v:shape id="_x0000_i1030" type="#_x0000_t75" style="width:68.5pt;height:74.9pt" o:ole="">
            <v:imagedata r:id="rId30" o:title=""/>
          </v:shape>
          <o:OLEObject Type="Embed" ProgID="ChemDraw.Document.6.0" ShapeID="_x0000_i1030" DrawAspect="Content" ObjectID="_1774508433" r:id="rId31"/>
        </w:object>
      </w:r>
    </w:p>
    <w:p w14:paraId="4437BE0C"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rPr>
        <w:t>1-(2-bromo-1-methoxyethyl)-3-methylbenzene (6):</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xml:space="preserve">) δ 7.18 (t, </w:t>
      </w:r>
      <w:r w:rsidRPr="00C20775">
        <w:rPr>
          <w:rFonts w:ascii="Times New Roman" w:hAnsi="Times New Roman" w:cs="Times New Roman"/>
          <w:i/>
          <w:iCs/>
          <w:sz w:val="20"/>
          <w:szCs w:val="20"/>
        </w:rPr>
        <w:t>J</w:t>
      </w:r>
      <w:r w:rsidRPr="00C20775">
        <w:rPr>
          <w:rFonts w:ascii="Times New Roman" w:hAnsi="Times New Roman" w:cs="Times New Roman"/>
          <w:sz w:val="20"/>
          <w:szCs w:val="20"/>
        </w:rPr>
        <w:t xml:space="preserve"> = 7.5 Hz, 1H), 7.08 – 7.01 (m, 3H), 4.26 (dd, </w:t>
      </w:r>
      <w:r w:rsidRPr="00C20775">
        <w:rPr>
          <w:rFonts w:ascii="Times New Roman" w:hAnsi="Times New Roman" w:cs="Times New Roman"/>
          <w:i/>
          <w:iCs/>
          <w:sz w:val="20"/>
          <w:szCs w:val="20"/>
        </w:rPr>
        <w:t>J</w:t>
      </w:r>
      <w:r w:rsidRPr="00C20775">
        <w:rPr>
          <w:rFonts w:ascii="Times New Roman" w:hAnsi="Times New Roman" w:cs="Times New Roman"/>
          <w:sz w:val="20"/>
          <w:szCs w:val="20"/>
        </w:rPr>
        <w:t xml:space="preserve"> = 8.4, 4.1 Hz, 1H), 3.44 (dd, </w:t>
      </w:r>
      <w:r w:rsidRPr="00C20775">
        <w:rPr>
          <w:rFonts w:ascii="Times New Roman" w:hAnsi="Times New Roman" w:cs="Times New Roman"/>
          <w:i/>
          <w:iCs/>
          <w:sz w:val="20"/>
          <w:szCs w:val="20"/>
        </w:rPr>
        <w:t>J</w:t>
      </w:r>
      <w:r w:rsidRPr="00C20775">
        <w:rPr>
          <w:rFonts w:ascii="Times New Roman" w:hAnsi="Times New Roman" w:cs="Times New Roman"/>
          <w:sz w:val="20"/>
          <w:szCs w:val="20"/>
        </w:rPr>
        <w:t xml:space="preserve"> = 10.7, 8.4 Hz, 1H), 3.22 (s, 3H), 2.28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139.29, 138.71, 129.64, 128.89, 127.69, 124.18, 83.82, 57.59, 36.72, 21.79.</w:t>
      </w:r>
    </w:p>
    <w:p w14:paraId="2982B0B2" w14:textId="77777777" w:rsidR="00AF0A63" w:rsidRPr="00C20775" w:rsidRDefault="00000000">
      <w:pPr>
        <w:jc w:val="center"/>
      </w:pPr>
      <w:r w:rsidRPr="00C20775">
        <w:rPr>
          <w:noProof/>
        </w:rPr>
        <w:drawing>
          <wp:inline distT="0" distB="0" distL="0" distR="0" wp14:anchorId="713564B0" wp14:editId="28649712">
            <wp:extent cx="4635500" cy="3086100"/>
            <wp:effectExtent l="0" t="0" r="0" b="0"/>
            <wp:docPr id="7" name="图片 7" descr="C:\Users\Administrator\Desktop\第一篇chugao\核磁图\6间甲基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Desktop\第一篇chugao\核磁图\6间甲基1.tiff"/>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4639737" cy="3088939"/>
                    </a:xfrm>
                    <a:prstGeom prst="rect">
                      <a:avLst/>
                    </a:prstGeom>
                    <a:noFill/>
                    <a:ln>
                      <a:noFill/>
                    </a:ln>
                  </pic:spPr>
                </pic:pic>
              </a:graphicData>
            </a:graphic>
          </wp:inline>
        </w:drawing>
      </w:r>
    </w:p>
    <w:p w14:paraId="15C16A71"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6 (500 MHz, CDCl</w:t>
      </w:r>
      <w:r w:rsidRPr="00C20775">
        <w:rPr>
          <w:rFonts w:ascii="Times New Roman" w:hAnsi="Times New Roman" w:cs="Times New Roman"/>
          <w:vertAlign w:val="subscript"/>
        </w:rPr>
        <w:t>3</w:t>
      </w:r>
      <w:r w:rsidRPr="00C20775">
        <w:rPr>
          <w:rFonts w:ascii="Times New Roman" w:hAnsi="Times New Roman" w:cs="Times New Roman"/>
        </w:rPr>
        <w:t>)</w:t>
      </w:r>
    </w:p>
    <w:p w14:paraId="381D395B" w14:textId="77777777" w:rsidR="00AF0A63" w:rsidRPr="00C20775" w:rsidRDefault="00AF0A63">
      <w:pPr>
        <w:rPr>
          <w:rFonts w:ascii="Times New Roman" w:hAnsi="Times New Roman" w:cs="Times New Roman"/>
        </w:rPr>
      </w:pPr>
    </w:p>
    <w:p w14:paraId="542E3CC3" w14:textId="77777777" w:rsidR="00AF0A63" w:rsidRPr="00C20775" w:rsidRDefault="00000000">
      <w:pPr>
        <w:jc w:val="center"/>
        <w:rPr>
          <w:rFonts w:ascii="Times New Roman" w:hAnsi="Times New Roman" w:cs="Times New Roman"/>
        </w:rPr>
      </w:pPr>
      <w:r w:rsidRPr="00C20775">
        <w:rPr>
          <w:noProof/>
        </w:rPr>
        <w:drawing>
          <wp:inline distT="0" distB="0" distL="0" distR="0" wp14:anchorId="36044D01" wp14:editId="5E0AF36E">
            <wp:extent cx="3968750" cy="276796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33"/>
                    <a:stretch>
                      <a:fillRect/>
                    </a:stretch>
                  </pic:blipFill>
                  <pic:spPr>
                    <a:xfrm>
                      <a:off x="0" y="0"/>
                      <a:ext cx="3980486" cy="2776180"/>
                    </a:xfrm>
                    <a:prstGeom prst="rect">
                      <a:avLst/>
                    </a:prstGeom>
                  </pic:spPr>
                </pic:pic>
              </a:graphicData>
            </a:graphic>
          </wp:inline>
        </w:drawing>
      </w:r>
    </w:p>
    <w:p w14:paraId="0CDDE37A"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C NMR spectra of 6 (125 MHz, CDCl</w:t>
      </w:r>
      <w:r w:rsidRPr="00C20775">
        <w:rPr>
          <w:rFonts w:ascii="Times New Roman" w:hAnsi="Times New Roman" w:cs="Times New Roman"/>
          <w:vertAlign w:val="subscript"/>
        </w:rPr>
        <w:t>3</w:t>
      </w:r>
      <w:r w:rsidRPr="00C20775">
        <w:rPr>
          <w:rFonts w:ascii="Times New Roman" w:hAnsi="Times New Roman" w:cs="Times New Roman"/>
        </w:rPr>
        <w:t>)</w:t>
      </w:r>
    </w:p>
    <w:p w14:paraId="376C829B" w14:textId="77777777" w:rsidR="00AF0A63" w:rsidRPr="00C20775" w:rsidRDefault="00AF0A63">
      <w:pPr>
        <w:rPr>
          <w:rFonts w:ascii="Times New Roman" w:hAnsi="Times New Roman" w:cs="Times New Roman"/>
        </w:rPr>
      </w:pPr>
    </w:p>
    <w:p w14:paraId="58DB527E" w14:textId="77777777" w:rsidR="00AF0A63" w:rsidRPr="00C20775" w:rsidRDefault="00000000">
      <w:r w:rsidRPr="00C20775">
        <w:object w:dxaOrig="1370" w:dyaOrig="1220" w14:anchorId="6529BB85">
          <v:shape id="_x0000_i1031" type="#_x0000_t75" style="width:68.5pt;height:60.95pt" o:ole="">
            <v:imagedata r:id="rId34" o:title=""/>
          </v:shape>
          <o:OLEObject Type="Embed" ProgID="ChemDraw.Document.6.0" ShapeID="_x0000_i1031" DrawAspect="Content" ObjectID="_1774508434" r:id="rId35"/>
        </w:object>
      </w:r>
    </w:p>
    <w:p w14:paraId="70F891F9"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1-(2-bromo-1-methoxyethyl)-2-methylbenzene (7):</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7.34 – 7.08 (m, 4H), 4.55 (d, 1H), 3.57 – 3.41 (d, 2H), 3.22 (s, 3H), 2.27 (d,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136.59, 135.88, 129.19, 125.11, 125.62, 125.86, 81.31, 58.01, 48.96, 18.56.</w:t>
      </w:r>
    </w:p>
    <w:p w14:paraId="0B04F45F"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0D0BC120" wp14:editId="16FC9A01">
            <wp:extent cx="4260850" cy="3479165"/>
            <wp:effectExtent l="0" t="0" r="6350" b="698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36"/>
                    <a:stretch>
                      <a:fillRect/>
                    </a:stretch>
                  </pic:blipFill>
                  <pic:spPr>
                    <a:xfrm>
                      <a:off x="0" y="0"/>
                      <a:ext cx="4274114" cy="3490406"/>
                    </a:xfrm>
                    <a:prstGeom prst="rect">
                      <a:avLst/>
                    </a:prstGeom>
                  </pic:spPr>
                </pic:pic>
              </a:graphicData>
            </a:graphic>
          </wp:inline>
        </w:drawing>
      </w:r>
    </w:p>
    <w:p w14:paraId="581F9E2D"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7 (500 MHz, CDCl</w:t>
      </w:r>
      <w:r w:rsidRPr="00C20775">
        <w:rPr>
          <w:rFonts w:ascii="Times New Roman" w:hAnsi="Times New Roman" w:cs="Times New Roman"/>
          <w:vertAlign w:val="subscript"/>
        </w:rPr>
        <w:t>3</w:t>
      </w:r>
      <w:r w:rsidRPr="00C20775">
        <w:rPr>
          <w:rFonts w:ascii="Times New Roman" w:hAnsi="Times New Roman" w:cs="Times New Roman"/>
        </w:rPr>
        <w:t>)</w:t>
      </w:r>
    </w:p>
    <w:p w14:paraId="500410FE"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73ACE6BC" wp14:editId="4B1CBA59">
            <wp:extent cx="4502150" cy="32766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37"/>
                    <a:stretch>
                      <a:fillRect/>
                    </a:stretch>
                  </pic:blipFill>
                  <pic:spPr>
                    <a:xfrm>
                      <a:off x="0" y="0"/>
                      <a:ext cx="4515670" cy="3286447"/>
                    </a:xfrm>
                    <a:prstGeom prst="rect">
                      <a:avLst/>
                    </a:prstGeom>
                  </pic:spPr>
                </pic:pic>
              </a:graphicData>
            </a:graphic>
          </wp:inline>
        </w:drawing>
      </w:r>
    </w:p>
    <w:p w14:paraId="470CC8A6"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7 (125 MHz, CDCl</w:t>
      </w:r>
      <w:r w:rsidRPr="00C20775">
        <w:rPr>
          <w:rFonts w:ascii="Times New Roman" w:hAnsi="Times New Roman" w:cs="Times New Roman"/>
          <w:vertAlign w:val="subscript"/>
        </w:rPr>
        <w:t>3</w:t>
      </w:r>
      <w:r w:rsidRPr="00C20775">
        <w:rPr>
          <w:rFonts w:ascii="Times New Roman" w:hAnsi="Times New Roman" w:cs="Times New Roman"/>
        </w:rPr>
        <w:t>)</w:t>
      </w:r>
    </w:p>
    <w:p w14:paraId="507A631E" w14:textId="77777777" w:rsidR="00AF0A63" w:rsidRPr="00C20775" w:rsidRDefault="00000000">
      <w:r w:rsidRPr="00C20775">
        <w:object w:dxaOrig="1920" w:dyaOrig="1270" w14:anchorId="2825D282">
          <v:shape id="_x0000_i1032" type="#_x0000_t75" style="width:95.8pt;height:63.3pt" o:ole="">
            <v:imagedata r:id="rId38" o:title=""/>
          </v:shape>
          <o:OLEObject Type="Embed" ProgID="ChemDraw.Document.6.0" ShapeID="_x0000_i1032" DrawAspect="Content" ObjectID="_1774508435" r:id="rId39"/>
        </w:object>
      </w:r>
    </w:p>
    <w:p w14:paraId="02395570"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1-(2-bromo-1-methoxyethyl)-4-(tert-</w:t>
      </w:r>
      <w:proofErr w:type="gramStart"/>
      <w:r w:rsidRPr="00C20775">
        <w:rPr>
          <w:rFonts w:ascii="Times New Roman" w:hAnsi="Times New Roman" w:cs="Times New Roman"/>
          <w:b/>
          <w:sz w:val="20"/>
          <w:szCs w:val="20"/>
        </w:rPr>
        <w:t>butyl)benzene</w:t>
      </w:r>
      <w:proofErr w:type="gramEnd"/>
      <w:r w:rsidRPr="00C20775">
        <w:rPr>
          <w:rFonts w:ascii="Times New Roman" w:hAnsi="Times New Roman" w:cs="Times New Roman"/>
          <w:b/>
          <w:sz w:val="20"/>
          <w:szCs w:val="20"/>
        </w:rPr>
        <w:t xml:space="preserve"> (8):</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7.32 (d, 2H), 7.17 (s, 2H), 4.32 – 4.26 (m, 1H), 3.44 (d, 1H), 3.39 (d, 1H), 3.23 (s, 3H), 1.25 (s, 9H).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150.51, 134.95, 125.41, 124.56, 82.28, 56.26, 35.44, 33.59, 30.30.</w:t>
      </w:r>
    </w:p>
    <w:p w14:paraId="6C8F4D80"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4E098776" wp14:editId="5E9EA995">
            <wp:extent cx="3872865" cy="314515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40"/>
                    <a:stretch>
                      <a:fillRect/>
                    </a:stretch>
                  </pic:blipFill>
                  <pic:spPr>
                    <a:xfrm>
                      <a:off x="0" y="0"/>
                      <a:ext cx="3887976" cy="3156978"/>
                    </a:xfrm>
                    <a:prstGeom prst="rect">
                      <a:avLst/>
                    </a:prstGeom>
                  </pic:spPr>
                </pic:pic>
              </a:graphicData>
            </a:graphic>
          </wp:inline>
        </w:drawing>
      </w:r>
    </w:p>
    <w:p w14:paraId="509D20F6"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8 (500 MHz, CDCl</w:t>
      </w:r>
      <w:r w:rsidRPr="00C20775">
        <w:rPr>
          <w:rFonts w:ascii="Times New Roman" w:hAnsi="Times New Roman" w:cs="Times New Roman"/>
          <w:vertAlign w:val="subscript"/>
        </w:rPr>
        <w:t>3</w:t>
      </w:r>
      <w:r w:rsidRPr="00C20775">
        <w:rPr>
          <w:rFonts w:ascii="Times New Roman" w:hAnsi="Times New Roman" w:cs="Times New Roman"/>
        </w:rPr>
        <w:t>)</w:t>
      </w:r>
    </w:p>
    <w:p w14:paraId="370658B5"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07DCB2AB" wp14:editId="38BEEF10">
            <wp:extent cx="4081145" cy="35433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41"/>
                    <a:stretch>
                      <a:fillRect/>
                    </a:stretch>
                  </pic:blipFill>
                  <pic:spPr>
                    <a:xfrm>
                      <a:off x="0" y="0"/>
                      <a:ext cx="4098068" cy="3557993"/>
                    </a:xfrm>
                    <a:prstGeom prst="rect">
                      <a:avLst/>
                    </a:prstGeom>
                  </pic:spPr>
                </pic:pic>
              </a:graphicData>
            </a:graphic>
          </wp:inline>
        </w:drawing>
      </w:r>
    </w:p>
    <w:p w14:paraId="0985DB58"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8 (125 MHz, CDCl</w:t>
      </w:r>
      <w:r w:rsidRPr="00C20775">
        <w:rPr>
          <w:rFonts w:ascii="Times New Roman" w:hAnsi="Times New Roman" w:cs="Times New Roman"/>
          <w:vertAlign w:val="subscript"/>
        </w:rPr>
        <w:t>3</w:t>
      </w:r>
      <w:r w:rsidRPr="00C20775">
        <w:rPr>
          <w:rFonts w:ascii="Times New Roman" w:hAnsi="Times New Roman" w:cs="Times New Roman"/>
        </w:rPr>
        <w:t>)</w:t>
      </w:r>
    </w:p>
    <w:p w14:paraId="6F3C6C4C" w14:textId="77777777" w:rsidR="00AF0A63" w:rsidRPr="00C20775" w:rsidRDefault="00000000">
      <w:r w:rsidRPr="00C20775">
        <w:object w:dxaOrig="1880" w:dyaOrig="1270" w14:anchorId="0FE60159">
          <v:shape id="_x0000_i1033" type="#_x0000_t75" style="width:94.05pt;height:63.3pt" o:ole="">
            <v:imagedata r:id="rId42" o:title=""/>
          </v:shape>
          <o:OLEObject Type="Embed" ProgID="ChemDraw.Document.6.0" ShapeID="_x0000_i1033" DrawAspect="Content" ObjectID="_1774508436" r:id="rId43"/>
        </w:object>
      </w:r>
    </w:p>
    <w:p w14:paraId="7C139BB0"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1-(2-bromo-1-methoxyethyl)-4-methoxybenzene (9):</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7.16 (d, 2H), 6.83 (d, 2H), 4.25 (s, 1H), 3.73 (s, 3H), 3.43 (s, 1H), 3.20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158.75, 129.98, 125.98, 113.04, 81.96, 56.01, 35.42.</w:t>
      </w:r>
    </w:p>
    <w:p w14:paraId="1748A75A"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05CE6038" wp14:editId="594DF040">
            <wp:extent cx="4260850" cy="3221355"/>
            <wp:effectExtent l="0" t="0" r="635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44"/>
                    <a:stretch>
                      <a:fillRect/>
                    </a:stretch>
                  </pic:blipFill>
                  <pic:spPr>
                    <a:xfrm>
                      <a:off x="0" y="0"/>
                      <a:ext cx="4273878" cy="3231394"/>
                    </a:xfrm>
                    <a:prstGeom prst="rect">
                      <a:avLst/>
                    </a:prstGeom>
                  </pic:spPr>
                </pic:pic>
              </a:graphicData>
            </a:graphic>
          </wp:inline>
        </w:drawing>
      </w:r>
    </w:p>
    <w:p w14:paraId="5948D746"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9 (500 MHz, CDCl</w:t>
      </w:r>
      <w:r w:rsidRPr="00C20775">
        <w:rPr>
          <w:rFonts w:ascii="Times New Roman" w:hAnsi="Times New Roman" w:cs="Times New Roman"/>
          <w:vertAlign w:val="subscript"/>
        </w:rPr>
        <w:t>3</w:t>
      </w:r>
      <w:r w:rsidRPr="00C20775">
        <w:rPr>
          <w:rFonts w:ascii="Times New Roman" w:hAnsi="Times New Roman" w:cs="Times New Roman"/>
        </w:rPr>
        <w:t>)</w:t>
      </w:r>
    </w:p>
    <w:p w14:paraId="5A777F61"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1E06B206" wp14:editId="01E863CE">
            <wp:extent cx="4398010" cy="3219450"/>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45"/>
                    <a:stretch>
                      <a:fillRect/>
                    </a:stretch>
                  </pic:blipFill>
                  <pic:spPr>
                    <a:xfrm>
                      <a:off x="0" y="0"/>
                      <a:ext cx="4411512" cy="3229232"/>
                    </a:xfrm>
                    <a:prstGeom prst="rect">
                      <a:avLst/>
                    </a:prstGeom>
                  </pic:spPr>
                </pic:pic>
              </a:graphicData>
            </a:graphic>
          </wp:inline>
        </w:drawing>
      </w:r>
    </w:p>
    <w:p w14:paraId="355E9C1B"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9 (125 MHz, CDCl</w:t>
      </w:r>
      <w:r w:rsidRPr="00C20775">
        <w:rPr>
          <w:rFonts w:ascii="Times New Roman" w:hAnsi="Times New Roman" w:cs="Times New Roman"/>
          <w:vertAlign w:val="subscript"/>
        </w:rPr>
        <w:t>3</w:t>
      </w:r>
      <w:r w:rsidRPr="00C20775">
        <w:rPr>
          <w:rFonts w:ascii="Times New Roman" w:hAnsi="Times New Roman" w:cs="Times New Roman"/>
        </w:rPr>
        <w:t>)</w:t>
      </w:r>
    </w:p>
    <w:p w14:paraId="099798EB" w14:textId="77777777" w:rsidR="00AF0A63" w:rsidRPr="00C20775" w:rsidRDefault="00000000">
      <w:r w:rsidRPr="00C20775">
        <w:rPr>
          <w:noProof/>
        </w:rPr>
        <w:lastRenderedPageBreak/>
        <w:drawing>
          <wp:inline distT="0" distB="0" distL="0" distR="0" wp14:anchorId="4B497E39" wp14:editId="5D7C26E0">
            <wp:extent cx="863600" cy="762000"/>
            <wp:effectExtent l="0" t="0" r="0" b="0"/>
            <wp:docPr id="10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863600" cy="762000"/>
                    </a:xfrm>
                    <a:prstGeom prst="rect">
                      <a:avLst/>
                    </a:prstGeom>
                    <a:noFill/>
                    <a:ln>
                      <a:noFill/>
                    </a:ln>
                  </pic:spPr>
                </pic:pic>
              </a:graphicData>
            </a:graphic>
          </wp:inline>
        </w:drawing>
      </w:r>
    </w:p>
    <w:p w14:paraId="17D2326F"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1-(2-bromo-1-methoxyethyl)-2-methoxybenzene (10)</w:t>
      </w:r>
      <w:r w:rsidRPr="00C20775">
        <w:rPr>
          <w:rFonts w:ascii="Times New Roman" w:hAnsi="Times New Roman" w:cs="Times New Roman" w:hint="eastAsia"/>
          <w:b/>
          <w:sz w:val="20"/>
          <w:szCs w:val="20"/>
        </w:rPr>
        <w:t>：</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w:t>
      </w:r>
      <w:r w:rsidRPr="00C20775">
        <w:rPr>
          <w:rFonts w:ascii="Times New Roman" w:hAnsi="Times New Roman" w:cs="Times New Roman" w:hint="eastAsia"/>
          <w:sz w:val="20"/>
          <w:szCs w:val="20"/>
        </w:rPr>
        <w:t>500</w:t>
      </w:r>
      <w:r w:rsidRPr="00C20775">
        <w:rPr>
          <w:rFonts w:ascii="Times New Roman" w:hAnsi="Times New Roman" w:cs="Times New Roman"/>
          <w:sz w:val="20"/>
          <w:szCs w:val="20"/>
        </w:rPr>
        <w:t xml:space="preserve">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7.37 (</w:t>
      </w:r>
      <w:proofErr w:type="spellStart"/>
      <w:r w:rsidRPr="00C20775">
        <w:rPr>
          <w:rFonts w:ascii="Times New Roman" w:hAnsi="Times New Roman" w:cs="Times New Roman"/>
          <w:sz w:val="20"/>
          <w:szCs w:val="20"/>
        </w:rPr>
        <w:t>d</w:t>
      </w:r>
      <w:r w:rsidRPr="00C20775">
        <w:rPr>
          <w:rFonts w:ascii="Times New Roman" w:hAnsi="Times New Roman" w:cs="Times New Roman" w:hint="eastAsia"/>
          <w:sz w:val="20"/>
          <w:szCs w:val="20"/>
        </w:rPr>
        <w:t>dd</w:t>
      </w:r>
      <w:proofErr w:type="spellEnd"/>
      <w:r w:rsidRPr="00C20775">
        <w:rPr>
          <w:rFonts w:ascii="Times New Roman" w:hAnsi="Times New Roman" w:cs="Times New Roman"/>
          <w:sz w:val="20"/>
          <w:szCs w:val="20"/>
        </w:rPr>
        <w:t>, 1H), 7.29 (</w:t>
      </w:r>
      <w:proofErr w:type="spellStart"/>
      <w:r w:rsidRPr="00C20775">
        <w:rPr>
          <w:rFonts w:ascii="Times New Roman" w:hAnsi="Times New Roman" w:cs="Times New Roman"/>
          <w:sz w:val="20"/>
          <w:szCs w:val="20"/>
        </w:rPr>
        <w:t>d</w:t>
      </w:r>
      <w:r w:rsidRPr="00C20775">
        <w:rPr>
          <w:rFonts w:ascii="Times New Roman" w:hAnsi="Times New Roman" w:cs="Times New Roman" w:hint="eastAsia"/>
          <w:sz w:val="20"/>
          <w:szCs w:val="20"/>
        </w:rPr>
        <w:t>d</w:t>
      </w:r>
      <w:r w:rsidRPr="00C20775">
        <w:rPr>
          <w:rFonts w:ascii="Times New Roman" w:hAnsi="Times New Roman" w:cs="Times New Roman"/>
          <w:sz w:val="20"/>
          <w:szCs w:val="20"/>
        </w:rPr>
        <w:t>d</w:t>
      </w:r>
      <w:proofErr w:type="spellEnd"/>
      <w:r w:rsidRPr="00C20775">
        <w:rPr>
          <w:rFonts w:ascii="Times New Roman" w:hAnsi="Times New Roman" w:cs="Times New Roman"/>
          <w:sz w:val="20"/>
          <w:szCs w:val="20"/>
        </w:rPr>
        <w:t>, 1H), 6.98 (t, 1H), 6.88 (d, 1H), 4.82 (d, 1H), 3.82 (s, 3H), 3.59 (d, 1H), 3.45 – 3.36 (m, 1H), 3.34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157.22, 129.07, 128.95, 127.14, 122.01, 112.23, 78.80, 57.08, 55.42, 33.98.</w:t>
      </w:r>
    </w:p>
    <w:p w14:paraId="75E5959A"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7EEC4BDE" wp14:editId="4A278473">
            <wp:extent cx="5274310" cy="3564255"/>
            <wp:effectExtent l="0" t="0" r="2540" b="0"/>
            <wp:docPr id="8" name="图片 8" descr="C:\Users\Administrator\Desktop\第一篇chugao\核磁图\10邻甲氧基.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strator\Desktop\第一篇chugao\核磁图\10邻甲氧基.tiff"/>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5274310" cy="3564774"/>
                    </a:xfrm>
                    <a:prstGeom prst="rect">
                      <a:avLst/>
                    </a:prstGeom>
                    <a:noFill/>
                    <a:ln>
                      <a:noFill/>
                    </a:ln>
                  </pic:spPr>
                </pic:pic>
              </a:graphicData>
            </a:graphic>
          </wp:inline>
        </w:drawing>
      </w:r>
    </w:p>
    <w:p w14:paraId="03A92784"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10 (500 MHz, CDCl</w:t>
      </w:r>
      <w:r w:rsidRPr="00C20775">
        <w:rPr>
          <w:rFonts w:ascii="Times New Roman" w:hAnsi="Times New Roman" w:cs="Times New Roman"/>
          <w:vertAlign w:val="subscript"/>
        </w:rPr>
        <w:t>3</w:t>
      </w:r>
      <w:r w:rsidRPr="00C20775">
        <w:rPr>
          <w:rFonts w:ascii="Times New Roman" w:hAnsi="Times New Roman" w:cs="Times New Roman"/>
        </w:rPr>
        <w:t>)</w:t>
      </w:r>
    </w:p>
    <w:p w14:paraId="0B5D9C18"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691112E8" wp14:editId="4F0F3409">
            <wp:extent cx="3936365" cy="3105150"/>
            <wp:effectExtent l="0" t="0" r="698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48"/>
                    <a:stretch>
                      <a:fillRect/>
                    </a:stretch>
                  </pic:blipFill>
                  <pic:spPr>
                    <a:xfrm>
                      <a:off x="0" y="0"/>
                      <a:ext cx="3946398" cy="3113026"/>
                    </a:xfrm>
                    <a:prstGeom prst="rect">
                      <a:avLst/>
                    </a:prstGeom>
                  </pic:spPr>
                </pic:pic>
              </a:graphicData>
            </a:graphic>
          </wp:inline>
        </w:drawing>
      </w:r>
    </w:p>
    <w:p w14:paraId="2139ED7B"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10 (125 MHz, CDCl</w:t>
      </w:r>
      <w:r w:rsidRPr="00C20775">
        <w:rPr>
          <w:rFonts w:ascii="Times New Roman" w:hAnsi="Times New Roman" w:cs="Times New Roman"/>
          <w:vertAlign w:val="subscript"/>
        </w:rPr>
        <w:t>3</w:t>
      </w:r>
      <w:r w:rsidRPr="00C20775">
        <w:rPr>
          <w:rFonts w:ascii="Times New Roman" w:hAnsi="Times New Roman" w:cs="Times New Roman"/>
        </w:rPr>
        <w:t>)</w:t>
      </w:r>
    </w:p>
    <w:p w14:paraId="46585A54" w14:textId="77777777" w:rsidR="00AF0A63" w:rsidRPr="00C20775" w:rsidRDefault="00000000">
      <w:r w:rsidRPr="00C20775">
        <w:object w:dxaOrig="1800" w:dyaOrig="1270" w14:anchorId="154C0A60">
          <v:shape id="_x0000_i1034" type="#_x0000_t75" style="width:90pt;height:63.3pt" o:ole="">
            <v:imagedata r:id="rId49" o:title=""/>
          </v:shape>
          <o:OLEObject Type="Embed" ProgID="ChemDraw.Document.6.0" ShapeID="_x0000_i1034" DrawAspect="Content" ObjectID="_1774508437" r:id="rId50"/>
        </w:object>
      </w:r>
    </w:p>
    <w:p w14:paraId="468E2FC4"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4-(2-bromo-1-methoxyethyl)-1,1'-biphenyl (11):</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7.49 (t, 5H), 7.29 (</w:t>
      </w:r>
      <w:proofErr w:type="spellStart"/>
      <w:r w:rsidRPr="00C20775">
        <w:rPr>
          <w:rFonts w:ascii="Times New Roman" w:hAnsi="Times New Roman" w:cs="Times New Roman"/>
          <w:sz w:val="20"/>
          <w:szCs w:val="20"/>
        </w:rPr>
        <w:t>ddd</w:t>
      </w:r>
      <w:proofErr w:type="spellEnd"/>
      <w:r w:rsidRPr="00C20775">
        <w:rPr>
          <w:rFonts w:ascii="Times New Roman" w:hAnsi="Times New Roman" w:cs="Times New Roman"/>
          <w:sz w:val="20"/>
          <w:szCs w:val="20"/>
        </w:rPr>
        <w:t>, 6H), 4.33 (dd, 1H), 3.46 – 3.36 (m, 2H), 3.24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140.41, 139.49, 136.96, 128.82,127.76, 125.39, 125.17, 125.03, 82.08, 56.28, 35.20.</w:t>
      </w:r>
    </w:p>
    <w:p w14:paraId="57CB5794"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2136B4D5" wp14:editId="4AC40C72">
            <wp:extent cx="4546600" cy="2997835"/>
            <wp:effectExtent l="0" t="0" r="6350" b="0"/>
            <wp:docPr id="1553655488" name="图片 1553655488" descr="C:\Users\Administrator\Desktop\第一篇chugao\核磁图\11对苯环.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655488" name="图片 1553655488" descr="C:\Users\Administrator\Desktop\第一篇chugao\核磁图\11对苯环.tiff"/>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a:xfrm>
                      <a:off x="0" y="0"/>
                      <a:ext cx="4554257" cy="3003231"/>
                    </a:xfrm>
                    <a:prstGeom prst="rect">
                      <a:avLst/>
                    </a:prstGeom>
                    <a:noFill/>
                    <a:ln>
                      <a:noFill/>
                    </a:ln>
                  </pic:spPr>
                </pic:pic>
              </a:graphicData>
            </a:graphic>
          </wp:inline>
        </w:drawing>
      </w:r>
    </w:p>
    <w:p w14:paraId="2EEBBFC1"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11 (500 MHz, CDCl</w:t>
      </w:r>
      <w:r w:rsidRPr="00C20775">
        <w:rPr>
          <w:rFonts w:ascii="Times New Roman" w:hAnsi="Times New Roman" w:cs="Times New Roman"/>
          <w:vertAlign w:val="subscript"/>
        </w:rPr>
        <w:t>3</w:t>
      </w:r>
      <w:r w:rsidRPr="00C20775">
        <w:rPr>
          <w:rFonts w:ascii="Times New Roman" w:hAnsi="Times New Roman" w:cs="Times New Roman"/>
        </w:rPr>
        <w:t>)</w:t>
      </w:r>
    </w:p>
    <w:p w14:paraId="252813AD"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5E1E4CAD" wp14:editId="4B706BD4">
            <wp:extent cx="4178300" cy="3195320"/>
            <wp:effectExtent l="0" t="0" r="0" b="508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52"/>
                    <a:srcRect b="727"/>
                    <a:stretch>
                      <a:fillRect/>
                    </a:stretch>
                  </pic:blipFill>
                  <pic:spPr>
                    <a:xfrm>
                      <a:off x="0" y="0"/>
                      <a:ext cx="4195306" cy="3208615"/>
                    </a:xfrm>
                    <a:prstGeom prst="rect">
                      <a:avLst/>
                    </a:prstGeom>
                    <a:ln>
                      <a:noFill/>
                    </a:ln>
                  </pic:spPr>
                </pic:pic>
              </a:graphicData>
            </a:graphic>
          </wp:inline>
        </w:drawing>
      </w:r>
    </w:p>
    <w:p w14:paraId="0D878F0B"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11 (125 MHz, CDCl</w:t>
      </w:r>
      <w:r w:rsidRPr="00C20775">
        <w:rPr>
          <w:rFonts w:ascii="Times New Roman" w:hAnsi="Times New Roman" w:cs="Times New Roman"/>
          <w:vertAlign w:val="subscript"/>
        </w:rPr>
        <w:t>3</w:t>
      </w:r>
      <w:r w:rsidRPr="00C20775">
        <w:rPr>
          <w:rFonts w:ascii="Times New Roman" w:hAnsi="Times New Roman" w:cs="Times New Roman"/>
        </w:rPr>
        <w:t>)</w:t>
      </w:r>
    </w:p>
    <w:p w14:paraId="24875F81" w14:textId="77777777" w:rsidR="00AF0A63" w:rsidRPr="00C20775" w:rsidRDefault="00000000">
      <w:r w:rsidRPr="00C20775">
        <w:object w:dxaOrig="1800" w:dyaOrig="1270" w14:anchorId="32E57BD5">
          <v:shape id="_x0000_i1035" type="#_x0000_t75" style="width:90pt;height:63.3pt" o:ole="">
            <v:imagedata r:id="rId53" o:title=""/>
          </v:shape>
          <o:OLEObject Type="Embed" ProgID="ChemDraw.Document.6.0" ShapeID="_x0000_i1035" DrawAspect="Content" ObjectID="_1774508438" r:id="rId54"/>
        </w:object>
      </w:r>
    </w:p>
    <w:p w14:paraId="7867AEC7"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1-bromo-4-(2-bromo-1-</w:t>
      </w:r>
      <w:proofErr w:type="gramStart"/>
      <w:r w:rsidRPr="00C20775">
        <w:rPr>
          <w:rFonts w:ascii="Times New Roman" w:hAnsi="Times New Roman" w:cs="Times New Roman"/>
          <w:b/>
          <w:sz w:val="20"/>
          <w:szCs w:val="20"/>
        </w:rPr>
        <w:t>methoxyethyl)benzene</w:t>
      </w:r>
      <w:proofErr w:type="gramEnd"/>
      <w:r w:rsidRPr="00C20775">
        <w:rPr>
          <w:rFonts w:ascii="Times New Roman" w:hAnsi="Times New Roman" w:cs="Times New Roman"/>
          <w:b/>
          <w:sz w:val="20"/>
          <w:szCs w:val="20"/>
        </w:rPr>
        <w:t xml:space="preserve"> (12): </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7.47 – 7.35 (m, 2H), 7.24 – 7.05 (m, 2H), 4.32 – 4.18 (m, 1H), 3.49 – 3.29 (m, 2H), 3.22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138.37, 132.15, 128.83, 122.77, 82.99, 57.68, 36.16.</w:t>
      </w:r>
    </w:p>
    <w:p w14:paraId="3CA8FD1B"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28CC6FB9" wp14:editId="45E6E1C6">
            <wp:extent cx="4323080" cy="3562350"/>
            <wp:effectExtent l="0" t="0" r="127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55"/>
                    <a:srcRect t="1406"/>
                    <a:stretch>
                      <a:fillRect/>
                    </a:stretch>
                  </pic:blipFill>
                  <pic:spPr>
                    <a:xfrm>
                      <a:off x="0" y="0"/>
                      <a:ext cx="4332691" cy="3569755"/>
                    </a:xfrm>
                    <a:prstGeom prst="rect">
                      <a:avLst/>
                    </a:prstGeom>
                    <a:ln>
                      <a:noFill/>
                    </a:ln>
                  </pic:spPr>
                </pic:pic>
              </a:graphicData>
            </a:graphic>
          </wp:inline>
        </w:drawing>
      </w:r>
    </w:p>
    <w:p w14:paraId="3A02D58B"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12 (500 MHz, CDCl</w:t>
      </w:r>
      <w:r w:rsidRPr="00C20775">
        <w:rPr>
          <w:rFonts w:ascii="Times New Roman" w:hAnsi="Times New Roman" w:cs="Times New Roman"/>
          <w:vertAlign w:val="subscript"/>
        </w:rPr>
        <w:t>3</w:t>
      </w:r>
      <w:r w:rsidRPr="00C20775">
        <w:rPr>
          <w:rFonts w:ascii="Times New Roman" w:hAnsi="Times New Roman" w:cs="Times New Roman"/>
        </w:rPr>
        <w:t>)</w:t>
      </w:r>
    </w:p>
    <w:p w14:paraId="19C6FC15"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45705367" wp14:editId="013C7488">
            <wp:extent cx="4076065" cy="2997200"/>
            <wp:effectExtent l="0" t="0" r="63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56"/>
                    <a:stretch>
                      <a:fillRect/>
                    </a:stretch>
                  </pic:blipFill>
                  <pic:spPr>
                    <a:xfrm>
                      <a:off x="0" y="0"/>
                      <a:ext cx="4085400" cy="3003798"/>
                    </a:xfrm>
                    <a:prstGeom prst="rect">
                      <a:avLst/>
                    </a:prstGeom>
                  </pic:spPr>
                </pic:pic>
              </a:graphicData>
            </a:graphic>
          </wp:inline>
        </w:drawing>
      </w:r>
    </w:p>
    <w:p w14:paraId="01C16928"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12 (125 MHz, CDCl</w:t>
      </w:r>
      <w:r w:rsidRPr="00C20775">
        <w:rPr>
          <w:rFonts w:ascii="Times New Roman" w:hAnsi="Times New Roman" w:cs="Times New Roman"/>
          <w:vertAlign w:val="subscript"/>
        </w:rPr>
        <w:t>3</w:t>
      </w:r>
      <w:r w:rsidRPr="00C20775">
        <w:rPr>
          <w:rFonts w:ascii="Times New Roman" w:hAnsi="Times New Roman" w:cs="Times New Roman"/>
        </w:rPr>
        <w:t>)</w:t>
      </w:r>
    </w:p>
    <w:p w14:paraId="73EBC77E" w14:textId="77777777" w:rsidR="00AF0A63" w:rsidRPr="00C20775" w:rsidRDefault="00000000">
      <w:r w:rsidRPr="00C20775">
        <w:object w:dxaOrig="1370" w:dyaOrig="1590" w14:anchorId="074F3E48">
          <v:shape id="_x0000_i1036" type="#_x0000_t75" style="width:68.5pt;height:79.55pt" o:ole="">
            <v:imagedata r:id="rId57" o:title=""/>
          </v:shape>
          <o:OLEObject Type="Embed" ProgID="ChemDraw.Document.6.0" ShapeID="_x0000_i1036" DrawAspect="Content" ObjectID="_1774508439" r:id="rId58"/>
        </w:object>
      </w:r>
    </w:p>
    <w:p w14:paraId="3751342C"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1-bromo-3-(2-bromo-1-</w:t>
      </w:r>
      <w:proofErr w:type="gramStart"/>
      <w:r w:rsidRPr="00C20775">
        <w:rPr>
          <w:rFonts w:ascii="Times New Roman" w:hAnsi="Times New Roman" w:cs="Times New Roman"/>
          <w:b/>
          <w:sz w:val="20"/>
          <w:szCs w:val="20"/>
        </w:rPr>
        <w:t>methoxyethyl)benzene</w:t>
      </w:r>
      <w:proofErr w:type="gramEnd"/>
      <w:r w:rsidRPr="00C20775">
        <w:rPr>
          <w:rFonts w:ascii="Times New Roman" w:hAnsi="Times New Roman" w:cs="Times New Roman"/>
          <w:b/>
          <w:sz w:val="20"/>
          <w:szCs w:val="20"/>
        </w:rPr>
        <w:t xml:space="preserve"> (13): </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7.41 – 7.33 (m, 2H), 7.18 – 7.10 (m, 2H), 4.24 (dd, 1H), 3.43 – 3.31 (m, 2H), 3.20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141.87, 131.92, 130.59, 130.14, 125.82, 123.13, 82.99, 57.80, 36.15.</w:t>
      </w:r>
    </w:p>
    <w:p w14:paraId="414B4F15"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0614FE78" wp14:editId="6E72E3F2">
            <wp:extent cx="4191000" cy="3153410"/>
            <wp:effectExtent l="0" t="0" r="0" b="889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59"/>
                    <a:srcRect t="1676" b="1171"/>
                    <a:stretch>
                      <a:fillRect/>
                    </a:stretch>
                  </pic:blipFill>
                  <pic:spPr>
                    <a:xfrm>
                      <a:off x="0" y="0"/>
                      <a:ext cx="4195056" cy="3156462"/>
                    </a:xfrm>
                    <a:prstGeom prst="rect">
                      <a:avLst/>
                    </a:prstGeom>
                    <a:ln>
                      <a:noFill/>
                    </a:ln>
                  </pic:spPr>
                </pic:pic>
              </a:graphicData>
            </a:graphic>
          </wp:inline>
        </w:drawing>
      </w:r>
    </w:p>
    <w:p w14:paraId="01259CF8"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13 (500 MHz, CDCl</w:t>
      </w:r>
      <w:r w:rsidRPr="00C20775">
        <w:rPr>
          <w:rFonts w:ascii="Times New Roman" w:hAnsi="Times New Roman" w:cs="Times New Roman"/>
          <w:vertAlign w:val="subscript"/>
        </w:rPr>
        <w:t>3</w:t>
      </w:r>
      <w:r w:rsidRPr="00C20775">
        <w:rPr>
          <w:rFonts w:ascii="Times New Roman" w:hAnsi="Times New Roman" w:cs="Times New Roman"/>
        </w:rPr>
        <w:t>)</w:t>
      </w:r>
    </w:p>
    <w:p w14:paraId="1B037C62"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489FB2C3" wp14:editId="3199BE07">
            <wp:extent cx="4445000" cy="3095625"/>
            <wp:effectExtent l="0" t="0" r="0" b="952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60"/>
                    <a:stretch>
                      <a:fillRect/>
                    </a:stretch>
                  </pic:blipFill>
                  <pic:spPr>
                    <a:xfrm>
                      <a:off x="0" y="0"/>
                      <a:ext cx="4465474" cy="3110132"/>
                    </a:xfrm>
                    <a:prstGeom prst="rect">
                      <a:avLst/>
                    </a:prstGeom>
                  </pic:spPr>
                </pic:pic>
              </a:graphicData>
            </a:graphic>
          </wp:inline>
        </w:drawing>
      </w:r>
    </w:p>
    <w:p w14:paraId="6FC78E79"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13 (125 MHz, CDCl</w:t>
      </w:r>
      <w:r w:rsidRPr="00C20775">
        <w:rPr>
          <w:rFonts w:ascii="Times New Roman" w:hAnsi="Times New Roman" w:cs="Times New Roman"/>
          <w:vertAlign w:val="subscript"/>
        </w:rPr>
        <w:t>3</w:t>
      </w:r>
      <w:r w:rsidRPr="00C20775">
        <w:rPr>
          <w:rFonts w:ascii="Times New Roman" w:hAnsi="Times New Roman" w:cs="Times New Roman"/>
        </w:rPr>
        <w:t>)</w:t>
      </w:r>
    </w:p>
    <w:p w14:paraId="55B19940" w14:textId="77777777" w:rsidR="00AF0A63" w:rsidRPr="00C20775" w:rsidRDefault="00000000">
      <w:r w:rsidRPr="00C20775">
        <w:object w:dxaOrig="1660" w:dyaOrig="1270" w14:anchorId="721BEE8D">
          <v:shape id="_x0000_i1037" type="#_x0000_t75" style="width:83.05pt;height:63.3pt" o:ole="">
            <v:imagedata r:id="rId61" o:title=""/>
          </v:shape>
          <o:OLEObject Type="Embed" ProgID="ChemDraw.Document.6.0" ShapeID="_x0000_i1037" DrawAspect="Content" ObjectID="_1774508440" r:id="rId62"/>
        </w:object>
      </w:r>
    </w:p>
    <w:p w14:paraId="19511407"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1-(2-bromo-1-methoxyethyl)-4-fluorobenzene (14):</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7.22 (dd, 2H), 6.98 (t, 2H), 4.29 (dd, 1H), 3.44 (dd, 1H), 3.35 (dd, 1H), 3.22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δ162.05, 135.14, 128.75, 115.82, 82.99, 57.52, 36.38.</w:t>
      </w:r>
    </w:p>
    <w:p w14:paraId="567A19F9"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349B9986" wp14:editId="505D7EB9">
            <wp:extent cx="4339590" cy="3346450"/>
            <wp:effectExtent l="0" t="0" r="3810" b="635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63"/>
                    <a:stretch>
                      <a:fillRect/>
                    </a:stretch>
                  </pic:blipFill>
                  <pic:spPr>
                    <a:xfrm>
                      <a:off x="0" y="0"/>
                      <a:ext cx="4360855" cy="3362704"/>
                    </a:xfrm>
                    <a:prstGeom prst="rect">
                      <a:avLst/>
                    </a:prstGeom>
                  </pic:spPr>
                </pic:pic>
              </a:graphicData>
            </a:graphic>
          </wp:inline>
        </w:drawing>
      </w:r>
    </w:p>
    <w:p w14:paraId="25433F99"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14 (500 MHz, CDCl</w:t>
      </w:r>
      <w:r w:rsidRPr="00C20775">
        <w:rPr>
          <w:rFonts w:ascii="Times New Roman" w:hAnsi="Times New Roman" w:cs="Times New Roman"/>
          <w:vertAlign w:val="subscript"/>
        </w:rPr>
        <w:t>3</w:t>
      </w:r>
      <w:r w:rsidRPr="00C20775">
        <w:rPr>
          <w:rFonts w:ascii="Times New Roman" w:hAnsi="Times New Roman" w:cs="Times New Roman"/>
        </w:rPr>
        <w:t>)</w:t>
      </w:r>
    </w:p>
    <w:p w14:paraId="1FEB97C4" w14:textId="77777777" w:rsidR="00AF0A63" w:rsidRPr="00C20775" w:rsidRDefault="00000000">
      <w:pPr>
        <w:jc w:val="center"/>
        <w:rPr>
          <w:rFonts w:ascii="Times New Roman" w:hAnsi="Times New Roman" w:cs="Times New Roman"/>
        </w:rPr>
      </w:pPr>
      <w:r w:rsidRPr="00C20775">
        <w:rPr>
          <w:noProof/>
        </w:rPr>
        <w:drawing>
          <wp:inline distT="0" distB="0" distL="0" distR="0" wp14:anchorId="2DD35F44" wp14:editId="20FA884D">
            <wp:extent cx="3981450" cy="335915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64"/>
                    <a:stretch>
                      <a:fillRect/>
                    </a:stretch>
                  </pic:blipFill>
                  <pic:spPr>
                    <a:xfrm>
                      <a:off x="0" y="0"/>
                      <a:ext cx="3989681" cy="3366094"/>
                    </a:xfrm>
                    <a:prstGeom prst="rect">
                      <a:avLst/>
                    </a:prstGeom>
                  </pic:spPr>
                </pic:pic>
              </a:graphicData>
            </a:graphic>
          </wp:inline>
        </w:drawing>
      </w:r>
    </w:p>
    <w:p w14:paraId="2C2A031C"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14 (125 MHz, CDCl</w:t>
      </w:r>
      <w:r w:rsidRPr="00C20775">
        <w:rPr>
          <w:rFonts w:ascii="Times New Roman" w:hAnsi="Times New Roman" w:cs="Times New Roman"/>
          <w:vertAlign w:val="subscript"/>
        </w:rPr>
        <w:t>3</w:t>
      </w:r>
      <w:r w:rsidRPr="00C20775">
        <w:rPr>
          <w:rFonts w:ascii="Times New Roman" w:hAnsi="Times New Roman" w:cs="Times New Roman"/>
        </w:rPr>
        <w:t>)</w:t>
      </w:r>
    </w:p>
    <w:p w14:paraId="62C618E5" w14:textId="77777777" w:rsidR="00AF0A63" w:rsidRPr="00C20775" w:rsidRDefault="00000000">
      <w:r w:rsidRPr="00C20775">
        <w:object w:dxaOrig="1800" w:dyaOrig="1270" w14:anchorId="464BA838">
          <v:shape id="_x0000_i1038" type="#_x0000_t75" style="width:90pt;height:63.3pt" o:ole="">
            <v:imagedata r:id="rId65" o:title=""/>
          </v:shape>
          <o:OLEObject Type="Embed" ProgID="ChemDraw.Document.6.0" ShapeID="_x0000_i1038" DrawAspect="Content" ObjectID="_1774508441" r:id="rId66"/>
        </w:object>
      </w:r>
    </w:p>
    <w:p w14:paraId="64B5ED38"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1-(2-bromo-1-methoxyethyl)-4-chlorobenzene (15):</w:t>
      </w:r>
      <w:r w:rsidRPr="00C20775">
        <w:rPr>
          <w:rFonts w:ascii="Times New Roman" w:hAnsi="Times New Roman" w:cs="Times New Roman"/>
          <w:b/>
          <w:sz w:val="20"/>
          <w:szCs w:val="20"/>
          <w:vertAlign w:val="superscript"/>
        </w:rPr>
        <w:t xml:space="preserve"> </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7.37 (s, 1H), 7.35 (s, 1H), 7.28 (d, 1H), 7.26 (s, 2H), 4.39 – 4.33 (m, 1H), 3.50 (d, 1H), 3.44 (d, 1H), 3.31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w:t>
      </w:r>
      <w:r w:rsidRPr="00C20775">
        <w:rPr>
          <w:rFonts w:ascii="Times New Roman" w:hAnsi="Times New Roman" w:cs="Times New Roman" w:hint="eastAsia"/>
          <w:sz w:val="20"/>
          <w:szCs w:val="20"/>
        </w:rPr>
        <w:t>125</w:t>
      </w:r>
      <w:r w:rsidRPr="00C20775">
        <w:rPr>
          <w:rFonts w:ascii="Times New Roman" w:hAnsi="Times New Roman" w:cs="Times New Roman"/>
          <w:sz w:val="20"/>
          <w:szCs w:val="20"/>
        </w:rPr>
        <w:t xml:space="preserve">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136.52, 133.31, 127.89, 127.15, 81.67, 56.33, 28.68.</w:t>
      </w:r>
    </w:p>
    <w:p w14:paraId="325A69FE"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5F8159AA" wp14:editId="0059A920">
            <wp:extent cx="3917950" cy="3402965"/>
            <wp:effectExtent l="0" t="0" r="6350" b="698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67"/>
                    <a:stretch>
                      <a:fillRect/>
                    </a:stretch>
                  </pic:blipFill>
                  <pic:spPr>
                    <a:xfrm>
                      <a:off x="0" y="0"/>
                      <a:ext cx="3931668" cy="3415240"/>
                    </a:xfrm>
                    <a:prstGeom prst="rect">
                      <a:avLst/>
                    </a:prstGeom>
                  </pic:spPr>
                </pic:pic>
              </a:graphicData>
            </a:graphic>
          </wp:inline>
        </w:drawing>
      </w:r>
    </w:p>
    <w:p w14:paraId="51A0F749"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w:t>
      </w:r>
      <w:r w:rsidRPr="00C20775">
        <w:rPr>
          <w:rFonts w:ascii="Times New Roman" w:hAnsi="Times New Roman" w:cs="Times New Roman"/>
        </w:rPr>
        <w:t>H NMR spectra of 15 (500 MHz, CDCl</w:t>
      </w:r>
      <w:r w:rsidRPr="00C20775">
        <w:rPr>
          <w:rFonts w:ascii="Times New Roman" w:hAnsi="Times New Roman" w:cs="Times New Roman"/>
          <w:vertAlign w:val="subscript"/>
        </w:rPr>
        <w:t>3</w:t>
      </w:r>
      <w:r w:rsidRPr="00C20775">
        <w:rPr>
          <w:rFonts w:ascii="Times New Roman" w:hAnsi="Times New Roman" w:cs="Times New Roman"/>
        </w:rPr>
        <w:t>)</w:t>
      </w:r>
    </w:p>
    <w:p w14:paraId="273B8656"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0AB9E65A" wp14:editId="18C6C73E">
            <wp:extent cx="4025900" cy="297370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68"/>
                    <a:stretch>
                      <a:fillRect/>
                    </a:stretch>
                  </pic:blipFill>
                  <pic:spPr>
                    <a:xfrm>
                      <a:off x="0" y="0"/>
                      <a:ext cx="4032042" cy="2978644"/>
                    </a:xfrm>
                    <a:prstGeom prst="rect">
                      <a:avLst/>
                    </a:prstGeom>
                  </pic:spPr>
                </pic:pic>
              </a:graphicData>
            </a:graphic>
          </wp:inline>
        </w:drawing>
      </w:r>
    </w:p>
    <w:p w14:paraId="319D4A6A"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15 (125 MHz, CDCl</w:t>
      </w:r>
      <w:r w:rsidRPr="00C20775">
        <w:rPr>
          <w:rFonts w:ascii="Times New Roman" w:hAnsi="Times New Roman" w:cs="Times New Roman"/>
          <w:vertAlign w:val="subscript"/>
        </w:rPr>
        <w:t>3</w:t>
      </w:r>
      <w:r w:rsidRPr="00C20775">
        <w:rPr>
          <w:rFonts w:ascii="Times New Roman" w:hAnsi="Times New Roman" w:cs="Times New Roman"/>
        </w:rPr>
        <w:t>)</w:t>
      </w:r>
    </w:p>
    <w:p w14:paraId="7A3C8EAF" w14:textId="77777777" w:rsidR="00AF0A63" w:rsidRPr="00C20775" w:rsidRDefault="00000000">
      <w:r w:rsidRPr="00C20775">
        <w:rPr>
          <w:noProof/>
        </w:rPr>
        <w:lastRenderedPageBreak/>
        <w:drawing>
          <wp:inline distT="0" distB="0" distL="0" distR="0" wp14:anchorId="1CD64E63" wp14:editId="6489F162">
            <wp:extent cx="863600" cy="762000"/>
            <wp:effectExtent l="0" t="0" r="0" b="0"/>
            <wp:docPr id="9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0" y="0"/>
                      <a:ext cx="863600" cy="762000"/>
                    </a:xfrm>
                    <a:prstGeom prst="rect">
                      <a:avLst/>
                    </a:prstGeom>
                    <a:noFill/>
                    <a:ln>
                      <a:noFill/>
                    </a:ln>
                  </pic:spPr>
                </pic:pic>
              </a:graphicData>
            </a:graphic>
          </wp:inline>
        </w:drawing>
      </w:r>
    </w:p>
    <w:p w14:paraId="003AC90A"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1-(2-bromo-1-methoxyethyl)-3-chlorobenzene (16):</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7.27 – 7.21 (m, 3H), 7.13 (td, 1H), 4.27 (m,1H), 3.45 – 3.36 (d, 2H), 3.23 (s, 2H).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141.52, 134.95, 130.30, 129.01, 127.19, 125.32, 83.05, 57.77, 36.10.</w:t>
      </w:r>
    </w:p>
    <w:p w14:paraId="6A3F22AD"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1AFE34C0" wp14:editId="253A7A60">
            <wp:extent cx="3708400" cy="3364230"/>
            <wp:effectExtent l="0" t="0" r="6350" b="762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70"/>
                    <a:stretch>
                      <a:fillRect/>
                    </a:stretch>
                  </pic:blipFill>
                  <pic:spPr>
                    <a:xfrm>
                      <a:off x="0" y="0"/>
                      <a:ext cx="3714144" cy="3369828"/>
                    </a:xfrm>
                    <a:prstGeom prst="rect">
                      <a:avLst/>
                    </a:prstGeom>
                  </pic:spPr>
                </pic:pic>
              </a:graphicData>
            </a:graphic>
          </wp:inline>
        </w:drawing>
      </w:r>
    </w:p>
    <w:p w14:paraId="132240D6"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w:t>
      </w:r>
      <w:r w:rsidRPr="00C20775">
        <w:rPr>
          <w:rFonts w:ascii="Times New Roman" w:hAnsi="Times New Roman" w:cs="Times New Roman"/>
        </w:rPr>
        <w:t>H NMR spectra of 16 (500 MHz, CDCl</w:t>
      </w:r>
      <w:r w:rsidRPr="00C20775">
        <w:rPr>
          <w:rFonts w:ascii="Times New Roman" w:hAnsi="Times New Roman" w:cs="Times New Roman"/>
          <w:vertAlign w:val="subscript"/>
        </w:rPr>
        <w:t>3</w:t>
      </w:r>
      <w:r w:rsidRPr="00C20775">
        <w:rPr>
          <w:rFonts w:ascii="Times New Roman" w:hAnsi="Times New Roman" w:cs="Times New Roman"/>
        </w:rPr>
        <w:t>)</w:t>
      </w:r>
    </w:p>
    <w:p w14:paraId="241E0884"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4F75796F" wp14:editId="68C078E1">
            <wp:extent cx="3359150" cy="328231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71"/>
                    <a:stretch>
                      <a:fillRect/>
                    </a:stretch>
                  </pic:blipFill>
                  <pic:spPr>
                    <a:xfrm>
                      <a:off x="0" y="0"/>
                      <a:ext cx="3365664" cy="3289079"/>
                    </a:xfrm>
                    <a:prstGeom prst="rect">
                      <a:avLst/>
                    </a:prstGeom>
                  </pic:spPr>
                </pic:pic>
              </a:graphicData>
            </a:graphic>
          </wp:inline>
        </w:drawing>
      </w:r>
    </w:p>
    <w:p w14:paraId="2F398154"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16 (125 MHz, CDCl</w:t>
      </w:r>
      <w:r w:rsidRPr="00C20775">
        <w:rPr>
          <w:rFonts w:ascii="Times New Roman" w:hAnsi="Times New Roman" w:cs="Times New Roman"/>
          <w:vertAlign w:val="subscript"/>
        </w:rPr>
        <w:t>3</w:t>
      </w:r>
      <w:r w:rsidRPr="00C20775">
        <w:rPr>
          <w:rFonts w:ascii="Times New Roman" w:hAnsi="Times New Roman" w:cs="Times New Roman"/>
        </w:rPr>
        <w:t>)</w:t>
      </w:r>
    </w:p>
    <w:p w14:paraId="4C233108" w14:textId="77777777" w:rsidR="00AF0A63" w:rsidRPr="00C20775" w:rsidRDefault="00000000">
      <w:r w:rsidRPr="00C20775">
        <w:object w:dxaOrig="1370" w:dyaOrig="1270" w14:anchorId="3AEA3C9C">
          <v:shape id="_x0000_i1039" type="#_x0000_t75" style="width:68.5pt;height:63.3pt" o:ole="">
            <v:imagedata r:id="rId72" o:title=""/>
          </v:shape>
          <o:OLEObject Type="Embed" ProgID="ChemDraw.Document.6.0" ShapeID="_x0000_i1039" DrawAspect="Content" ObjectID="_1774508442" r:id="rId73"/>
        </w:object>
      </w:r>
    </w:p>
    <w:p w14:paraId="7D1CDE9D"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1-(2-bromo-1-methoxyethyl)-2-chlorobenzene (17):</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7.52 – 7.24 (m, 4H), 4.89 (td, 1H), 3.63 (d, 2H), 3.38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136.77, 133.42, 130.01, 129.76, 127.90, 127.53, 79.82, 57.97, 35.21.</w:t>
      </w:r>
    </w:p>
    <w:p w14:paraId="57951DA7"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47240397" wp14:editId="4BAA864E">
            <wp:extent cx="4197350" cy="316611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74"/>
                    <a:stretch>
                      <a:fillRect/>
                    </a:stretch>
                  </pic:blipFill>
                  <pic:spPr>
                    <a:xfrm>
                      <a:off x="0" y="0"/>
                      <a:ext cx="4207008" cy="3173742"/>
                    </a:xfrm>
                    <a:prstGeom prst="rect">
                      <a:avLst/>
                    </a:prstGeom>
                  </pic:spPr>
                </pic:pic>
              </a:graphicData>
            </a:graphic>
          </wp:inline>
        </w:drawing>
      </w:r>
    </w:p>
    <w:p w14:paraId="0E9F69CF"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w:t>
      </w:r>
      <w:r w:rsidRPr="00C20775">
        <w:rPr>
          <w:rFonts w:ascii="Times New Roman" w:hAnsi="Times New Roman" w:cs="Times New Roman"/>
        </w:rPr>
        <w:t>H NMR spectra of 17 (500 MHz, CDCl</w:t>
      </w:r>
      <w:r w:rsidRPr="00C20775">
        <w:rPr>
          <w:rFonts w:ascii="Times New Roman" w:hAnsi="Times New Roman" w:cs="Times New Roman"/>
          <w:vertAlign w:val="subscript"/>
        </w:rPr>
        <w:t>3</w:t>
      </w:r>
      <w:r w:rsidRPr="00C20775">
        <w:rPr>
          <w:rFonts w:ascii="Times New Roman" w:hAnsi="Times New Roman" w:cs="Times New Roman"/>
        </w:rPr>
        <w:t>)</w:t>
      </w:r>
    </w:p>
    <w:p w14:paraId="14AAF162"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67EF3EFE" wp14:editId="60507C40">
            <wp:extent cx="4121150" cy="3501390"/>
            <wp:effectExtent l="0" t="0" r="0" b="381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75"/>
                    <a:stretch>
                      <a:fillRect/>
                    </a:stretch>
                  </pic:blipFill>
                  <pic:spPr>
                    <a:xfrm>
                      <a:off x="0" y="0"/>
                      <a:ext cx="4125810" cy="3505896"/>
                    </a:xfrm>
                    <a:prstGeom prst="rect">
                      <a:avLst/>
                    </a:prstGeom>
                  </pic:spPr>
                </pic:pic>
              </a:graphicData>
            </a:graphic>
          </wp:inline>
        </w:drawing>
      </w:r>
    </w:p>
    <w:p w14:paraId="7CFB0581"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17 (125 MHz, CDCl</w:t>
      </w:r>
      <w:r w:rsidRPr="00C20775">
        <w:rPr>
          <w:rFonts w:ascii="Times New Roman" w:hAnsi="Times New Roman" w:cs="Times New Roman"/>
          <w:vertAlign w:val="subscript"/>
        </w:rPr>
        <w:t>3</w:t>
      </w:r>
      <w:r w:rsidRPr="00C20775">
        <w:rPr>
          <w:rFonts w:ascii="Times New Roman" w:hAnsi="Times New Roman" w:cs="Times New Roman"/>
        </w:rPr>
        <w:t>)</w:t>
      </w:r>
    </w:p>
    <w:p w14:paraId="450F1BF3" w14:textId="77777777" w:rsidR="00AF0A63" w:rsidRPr="00C20775" w:rsidRDefault="00000000">
      <w:r w:rsidRPr="00C20775">
        <w:object w:dxaOrig="1490" w:dyaOrig="1090" w14:anchorId="0ABB8543">
          <v:shape id="_x0000_i1040" type="#_x0000_t75" style="width:74.3pt;height:54.6pt" o:ole="">
            <v:imagedata r:id="rId76" o:title=""/>
          </v:shape>
          <o:OLEObject Type="Embed" ProgID="ChemDraw.Document.6.0" ShapeID="_x0000_i1040" DrawAspect="Content" ObjectID="_1774508443" r:id="rId77"/>
        </w:object>
      </w:r>
    </w:p>
    <w:p w14:paraId="6FB01D4E"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(1-bromo-2-methoxypropan-2-</w:t>
      </w:r>
      <w:proofErr w:type="gramStart"/>
      <w:r w:rsidRPr="00C20775">
        <w:rPr>
          <w:rFonts w:ascii="Times New Roman" w:hAnsi="Times New Roman" w:cs="Times New Roman"/>
          <w:b/>
          <w:sz w:val="20"/>
          <w:szCs w:val="20"/>
        </w:rPr>
        <w:t>yl)benzene</w:t>
      </w:r>
      <w:proofErr w:type="gramEnd"/>
      <w:r w:rsidRPr="00C20775">
        <w:rPr>
          <w:rFonts w:ascii="Times New Roman" w:hAnsi="Times New Roman" w:cs="Times New Roman"/>
          <w:b/>
          <w:sz w:val="20"/>
          <w:szCs w:val="20"/>
        </w:rPr>
        <w:t xml:space="preserve"> (18):</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xml:space="preserve">) δ 7.32 – 7.18 (m, 2H), 3.47 (d, 1H), 3.04 (s, 1H), 1.61 (s, 1H). </w:t>
      </w:r>
      <w:r w:rsidRPr="00C20775">
        <w:rPr>
          <w:rFonts w:ascii="Times New Roman" w:hAnsi="Times New Roman" w:cs="Times New Roman"/>
          <w:sz w:val="20"/>
          <w:szCs w:val="20"/>
          <w:vertAlign w:val="superscript"/>
        </w:rPr>
        <w:t>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xml:space="preserve">) δ 142.05, 128.80, 128.18, 125.74, 78.22, 51.36, 43.41, 22.18. </w:t>
      </w:r>
    </w:p>
    <w:p w14:paraId="526125FB"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56F3FEEE" wp14:editId="6987D503">
            <wp:extent cx="4044950" cy="3237865"/>
            <wp:effectExtent l="0" t="0" r="0" b="63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78"/>
                    <a:stretch>
                      <a:fillRect/>
                    </a:stretch>
                  </pic:blipFill>
                  <pic:spPr>
                    <a:xfrm>
                      <a:off x="0" y="0"/>
                      <a:ext cx="4048068" cy="3240501"/>
                    </a:xfrm>
                    <a:prstGeom prst="rect">
                      <a:avLst/>
                    </a:prstGeom>
                  </pic:spPr>
                </pic:pic>
              </a:graphicData>
            </a:graphic>
          </wp:inline>
        </w:drawing>
      </w:r>
    </w:p>
    <w:p w14:paraId="73FAF6B5"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w:t>
      </w:r>
      <w:r w:rsidRPr="00C20775">
        <w:rPr>
          <w:rFonts w:ascii="Times New Roman" w:hAnsi="Times New Roman" w:cs="Times New Roman"/>
        </w:rPr>
        <w:t>H NMR spectra of 18 (500 MHz, CDCl</w:t>
      </w:r>
      <w:r w:rsidRPr="00C20775">
        <w:rPr>
          <w:rFonts w:ascii="Times New Roman" w:hAnsi="Times New Roman" w:cs="Times New Roman"/>
          <w:vertAlign w:val="subscript"/>
        </w:rPr>
        <w:t>3</w:t>
      </w:r>
      <w:r w:rsidRPr="00C20775">
        <w:rPr>
          <w:rFonts w:ascii="Times New Roman" w:hAnsi="Times New Roman" w:cs="Times New Roman"/>
        </w:rPr>
        <w:t>)</w:t>
      </w:r>
    </w:p>
    <w:p w14:paraId="7DD76680"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1B03CB27" wp14:editId="7B9562B1">
            <wp:extent cx="3683000" cy="356235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79"/>
                    <a:stretch>
                      <a:fillRect/>
                    </a:stretch>
                  </pic:blipFill>
                  <pic:spPr>
                    <a:xfrm>
                      <a:off x="0" y="0"/>
                      <a:ext cx="3687765" cy="3566959"/>
                    </a:xfrm>
                    <a:prstGeom prst="rect">
                      <a:avLst/>
                    </a:prstGeom>
                  </pic:spPr>
                </pic:pic>
              </a:graphicData>
            </a:graphic>
          </wp:inline>
        </w:drawing>
      </w:r>
    </w:p>
    <w:p w14:paraId="4B843A4E"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18 (125 MHz, CDCl</w:t>
      </w:r>
      <w:r w:rsidRPr="00C20775">
        <w:rPr>
          <w:rFonts w:ascii="Times New Roman" w:hAnsi="Times New Roman" w:cs="Times New Roman"/>
          <w:vertAlign w:val="subscript"/>
        </w:rPr>
        <w:t>3</w:t>
      </w:r>
      <w:r w:rsidRPr="00C20775">
        <w:rPr>
          <w:rFonts w:ascii="Times New Roman" w:hAnsi="Times New Roman" w:cs="Times New Roman"/>
        </w:rPr>
        <w:t>)</w:t>
      </w:r>
    </w:p>
    <w:p w14:paraId="2ABD9B47" w14:textId="77777777" w:rsidR="00AF0A63" w:rsidRPr="00C20775" w:rsidRDefault="00000000">
      <w:r w:rsidRPr="00C20775">
        <w:object w:dxaOrig="1920" w:dyaOrig="1160" w14:anchorId="2CF8241A">
          <v:shape id="_x0000_i1041" type="#_x0000_t75" style="width:95.8pt;height:58.05pt" o:ole="">
            <v:imagedata r:id="rId80" o:title=""/>
          </v:shape>
          <o:OLEObject Type="Embed" ProgID="ChemDraw.Document.6.0" ShapeID="_x0000_i1041" DrawAspect="Content" ObjectID="_1774508444" r:id="rId81"/>
        </w:object>
      </w:r>
    </w:p>
    <w:p w14:paraId="46FABD92"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 xml:space="preserve">1-(1-bromo-2-methoxypropan-2-yl)-4-chlorobenzene (19): </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7.25 (m, 2H), 3.43 (d, 1H), 3.04 (s, 2H), 1.59 (s, 2H).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140.72, 133.99, 128.88, 128.22, 77.89, 51.32, 42.79, 22.04.</w:t>
      </w:r>
    </w:p>
    <w:p w14:paraId="1C476E85"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468DC067" wp14:editId="471B09C8">
            <wp:extent cx="4696460" cy="3162300"/>
            <wp:effectExtent l="0" t="0" r="889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82"/>
                    <a:stretch>
                      <a:fillRect/>
                    </a:stretch>
                  </pic:blipFill>
                  <pic:spPr>
                    <a:xfrm>
                      <a:off x="0" y="0"/>
                      <a:ext cx="4710679" cy="3171456"/>
                    </a:xfrm>
                    <a:prstGeom prst="rect">
                      <a:avLst/>
                    </a:prstGeom>
                  </pic:spPr>
                </pic:pic>
              </a:graphicData>
            </a:graphic>
          </wp:inline>
        </w:drawing>
      </w:r>
    </w:p>
    <w:p w14:paraId="7B67AE0B"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w:t>
      </w:r>
      <w:r w:rsidRPr="00C20775">
        <w:rPr>
          <w:rFonts w:ascii="Times New Roman" w:hAnsi="Times New Roman" w:cs="Times New Roman"/>
        </w:rPr>
        <w:t>H NMR spectra of 19 (500 MHz, CDCl</w:t>
      </w:r>
      <w:r w:rsidRPr="00C20775">
        <w:rPr>
          <w:rFonts w:ascii="Times New Roman" w:hAnsi="Times New Roman" w:cs="Times New Roman"/>
          <w:vertAlign w:val="subscript"/>
        </w:rPr>
        <w:t>3</w:t>
      </w:r>
      <w:r w:rsidRPr="00C20775">
        <w:rPr>
          <w:rFonts w:ascii="Times New Roman" w:hAnsi="Times New Roman" w:cs="Times New Roman"/>
        </w:rPr>
        <w:t>)</w:t>
      </w:r>
    </w:p>
    <w:p w14:paraId="538CD202"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735319BE" wp14:editId="560F70EE">
            <wp:extent cx="4820920" cy="3251200"/>
            <wp:effectExtent l="0" t="0" r="0" b="635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83"/>
                    <a:stretch>
                      <a:fillRect/>
                    </a:stretch>
                  </pic:blipFill>
                  <pic:spPr>
                    <a:xfrm>
                      <a:off x="0" y="0"/>
                      <a:ext cx="4831129" cy="3257783"/>
                    </a:xfrm>
                    <a:prstGeom prst="rect">
                      <a:avLst/>
                    </a:prstGeom>
                  </pic:spPr>
                </pic:pic>
              </a:graphicData>
            </a:graphic>
          </wp:inline>
        </w:drawing>
      </w:r>
    </w:p>
    <w:p w14:paraId="5C6173DC"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19 (125 MHz, CDCl</w:t>
      </w:r>
      <w:r w:rsidRPr="00C20775">
        <w:rPr>
          <w:rFonts w:ascii="Times New Roman" w:hAnsi="Times New Roman" w:cs="Times New Roman"/>
          <w:vertAlign w:val="subscript"/>
        </w:rPr>
        <w:t>3</w:t>
      </w:r>
      <w:r w:rsidRPr="00C20775">
        <w:rPr>
          <w:rFonts w:ascii="Times New Roman" w:hAnsi="Times New Roman" w:cs="Times New Roman"/>
        </w:rPr>
        <w:t>)</w:t>
      </w:r>
    </w:p>
    <w:p w14:paraId="21A6B6A9" w14:textId="77777777" w:rsidR="00AF0A63" w:rsidRPr="00C20775" w:rsidRDefault="00AF0A63">
      <w:pPr>
        <w:rPr>
          <w:rFonts w:ascii="Times New Roman" w:hAnsi="Times New Roman" w:cs="Times New Roman"/>
          <w:sz w:val="20"/>
          <w:szCs w:val="20"/>
        </w:rPr>
      </w:pPr>
    </w:p>
    <w:p w14:paraId="13BA2EEA" w14:textId="77777777" w:rsidR="00AF0A63" w:rsidRPr="00C20775" w:rsidRDefault="00AF0A63">
      <w:pPr>
        <w:rPr>
          <w:rFonts w:ascii="Times New Roman" w:hAnsi="Times New Roman" w:cs="Times New Roman"/>
          <w:sz w:val="20"/>
          <w:szCs w:val="20"/>
        </w:rPr>
      </w:pPr>
    </w:p>
    <w:p w14:paraId="68A67F5A" w14:textId="77777777" w:rsidR="00AF0A63" w:rsidRPr="00C20775" w:rsidRDefault="00000000">
      <w:r w:rsidRPr="00C20775">
        <w:object w:dxaOrig="1760" w:dyaOrig="710" w14:anchorId="296C2B4F">
          <v:shape id="_x0000_i1042" type="#_x0000_t75" style="width:88.25pt;height:35.4pt" o:ole="">
            <v:imagedata r:id="rId84" o:title=""/>
          </v:shape>
          <o:OLEObject Type="Embed" ProgID="ChemDraw.Document.6.0" ShapeID="_x0000_i1042" DrawAspect="Content" ObjectID="_1774508445" r:id="rId85"/>
        </w:object>
      </w:r>
    </w:p>
    <w:p w14:paraId="56709050"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(3-bromo-2-</w:t>
      </w:r>
      <w:proofErr w:type="gramStart"/>
      <w:r w:rsidRPr="00C20775">
        <w:rPr>
          <w:rFonts w:ascii="Times New Roman" w:hAnsi="Times New Roman" w:cs="Times New Roman"/>
          <w:b/>
          <w:sz w:val="20"/>
          <w:szCs w:val="20"/>
        </w:rPr>
        <w:t>methoxypropyl)benzene</w:t>
      </w:r>
      <w:proofErr w:type="gramEnd"/>
      <w:r w:rsidRPr="00C20775">
        <w:rPr>
          <w:rFonts w:ascii="Times New Roman" w:hAnsi="Times New Roman" w:cs="Times New Roman"/>
          <w:b/>
          <w:sz w:val="20"/>
          <w:szCs w:val="20"/>
        </w:rPr>
        <w:t xml:space="preserve"> (20): </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7.25 – 7.14 (m, 4H), 4.19 (s, 1H), 3.50 (d, 2H), 3.31 (s, 3H), 2.85 (d, 2H).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136.43, 128.41, 127.46, 125.54, 80.11, 56.44, 40.45, 37.69.</w:t>
      </w:r>
    </w:p>
    <w:p w14:paraId="375D2721"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35C64F2A" wp14:editId="13D7D374">
            <wp:extent cx="4025900" cy="328168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86"/>
                    <a:stretch>
                      <a:fillRect/>
                    </a:stretch>
                  </pic:blipFill>
                  <pic:spPr>
                    <a:xfrm>
                      <a:off x="0" y="0"/>
                      <a:ext cx="4038321" cy="3292015"/>
                    </a:xfrm>
                    <a:prstGeom prst="rect">
                      <a:avLst/>
                    </a:prstGeom>
                  </pic:spPr>
                </pic:pic>
              </a:graphicData>
            </a:graphic>
          </wp:inline>
        </w:drawing>
      </w:r>
    </w:p>
    <w:p w14:paraId="0BB2DD35"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w:t>
      </w:r>
      <w:r w:rsidRPr="00C20775">
        <w:rPr>
          <w:rFonts w:ascii="Times New Roman" w:hAnsi="Times New Roman" w:cs="Times New Roman"/>
        </w:rPr>
        <w:t>H NMR spectra of 20 (500 MHz, CDCl</w:t>
      </w:r>
      <w:r w:rsidRPr="00C20775">
        <w:rPr>
          <w:rFonts w:ascii="Times New Roman" w:hAnsi="Times New Roman" w:cs="Times New Roman"/>
          <w:vertAlign w:val="subscript"/>
        </w:rPr>
        <w:t>3</w:t>
      </w:r>
      <w:r w:rsidRPr="00C20775">
        <w:rPr>
          <w:rFonts w:ascii="Times New Roman" w:hAnsi="Times New Roman" w:cs="Times New Roman"/>
        </w:rPr>
        <w:t>)</w:t>
      </w:r>
    </w:p>
    <w:p w14:paraId="67DCE0EA"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59D7D0C5" wp14:editId="47710848">
            <wp:extent cx="4006850" cy="360680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87"/>
                    <a:stretch>
                      <a:fillRect/>
                    </a:stretch>
                  </pic:blipFill>
                  <pic:spPr>
                    <a:xfrm>
                      <a:off x="0" y="0"/>
                      <a:ext cx="4011624" cy="3611097"/>
                    </a:xfrm>
                    <a:prstGeom prst="rect">
                      <a:avLst/>
                    </a:prstGeom>
                  </pic:spPr>
                </pic:pic>
              </a:graphicData>
            </a:graphic>
          </wp:inline>
        </w:drawing>
      </w:r>
    </w:p>
    <w:p w14:paraId="1FAD66B9"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20 (125 MHz, CDCl</w:t>
      </w:r>
      <w:r w:rsidRPr="00C20775">
        <w:rPr>
          <w:rFonts w:ascii="Times New Roman" w:hAnsi="Times New Roman" w:cs="Times New Roman"/>
          <w:vertAlign w:val="subscript"/>
        </w:rPr>
        <w:t>3</w:t>
      </w:r>
      <w:r w:rsidRPr="00C20775">
        <w:rPr>
          <w:rFonts w:ascii="Times New Roman" w:hAnsi="Times New Roman" w:cs="Times New Roman"/>
        </w:rPr>
        <w:t>)</w:t>
      </w:r>
    </w:p>
    <w:p w14:paraId="5A4A8865" w14:textId="77777777" w:rsidR="00AF0A63" w:rsidRPr="00C20775" w:rsidRDefault="00000000">
      <w:r w:rsidRPr="00C20775">
        <w:object w:dxaOrig="1610" w:dyaOrig="1220" w14:anchorId="56578F84">
          <v:shape id="_x0000_i1043" type="#_x0000_t75" style="width:80.7pt;height:60.95pt" o:ole="">
            <v:imagedata r:id="rId88" o:title=""/>
          </v:shape>
          <o:OLEObject Type="Embed" ProgID="ChemDraw.Document.6.0" ShapeID="_x0000_i1043" DrawAspect="Content" ObjectID="_1774508446" r:id="rId89"/>
        </w:object>
      </w:r>
    </w:p>
    <w:p w14:paraId="785F6594"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(2-bromo-1-methoxyethane-1,1-</w:t>
      </w:r>
      <w:proofErr w:type="gramStart"/>
      <w:r w:rsidRPr="00C20775">
        <w:rPr>
          <w:rFonts w:ascii="Times New Roman" w:hAnsi="Times New Roman" w:cs="Times New Roman"/>
          <w:b/>
          <w:sz w:val="20"/>
          <w:szCs w:val="20"/>
        </w:rPr>
        <w:t>diyl)</w:t>
      </w:r>
      <w:proofErr w:type="spellStart"/>
      <w:r w:rsidRPr="00C20775">
        <w:rPr>
          <w:rFonts w:ascii="Times New Roman" w:hAnsi="Times New Roman" w:cs="Times New Roman"/>
          <w:b/>
          <w:sz w:val="20"/>
          <w:szCs w:val="20"/>
        </w:rPr>
        <w:t>dibenzene</w:t>
      </w:r>
      <w:proofErr w:type="spellEnd"/>
      <w:proofErr w:type="gramEnd"/>
      <w:r w:rsidRPr="00C20775">
        <w:rPr>
          <w:rFonts w:ascii="Times New Roman" w:hAnsi="Times New Roman" w:cs="Times New Roman"/>
          <w:b/>
          <w:sz w:val="20"/>
          <w:szCs w:val="20"/>
        </w:rPr>
        <w:t xml:space="preserve"> (21): </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7.24 (d, 2H), 7.20 – 7.08 (m, 3H), 4.10 (s, 1H), 3.02 (s, 2H).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143.19, 128.51, 127.84, 127.49, 81.63, 51.01, 39.08.</w:t>
      </w:r>
    </w:p>
    <w:p w14:paraId="7EC8C544"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7829A13A" wp14:editId="701B2BF2">
            <wp:extent cx="4178300" cy="3427730"/>
            <wp:effectExtent l="0" t="0" r="0" b="127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90"/>
                    <a:stretch>
                      <a:fillRect/>
                    </a:stretch>
                  </pic:blipFill>
                  <pic:spPr>
                    <a:xfrm>
                      <a:off x="0" y="0"/>
                      <a:ext cx="4182681" cy="3431853"/>
                    </a:xfrm>
                    <a:prstGeom prst="rect">
                      <a:avLst/>
                    </a:prstGeom>
                  </pic:spPr>
                </pic:pic>
              </a:graphicData>
            </a:graphic>
          </wp:inline>
        </w:drawing>
      </w:r>
    </w:p>
    <w:p w14:paraId="7744AE1F"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w:t>
      </w:r>
      <w:r w:rsidRPr="00C20775">
        <w:rPr>
          <w:rFonts w:ascii="Times New Roman" w:hAnsi="Times New Roman" w:cs="Times New Roman"/>
        </w:rPr>
        <w:t>H NMR spectra of 21 (500 MHz, CDCl</w:t>
      </w:r>
      <w:r w:rsidRPr="00C20775">
        <w:rPr>
          <w:rFonts w:ascii="Times New Roman" w:hAnsi="Times New Roman" w:cs="Times New Roman"/>
          <w:vertAlign w:val="subscript"/>
        </w:rPr>
        <w:t>3</w:t>
      </w:r>
      <w:r w:rsidRPr="00C20775">
        <w:rPr>
          <w:rFonts w:ascii="Times New Roman" w:hAnsi="Times New Roman" w:cs="Times New Roman"/>
        </w:rPr>
        <w:t>)</w:t>
      </w:r>
    </w:p>
    <w:p w14:paraId="20D8D52C"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5D71E91C" wp14:editId="7608BD4C">
            <wp:extent cx="4164965" cy="3092450"/>
            <wp:effectExtent l="0" t="0" r="6985"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91"/>
                    <a:stretch>
                      <a:fillRect/>
                    </a:stretch>
                  </pic:blipFill>
                  <pic:spPr>
                    <a:xfrm>
                      <a:off x="0" y="0"/>
                      <a:ext cx="4185414" cy="3107566"/>
                    </a:xfrm>
                    <a:prstGeom prst="rect">
                      <a:avLst/>
                    </a:prstGeom>
                  </pic:spPr>
                </pic:pic>
              </a:graphicData>
            </a:graphic>
          </wp:inline>
        </w:drawing>
      </w:r>
    </w:p>
    <w:p w14:paraId="3976C0D7"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21 (125 MHz, CDCl</w:t>
      </w:r>
      <w:r w:rsidRPr="00C20775">
        <w:rPr>
          <w:rFonts w:ascii="Times New Roman" w:hAnsi="Times New Roman" w:cs="Times New Roman"/>
          <w:vertAlign w:val="subscript"/>
        </w:rPr>
        <w:t>3</w:t>
      </w:r>
      <w:r w:rsidRPr="00C20775">
        <w:rPr>
          <w:rFonts w:ascii="Times New Roman" w:hAnsi="Times New Roman" w:cs="Times New Roman"/>
        </w:rPr>
        <w:t>)</w:t>
      </w:r>
    </w:p>
    <w:p w14:paraId="1BD0D95D" w14:textId="77777777" w:rsidR="00AF0A63" w:rsidRPr="00C20775" w:rsidRDefault="00AF0A63">
      <w:pPr>
        <w:rPr>
          <w:rFonts w:ascii="Times New Roman" w:hAnsi="Times New Roman" w:cs="Times New Roman"/>
          <w:sz w:val="20"/>
          <w:szCs w:val="20"/>
        </w:rPr>
      </w:pPr>
    </w:p>
    <w:p w14:paraId="362F95C9" w14:textId="77777777" w:rsidR="00AF0A63" w:rsidRPr="00C20775" w:rsidRDefault="00000000">
      <w:r w:rsidRPr="00C20775">
        <w:rPr>
          <w:noProof/>
        </w:rPr>
        <w:lastRenderedPageBreak/>
        <w:drawing>
          <wp:inline distT="0" distB="0" distL="0" distR="0" wp14:anchorId="4852FC8D" wp14:editId="32AF9573">
            <wp:extent cx="1187450" cy="762000"/>
            <wp:effectExtent l="0" t="0" r="0" b="0"/>
            <wp:docPr id="98"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2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a:xfrm>
                      <a:off x="0" y="0"/>
                      <a:ext cx="1187450" cy="762000"/>
                    </a:xfrm>
                    <a:prstGeom prst="rect">
                      <a:avLst/>
                    </a:prstGeom>
                    <a:noFill/>
                    <a:ln>
                      <a:noFill/>
                    </a:ln>
                  </pic:spPr>
                </pic:pic>
              </a:graphicData>
            </a:graphic>
          </wp:inline>
        </w:drawing>
      </w:r>
    </w:p>
    <w:p w14:paraId="5A92010E"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2-(2-bromo-1-</w:t>
      </w:r>
      <w:proofErr w:type="gramStart"/>
      <w:r w:rsidRPr="00C20775">
        <w:rPr>
          <w:rFonts w:ascii="Times New Roman" w:hAnsi="Times New Roman" w:cs="Times New Roman"/>
          <w:b/>
          <w:sz w:val="20"/>
          <w:szCs w:val="20"/>
        </w:rPr>
        <w:t>methoxyethyl)naphthalene</w:t>
      </w:r>
      <w:proofErr w:type="gramEnd"/>
      <w:r w:rsidRPr="00C20775">
        <w:rPr>
          <w:rFonts w:ascii="Times New Roman" w:hAnsi="Times New Roman" w:cs="Times New Roman"/>
          <w:b/>
          <w:sz w:val="20"/>
          <w:szCs w:val="20"/>
        </w:rPr>
        <w:t xml:space="preserve"> (22):</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7.69 (dd, 3H), 7.64 – 7.60 (m, 1H), 7.32 (td, 2H), 7.26 (dd, 1H), 4.38 (dd, 1H), 3.46 (dd, 1H), 3.37 (dd, 1H), 3.18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135.33, 132.37, 132.09, 127.60, 125.89, 125.71, 125.35, 125.25, 122.89, 82.48, 56.28, 35.10.</w:t>
      </w:r>
    </w:p>
    <w:p w14:paraId="2E3F6967"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150529A8" wp14:editId="021BD373">
            <wp:extent cx="4212590" cy="2819400"/>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93"/>
                    <a:stretch>
                      <a:fillRect/>
                    </a:stretch>
                  </pic:blipFill>
                  <pic:spPr>
                    <a:xfrm>
                      <a:off x="0" y="0"/>
                      <a:ext cx="4225703" cy="2828157"/>
                    </a:xfrm>
                    <a:prstGeom prst="rect">
                      <a:avLst/>
                    </a:prstGeom>
                  </pic:spPr>
                </pic:pic>
              </a:graphicData>
            </a:graphic>
          </wp:inline>
        </w:drawing>
      </w:r>
    </w:p>
    <w:p w14:paraId="51BB5CCC"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w:t>
      </w:r>
      <w:r w:rsidRPr="00C20775">
        <w:rPr>
          <w:rFonts w:ascii="Times New Roman" w:hAnsi="Times New Roman" w:cs="Times New Roman"/>
        </w:rPr>
        <w:t>H NMR spectra of 22 (500 MHz, CDCl</w:t>
      </w:r>
      <w:r w:rsidRPr="00C20775">
        <w:rPr>
          <w:rFonts w:ascii="Times New Roman" w:hAnsi="Times New Roman" w:cs="Times New Roman"/>
          <w:vertAlign w:val="subscript"/>
        </w:rPr>
        <w:t>3</w:t>
      </w:r>
      <w:r w:rsidRPr="00C20775">
        <w:rPr>
          <w:rFonts w:ascii="Times New Roman" w:hAnsi="Times New Roman" w:cs="Times New Roman"/>
        </w:rPr>
        <w:t>)</w:t>
      </w:r>
    </w:p>
    <w:p w14:paraId="1BE3E9C9"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008B85D9" wp14:editId="039A899D">
            <wp:extent cx="4507865" cy="3573780"/>
            <wp:effectExtent l="0" t="0" r="6985"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4"/>
                    <a:stretch>
                      <a:fillRect/>
                    </a:stretch>
                  </pic:blipFill>
                  <pic:spPr>
                    <a:xfrm>
                      <a:off x="0" y="0"/>
                      <a:ext cx="4516479" cy="3580667"/>
                    </a:xfrm>
                    <a:prstGeom prst="rect">
                      <a:avLst/>
                    </a:prstGeom>
                  </pic:spPr>
                </pic:pic>
              </a:graphicData>
            </a:graphic>
          </wp:inline>
        </w:drawing>
      </w:r>
    </w:p>
    <w:p w14:paraId="118C782C"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22 (125 MHz, CDCl</w:t>
      </w:r>
      <w:r w:rsidRPr="00C20775">
        <w:rPr>
          <w:rFonts w:ascii="Times New Roman" w:hAnsi="Times New Roman" w:cs="Times New Roman"/>
          <w:vertAlign w:val="subscript"/>
        </w:rPr>
        <w:t>3</w:t>
      </w:r>
      <w:r w:rsidRPr="00C20775">
        <w:rPr>
          <w:rFonts w:ascii="Times New Roman" w:hAnsi="Times New Roman" w:cs="Times New Roman"/>
        </w:rPr>
        <w:t>)</w:t>
      </w:r>
    </w:p>
    <w:p w14:paraId="54EAF3A5" w14:textId="77777777" w:rsidR="00AF0A63" w:rsidRPr="00C20775" w:rsidRDefault="00000000">
      <w:r w:rsidRPr="00C20775">
        <w:rPr>
          <w:noProof/>
        </w:rPr>
        <w:lastRenderedPageBreak/>
        <w:drawing>
          <wp:inline distT="0" distB="0" distL="0" distR="0" wp14:anchorId="5A9E03D9" wp14:editId="7B069545">
            <wp:extent cx="1181100" cy="806450"/>
            <wp:effectExtent l="0" t="0" r="0" b="0"/>
            <wp:docPr id="9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2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a:xfrm>
                      <a:off x="0" y="0"/>
                      <a:ext cx="1181100" cy="806450"/>
                    </a:xfrm>
                    <a:prstGeom prst="rect">
                      <a:avLst/>
                    </a:prstGeom>
                    <a:noFill/>
                    <a:ln>
                      <a:noFill/>
                    </a:ln>
                  </pic:spPr>
                </pic:pic>
              </a:graphicData>
            </a:graphic>
          </wp:inline>
        </w:drawing>
      </w:r>
    </w:p>
    <w:p w14:paraId="5491DB9B"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4-(2-bromo-1-methoxyethyl)-1,2-dimethoxybenzene (23):</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7.34 – 6.93 (m, 1H), 6.87 (d, 4H), 4.34 (s, 1H), 3.89 (d, 8H), 3.53 (d, 2H), 3.31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149.61, 149.47, 131.82, 119.75, 111.36, 109.54, 83.51, 57.43, 56.54, 56.20, 36.70, 24.11.</w:t>
      </w:r>
    </w:p>
    <w:p w14:paraId="7AA29AE7"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46996AA2" wp14:editId="069C985B">
            <wp:extent cx="4038600" cy="3420110"/>
            <wp:effectExtent l="0" t="0" r="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96"/>
                    <a:stretch>
                      <a:fillRect/>
                    </a:stretch>
                  </pic:blipFill>
                  <pic:spPr>
                    <a:xfrm>
                      <a:off x="0" y="0"/>
                      <a:ext cx="4051402" cy="3430961"/>
                    </a:xfrm>
                    <a:prstGeom prst="rect">
                      <a:avLst/>
                    </a:prstGeom>
                  </pic:spPr>
                </pic:pic>
              </a:graphicData>
            </a:graphic>
          </wp:inline>
        </w:drawing>
      </w:r>
    </w:p>
    <w:p w14:paraId="4B1D88B4"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w:t>
      </w:r>
      <w:r w:rsidRPr="00C20775">
        <w:rPr>
          <w:rFonts w:ascii="Times New Roman" w:hAnsi="Times New Roman" w:cs="Times New Roman"/>
        </w:rPr>
        <w:t>H NMR spectra of 23(500 MHz, CDCl</w:t>
      </w:r>
      <w:r w:rsidRPr="00C20775">
        <w:rPr>
          <w:rFonts w:ascii="Times New Roman" w:hAnsi="Times New Roman" w:cs="Times New Roman"/>
          <w:vertAlign w:val="subscript"/>
        </w:rPr>
        <w:t>3</w:t>
      </w:r>
      <w:r w:rsidRPr="00C20775">
        <w:rPr>
          <w:rFonts w:ascii="Times New Roman" w:hAnsi="Times New Roman" w:cs="Times New Roman"/>
        </w:rPr>
        <w:t>)</w:t>
      </w:r>
    </w:p>
    <w:p w14:paraId="471233BD"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408D83D2" wp14:editId="1006E1F0">
            <wp:extent cx="3761740" cy="3138170"/>
            <wp:effectExtent l="0" t="0" r="0" b="508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97"/>
                    <a:stretch>
                      <a:fillRect/>
                    </a:stretch>
                  </pic:blipFill>
                  <pic:spPr>
                    <a:xfrm>
                      <a:off x="0" y="0"/>
                      <a:ext cx="3777831" cy="3151985"/>
                    </a:xfrm>
                    <a:prstGeom prst="rect">
                      <a:avLst/>
                    </a:prstGeom>
                  </pic:spPr>
                </pic:pic>
              </a:graphicData>
            </a:graphic>
          </wp:inline>
        </w:drawing>
      </w:r>
    </w:p>
    <w:p w14:paraId="2057A50A"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23(125 MHz, CDCl</w:t>
      </w:r>
      <w:r w:rsidRPr="00C20775">
        <w:rPr>
          <w:rFonts w:ascii="Times New Roman" w:hAnsi="Times New Roman" w:cs="Times New Roman"/>
          <w:vertAlign w:val="subscript"/>
        </w:rPr>
        <w:t>3</w:t>
      </w:r>
      <w:r w:rsidRPr="00C20775">
        <w:rPr>
          <w:rFonts w:ascii="Times New Roman" w:hAnsi="Times New Roman" w:cs="Times New Roman"/>
        </w:rPr>
        <w:t>)</w:t>
      </w:r>
    </w:p>
    <w:p w14:paraId="5D634021" w14:textId="77777777" w:rsidR="00AF0A63" w:rsidRPr="00C20775" w:rsidRDefault="00000000">
      <w:r w:rsidRPr="00C20775">
        <w:object w:dxaOrig="1370" w:dyaOrig="1500" w14:anchorId="73167513">
          <v:shape id="_x0000_i1044" type="#_x0000_t75" style="width:68.5pt;height:74.9pt" o:ole="">
            <v:imagedata r:id="rId98" o:title=""/>
          </v:shape>
          <o:OLEObject Type="Embed" ProgID="ChemDraw.Document.6.0" ShapeID="_x0000_i1044" DrawAspect="Content" ObjectID="_1774508447" r:id="rId99"/>
        </w:object>
      </w:r>
    </w:p>
    <w:p w14:paraId="43A0277A"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2-(2-bromo-1-methoxyethyl)-1,4-dimethylbenzene (2</w:t>
      </w:r>
      <w:r w:rsidRPr="00C20775">
        <w:rPr>
          <w:rFonts w:ascii="Times New Roman" w:hAnsi="Times New Roman" w:cs="Times New Roman" w:hint="eastAsia"/>
          <w:b/>
          <w:sz w:val="20"/>
          <w:szCs w:val="20"/>
        </w:rPr>
        <w:t>4</w:t>
      </w:r>
      <w:r w:rsidRPr="00C20775">
        <w:rPr>
          <w:rFonts w:ascii="Times New Roman" w:hAnsi="Times New Roman" w:cs="Times New Roman"/>
          <w:b/>
          <w:sz w:val="20"/>
          <w:szCs w:val="20"/>
        </w:rPr>
        <w:t xml:space="preserve">): </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7.08 (s, 1H), 6.97 – 6.88 (m, 2H), 4.51 (</w:t>
      </w:r>
      <w:proofErr w:type="spellStart"/>
      <w:r w:rsidRPr="00C20775">
        <w:rPr>
          <w:rFonts w:ascii="Times New Roman" w:hAnsi="Times New Roman" w:cs="Times New Roman"/>
          <w:sz w:val="20"/>
          <w:szCs w:val="20"/>
        </w:rPr>
        <w:t>ddd</w:t>
      </w:r>
      <w:proofErr w:type="spellEnd"/>
      <w:r w:rsidRPr="00C20775">
        <w:rPr>
          <w:rFonts w:ascii="Times New Roman" w:hAnsi="Times New Roman" w:cs="Times New Roman"/>
          <w:sz w:val="20"/>
          <w:szCs w:val="20"/>
        </w:rPr>
        <w:t>, 1H), 3.57 (d, 2H), 2.20 (dd, 6H).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135.71, 134.85, 131.51, 129.58, 127.84, 125.37, 79.33, 56.12, 34.40, 20.03, 17.57.</w:t>
      </w:r>
    </w:p>
    <w:p w14:paraId="721745F7"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3F963F48" wp14:editId="02067DDC">
            <wp:extent cx="4398010" cy="3143885"/>
            <wp:effectExtent l="0" t="0" r="254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100"/>
                    <a:stretch>
                      <a:fillRect/>
                    </a:stretch>
                  </pic:blipFill>
                  <pic:spPr>
                    <a:xfrm>
                      <a:off x="0" y="0"/>
                      <a:ext cx="4407710" cy="3151094"/>
                    </a:xfrm>
                    <a:prstGeom prst="rect">
                      <a:avLst/>
                    </a:prstGeom>
                  </pic:spPr>
                </pic:pic>
              </a:graphicData>
            </a:graphic>
          </wp:inline>
        </w:drawing>
      </w:r>
    </w:p>
    <w:p w14:paraId="01E3FBFC"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w:t>
      </w:r>
      <w:r w:rsidRPr="00C20775">
        <w:rPr>
          <w:rFonts w:ascii="Times New Roman" w:hAnsi="Times New Roman" w:cs="Times New Roman"/>
        </w:rPr>
        <w:t>H NMR spectra of 24(500 MHz, CDCl</w:t>
      </w:r>
      <w:r w:rsidRPr="00C20775">
        <w:rPr>
          <w:rFonts w:ascii="Times New Roman" w:hAnsi="Times New Roman" w:cs="Times New Roman"/>
          <w:vertAlign w:val="subscript"/>
        </w:rPr>
        <w:t>3</w:t>
      </w:r>
      <w:r w:rsidRPr="00C20775">
        <w:rPr>
          <w:rFonts w:ascii="Times New Roman" w:hAnsi="Times New Roman" w:cs="Times New Roman"/>
        </w:rPr>
        <w:t>)</w:t>
      </w:r>
    </w:p>
    <w:p w14:paraId="2246B1B7" w14:textId="77777777" w:rsidR="00AF0A63" w:rsidRPr="00C20775" w:rsidRDefault="00AF0A63">
      <w:pPr>
        <w:jc w:val="center"/>
        <w:rPr>
          <w:rFonts w:ascii="Times New Roman" w:hAnsi="Times New Roman" w:cs="Times New Roman"/>
          <w:sz w:val="20"/>
          <w:szCs w:val="20"/>
        </w:rPr>
      </w:pPr>
    </w:p>
    <w:p w14:paraId="0D1C71AF"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4E170616" wp14:editId="6451576E">
            <wp:extent cx="4752975" cy="2916555"/>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101"/>
                    <a:stretch>
                      <a:fillRect/>
                    </a:stretch>
                  </pic:blipFill>
                  <pic:spPr>
                    <a:xfrm>
                      <a:off x="0" y="0"/>
                      <a:ext cx="4760888" cy="2921532"/>
                    </a:xfrm>
                    <a:prstGeom prst="rect">
                      <a:avLst/>
                    </a:prstGeom>
                  </pic:spPr>
                </pic:pic>
              </a:graphicData>
            </a:graphic>
          </wp:inline>
        </w:drawing>
      </w:r>
    </w:p>
    <w:p w14:paraId="1741F389"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C NMR spectra of 24(125 MHz, CDCl</w:t>
      </w:r>
      <w:r w:rsidRPr="00C20775">
        <w:rPr>
          <w:rFonts w:ascii="Times New Roman" w:hAnsi="Times New Roman" w:cs="Times New Roman"/>
          <w:vertAlign w:val="subscript"/>
        </w:rPr>
        <w:t>3</w:t>
      </w:r>
      <w:r w:rsidRPr="00C20775">
        <w:rPr>
          <w:rFonts w:ascii="Times New Roman" w:hAnsi="Times New Roman" w:cs="Times New Roman"/>
        </w:rPr>
        <w:t>)</w:t>
      </w:r>
    </w:p>
    <w:p w14:paraId="582881A5" w14:textId="77777777" w:rsidR="00AF0A63" w:rsidRPr="00C20775" w:rsidRDefault="00000000">
      <w:pPr>
        <w:widowControl/>
        <w:jc w:val="left"/>
        <w:rPr>
          <w:rFonts w:ascii="Times New Roman" w:hAnsi="Times New Roman" w:cs="Times New Roman"/>
        </w:rPr>
      </w:pPr>
      <w:r w:rsidRPr="00C20775">
        <w:rPr>
          <w:rFonts w:ascii="Times New Roman" w:hAnsi="Times New Roman" w:cs="Times New Roman"/>
        </w:rPr>
        <w:br w:type="page"/>
      </w:r>
    </w:p>
    <w:p w14:paraId="25027D98" w14:textId="77777777" w:rsidR="00AF0A63" w:rsidRPr="00C20775" w:rsidRDefault="00000000">
      <w:pPr>
        <w:widowControl/>
        <w:jc w:val="left"/>
      </w:pPr>
      <w:r w:rsidRPr="00C20775">
        <w:object w:dxaOrig="1270" w:dyaOrig="830" w14:anchorId="1F93F4D9">
          <v:shape id="_x0000_i1045" type="#_x0000_t75" style="width:63.3pt;height:41.25pt" o:ole="">
            <v:imagedata r:id="rId102" o:title=""/>
          </v:shape>
          <o:OLEObject Type="Embed" ProgID="ChemDraw.Document.6.0" ShapeID="_x0000_i1045" DrawAspect="Content" ObjectID="_1774508448" r:id="rId103"/>
        </w:object>
      </w:r>
    </w:p>
    <w:p w14:paraId="6B990436" w14:textId="77777777" w:rsidR="00AF0A63" w:rsidRPr="00C20775" w:rsidRDefault="00000000">
      <w:pPr>
        <w:widowControl/>
        <w:jc w:val="left"/>
      </w:pPr>
      <w:r w:rsidRPr="00C20775">
        <w:rPr>
          <w:rFonts w:ascii="Times New Roman" w:hAnsi="Times New Roman" w:cs="Times New Roman"/>
          <w:b/>
          <w:sz w:val="20"/>
          <w:szCs w:val="20"/>
        </w:rPr>
        <w:t>1,3-dibromo-2-methoxypropane</w:t>
      </w:r>
      <w:r w:rsidRPr="00C20775">
        <w:rPr>
          <w:rFonts w:ascii="Times New Roman" w:hAnsi="Times New Roman" w:cs="Times New Roman" w:hint="eastAsia"/>
          <w:b/>
          <w:sz w:val="20"/>
          <w:szCs w:val="20"/>
        </w:rPr>
        <w:t>（</w:t>
      </w:r>
      <w:r w:rsidRPr="00C20775">
        <w:rPr>
          <w:rFonts w:ascii="Times New Roman" w:hAnsi="Times New Roman" w:cs="Times New Roman" w:hint="eastAsia"/>
          <w:b/>
          <w:sz w:val="20"/>
          <w:szCs w:val="20"/>
        </w:rPr>
        <w:t>25</w:t>
      </w:r>
      <w:r w:rsidRPr="00C20775">
        <w:rPr>
          <w:rFonts w:ascii="Times New Roman" w:hAnsi="Times New Roman" w:cs="Times New Roman" w:hint="eastAsia"/>
          <w:b/>
          <w:sz w:val="20"/>
          <w:szCs w:val="20"/>
        </w:rPr>
        <w:t>）：</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w:t>
      </w:r>
      <w:r w:rsidRPr="00C20775">
        <w:rPr>
          <w:rFonts w:ascii="Times New Roman" w:hAnsi="Times New Roman" w:cs="Times New Roman" w:hint="eastAsia"/>
          <w:sz w:val="20"/>
          <w:szCs w:val="20"/>
        </w:rPr>
        <w:t>500</w:t>
      </w:r>
      <w:r w:rsidRPr="00C20775">
        <w:rPr>
          <w:rFonts w:ascii="Times New Roman" w:hAnsi="Times New Roman" w:cs="Times New Roman"/>
          <w:sz w:val="20"/>
          <w:szCs w:val="20"/>
        </w:rPr>
        <w:t xml:space="preserve">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4.21 (p, 1H), 3.60 (dd, 4H), 3.3</w:t>
      </w:r>
      <w:r w:rsidRPr="00C20775">
        <w:rPr>
          <w:rFonts w:ascii="Times New Roman" w:hAnsi="Times New Roman" w:cs="Times New Roman" w:hint="eastAsia"/>
          <w:sz w:val="20"/>
          <w:szCs w:val="20"/>
        </w:rPr>
        <w:t>8</w:t>
      </w:r>
      <w:r w:rsidRPr="00C20775">
        <w:rPr>
          <w:rFonts w:ascii="Times New Roman" w:hAnsi="Times New Roman" w:cs="Times New Roman"/>
          <w:sz w:val="20"/>
          <w:szCs w:val="20"/>
        </w:rPr>
        <w:t>(s,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w:t>
      </w:r>
      <w:r w:rsidRPr="00C20775">
        <w:rPr>
          <w:rFonts w:ascii="Times New Roman" w:hAnsi="Times New Roman" w:cs="Times New Roman" w:hint="eastAsia"/>
          <w:sz w:val="20"/>
          <w:szCs w:val="20"/>
        </w:rPr>
        <w:t>25</w:t>
      </w:r>
      <w:r w:rsidRPr="00C20775">
        <w:rPr>
          <w:rFonts w:ascii="Times New Roman" w:hAnsi="Times New Roman" w:cs="Times New Roman"/>
          <w:sz w:val="20"/>
          <w:szCs w:val="20"/>
        </w:rPr>
        <w:t xml:space="preserve">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w:t>
      </w:r>
      <w:r w:rsidRPr="00C20775">
        <w:rPr>
          <w:rFonts w:ascii="Times New Roman" w:hAnsi="Times New Roman" w:cs="Times New Roman" w:hint="eastAsia"/>
          <w:sz w:val="20"/>
          <w:szCs w:val="20"/>
        </w:rPr>
        <w:t>9.29</w:t>
      </w:r>
      <w:r w:rsidRPr="00C20775">
        <w:rPr>
          <w:rFonts w:ascii="Times New Roman" w:hAnsi="Times New Roman" w:cs="Times New Roman"/>
          <w:sz w:val="20"/>
          <w:szCs w:val="20"/>
        </w:rPr>
        <w:t>, 5</w:t>
      </w:r>
      <w:r w:rsidRPr="00C20775">
        <w:rPr>
          <w:rFonts w:ascii="Times New Roman" w:hAnsi="Times New Roman" w:cs="Times New Roman" w:hint="eastAsia"/>
          <w:sz w:val="20"/>
          <w:szCs w:val="20"/>
        </w:rPr>
        <w:t>9.31</w:t>
      </w:r>
      <w:r w:rsidRPr="00C20775">
        <w:rPr>
          <w:rFonts w:ascii="Times New Roman" w:hAnsi="Times New Roman" w:cs="Times New Roman"/>
          <w:sz w:val="20"/>
          <w:szCs w:val="20"/>
        </w:rPr>
        <w:t>, 3</w:t>
      </w:r>
      <w:r w:rsidRPr="00C20775">
        <w:rPr>
          <w:rFonts w:ascii="Times New Roman" w:hAnsi="Times New Roman" w:cs="Times New Roman" w:hint="eastAsia"/>
          <w:sz w:val="20"/>
          <w:szCs w:val="20"/>
        </w:rPr>
        <w:t>3.00</w:t>
      </w:r>
      <w:r w:rsidRPr="00C20775">
        <w:rPr>
          <w:rFonts w:ascii="Times New Roman" w:hAnsi="Times New Roman" w:cs="Times New Roman"/>
          <w:sz w:val="20"/>
          <w:szCs w:val="20"/>
        </w:rPr>
        <w:t>.</w:t>
      </w:r>
    </w:p>
    <w:p w14:paraId="68437D35" w14:textId="77777777" w:rsidR="00AF0A63" w:rsidRPr="00C20775" w:rsidRDefault="00000000">
      <w:pPr>
        <w:widowControl/>
        <w:jc w:val="center"/>
        <w:rPr>
          <w:rFonts w:ascii="Times New Roman" w:hAnsi="Times New Roman" w:cs="Times New Roman"/>
          <w:b/>
          <w:sz w:val="20"/>
          <w:szCs w:val="20"/>
        </w:rPr>
      </w:pPr>
      <w:r w:rsidRPr="00C20775">
        <w:rPr>
          <w:noProof/>
        </w:rPr>
        <w:drawing>
          <wp:inline distT="0" distB="0" distL="0" distR="0" wp14:anchorId="0A24F32A" wp14:editId="46914CED">
            <wp:extent cx="4394200" cy="3354705"/>
            <wp:effectExtent l="0" t="0" r="635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r:embed="rId104"/>
                    <a:stretch>
                      <a:fillRect/>
                    </a:stretch>
                  </pic:blipFill>
                  <pic:spPr>
                    <a:xfrm>
                      <a:off x="0" y="0"/>
                      <a:ext cx="4429371" cy="3381886"/>
                    </a:xfrm>
                    <a:prstGeom prst="rect">
                      <a:avLst/>
                    </a:prstGeom>
                  </pic:spPr>
                </pic:pic>
              </a:graphicData>
            </a:graphic>
          </wp:inline>
        </w:drawing>
      </w:r>
    </w:p>
    <w:p w14:paraId="0027422F"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w:t>
      </w:r>
      <w:r w:rsidRPr="00C20775">
        <w:rPr>
          <w:rFonts w:ascii="Times New Roman" w:hAnsi="Times New Roman" w:cs="Times New Roman"/>
        </w:rPr>
        <w:t>H NMR spectra of 2</w:t>
      </w:r>
      <w:r w:rsidRPr="00C20775">
        <w:rPr>
          <w:rFonts w:ascii="Times New Roman" w:hAnsi="Times New Roman" w:cs="Times New Roman" w:hint="eastAsia"/>
        </w:rPr>
        <w:t>5</w:t>
      </w:r>
      <w:r w:rsidRPr="00C20775">
        <w:rPr>
          <w:rFonts w:ascii="Times New Roman" w:hAnsi="Times New Roman" w:cs="Times New Roman"/>
        </w:rPr>
        <w:t>(500 MHz, CDCl</w:t>
      </w:r>
      <w:r w:rsidRPr="00C20775">
        <w:rPr>
          <w:rFonts w:ascii="Times New Roman" w:hAnsi="Times New Roman" w:cs="Times New Roman"/>
          <w:vertAlign w:val="subscript"/>
        </w:rPr>
        <w:t>3</w:t>
      </w:r>
      <w:r w:rsidRPr="00C20775">
        <w:rPr>
          <w:rFonts w:ascii="Times New Roman" w:hAnsi="Times New Roman" w:cs="Times New Roman"/>
        </w:rPr>
        <w:t>)</w:t>
      </w:r>
    </w:p>
    <w:p w14:paraId="7D22B613" w14:textId="77777777" w:rsidR="00AF0A63" w:rsidRPr="00C20775" w:rsidRDefault="00000000">
      <w:pPr>
        <w:widowControl/>
        <w:jc w:val="center"/>
        <w:rPr>
          <w:rFonts w:ascii="Times New Roman" w:hAnsi="Times New Roman" w:cs="Times New Roman"/>
          <w:b/>
          <w:sz w:val="20"/>
          <w:szCs w:val="20"/>
        </w:rPr>
      </w:pPr>
      <w:r w:rsidRPr="00C20775">
        <w:rPr>
          <w:noProof/>
        </w:rPr>
        <w:drawing>
          <wp:inline distT="0" distB="0" distL="0" distR="0" wp14:anchorId="4F41028E" wp14:editId="0C0BCEFE">
            <wp:extent cx="4730115" cy="3577590"/>
            <wp:effectExtent l="0" t="0" r="0" b="381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r:embed="rId105"/>
                    <a:stretch>
                      <a:fillRect/>
                    </a:stretch>
                  </pic:blipFill>
                  <pic:spPr>
                    <a:xfrm>
                      <a:off x="0" y="0"/>
                      <a:ext cx="4808323" cy="3637059"/>
                    </a:xfrm>
                    <a:prstGeom prst="rect">
                      <a:avLst/>
                    </a:prstGeom>
                  </pic:spPr>
                </pic:pic>
              </a:graphicData>
            </a:graphic>
          </wp:inline>
        </w:drawing>
      </w:r>
    </w:p>
    <w:p w14:paraId="37AFEF2A"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C NMR spectra of 2</w:t>
      </w:r>
      <w:r w:rsidRPr="00C20775">
        <w:rPr>
          <w:rFonts w:ascii="Times New Roman" w:hAnsi="Times New Roman" w:cs="Times New Roman" w:hint="eastAsia"/>
        </w:rPr>
        <w:t>5</w:t>
      </w:r>
      <w:r w:rsidRPr="00C20775">
        <w:rPr>
          <w:rFonts w:ascii="Times New Roman" w:hAnsi="Times New Roman" w:cs="Times New Roman"/>
        </w:rPr>
        <w:t>(125 MHz, CDCl</w:t>
      </w:r>
      <w:r w:rsidRPr="00C20775">
        <w:rPr>
          <w:rFonts w:ascii="Times New Roman" w:hAnsi="Times New Roman" w:cs="Times New Roman"/>
          <w:vertAlign w:val="subscript"/>
        </w:rPr>
        <w:t>3</w:t>
      </w:r>
      <w:r w:rsidRPr="00C20775">
        <w:rPr>
          <w:rFonts w:ascii="Times New Roman" w:hAnsi="Times New Roman" w:cs="Times New Roman"/>
        </w:rPr>
        <w:t>)</w:t>
      </w:r>
    </w:p>
    <w:p w14:paraId="7376F4A6" w14:textId="77777777" w:rsidR="00AF0A63" w:rsidRPr="00C20775" w:rsidRDefault="00000000">
      <w:pPr>
        <w:widowControl/>
        <w:jc w:val="left"/>
      </w:pPr>
      <w:r w:rsidRPr="00C20775">
        <w:object w:dxaOrig="1610" w:dyaOrig="830" w14:anchorId="3C108BBD">
          <v:shape id="_x0000_i1046" type="#_x0000_t75" style="width:80.7pt;height:41.25pt" o:ole="">
            <v:imagedata r:id="rId106" o:title=""/>
          </v:shape>
          <o:OLEObject Type="Embed" ProgID="ChemDraw.Document.6.0" ShapeID="_x0000_i1046" DrawAspect="Content" ObjectID="_1774508449" r:id="rId107"/>
        </w:object>
      </w:r>
    </w:p>
    <w:p w14:paraId="35946EB4" w14:textId="77777777" w:rsidR="00AF0A63" w:rsidRPr="00C20775" w:rsidRDefault="00000000">
      <w:pPr>
        <w:widowControl/>
        <w:jc w:val="left"/>
        <w:rPr>
          <w:rFonts w:ascii="Times New Roman" w:hAnsi="Times New Roman" w:cs="Times New Roman"/>
          <w:b/>
          <w:sz w:val="20"/>
          <w:szCs w:val="20"/>
        </w:rPr>
      </w:pPr>
      <w:r w:rsidRPr="00C20775">
        <w:rPr>
          <w:rFonts w:ascii="Times New Roman" w:hAnsi="Times New Roman" w:cs="Times New Roman" w:hint="eastAsia"/>
          <w:b/>
          <w:sz w:val="20"/>
          <w:szCs w:val="20"/>
        </w:rPr>
        <w:t>1-</w:t>
      </w:r>
      <w:r w:rsidRPr="00C20775">
        <w:rPr>
          <w:rFonts w:ascii="Times New Roman" w:hAnsi="Times New Roman" w:cs="Times New Roman"/>
          <w:b/>
          <w:sz w:val="20"/>
          <w:szCs w:val="20"/>
        </w:rPr>
        <w:t>bromo-2-methoxyhexane</w:t>
      </w:r>
      <w:r w:rsidRPr="00C20775">
        <w:rPr>
          <w:rFonts w:ascii="Times New Roman" w:hAnsi="Times New Roman" w:cs="Times New Roman" w:hint="eastAsia"/>
          <w:b/>
          <w:sz w:val="20"/>
          <w:szCs w:val="20"/>
        </w:rPr>
        <w:t>（</w:t>
      </w:r>
      <w:r w:rsidRPr="00C20775">
        <w:rPr>
          <w:rFonts w:ascii="Times New Roman" w:hAnsi="Times New Roman" w:cs="Times New Roman" w:hint="eastAsia"/>
          <w:b/>
          <w:sz w:val="20"/>
          <w:szCs w:val="20"/>
        </w:rPr>
        <w:t>26</w:t>
      </w:r>
      <w:r w:rsidRPr="00C20775">
        <w:rPr>
          <w:rFonts w:ascii="Times New Roman" w:hAnsi="Times New Roman" w:cs="Times New Roman" w:hint="eastAsia"/>
          <w:b/>
          <w:sz w:val="20"/>
          <w:szCs w:val="20"/>
        </w:rPr>
        <w:t>）：</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3.</w:t>
      </w:r>
      <w:r w:rsidRPr="00C20775">
        <w:rPr>
          <w:rFonts w:ascii="Times New Roman" w:hAnsi="Times New Roman" w:cs="Times New Roman" w:hint="eastAsia"/>
          <w:sz w:val="20"/>
          <w:szCs w:val="20"/>
        </w:rPr>
        <w:t>63</w:t>
      </w:r>
      <w:r w:rsidRPr="00C20775">
        <w:rPr>
          <w:rFonts w:ascii="Times New Roman" w:hAnsi="Times New Roman" w:cs="Times New Roman"/>
          <w:sz w:val="20"/>
          <w:szCs w:val="20"/>
        </w:rPr>
        <w:t xml:space="preserve"> – 3.</w:t>
      </w:r>
      <w:r w:rsidRPr="00C20775">
        <w:rPr>
          <w:rFonts w:ascii="Times New Roman" w:hAnsi="Times New Roman" w:cs="Times New Roman" w:hint="eastAsia"/>
          <w:sz w:val="20"/>
          <w:szCs w:val="20"/>
        </w:rPr>
        <w:t>28</w:t>
      </w:r>
      <w:r w:rsidRPr="00C20775">
        <w:rPr>
          <w:rFonts w:ascii="Times New Roman" w:hAnsi="Times New Roman" w:cs="Times New Roman"/>
          <w:sz w:val="20"/>
          <w:szCs w:val="20"/>
        </w:rPr>
        <w:t xml:space="preserve"> (m, 1H), </w:t>
      </w:r>
      <w:r w:rsidRPr="00C20775">
        <w:rPr>
          <w:rFonts w:ascii="Times New Roman" w:hAnsi="Times New Roman" w:cs="Times New Roman" w:hint="eastAsia"/>
          <w:sz w:val="20"/>
          <w:szCs w:val="20"/>
        </w:rPr>
        <w:t>2.68</w:t>
      </w:r>
      <w:r w:rsidRPr="00C20775">
        <w:rPr>
          <w:rFonts w:ascii="Times New Roman" w:hAnsi="Times New Roman" w:cs="Times New Roman"/>
          <w:sz w:val="20"/>
          <w:szCs w:val="20"/>
        </w:rPr>
        <w:t xml:space="preserve"> (s, 3H), 1.</w:t>
      </w:r>
      <w:r w:rsidRPr="00C20775">
        <w:rPr>
          <w:rFonts w:ascii="Times New Roman" w:hAnsi="Times New Roman" w:cs="Times New Roman" w:hint="eastAsia"/>
          <w:sz w:val="20"/>
          <w:szCs w:val="20"/>
        </w:rPr>
        <w:t>56</w:t>
      </w:r>
      <w:r w:rsidRPr="00C20775">
        <w:rPr>
          <w:rFonts w:ascii="Times New Roman" w:hAnsi="Times New Roman" w:cs="Times New Roman"/>
          <w:sz w:val="20"/>
          <w:szCs w:val="20"/>
        </w:rPr>
        <w:t xml:space="preserve"> – 1.</w:t>
      </w:r>
      <w:r w:rsidRPr="00C20775">
        <w:rPr>
          <w:rFonts w:ascii="Times New Roman" w:hAnsi="Times New Roman" w:cs="Times New Roman" w:hint="eastAsia"/>
          <w:sz w:val="20"/>
          <w:szCs w:val="20"/>
        </w:rPr>
        <w:t>26</w:t>
      </w:r>
      <w:r w:rsidRPr="00C20775">
        <w:rPr>
          <w:rFonts w:ascii="Times New Roman" w:hAnsi="Times New Roman" w:cs="Times New Roman"/>
          <w:sz w:val="20"/>
          <w:szCs w:val="20"/>
        </w:rPr>
        <w:t xml:space="preserve"> (m, 3H), 1.31 (s, 1H), 0.</w:t>
      </w:r>
      <w:r w:rsidRPr="00C20775">
        <w:rPr>
          <w:rFonts w:ascii="Times New Roman" w:hAnsi="Times New Roman" w:cs="Times New Roman" w:hint="eastAsia"/>
          <w:sz w:val="20"/>
          <w:szCs w:val="20"/>
        </w:rPr>
        <w:t>86-0.83</w:t>
      </w:r>
      <w:r w:rsidRPr="00C20775">
        <w:rPr>
          <w:rFonts w:ascii="Times New Roman" w:hAnsi="Times New Roman" w:cs="Times New Roman"/>
          <w:sz w:val="20"/>
          <w:szCs w:val="20"/>
        </w:rPr>
        <w:t xml:space="preserve"> (t,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 xml:space="preserve">C NMR (125 MHz, </w:t>
      </w:r>
      <w:r w:rsidRPr="00C20775">
        <w:rPr>
          <w:rFonts w:ascii="Times New Roman" w:hAnsi="Times New Roman" w:cs="Times New Roman"/>
        </w:rPr>
        <w:t>CDCl</w:t>
      </w:r>
      <w:r w:rsidRPr="00C20775">
        <w:rPr>
          <w:rFonts w:ascii="Times New Roman" w:hAnsi="Times New Roman" w:cs="Times New Roman"/>
          <w:vertAlign w:val="subscript"/>
        </w:rPr>
        <w:t>3</w:t>
      </w:r>
      <w:r w:rsidRPr="00C20775">
        <w:rPr>
          <w:rFonts w:ascii="Times New Roman" w:hAnsi="Times New Roman" w:cs="Times New Roman"/>
          <w:sz w:val="20"/>
          <w:szCs w:val="20"/>
        </w:rPr>
        <w:t xml:space="preserve">) δ </w:t>
      </w:r>
      <w:r w:rsidRPr="00C20775">
        <w:rPr>
          <w:rFonts w:ascii="Times New Roman" w:hAnsi="Times New Roman" w:cs="Times New Roman" w:hint="eastAsia"/>
          <w:sz w:val="20"/>
          <w:szCs w:val="20"/>
        </w:rPr>
        <w:t>80.35</w:t>
      </w:r>
      <w:r w:rsidRPr="00C20775">
        <w:rPr>
          <w:rFonts w:ascii="Times New Roman" w:hAnsi="Times New Roman" w:cs="Times New Roman"/>
          <w:sz w:val="20"/>
          <w:szCs w:val="20"/>
        </w:rPr>
        <w:t>, 5</w:t>
      </w:r>
      <w:r w:rsidRPr="00C20775">
        <w:rPr>
          <w:rFonts w:ascii="Times New Roman" w:hAnsi="Times New Roman" w:cs="Times New Roman" w:hint="eastAsia"/>
          <w:sz w:val="20"/>
          <w:szCs w:val="20"/>
        </w:rPr>
        <w:t>7.37</w:t>
      </w:r>
      <w:r w:rsidRPr="00C20775">
        <w:rPr>
          <w:rFonts w:ascii="Times New Roman" w:hAnsi="Times New Roman" w:cs="Times New Roman"/>
          <w:sz w:val="20"/>
          <w:szCs w:val="20"/>
        </w:rPr>
        <w:t>, 3</w:t>
      </w:r>
      <w:r w:rsidRPr="00C20775">
        <w:rPr>
          <w:rFonts w:ascii="Times New Roman" w:hAnsi="Times New Roman" w:cs="Times New Roman" w:hint="eastAsia"/>
          <w:sz w:val="20"/>
          <w:szCs w:val="20"/>
        </w:rPr>
        <w:t>4.91</w:t>
      </w:r>
      <w:r w:rsidRPr="00C20775">
        <w:rPr>
          <w:rFonts w:ascii="Times New Roman" w:hAnsi="Times New Roman" w:cs="Times New Roman"/>
          <w:sz w:val="20"/>
          <w:szCs w:val="20"/>
        </w:rPr>
        <w:t>, 3</w:t>
      </w:r>
      <w:r w:rsidRPr="00C20775">
        <w:rPr>
          <w:rFonts w:ascii="Times New Roman" w:hAnsi="Times New Roman" w:cs="Times New Roman" w:hint="eastAsia"/>
          <w:sz w:val="20"/>
          <w:szCs w:val="20"/>
        </w:rPr>
        <w:t>2.60</w:t>
      </w:r>
      <w:r w:rsidRPr="00C20775">
        <w:rPr>
          <w:rFonts w:ascii="Times New Roman" w:hAnsi="Times New Roman" w:cs="Times New Roman"/>
          <w:sz w:val="20"/>
          <w:szCs w:val="20"/>
        </w:rPr>
        <w:t>, 27.</w:t>
      </w:r>
      <w:r w:rsidRPr="00C20775">
        <w:rPr>
          <w:rFonts w:ascii="Times New Roman" w:hAnsi="Times New Roman" w:cs="Times New Roman" w:hint="eastAsia"/>
          <w:sz w:val="20"/>
          <w:szCs w:val="20"/>
        </w:rPr>
        <w:t>42</w:t>
      </w:r>
      <w:r w:rsidRPr="00C20775">
        <w:rPr>
          <w:rFonts w:ascii="Times New Roman" w:hAnsi="Times New Roman" w:cs="Times New Roman"/>
          <w:sz w:val="20"/>
          <w:szCs w:val="20"/>
        </w:rPr>
        <w:t>, 22.</w:t>
      </w:r>
      <w:r w:rsidRPr="00C20775">
        <w:rPr>
          <w:rFonts w:ascii="Times New Roman" w:hAnsi="Times New Roman" w:cs="Times New Roman" w:hint="eastAsia"/>
          <w:sz w:val="20"/>
          <w:szCs w:val="20"/>
        </w:rPr>
        <w:t>75</w:t>
      </w:r>
      <w:r w:rsidRPr="00C20775">
        <w:rPr>
          <w:rFonts w:ascii="Times New Roman" w:hAnsi="Times New Roman" w:cs="Times New Roman"/>
          <w:sz w:val="20"/>
          <w:szCs w:val="20"/>
        </w:rPr>
        <w:t>, 1</w:t>
      </w:r>
      <w:r w:rsidRPr="00C20775">
        <w:rPr>
          <w:rFonts w:ascii="Times New Roman" w:hAnsi="Times New Roman" w:cs="Times New Roman" w:hint="eastAsia"/>
          <w:sz w:val="20"/>
          <w:szCs w:val="20"/>
        </w:rPr>
        <w:t>4.06</w:t>
      </w:r>
      <w:r w:rsidRPr="00C20775">
        <w:rPr>
          <w:rFonts w:ascii="Times New Roman" w:hAnsi="Times New Roman" w:cs="Times New Roman"/>
          <w:sz w:val="20"/>
          <w:szCs w:val="20"/>
        </w:rPr>
        <w:t>.</w:t>
      </w:r>
    </w:p>
    <w:p w14:paraId="1A67C689" w14:textId="77777777" w:rsidR="00AF0A63" w:rsidRPr="00C20775" w:rsidRDefault="00000000">
      <w:pPr>
        <w:widowControl/>
        <w:jc w:val="center"/>
      </w:pPr>
      <w:r w:rsidRPr="00C20775">
        <w:rPr>
          <w:noProof/>
        </w:rPr>
        <w:drawing>
          <wp:inline distT="0" distB="0" distL="0" distR="0" wp14:anchorId="61CDA49B" wp14:editId="2930AB12">
            <wp:extent cx="3902075" cy="3466465"/>
            <wp:effectExtent l="0" t="0" r="3175" b="635"/>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r:embed="rId108"/>
                    <a:stretch>
                      <a:fillRect/>
                    </a:stretch>
                  </pic:blipFill>
                  <pic:spPr>
                    <a:xfrm>
                      <a:off x="0" y="0"/>
                      <a:ext cx="3913296" cy="3476550"/>
                    </a:xfrm>
                    <a:prstGeom prst="rect">
                      <a:avLst/>
                    </a:prstGeom>
                  </pic:spPr>
                </pic:pic>
              </a:graphicData>
            </a:graphic>
          </wp:inline>
        </w:drawing>
      </w:r>
    </w:p>
    <w:p w14:paraId="1A3832C4"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2</w:t>
      </w:r>
      <w:r w:rsidRPr="00C20775">
        <w:rPr>
          <w:rFonts w:ascii="Times New Roman" w:hAnsi="Times New Roman" w:cs="Times New Roman" w:hint="eastAsia"/>
        </w:rPr>
        <w:t>6</w:t>
      </w:r>
      <w:r w:rsidRPr="00C20775">
        <w:rPr>
          <w:rFonts w:ascii="Times New Roman" w:hAnsi="Times New Roman" w:cs="Times New Roman"/>
        </w:rPr>
        <w:t>(500 MHz, CDCl</w:t>
      </w:r>
      <w:r w:rsidRPr="00C20775">
        <w:rPr>
          <w:rFonts w:ascii="Times New Roman" w:hAnsi="Times New Roman" w:cs="Times New Roman"/>
          <w:vertAlign w:val="subscript"/>
        </w:rPr>
        <w:t>3</w:t>
      </w:r>
      <w:r w:rsidRPr="00C20775">
        <w:rPr>
          <w:rFonts w:ascii="Times New Roman" w:hAnsi="Times New Roman" w:cs="Times New Roman"/>
        </w:rPr>
        <w:t>)</w:t>
      </w:r>
    </w:p>
    <w:p w14:paraId="79003722" w14:textId="77777777" w:rsidR="00AF0A63" w:rsidRPr="00C20775" w:rsidRDefault="00000000">
      <w:pPr>
        <w:widowControl/>
        <w:jc w:val="center"/>
      </w:pPr>
      <w:r w:rsidRPr="00C20775">
        <w:rPr>
          <w:noProof/>
        </w:rPr>
        <w:drawing>
          <wp:inline distT="0" distB="0" distL="0" distR="0" wp14:anchorId="4B1FA66F" wp14:editId="1840C273">
            <wp:extent cx="4104640" cy="3387090"/>
            <wp:effectExtent l="0" t="0" r="0" b="381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r:embed="rId109"/>
                    <a:stretch>
                      <a:fillRect/>
                    </a:stretch>
                  </pic:blipFill>
                  <pic:spPr>
                    <a:xfrm>
                      <a:off x="0" y="0"/>
                      <a:ext cx="4123425" cy="3402496"/>
                    </a:xfrm>
                    <a:prstGeom prst="rect">
                      <a:avLst/>
                    </a:prstGeom>
                  </pic:spPr>
                </pic:pic>
              </a:graphicData>
            </a:graphic>
          </wp:inline>
        </w:drawing>
      </w:r>
    </w:p>
    <w:p w14:paraId="184FFA75"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C NMR spectra of 2</w:t>
      </w:r>
      <w:r w:rsidRPr="00C20775">
        <w:rPr>
          <w:rFonts w:ascii="Times New Roman" w:hAnsi="Times New Roman" w:cs="Times New Roman" w:hint="eastAsia"/>
        </w:rPr>
        <w:t>6</w:t>
      </w:r>
      <w:r w:rsidRPr="00C20775">
        <w:rPr>
          <w:rFonts w:ascii="Times New Roman" w:hAnsi="Times New Roman" w:cs="Times New Roman"/>
        </w:rPr>
        <w:t>(125 MHz, CDCl</w:t>
      </w:r>
      <w:r w:rsidRPr="00C20775">
        <w:rPr>
          <w:rFonts w:ascii="Times New Roman" w:hAnsi="Times New Roman" w:cs="Times New Roman"/>
          <w:vertAlign w:val="subscript"/>
        </w:rPr>
        <w:t>3</w:t>
      </w:r>
      <w:r w:rsidRPr="00C20775">
        <w:rPr>
          <w:rFonts w:ascii="Times New Roman" w:hAnsi="Times New Roman" w:cs="Times New Roman"/>
        </w:rPr>
        <w:t>)</w:t>
      </w:r>
    </w:p>
    <w:p w14:paraId="4F480B95" w14:textId="77777777" w:rsidR="00AF0A63" w:rsidRPr="00C20775" w:rsidRDefault="00000000">
      <w:pPr>
        <w:widowControl/>
        <w:jc w:val="left"/>
      </w:pPr>
      <w:r w:rsidRPr="00C20775">
        <w:object w:dxaOrig="1290" w:dyaOrig="1120" w14:anchorId="07706C41">
          <v:shape id="_x0000_i1047" type="#_x0000_t75" style="width:64.45pt;height:55.75pt" o:ole="">
            <v:imagedata r:id="rId110" o:title=""/>
          </v:shape>
          <o:OLEObject Type="Embed" ProgID="ChemDraw.Document.6.0" ShapeID="_x0000_i1047" DrawAspect="Content" ObjectID="_1774508450" r:id="rId111"/>
        </w:object>
      </w:r>
    </w:p>
    <w:p w14:paraId="19F12BFF" w14:textId="77777777" w:rsidR="00AF0A63" w:rsidRPr="00C20775" w:rsidRDefault="00000000">
      <w:pPr>
        <w:widowControl/>
        <w:jc w:val="left"/>
        <w:rPr>
          <w:rFonts w:ascii="Times New Roman" w:hAnsi="Times New Roman" w:cs="Times New Roman"/>
          <w:b/>
          <w:sz w:val="20"/>
          <w:szCs w:val="20"/>
        </w:rPr>
      </w:pPr>
      <w:r w:rsidRPr="00C20775">
        <w:rPr>
          <w:rFonts w:ascii="Times New Roman" w:hAnsi="Times New Roman" w:cs="Times New Roman"/>
          <w:b/>
          <w:sz w:val="20"/>
          <w:szCs w:val="20"/>
        </w:rPr>
        <w:t>2-(2-bromo-1-methoxyethyl)thiophene</w:t>
      </w:r>
      <w:r w:rsidRPr="00C20775">
        <w:rPr>
          <w:rFonts w:ascii="Times New Roman" w:hAnsi="Times New Roman" w:cs="Times New Roman" w:hint="eastAsia"/>
          <w:b/>
          <w:sz w:val="20"/>
          <w:szCs w:val="20"/>
        </w:rPr>
        <w:t>（</w:t>
      </w:r>
      <w:r w:rsidRPr="00C20775">
        <w:rPr>
          <w:rFonts w:ascii="Times New Roman" w:hAnsi="Times New Roman" w:cs="Times New Roman" w:hint="eastAsia"/>
          <w:b/>
          <w:sz w:val="20"/>
          <w:szCs w:val="20"/>
        </w:rPr>
        <w:t>27</w:t>
      </w:r>
      <w:r w:rsidRPr="00C20775">
        <w:rPr>
          <w:rFonts w:ascii="Times New Roman" w:hAnsi="Times New Roman" w:cs="Times New Roman" w:hint="eastAsia"/>
          <w:b/>
          <w:sz w:val="20"/>
          <w:szCs w:val="20"/>
        </w:rPr>
        <w:t>）：</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 xml:space="preserve">H NMR (500 MHz, </w:t>
      </w:r>
      <w:r w:rsidRPr="00C20775">
        <w:rPr>
          <w:rFonts w:ascii="Times New Roman" w:hAnsi="Times New Roman" w:cs="Times New Roman"/>
        </w:rPr>
        <w:t>CDCl</w:t>
      </w:r>
      <w:r w:rsidRPr="00C20775">
        <w:rPr>
          <w:rFonts w:ascii="Times New Roman" w:hAnsi="Times New Roman" w:cs="Times New Roman"/>
          <w:vertAlign w:val="subscript"/>
        </w:rPr>
        <w:t>3</w:t>
      </w:r>
      <w:r w:rsidRPr="00C20775">
        <w:rPr>
          <w:rFonts w:ascii="Times New Roman" w:hAnsi="Times New Roman" w:cs="Times New Roman"/>
          <w:sz w:val="20"/>
          <w:szCs w:val="20"/>
        </w:rPr>
        <w:t>) δ 7.</w:t>
      </w:r>
      <w:r w:rsidRPr="00C20775">
        <w:rPr>
          <w:rFonts w:ascii="Times New Roman" w:hAnsi="Times New Roman" w:cs="Times New Roman" w:hint="eastAsia"/>
          <w:sz w:val="20"/>
          <w:szCs w:val="20"/>
        </w:rPr>
        <w:t>28</w:t>
      </w:r>
      <w:r w:rsidRPr="00C20775">
        <w:rPr>
          <w:rFonts w:ascii="Times New Roman" w:hAnsi="Times New Roman" w:cs="Times New Roman"/>
          <w:sz w:val="20"/>
          <w:szCs w:val="20"/>
        </w:rPr>
        <w:t xml:space="preserve"> (dd, 1H), </w:t>
      </w:r>
      <w:r w:rsidRPr="00C20775">
        <w:rPr>
          <w:rFonts w:ascii="Times New Roman" w:hAnsi="Times New Roman" w:cs="Times New Roman" w:hint="eastAsia"/>
          <w:sz w:val="20"/>
          <w:szCs w:val="20"/>
        </w:rPr>
        <w:t>6.87</w:t>
      </w:r>
      <w:r w:rsidRPr="00C20775">
        <w:rPr>
          <w:rFonts w:ascii="Times New Roman" w:hAnsi="Times New Roman" w:cs="Times New Roman"/>
          <w:sz w:val="20"/>
          <w:szCs w:val="20"/>
        </w:rPr>
        <w:t xml:space="preserve">– </w:t>
      </w:r>
      <w:r w:rsidRPr="00C20775">
        <w:rPr>
          <w:rFonts w:ascii="Times New Roman" w:hAnsi="Times New Roman" w:cs="Times New Roman" w:hint="eastAsia"/>
          <w:sz w:val="20"/>
          <w:szCs w:val="20"/>
        </w:rPr>
        <w:t>6.78</w:t>
      </w:r>
      <w:r w:rsidRPr="00C20775">
        <w:rPr>
          <w:rFonts w:ascii="Times New Roman" w:hAnsi="Times New Roman" w:cs="Times New Roman"/>
          <w:sz w:val="20"/>
          <w:szCs w:val="20"/>
        </w:rPr>
        <w:t xml:space="preserve"> (m, 1H),</w:t>
      </w:r>
      <w:r w:rsidRPr="00C20775">
        <w:rPr>
          <w:rFonts w:ascii="Times New Roman" w:hAnsi="Times New Roman" w:cs="Times New Roman" w:hint="eastAsia"/>
          <w:sz w:val="20"/>
          <w:szCs w:val="20"/>
        </w:rPr>
        <w:t>6.77</w:t>
      </w:r>
      <w:r w:rsidRPr="00C20775">
        <w:rPr>
          <w:rFonts w:ascii="Times New Roman" w:hAnsi="Times New Roman" w:cs="Times New Roman"/>
          <w:sz w:val="20"/>
          <w:szCs w:val="20"/>
        </w:rPr>
        <w:t xml:space="preserve"> (dd, 1H), 4.</w:t>
      </w:r>
      <w:r w:rsidRPr="00C20775">
        <w:rPr>
          <w:rFonts w:ascii="Times New Roman" w:hAnsi="Times New Roman" w:cs="Times New Roman" w:hint="eastAsia"/>
          <w:sz w:val="20"/>
          <w:szCs w:val="20"/>
        </w:rPr>
        <w:t>35</w:t>
      </w:r>
      <w:r w:rsidRPr="00C20775">
        <w:rPr>
          <w:rFonts w:ascii="Times New Roman" w:hAnsi="Times New Roman" w:cs="Times New Roman"/>
          <w:sz w:val="20"/>
          <w:szCs w:val="20"/>
        </w:rPr>
        <w:t xml:space="preserve"> – 4.</w:t>
      </w:r>
      <w:r w:rsidRPr="00C20775">
        <w:rPr>
          <w:rFonts w:ascii="Times New Roman" w:hAnsi="Times New Roman" w:cs="Times New Roman" w:hint="eastAsia"/>
          <w:sz w:val="20"/>
          <w:szCs w:val="20"/>
        </w:rPr>
        <w:t>34</w:t>
      </w:r>
      <w:r w:rsidRPr="00C20775">
        <w:rPr>
          <w:rFonts w:ascii="Times New Roman" w:hAnsi="Times New Roman" w:cs="Times New Roman"/>
          <w:sz w:val="20"/>
          <w:szCs w:val="20"/>
        </w:rPr>
        <w:t xml:space="preserve"> (m, 1H), 3.7</w:t>
      </w:r>
      <w:r w:rsidRPr="00C20775">
        <w:rPr>
          <w:rFonts w:ascii="Times New Roman" w:hAnsi="Times New Roman" w:cs="Times New Roman" w:hint="eastAsia"/>
          <w:sz w:val="20"/>
          <w:szCs w:val="20"/>
        </w:rPr>
        <w:t>2-3.53</w:t>
      </w:r>
      <w:r w:rsidRPr="00C20775">
        <w:rPr>
          <w:rFonts w:ascii="Times New Roman" w:hAnsi="Times New Roman" w:cs="Times New Roman"/>
          <w:sz w:val="20"/>
          <w:szCs w:val="20"/>
        </w:rPr>
        <w:t xml:space="preserve"> (dd, 2H), 3.</w:t>
      </w:r>
      <w:r w:rsidRPr="00C20775">
        <w:rPr>
          <w:rFonts w:ascii="Times New Roman" w:hAnsi="Times New Roman" w:cs="Times New Roman" w:hint="eastAsia"/>
          <w:sz w:val="20"/>
          <w:szCs w:val="20"/>
        </w:rPr>
        <w:t>31</w:t>
      </w:r>
      <w:r w:rsidRPr="00C20775">
        <w:rPr>
          <w:rFonts w:ascii="Times New Roman" w:hAnsi="Times New Roman" w:cs="Times New Roman"/>
          <w:sz w:val="20"/>
          <w:szCs w:val="20"/>
        </w:rPr>
        <w:t xml:space="preserve">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 xml:space="preserve">C NMR (125 MHz, </w:t>
      </w:r>
      <w:r w:rsidRPr="00C20775">
        <w:rPr>
          <w:rFonts w:ascii="Times New Roman" w:hAnsi="Times New Roman" w:cs="Times New Roman"/>
        </w:rPr>
        <w:t>CDCl</w:t>
      </w:r>
      <w:r w:rsidRPr="00C20775">
        <w:rPr>
          <w:rFonts w:ascii="Times New Roman" w:hAnsi="Times New Roman" w:cs="Times New Roman"/>
          <w:vertAlign w:val="subscript"/>
        </w:rPr>
        <w:t>3</w:t>
      </w:r>
      <w:r w:rsidRPr="00C20775">
        <w:rPr>
          <w:rFonts w:ascii="Times New Roman" w:hAnsi="Times New Roman" w:cs="Times New Roman"/>
          <w:sz w:val="20"/>
          <w:szCs w:val="20"/>
        </w:rPr>
        <w:t>) δ 141.</w:t>
      </w:r>
      <w:r w:rsidRPr="00C20775">
        <w:rPr>
          <w:rFonts w:ascii="Times New Roman" w:hAnsi="Times New Roman" w:cs="Times New Roman" w:hint="eastAsia"/>
          <w:sz w:val="20"/>
          <w:szCs w:val="20"/>
        </w:rPr>
        <w:t>45</w:t>
      </w:r>
      <w:r w:rsidRPr="00C20775">
        <w:rPr>
          <w:rFonts w:ascii="Times New Roman" w:hAnsi="Times New Roman" w:cs="Times New Roman"/>
          <w:sz w:val="20"/>
          <w:szCs w:val="20"/>
        </w:rPr>
        <w:t>, 126.</w:t>
      </w:r>
      <w:r w:rsidRPr="00C20775">
        <w:rPr>
          <w:rFonts w:ascii="Times New Roman" w:hAnsi="Times New Roman" w:cs="Times New Roman" w:hint="eastAsia"/>
          <w:sz w:val="20"/>
          <w:szCs w:val="20"/>
        </w:rPr>
        <w:t>58</w:t>
      </w:r>
      <w:r w:rsidRPr="00C20775">
        <w:rPr>
          <w:rFonts w:ascii="Times New Roman" w:hAnsi="Times New Roman" w:cs="Times New Roman"/>
          <w:sz w:val="20"/>
          <w:szCs w:val="20"/>
        </w:rPr>
        <w:t>, 12</w:t>
      </w:r>
      <w:r w:rsidRPr="00C20775">
        <w:rPr>
          <w:rFonts w:ascii="Times New Roman" w:hAnsi="Times New Roman" w:cs="Times New Roman" w:hint="eastAsia"/>
          <w:sz w:val="20"/>
          <w:szCs w:val="20"/>
        </w:rPr>
        <w:t>5.32</w:t>
      </w:r>
      <w:r w:rsidRPr="00C20775">
        <w:rPr>
          <w:rFonts w:ascii="Times New Roman" w:hAnsi="Times New Roman" w:cs="Times New Roman"/>
          <w:sz w:val="20"/>
          <w:szCs w:val="20"/>
        </w:rPr>
        <w:t>, 125.</w:t>
      </w:r>
      <w:r w:rsidRPr="00C20775">
        <w:rPr>
          <w:rFonts w:ascii="Times New Roman" w:hAnsi="Times New Roman" w:cs="Times New Roman" w:hint="eastAsia"/>
          <w:sz w:val="20"/>
          <w:szCs w:val="20"/>
        </w:rPr>
        <w:t>0</w:t>
      </w:r>
      <w:r w:rsidRPr="00C20775">
        <w:rPr>
          <w:rFonts w:ascii="Times New Roman" w:hAnsi="Times New Roman" w:cs="Times New Roman"/>
          <w:sz w:val="20"/>
          <w:szCs w:val="20"/>
        </w:rPr>
        <w:t>7, 8</w:t>
      </w:r>
      <w:r w:rsidRPr="00C20775">
        <w:rPr>
          <w:rFonts w:ascii="Times New Roman" w:hAnsi="Times New Roman" w:cs="Times New Roman" w:hint="eastAsia"/>
          <w:sz w:val="20"/>
          <w:szCs w:val="20"/>
        </w:rPr>
        <w:t>3</w:t>
      </w:r>
      <w:r w:rsidRPr="00C20775">
        <w:rPr>
          <w:rFonts w:ascii="Times New Roman" w:hAnsi="Times New Roman" w:cs="Times New Roman"/>
          <w:sz w:val="20"/>
          <w:szCs w:val="20"/>
        </w:rPr>
        <w:t>.</w:t>
      </w:r>
      <w:r w:rsidRPr="00C20775">
        <w:rPr>
          <w:rFonts w:ascii="Times New Roman" w:hAnsi="Times New Roman" w:cs="Times New Roman" w:hint="eastAsia"/>
          <w:sz w:val="20"/>
          <w:szCs w:val="20"/>
        </w:rPr>
        <w:t>3</w:t>
      </w:r>
      <w:r w:rsidRPr="00C20775">
        <w:rPr>
          <w:rFonts w:ascii="Times New Roman" w:hAnsi="Times New Roman" w:cs="Times New Roman"/>
          <w:sz w:val="20"/>
          <w:szCs w:val="20"/>
        </w:rPr>
        <w:t>2, 56.</w:t>
      </w:r>
      <w:r w:rsidRPr="00C20775">
        <w:rPr>
          <w:rFonts w:ascii="Times New Roman" w:hAnsi="Times New Roman" w:cs="Times New Roman" w:hint="eastAsia"/>
          <w:sz w:val="20"/>
          <w:szCs w:val="20"/>
        </w:rPr>
        <w:t>32</w:t>
      </w:r>
      <w:r w:rsidRPr="00C20775">
        <w:rPr>
          <w:rFonts w:ascii="Times New Roman" w:hAnsi="Times New Roman" w:cs="Times New Roman"/>
          <w:sz w:val="20"/>
          <w:szCs w:val="20"/>
        </w:rPr>
        <w:t>, 3</w:t>
      </w:r>
      <w:r w:rsidRPr="00C20775">
        <w:rPr>
          <w:rFonts w:ascii="Times New Roman" w:hAnsi="Times New Roman" w:cs="Times New Roman" w:hint="eastAsia"/>
          <w:sz w:val="20"/>
          <w:szCs w:val="20"/>
        </w:rPr>
        <w:t>6.64</w:t>
      </w:r>
      <w:r w:rsidRPr="00C20775">
        <w:rPr>
          <w:rFonts w:ascii="Times New Roman" w:hAnsi="Times New Roman" w:cs="Times New Roman"/>
          <w:sz w:val="20"/>
          <w:szCs w:val="20"/>
        </w:rPr>
        <w:t>.</w:t>
      </w:r>
    </w:p>
    <w:p w14:paraId="54319972" w14:textId="77777777" w:rsidR="00AF0A63" w:rsidRPr="00C20775" w:rsidRDefault="00000000">
      <w:pPr>
        <w:widowControl/>
        <w:jc w:val="center"/>
        <w:rPr>
          <w:rFonts w:ascii="Times New Roman" w:hAnsi="Times New Roman" w:cs="Times New Roman"/>
          <w:b/>
          <w:sz w:val="20"/>
          <w:szCs w:val="20"/>
        </w:rPr>
      </w:pPr>
      <w:r w:rsidRPr="00C20775">
        <w:rPr>
          <w:noProof/>
        </w:rPr>
        <w:drawing>
          <wp:inline distT="0" distB="0" distL="0" distR="0" wp14:anchorId="7EF5AF1C" wp14:editId="324BB989">
            <wp:extent cx="4468495" cy="3264535"/>
            <wp:effectExtent l="0" t="0" r="8255"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r:embed="rId112"/>
                    <a:stretch>
                      <a:fillRect/>
                    </a:stretch>
                  </pic:blipFill>
                  <pic:spPr>
                    <a:xfrm>
                      <a:off x="0" y="0"/>
                      <a:ext cx="4478627" cy="3272428"/>
                    </a:xfrm>
                    <a:prstGeom prst="rect">
                      <a:avLst/>
                    </a:prstGeom>
                  </pic:spPr>
                </pic:pic>
              </a:graphicData>
            </a:graphic>
          </wp:inline>
        </w:drawing>
      </w:r>
    </w:p>
    <w:p w14:paraId="0DD89304"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2</w:t>
      </w:r>
      <w:r w:rsidRPr="00C20775">
        <w:rPr>
          <w:rFonts w:ascii="Times New Roman" w:hAnsi="Times New Roman" w:cs="Times New Roman" w:hint="eastAsia"/>
        </w:rPr>
        <w:t>7</w:t>
      </w:r>
      <w:r w:rsidRPr="00C20775">
        <w:rPr>
          <w:rFonts w:ascii="Times New Roman" w:hAnsi="Times New Roman" w:cs="Times New Roman"/>
        </w:rPr>
        <w:t>(500 MHz, CDCl</w:t>
      </w:r>
      <w:r w:rsidRPr="00C20775">
        <w:rPr>
          <w:rFonts w:ascii="Times New Roman" w:hAnsi="Times New Roman" w:cs="Times New Roman"/>
          <w:vertAlign w:val="subscript"/>
        </w:rPr>
        <w:t>3</w:t>
      </w:r>
      <w:r w:rsidRPr="00C20775">
        <w:rPr>
          <w:rFonts w:ascii="Times New Roman" w:hAnsi="Times New Roman" w:cs="Times New Roman"/>
        </w:rPr>
        <w:t>)</w:t>
      </w:r>
    </w:p>
    <w:p w14:paraId="488CC9CF" w14:textId="77777777" w:rsidR="00AF0A63" w:rsidRPr="00C20775" w:rsidRDefault="00000000">
      <w:pPr>
        <w:widowControl/>
        <w:jc w:val="center"/>
        <w:rPr>
          <w:rFonts w:ascii="Times New Roman" w:hAnsi="Times New Roman" w:cs="Times New Roman"/>
          <w:b/>
          <w:sz w:val="20"/>
          <w:szCs w:val="20"/>
        </w:rPr>
      </w:pPr>
      <w:r w:rsidRPr="00C20775">
        <w:rPr>
          <w:noProof/>
        </w:rPr>
        <w:drawing>
          <wp:inline distT="0" distB="0" distL="0" distR="0" wp14:anchorId="1E199A0F" wp14:editId="5737EA65">
            <wp:extent cx="4518660" cy="3410585"/>
            <wp:effectExtent l="0" t="0" r="0" b="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pic:cNvPicPr>
                  </pic:nvPicPr>
                  <pic:blipFill>
                    <a:blip r:embed="rId113"/>
                    <a:stretch>
                      <a:fillRect/>
                    </a:stretch>
                  </pic:blipFill>
                  <pic:spPr>
                    <a:xfrm>
                      <a:off x="0" y="0"/>
                      <a:ext cx="4525842" cy="3416450"/>
                    </a:xfrm>
                    <a:prstGeom prst="rect">
                      <a:avLst/>
                    </a:prstGeom>
                  </pic:spPr>
                </pic:pic>
              </a:graphicData>
            </a:graphic>
          </wp:inline>
        </w:drawing>
      </w:r>
    </w:p>
    <w:p w14:paraId="5C26DD5E"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C NMR spectra of 2</w:t>
      </w:r>
      <w:r w:rsidRPr="00C20775">
        <w:rPr>
          <w:rFonts w:ascii="Times New Roman" w:hAnsi="Times New Roman" w:cs="Times New Roman" w:hint="eastAsia"/>
        </w:rPr>
        <w:t>7</w:t>
      </w:r>
      <w:r w:rsidRPr="00C20775">
        <w:rPr>
          <w:rFonts w:ascii="Times New Roman" w:hAnsi="Times New Roman" w:cs="Times New Roman"/>
        </w:rPr>
        <w:t>(125 MHz, CDCl</w:t>
      </w:r>
      <w:r w:rsidRPr="00C20775">
        <w:rPr>
          <w:rFonts w:ascii="Times New Roman" w:hAnsi="Times New Roman" w:cs="Times New Roman"/>
          <w:vertAlign w:val="subscript"/>
        </w:rPr>
        <w:t>3</w:t>
      </w:r>
      <w:r w:rsidRPr="00C20775">
        <w:rPr>
          <w:rFonts w:ascii="Times New Roman" w:hAnsi="Times New Roman" w:cs="Times New Roman"/>
        </w:rPr>
        <w:t>)</w:t>
      </w:r>
    </w:p>
    <w:p w14:paraId="5A0750D0" w14:textId="77777777" w:rsidR="00AF0A63" w:rsidRPr="00C20775" w:rsidRDefault="00000000">
      <w:r w:rsidRPr="00C20775">
        <w:object w:dxaOrig="1370" w:dyaOrig="1180" w14:anchorId="17280055">
          <v:shape id="_x0000_i1048" type="#_x0000_t75" style="width:68.5pt;height:59.25pt" o:ole="">
            <v:imagedata r:id="rId114" o:title=""/>
          </v:shape>
          <o:OLEObject Type="Embed" ProgID="ChemDraw.Document.6.0" ShapeID="_x0000_i1048" DrawAspect="Content" ObjectID="_1774508451" r:id="rId115"/>
        </w:object>
      </w:r>
    </w:p>
    <w:p w14:paraId="65B42A74"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(2-chloro-1-</w:t>
      </w:r>
      <w:proofErr w:type="gramStart"/>
      <w:r w:rsidRPr="00C20775">
        <w:rPr>
          <w:rFonts w:ascii="Times New Roman" w:hAnsi="Times New Roman" w:cs="Times New Roman"/>
          <w:b/>
          <w:sz w:val="20"/>
          <w:szCs w:val="20"/>
        </w:rPr>
        <w:t>methoxyethyl)benzene</w:t>
      </w:r>
      <w:proofErr w:type="gramEnd"/>
      <w:r w:rsidRPr="00C20775">
        <w:rPr>
          <w:rFonts w:ascii="Times New Roman" w:hAnsi="Times New Roman" w:cs="Times New Roman"/>
          <w:b/>
          <w:sz w:val="20"/>
          <w:szCs w:val="20"/>
        </w:rPr>
        <w:t xml:space="preserve"> (</w:t>
      </w:r>
      <w:r w:rsidRPr="00C20775">
        <w:rPr>
          <w:rFonts w:ascii="Times New Roman" w:hAnsi="Times New Roman" w:cs="Times New Roman" w:hint="eastAsia"/>
          <w:b/>
          <w:sz w:val="20"/>
          <w:szCs w:val="20"/>
        </w:rPr>
        <w:t>28</w:t>
      </w:r>
      <w:r w:rsidRPr="00C20775">
        <w:rPr>
          <w:rFonts w:ascii="Times New Roman" w:hAnsi="Times New Roman" w:cs="Times New Roman"/>
          <w:b/>
          <w:sz w:val="20"/>
          <w:szCs w:val="20"/>
        </w:rPr>
        <w:t>):</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w:t>
      </w:r>
      <w:r w:rsidRPr="00C20775">
        <w:rPr>
          <w:rFonts w:ascii="Times New Roman" w:hAnsi="Times New Roman" w:cs="Times New Roman" w:hint="eastAsia"/>
          <w:sz w:val="20"/>
          <w:szCs w:val="20"/>
        </w:rPr>
        <w:t>500</w:t>
      </w:r>
      <w:r w:rsidRPr="00C20775">
        <w:rPr>
          <w:rFonts w:ascii="Times New Roman" w:hAnsi="Times New Roman" w:cs="Times New Roman"/>
          <w:sz w:val="20"/>
          <w:szCs w:val="20"/>
        </w:rPr>
        <w:t xml:space="preserve">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7.45 – 7.35 (m, 5H), 4.42 (d, 1H), 3.67 (d, 2H), 3.36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138.66, 128.74, 128.63, 125.95, 83.79, 57.31, 48.24.</w:t>
      </w:r>
    </w:p>
    <w:p w14:paraId="4BCD9DC0"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74A175F9" wp14:editId="7137BB07">
            <wp:extent cx="4332605" cy="3529965"/>
            <wp:effectExtent l="0" t="0" r="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r:embed="rId116"/>
                    <a:stretch>
                      <a:fillRect/>
                    </a:stretch>
                  </pic:blipFill>
                  <pic:spPr>
                    <a:xfrm>
                      <a:off x="0" y="0"/>
                      <a:ext cx="4345606" cy="3540420"/>
                    </a:xfrm>
                    <a:prstGeom prst="rect">
                      <a:avLst/>
                    </a:prstGeom>
                  </pic:spPr>
                </pic:pic>
              </a:graphicData>
            </a:graphic>
          </wp:inline>
        </w:drawing>
      </w:r>
    </w:p>
    <w:p w14:paraId="2A29A106"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 xml:space="preserve">H NMR spectra of </w:t>
      </w:r>
      <w:r w:rsidRPr="00C20775">
        <w:rPr>
          <w:rFonts w:ascii="Times New Roman" w:hAnsi="Times New Roman" w:cs="Times New Roman" w:hint="eastAsia"/>
        </w:rPr>
        <w:t>28</w:t>
      </w:r>
      <w:r w:rsidRPr="00C20775">
        <w:rPr>
          <w:rFonts w:ascii="Times New Roman" w:hAnsi="Times New Roman" w:cs="Times New Roman"/>
        </w:rPr>
        <w:t>(500 MHz, CDCl</w:t>
      </w:r>
      <w:r w:rsidRPr="00C20775">
        <w:rPr>
          <w:rFonts w:ascii="Times New Roman" w:hAnsi="Times New Roman" w:cs="Times New Roman"/>
          <w:vertAlign w:val="subscript"/>
        </w:rPr>
        <w:t>3</w:t>
      </w:r>
      <w:r w:rsidRPr="00C20775">
        <w:rPr>
          <w:rFonts w:ascii="Times New Roman" w:hAnsi="Times New Roman" w:cs="Times New Roman"/>
        </w:rPr>
        <w:t>)</w:t>
      </w:r>
    </w:p>
    <w:p w14:paraId="1A132798"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020EF934" wp14:editId="137AE489">
            <wp:extent cx="4554220" cy="2985770"/>
            <wp:effectExtent l="0" t="0" r="0" b="508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r:embed="rId117"/>
                    <a:stretch>
                      <a:fillRect/>
                    </a:stretch>
                  </pic:blipFill>
                  <pic:spPr>
                    <a:xfrm>
                      <a:off x="0" y="0"/>
                      <a:ext cx="4564546" cy="2992289"/>
                    </a:xfrm>
                    <a:prstGeom prst="rect">
                      <a:avLst/>
                    </a:prstGeom>
                  </pic:spPr>
                </pic:pic>
              </a:graphicData>
            </a:graphic>
          </wp:inline>
        </w:drawing>
      </w:r>
    </w:p>
    <w:p w14:paraId="6BE29F79"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 xml:space="preserve">C NMR spectra of </w:t>
      </w:r>
      <w:r w:rsidRPr="00C20775">
        <w:rPr>
          <w:rFonts w:ascii="Times New Roman" w:hAnsi="Times New Roman" w:cs="Times New Roman" w:hint="eastAsia"/>
        </w:rPr>
        <w:t>28</w:t>
      </w:r>
      <w:r w:rsidRPr="00C20775">
        <w:rPr>
          <w:rFonts w:ascii="Times New Roman" w:hAnsi="Times New Roman" w:cs="Times New Roman"/>
        </w:rPr>
        <w:t>(125 MHz, CDCl</w:t>
      </w:r>
      <w:r w:rsidRPr="00C20775">
        <w:rPr>
          <w:rFonts w:ascii="Times New Roman" w:hAnsi="Times New Roman" w:cs="Times New Roman"/>
          <w:vertAlign w:val="subscript"/>
        </w:rPr>
        <w:t>3</w:t>
      </w:r>
      <w:r w:rsidRPr="00C20775">
        <w:rPr>
          <w:rFonts w:ascii="Times New Roman" w:hAnsi="Times New Roman" w:cs="Times New Roman"/>
        </w:rPr>
        <w:t>)</w:t>
      </w:r>
    </w:p>
    <w:p w14:paraId="700CDA11" w14:textId="77777777" w:rsidR="00AF0A63" w:rsidRPr="00C20775" w:rsidRDefault="00000000">
      <w:r w:rsidRPr="00C20775">
        <w:object w:dxaOrig="1660" w:dyaOrig="1270" w14:anchorId="6C9E086D">
          <v:shape id="_x0000_i1049" type="#_x0000_t75" style="width:83.05pt;height:63.3pt" o:ole="">
            <v:imagedata r:id="rId118" o:title=""/>
          </v:shape>
          <o:OLEObject Type="Embed" ProgID="ChemDraw.Document.6.0" ShapeID="_x0000_i1049" DrawAspect="Content" ObjectID="_1774508452" r:id="rId119"/>
        </w:object>
      </w:r>
    </w:p>
    <w:p w14:paraId="3816BAC8"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1-(2-chloro-1-methoxyethyl)-4-fluorobenzene (</w:t>
      </w:r>
      <w:r w:rsidRPr="00C20775">
        <w:rPr>
          <w:rFonts w:ascii="Times New Roman" w:hAnsi="Times New Roman" w:cs="Times New Roman" w:hint="eastAsia"/>
          <w:b/>
          <w:sz w:val="20"/>
          <w:szCs w:val="20"/>
        </w:rPr>
        <w:t>29</w:t>
      </w:r>
      <w:r w:rsidRPr="00C20775">
        <w:rPr>
          <w:rFonts w:ascii="Times New Roman" w:hAnsi="Times New Roman" w:cs="Times New Roman"/>
          <w:b/>
          <w:sz w:val="20"/>
          <w:szCs w:val="20"/>
        </w:rPr>
        <w:t>):</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w:t>
      </w:r>
      <w:r w:rsidRPr="00C20775">
        <w:rPr>
          <w:rFonts w:ascii="Times New Roman" w:hAnsi="Times New Roman" w:cs="Times New Roman" w:hint="eastAsia"/>
          <w:sz w:val="20"/>
          <w:szCs w:val="20"/>
        </w:rPr>
        <w:t>500</w:t>
      </w:r>
      <w:r w:rsidRPr="00C20775">
        <w:rPr>
          <w:rFonts w:ascii="Times New Roman" w:hAnsi="Times New Roman" w:cs="Times New Roman"/>
          <w:sz w:val="20"/>
          <w:szCs w:val="20"/>
        </w:rPr>
        <w:t xml:space="preserve">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7.34 (dd,2H), 7.10 (d,2H), 4.38 (dd,1H), 3.69 (dd,1H), 3.59 (dd,1H), 3.33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164.05, 161.60, 134.43, 134.40, 128.69, 128.61, 115.78, 115.56, 83.02, 57.24, 48.02.</w:t>
      </w:r>
    </w:p>
    <w:p w14:paraId="5B086731"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05B63856" wp14:editId="3A9BDCBC">
            <wp:extent cx="3929380" cy="3025140"/>
            <wp:effectExtent l="0" t="0" r="0" b="381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120"/>
                    <a:stretch>
                      <a:fillRect/>
                    </a:stretch>
                  </pic:blipFill>
                  <pic:spPr>
                    <a:xfrm>
                      <a:off x="0" y="0"/>
                      <a:ext cx="3950561" cy="3041637"/>
                    </a:xfrm>
                    <a:prstGeom prst="rect">
                      <a:avLst/>
                    </a:prstGeom>
                  </pic:spPr>
                </pic:pic>
              </a:graphicData>
            </a:graphic>
          </wp:inline>
        </w:drawing>
      </w:r>
    </w:p>
    <w:p w14:paraId="6C6BA927"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 xml:space="preserve">H NMR spectra of </w:t>
      </w:r>
      <w:r w:rsidRPr="00C20775">
        <w:rPr>
          <w:rFonts w:ascii="Times New Roman" w:hAnsi="Times New Roman" w:cs="Times New Roman" w:hint="eastAsia"/>
        </w:rPr>
        <w:t>29</w:t>
      </w:r>
      <w:r w:rsidRPr="00C20775">
        <w:rPr>
          <w:rFonts w:ascii="Times New Roman" w:hAnsi="Times New Roman" w:cs="Times New Roman"/>
        </w:rPr>
        <w:t>(500 MHz, CDCl</w:t>
      </w:r>
      <w:r w:rsidRPr="00C20775">
        <w:rPr>
          <w:rFonts w:ascii="Times New Roman" w:hAnsi="Times New Roman" w:cs="Times New Roman"/>
          <w:vertAlign w:val="subscript"/>
        </w:rPr>
        <w:t>3</w:t>
      </w:r>
      <w:r w:rsidRPr="00C20775">
        <w:rPr>
          <w:rFonts w:ascii="Times New Roman" w:hAnsi="Times New Roman" w:cs="Times New Roman"/>
        </w:rPr>
        <w:t>)</w:t>
      </w:r>
    </w:p>
    <w:p w14:paraId="79451BA6"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086FF98F" wp14:editId="4AC58D95">
            <wp:extent cx="4103370" cy="3402330"/>
            <wp:effectExtent l="0" t="0" r="0" b="762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121"/>
                    <a:stretch>
                      <a:fillRect/>
                    </a:stretch>
                  </pic:blipFill>
                  <pic:spPr>
                    <a:xfrm>
                      <a:off x="0" y="0"/>
                      <a:ext cx="4129383" cy="3424102"/>
                    </a:xfrm>
                    <a:prstGeom prst="rect">
                      <a:avLst/>
                    </a:prstGeom>
                  </pic:spPr>
                </pic:pic>
              </a:graphicData>
            </a:graphic>
          </wp:inline>
        </w:drawing>
      </w:r>
    </w:p>
    <w:p w14:paraId="6B42B174"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 xml:space="preserve">C NMR spectra of </w:t>
      </w:r>
      <w:r w:rsidRPr="00C20775">
        <w:rPr>
          <w:rFonts w:ascii="Times New Roman" w:hAnsi="Times New Roman" w:cs="Times New Roman" w:hint="eastAsia"/>
        </w:rPr>
        <w:t>29</w:t>
      </w:r>
      <w:r w:rsidRPr="00C20775">
        <w:rPr>
          <w:rFonts w:ascii="Times New Roman" w:hAnsi="Times New Roman" w:cs="Times New Roman"/>
        </w:rPr>
        <w:t>(125 MHz, CDCl</w:t>
      </w:r>
      <w:r w:rsidRPr="00C20775">
        <w:rPr>
          <w:rFonts w:ascii="Times New Roman" w:hAnsi="Times New Roman" w:cs="Times New Roman"/>
          <w:vertAlign w:val="subscript"/>
        </w:rPr>
        <w:t>3</w:t>
      </w:r>
      <w:r w:rsidRPr="00C20775">
        <w:rPr>
          <w:rFonts w:ascii="Times New Roman" w:hAnsi="Times New Roman" w:cs="Times New Roman"/>
        </w:rPr>
        <w:t>)</w:t>
      </w:r>
    </w:p>
    <w:p w14:paraId="789E9C9C" w14:textId="77777777" w:rsidR="00AF0A63" w:rsidRPr="00C20775" w:rsidRDefault="00000000">
      <w:r w:rsidRPr="00C20775">
        <w:object w:dxaOrig="1800" w:dyaOrig="1270" w14:anchorId="17D57488">
          <v:shape id="_x0000_i1050" type="#_x0000_t75" style="width:90pt;height:63.3pt" o:ole="">
            <v:imagedata r:id="rId122" o:title=""/>
          </v:shape>
          <o:OLEObject Type="Embed" ProgID="ChemDraw.Document.6.0" ShapeID="_x0000_i1050" DrawAspect="Content" ObjectID="_1774508453" r:id="rId123"/>
        </w:object>
      </w:r>
    </w:p>
    <w:p w14:paraId="77EAF50B"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1-bromo-4-(2-chloro-1-</w:t>
      </w:r>
      <w:proofErr w:type="gramStart"/>
      <w:r w:rsidRPr="00C20775">
        <w:rPr>
          <w:rFonts w:ascii="Times New Roman" w:hAnsi="Times New Roman" w:cs="Times New Roman"/>
          <w:b/>
          <w:sz w:val="20"/>
          <w:szCs w:val="20"/>
        </w:rPr>
        <w:t>methoxyethyl)benzene</w:t>
      </w:r>
      <w:proofErr w:type="gramEnd"/>
      <w:r w:rsidRPr="00C20775">
        <w:rPr>
          <w:rFonts w:ascii="Times New Roman" w:hAnsi="Times New Roman" w:cs="Times New Roman"/>
          <w:b/>
          <w:sz w:val="20"/>
          <w:szCs w:val="20"/>
        </w:rPr>
        <w:t xml:space="preserve"> (3</w:t>
      </w:r>
      <w:r w:rsidRPr="00C20775">
        <w:rPr>
          <w:rFonts w:ascii="Times New Roman" w:hAnsi="Times New Roman" w:cs="Times New Roman" w:hint="eastAsia"/>
          <w:b/>
          <w:sz w:val="20"/>
          <w:szCs w:val="20"/>
        </w:rPr>
        <w:t>0</w:t>
      </w:r>
      <w:r w:rsidRPr="00C20775">
        <w:rPr>
          <w:rFonts w:ascii="Times New Roman" w:hAnsi="Times New Roman" w:cs="Times New Roman"/>
          <w:b/>
          <w:sz w:val="20"/>
          <w:szCs w:val="20"/>
        </w:rPr>
        <w:t>):</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w:t>
      </w:r>
      <w:r w:rsidRPr="00C20775">
        <w:rPr>
          <w:rFonts w:ascii="Times New Roman" w:hAnsi="Times New Roman" w:cs="Times New Roman" w:hint="eastAsia"/>
          <w:sz w:val="20"/>
          <w:szCs w:val="20"/>
        </w:rPr>
        <w:t>500</w:t>
      </w:r>
      <w:r w:rsidRPr="00C20775">
        <w:rPr>
          <w:rFonts w:ascii="Times New Roman" w:hAnsi="Times New Roman" w:cs="Times New Roman"/>
          <w:sz w:val="20"/>
          <w:szCs w:val="20"/>
        </w:rPr>
        <w:t xml:space="preserve">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7.55 (dd,2H), 7.25 (d, 2H), 4.36 (dd,1H), 3.67 (s, 1H), 3.60 (s, 1H), 3.34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137.72, 131.90, 128.71, 122.54, 83.05, 57.39, 47.81.</w:t>
      </w:r>
    </w:p>
    <w:p w14:paraId="0BC7A840"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72E4525B" wp14:editId="3C385BCE">
            <wp:extent cx="4293870" cy="2895600"/>
            <wp:effectExtent l="0" t="0" r="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124"/>
                    <a:stretch>
                      <a:fillRect/>
                    </a:stretch>
                  </pic:blipFill>
                  <pic:spPr>
                    <a:xfrm>
                      <a:off x="0" y="0"/>
                      <a:ext cx="4327048" cy="2917865"/>
                    </a:xfrm>
                    <a:prstGeom prst="rect">
                      <a:avLst/>
                    </a:prstGeom>
                  </pic:spPr>
                </pic:pic>
              </a:graphicData>
            </a:graphic>
          </wp:inline>
        </w:drawing>
      </w:r>
    </w:p>
    <w:p w14:paraId="058E5F78"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 xml:space="preserve">H NMR spectra of </w:t>
      </w:r>
      <w:r w:rsidRPr="00C20775">
        <w:rPr>
          <w:rFonts w:ascii="Times New Roman" w:hAnsi="Times New Roman" w:cs="Times New Roman" w:hint="eastAsia"/>
        </w:rPr>
        <w:t>30</w:t>
      </w:r>
      <w:r w:rsidRPr="00C20775">
        <w:rPr>
          <w:rFonts w:ascii="Times New Roman" w:hAnsi="Times New Roman" w:cs="Times New Roman"/>
        </w:rPr>
        <w:t>(500 MHz, CDCl</w:t>
      </w:r>
      <w:r w:rsidRPr="00C20775">
        <w:rPr>
          <w:rFonts w:ascii="Times New Roman" w:hAnsi="Times New Roman" w:cs="Times New Roman"/>
          <w:vertAlign w:val="subscript"/>
        </w:rPr>
        <w:t>3</w:t>
      </w:r>
      <w:r w:rsidRPr="00C20775">
        <w:rPr>
          <w:rFonts w:ascii="Times New Roman" w:hAnsi="Times New Roman" w:cs="Times New Roman"/>
        </w:rPr>
        <w:t>)</w:t>
      </w:r>
    </w:p>
    <w:p w14:paraId="41F12542"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5926B34B" wp14:editId="3CB92CB2">
            <wp:extent cx="3964305" cy="3435985"/>
            <wp:effectExtent l="0" t="0" r="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125"/>
                    <a:stretch>
                      <a:fillRect/>
                    </a:stretch>
                  </pic:blipFill>
                  <pic:spPr>
                    <a:xfrm>
                      <a:off x="0" y="0"/>
                      <a:ext cx="3983104" cy="3452726"/>
                    </a:xfrm>
                    <a:prstGeom prst="rect">
                      <a:avLst/>
                    </a:prstGeom>
                  </pic:spPr>
                </pic:pic>
              </a:graphicData>
            </a:graphic>
          </wp:inline>
        </w:drawing>
      </w:r>
    </w:p>
    <w:p w14:paraId="5B2F2453"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 xml:space="preserve">C NMR spectra of </w:t>
      </w:r>
      <w:r w:rsidRPr="00C20775">
        <w:rPr>
          <w:rFonts w:ascii="Times New Roman" w:hAnsi="Times New Roman" w:cs="Times New Roman" w:hint="eastAsia"/>
        </w:rPr>
        <w:t>30</w:t>
      </w:r>
      <w:r w:rsidRPr="00C20775">
        <w:rPr>
          <w:rFonts w:ascii="Times New Roman" w:hAnsi="Times New Roman" w:cs="Times New Roman"/>
        </w:rPr>
        <w:t>(125 MHz, CDCl</w:t>
      </w:r>
      <w:r w:rsidRPr="00C20775">
        <w:rPr>
          <w:rFonts w:ascii="Times New Roman" w:hAnsi="Times New Roman" w:cs="Times New Roman"/>
          <w:vertAlign w:val="subscript"/>
        </w:rPr>
        <w:t>3</w:t>
      </w:r>
      <w:r w:rsidRPr="00C20775">
        <w:rPr>
          <w:rFonts w:ascii="Times New Roman" w:hAnsi="Times New Roman" w:cs="Times New Roman"/>
        </w:rPr>
        <w:t>)</w:t>
      </w:r>
    </w:p>
    <w:p w14:paraId="3A916BB4" w14:textId="77777777" w:rsidR="00AF0A63" w:rsidRPr="00C20775" w:rsidRDefault="00AF0A63">
      <w:pPr>
        <w:rPr>
          <w:rFonts w:ascii="Times New Roman" w:hAnsi="Times New Roman" w:cs="Times New Roman"/>
          <w:sz w:val="20"/>
          <w:szCs w:val="20"/>
        </w:rPr>
      </w:pPr>
    </w:p>
    <w:p w14:paraId="77DDB347" w14:textId="77777777" w:rsidR="00AF0A63" w:rsidRPr="00C20775" w:rsidRDefault="00000000">
      <w:r w:rsidRPr="00C20775">
        <w:object w:dxaOrig="1800" w:dyaOrig="1270" w14:anchorId="26F48A73">
          <v:shape id="_x0000_i1051" type="#_x0000_t75" style="width:90pt;height:63.3pt" o:ole="">
            <v:imagedata r:id="rId126" o:title=""/>
          </v:shape>
          <o:OLEObject Type="Embed" ProgID="ChemDraw.Document.6.0" ShapeID="_x0000_i1051" DrawAspect="Content" ObjectID="_1774508454" r:id="rId127"/>
        </w:object>
      </w:r>
    </w:p>
    <w:p w14:paraId="0F33914C"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1-chloro-4-(2-chloro-1-</w:t>
      </w:r>
      <w:proofErr w:type="gramStart"/>
      <w:r w:rsidRPr="00C20775">
        <w:rPr>
          <w:rFonts w:ascii="Times New Roman" w:hAnsi="Times New Roman" w:cs="Times New Roman"/>
          <w:b/>
          <w:sz w:val="20"/>
          <w:szCs w:val="20"/>
        </w:rPr>
        <w:t>methoxyethyl)benzene</w:t>
      </w:r>
      <w:proofErr w:type="gramEnd"/>
      <w:r w:rsidRPr="00C20775">
        <w:rPr>
          <w:rFonts w:ascii="Times New Roman" w:hAnsi="Times New Roman" w:cs="Times New Roman"/>
          <w:b/>
          <w:sz w:val="20"/>
          <w:szCs w:val="20"/>
        </w:rPr>
        <w:t xml:space="preserve"> (</w:t>
      </w:r>
      <w:r w:rsidRPr="00C20775">
        <w:rPr>
          <w:rFonts w:ascii="Times New Roman" w:hAnsi="Times New Roman" w:cs="Times New Roman" w:hint="eastAsia"/>
          <w:b/>
          <w:sz w:val="20"/>
          <w:szCs w:val="20"/>
        </w:rPr>
        <w:t>31</w:t>
      </w:r>
      <w:r w:rsidRPr="00C20775">
        <w:rPr>
          <w:rFonts w:ascii="Times New Roman" w:hAnsi="Times New Roman" w:cs="Times New Roman"/>
          <w:b/>
          <w:sz w:val="20"/>
          <w:szCs w:val="20"/>
        </w:rPr>
        <w:t>):</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w:t>
      </w:r>
      <w:r w:rsidRPr="00C20775">
        <w:rPr>
          <w:rFonts w:ascii="Times New Roman" w:hAnsi="Times New Roman" w:cs="Times New Roman" w:hint="eastAsia"/>
          <w:sz w:val="20"/>
          <w:szCs w:val="20"/>
        </w:rPr>
        <w:t>500</w:t>
      </w:r>
      <w:r w:rsidRPr="00C20775">
        <w:rPr>
          <w:rFonts w:ascii="Times New Roman" w:hAnsi="Times New Roman" w:cs="Times New Roman"/>
          <w:sz w:val="20"/>
          <w:szCs w:val="20"/>
        </w:rPr>
        <w:t xml:space="preserve">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7.40 (d, 2H), 7.30 (s, 2H), 4.37 (dd,1H), 3.69 (dd,1H), 3.59 (dd,1H), 3.34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137.18, 134.37, 128.94, 128.35, 83.01, 57.35, 47.87.</w:t>
      </w:r>
    </w:p>
    <w:p w14:paraId="4859D6AB"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0E7012D4" wp14:editId="7C8F1991">
            <wp:extent cx="4195445" cy="3050540"/>
            <wp:effectExtent l="0" t="0" r="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r:embed="rId128"/>
                    <a:stretch>
                      <a:fillRect/>
                    </a:stretch>
                  </pic:blipFill>
                  <pic:spPr>
                    <a:xfrm>
                      <a:off x="0" y="0"/>
                      <a:ext cx="4209177" cy="3060851"/>
                    </a:xfrm>
                    <a:prstGeom prst="rect">
                      <a:avLst/>
                    </a:prstGeom>
                  </pic:spPr>
                </pic:pic>
              </a:graphicData>
            </a:graphic>
          </wp:inline>
        </w:drawing>
      </w:r>
    </w:p>
    <w:p w14:paraId="398D3198"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 xml:space="preserve">H NMR spectra of </w:t>
      </w:r>
      <w:r w:rsidRPr="00C20775">
        <w:rPr>
          <w:rFonts w:ascii="Times New Roman" w:hAnsi="Times New Roman" w:cs="Times New Roman" w:hint="eastAsia"/>
        </w:rPr>
        <w:t>31</w:t>
      </w:r>
      <w:r w:rsidRPr="00C20775">
        <w:rPr>
          <w:rFonts w:ascii="Times New Roman" w:hAnsi="Times New Roman" w:cs="Times New Roman"/>
        </w:rPr>
        <w:t xml:space="preserve"> (500 MHz, CDCl</w:t>
      </w:r>
      <w:r w:rsidRPr="00C20775">
        <w:rPr>
          <w:rFonts w:ascii="Times New Roman" w:hAnsi="Times New Roman" w:cs="Times New Roman"/>
          <w:vertAlign w:val="subscript"/>
        </w:rPr>
        <w:t>3</w:t>
      </w:r>
      <w:r w:rsidRPr="00C20775">
        <w:rPr>
          <w:rFonts w:ascii="Times New Roman" w:hAnsi="Times New Roman" w:cs="Times New Roman"/>
        </w:rPr>
        <w:t>)</w:t>
      </w:r>
    </w:p>
    <w:p w14:paraId="78B45507"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18D4C59E" wp14:editId="35ADEE47">
            <wp:extent cx="4869815" cy="3483610"/>
            <wp:effectExtent l="0" t="0" r="6985" b="254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129"/>
                    <a:stretch>
                      <a:fillRect/>
                    </a:stretch>
                  </pic:blipFill>
                  <pic:spPr>
                    <a:xfrm>
                      <a:off x="0" y="0"/>
                      <a:ext cx="4873429" cy="3486385"/>
                    </a:xfrm>
                    <a:prstGeom prst="rect">
                      <a:avLst/>
                    </a:prstGeom>
                  </pic:spPr>
                </pic:pic>
              </a:graphicData>
            </a:graphic>
          </wp:inline>
        </w:drawing>
      </w:r>
    </w:p>
    <w:p w14:paraId="392EF251"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 xml:space="preserve">C NMR spectra of </w:t>
      </w:r>
      <w:r w:rsidRPr="00C20775">
        <w:rPr>
          <w:rFonts w:ascii="Times New Roman" w:hAnsi="Times New Roman" w:cs="Times New Roman" w:hint="eastAsia"/>
        </w:rPr>
        <w:t>31(</w:t>
      </w:r>
      <w:r w:rsidRPr="00C20775">
        <w:rPr>
          <w:rFonts w:ascii="Times New Roman" w:hAnsi="Times New Roman" w:cs="Times New Roman"/>
        </w:rPr>
        <w:t>125 MHz, CDCl</w:t>
      </w:r>
      <w:r w:rsidRPr="00C20775">
        <w:rPr>
          <w:rFonts w:ascii="Times New Roman" w:hAnsi="Times New Roman" w:cs="Times New Roman"/>
          <w:vertAlign w:val="subscript"/>
        </w:rPr>
        <w:t>3</w:t>
      </w:r>
      <w:r w:rsidRPr="00C20775">
        <w:rPr>
          <w:rFonts w:ascii="Times New Roman" w:hAnsi="Times New Roman" w:cs="Times New Roman"/>
        </w:rPr>
        <w:t>)</w:t>
      </w:r>
    </w:p>
    <w:p w14:paraId="5912E22B" w14:textId="77777777" w:rsidR="00AF0A63" w:rsidRPr="00C20775" w:rsidRDefault="00AF0A63">
      <w:pPr>
        <w:rPr>
          <w:rFonts w:ascii="Times New Roman" w:hAnsi="Times New Roman" w:cs="Times New Roman"/>
          <w:sz w:val="20"/>
          <w:szCs w:val="20"/>
        </w:rPr>
      </w:pPr>
    </w:p>
    <w:p w14:paraId="447B762B" w14:textId="77777777" w:rsidR="00AF0A63" w:rsidRPr="00C20775" w:rsidRDefault="00000000">
      <w:r w:rsidRPr="00C20775">
        <w:object w:dxaOrig="1610" w:dyaOrig="1180" w14:anchorId="6C9AF641">
          <v:shape id="_x0000_i1052" type="#_x0000_t75" style="width:80.7pt;height:59.25pt" o:ole="">
            <v:imagedata r:id="rId130" o:title=""/>
          </v:shape>
          <o:OLEObject Type="Embed" ProgID="ChemDraw.Document.6.0" ShapeID="_x0000_i1052" DrawAspect="Content" ObjectID="_1774508455" r:id="rId131"/>
        </w:object>
      </w:r>
    </w:p>
    <w:p w14:paraId="4F7134B3"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1-(2-chloro-1-methoxyethyl)-4-methylbenzene (</w:t>
      </w:r>
      <w:r w:rsidRPr="00C20775">
        <w:rPr>
          <w:rFonts w:ascii="Times New Roman" w:hAnsi="Times New Roman" w:cs="Times New Roman" w:hint="eastAsia"/>
          <w:b/>
          <w:sz w:val="20"/>
          <w:szCs w:val="20"/>
        </w:rPr>
        <w:t>32</w:t>
      </w:r>
      <w:r w:rsidRPr="00C20775">
        <w:rPr>
          <w:rFonts w:ascii="Times New Roman" w:hAnsi="Times New Roman" w:cs="Times New Roman"/>
          <w:b/>
          <w:sz w:val="20"/>
          <w:szCs w:val="20"/>
        </w:rPr>
        <w:t>):</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w:t>
      </w:r>
      <w:r w:rsidRPr="00C20775">
        <w:rPr>
          <w:rFonts w:ascii="Times New Roman" w:hAnsi="Times New Roman" w:cs="Times New Roman" w:hint="eastAsia"/>
          <w:sz w:val="20"/>
          <w:szCs w:val="20"/>
        </w:rPr>
        <w:t>500</w:t>
      </w:r>
      <w:r w:rsidRPr="00C20775">
        <w:rPr>
          <w:rFonts w:ascii="Times New Roman" w:hAnsi="Times New Roman" w:cs="Times New Roman"/>
          <w:sz w:val="20"/>
          <w:szCs w:val="20"/>
        </w:rPr>
        <w:t xml:space="preserve">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7.26 (s, 1H), 7.20 (s, 3H), 4.33 (d, 1H), 3.67 (t,1H), 3.57 (d,1H), 3.30 (s, 3H), 2.36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137.34, 134.95, 128.36, 125.69, 82.25, 56.14, 35.39, 20.18.</w:t>
      </w:r>
    </w:p>
    <w:p w14:paraId="44FF9224"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0FE5FB00" wp14:editId="04DAEB52">
            <wp:extent cx="4808855" cy="3345180"/>
            <wp:effectExtent l="0" t="0" r="0" b="762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r:embed="rId132"/>
                    <a:stretch>
                      <a:fillRect/>
                    </a:stretch>
                  </pic:blipFill>
                  <pic:spPr>
                    <a:xfrm>
                      <a:off x="0" y="0"/>
                      <a:ext cx="4823915" cy="3355381"/>
                    </a:xfrm>
                    <a:prstGeom prst="rect">
                      <a:avLst/>
                    </a:prstGeom>
                  </pic:spPr>
                </pic:pic>
              </a:graphicData>
            </a:graphic>
          </wp:inline>
        </w:drawing>
      </w:r>
    </w:p>
    <w:p w14:paraId="1B964420"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 xml:space="preserve">H NMR spectra of </w:t>
      </w:r>
      <w:r w:rsidRPr="00C20775">
        <w:rPr>
          <w:rFonts w:ascii="Times New Roman" w:hAnsi="Times New Roman" w:cs="Times New Roman" w:hint="eastAsia"/>
        </w:rPr>
        <w:t>32</w:t>
      </w:r>
      <w:r w:rsidRPr="00C20775">
        <w:rPr>
          <w:rFonts w:ascii="Times New Roman" w:hAnsi="Times New Roman" w:cs="Times New Roman"/>
        </w:rPr>
        <w:t xml:space="preserve"> (500 MHz, CDCl</w:t>
      </w:r>
      <w:r w:rsidRPr="00C20775">
        <w:rPr>
          <w:rFonts w:ascii="Times New Roman" w:hAnsi="Times New Roman" w:cs="Times New Roman"/>
          <w:vertAlign w:val="subscript"/>
        </w:rPr>
        <w:t>3</w:t>
      </w:r>
      <w:r w:rsidRPr="00C20775">
        <w:rPr>
          <w:rFonts w:ascii="Times New Roman" w:hAnsi="Times New Roman" w:cs="Times New Roman"/>
        </w:rPr>
        <w:t>)</w:t>
      </w:r>
    </w:p>
    <w:p w14:paraId="6EC03951"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5D8264BB" wp14:editId="6E5F3FC2">
            <wp:extent cx="5377815" cy="3154045"/>
            <wp:effectExtent l="0" t="0" r="0" b="8255"/>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r:embed="rId133"/>
                    <a:stretch>
                      <a:fillRect/>
                    </a:stretch>
                  </pic:blipFill>
                  <pic:spPr>
                    <a:xfrm>
                      <a:off x="0" y="0"/>
                      <a:ext cx="5389223" cy="3160475"/>
                    </a:xfrm>
                    <a:prstGeom prst="rect">
                      <a:avLst/>
                    </a:prstGeom>
                  </pic:spPr>
                </pic:pic>
              </a:graphicData>
            </a:graphic>
          </wp:inline>
        </w:drawing>
      </w:r>
    </w:p>
    <w:p w14:paraId="5F63D362"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 xml:space="preserve">C NMR spectra of </w:t>
      </w:r>
      <w:r w:rsidRPr="00C20775">
        <w:rPr>
          <w:rFonts w:ascii="Times New Roman" w:hAnsi="Times New Roman" w:cs="Times New Roman" w:hint="eastAsia"/>
        </w:rPr>
        <w:t>32(</w:t>
      </w:r>
      <w:r w:rsidRPr="00C20775">
        <w:rPr>
          <w:rFonts w:ascii="Times New Roman" w:hAnsi="Times New Roman" w:cs="Times New Roman"/>
        </w:rPr>
        <w:t>125 MHz, CDCl</w:t>
      </w:r>
      <w:r w:rsidRPr="00C20775">
        <w:rPr>
          <w:rFonts w:ascii="Times New Roman" w:hAnsi="Times New Roman" w:cs="Times New Roman"/>
          <w:vertAlign w:val="subscript"/>
        </w:rPr>
        <w:t>3</w:t>
      </w:r>
      <w:r w:rsidRPr="00C20775">
        <w:rPr>
          <w:rFonts w:ascii="Times New Roman" w:hAnsi="Times New Roman" w:cs="Times New Roman"/>
        </w:rPr>
        <w:t>)</w:t>
      </w:r>
    </w:p>
    <w:p w14:paraId="13B1334A" w14:textId="77777777" w:rsidR="00AF0A63" w:rsidRPr="00C20775" w:rsidRDefault="00AF0A63">
      <w:pPr>
        <w:rPr>
          <w:rFonts w:ascii="Times New Roman" w:hAnsi="Times New Roman" w:cs="Times New Roman"/>
          <w:sz w:val="20"/>
          <w:szCs w:val="20"/>
        </w:rPr>
      </w:pPr>
    </w:p>
    <w:p w14:paraId="10096BD0" w14:textId="77777777" w:rsidR="00AF0A63" w:rsidRPr="00C20775" w:rsidRDefault="00000000">
      <w:r w:rsidRPr="00C20775">
        <w:object w:dxaOrig="1850" w:dyaOrig="1270" w14:anchorId="571DEFE9">
          <v:shape id="_x0000_i1053" type="#_x0000_t75" style="width:92.3pt;height:63.3pt" o:ole="">
            <v:imagedata r:id="rId134" o:title=""/>
          </v:shape>
          <o:OLEObject Type="Embed" ProgID="ChemDraw.Document.6.0" ShapeID="_x0000_i1053" DrawAspect="Content" ObjectID="_1774508456" r:id="rId135"/>
        </w:object>
      </w:r>
    </w:p>
    <w:p w14:paraId="5479BA71"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1-(2-chloro-1-methoxyethyl)-4-methoxybenzene (</w:t>
      </w:r>
      <w:r w:rsidRPr="00C20775">
        <w:rPr>
          <w:rFonts w:ascii="Times New Roman" w:hAnsi="Times New Roman" w:cs="Times New Roman" w:hint="eastAsia"/>
          <w:b/>
          <w:sz w:val="20"/>
          <w:szCs w:val="20"/>
        </w:rPr>
        <w:t>33</w:t>
      </w:r>
      <w:r w:rsidRPr="00C20775">
        <w:rPr>
          <w:rFonts w:ascii="Times New Roman" w:hAnsi="Times New Roman" w:cs="Times New Roman"/>
          <w:b/>
          <w:sz w:val="20"/>
          <w:szCs w:val="20"/>
        </w:rPr>
        <w:t>):</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w:t>
      </w:r>
      <w:r w:rsidRPr="00C20775">
        <w:rPr>
          <w:rFonts w:ascii="Times New Roman" w:hAnsi="Times New Roman" w:cs="Times New Roman" w:hint="eastAsia"/>
          <w:sz w:val="20"/>
          <w:szCs w:val="20"/>
        </w:rPr>
        <w:t>500</w:t>
      </w:r>
      <w:r w:rsidRPr="00C20775">
        <w:rPr>
          <w:rFonts w:ascii="Times New Roman" w:hAnsi="Times New Roman" w:cs="Times New Roman"/>
          <w:sz w:val="20"/>
          <w:szCs w:val="20"/>
        </w:rPr>
        <w:t xml:space="preserve">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7.28 (dd, 2H), 6.94 (dd, 2H), 4.39 – 4.30 (m, 1H), 3.84 (s, 3H), 3.69 (s,1H), 3.59 (d,1H), 3.32 (s,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159.84, 130.61, 128.18, 114.12, 83.28, 57.03, 55.31, 48.26.</w:t>
      </w:r>
    </w:p>
    <w:p w14:paraId="5CF25D83"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32898FFE" wp14:editId="6265CEA6">
            <wp:extent cx="4314190" cy="2980055"/>
            <wp:effectExtent l="0" t="0" r="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r:embed="rId136"/>
                    <a:stretch>
                      <a:fillRect/>
                    </a:stretch>
                  </pic:blipFill>
                  <pic:spPr>
                    <a:xfrm>
                      <a:off x="0" y="0"/>
                      <a:ext cx="4345801" cy="3002191"/>
                    </a:xfrm>
                    <a:prstGeom prst="rect">
                      <a:avLst/>
                    </a:prstGeom>
                  </pic:spPr>
                </pic:pic>
              </a:graphicData>
            </a:graphic>
          </wp:inline>
        </w:drawing>
      </w:r>
    </w:p>
    <w:p w14:paraId="58FA49F9"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 xml:space="preserve">H NMR spectra of </w:t>
      </w:r>
      <w:r w:rsidRPr="00C20775">
        <w:rPr>
          <w:rFonts w:ascii="Times New Roman" w:hAnsi="Times New Roman" w:cs="Times New Roman" w:hint="eastAsia"/>
        </w:rPr>
        <w:t>33</w:t>
      </w:r>
      <w:r w:rsidRPr="00C20775">
        <w:rPr>
          <w:rFonts w:ascii="Times New Roman" w:hAnsi="Times New Roman" w:cs="Times New Roman"/>
        </w:rPr>
        <w:t xml:space="preserve"> (500 MHz, CDCl</w:t>
      </w:r>
      <w:r w:rsidRPr="00C20775">
        <w:rPr>
          <w:rFonts w:ascii="Times New Roman" w:hAnsi="Times New Roman" w:cs="Times New Roman"/>
          <w:vertAlign w:val="subscript"/>
        </w:rPr>
        <w:t>3</w:t>
      </w:r>
      <w:r w:rsidRPr="00C20775">
        <w:rPr>
          <w:rFonts w:ascii="Times New Roman" w:hAnsi="Times New Roman" w:cs="Times New Roman"/>
        </w:rPr>
        <w:t>)</w:t>
      </w:r>
    </w:p>
    <w:p w14:paraId="14F4B811" w14:textId="77777777" w:rsidR="00AF0A63" w:rsidRPr="00C20775" w:rsidRDefault="00AF0A63">
      <w:pPr>
        <w:jc w:val="center"/>
        <w:rPr>
          <w:rFonts w:ascii="Times New Roman" w:hAnsi="Times New Roman" w:cs="Times New Roman"/>
          <w:sz w:val="20"/>
          <w:szCs w:val="20"/>
        </w:rPr>
      </w:pPr>
    </w:p>
    <w:p w14:paraId="0B461927"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76B5AC2A" wp14:editId="329ABCBF">
            <wp:extent cx="4455795" cy="3310890"/>
            <wp:effectExtent l="0" t="0" r="1905" b="381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r:embed="rId137"/>
                    <a:stretch>
                      <a:fillRect/>
                    </a:stretch>
                  </pic:blipFill>
                  <pic:spPr>
                    <a:xfrm>
                      <a:off x="0" y="0"/>
                      <a:ext cx="4470856" cy="3322191"/>
                    </a:xfrm>
                    <a:prstGeom prst="rect">
                      <a:avLst/>
                    </a:prstGeom>
                  </pic:spPr>
                </pic:pic>
              </a:graphicData>
            </a:graphic>
          </wp:inline>
        </w:drawing>
      </w:r>
    </w:p>
    <w:p w14:paraId="1B3FB0C2"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 xml:space="preserve">C NMR spectra of </w:t>
      </w:r>
      <w:r w:rsidRPr="00C20775">
        <w:rPr>
          <w:rFonts w:ascii="Times New Roman" w:hAnsi="Times New Roman" w:cs="Times New Roman" w:hint="eastAsia"/>
        </w:rPr>
        <w:t>33(</w:t>
      </w:r>
      <w:r w:rsidRPr="00C20775">
        <w:rPr>
          <w:rFonts w:ascii="Times New Roman" w:hAnsi="Times New Roman" w:cs="Times New Roman"/>
        </w:rPr>
        <w:t>125 MHz, CDCl</w:t>
      </w:r>
      <w:r w:rsidRPr="00C20775">
        <w:rPr>
          <w:rFonts w:ascii="Times New Roman" w:hAnsi="Times New Roman" w:cs="Times New Roman"/>
          <w:vertAlign w:val="subscript"/>
        </w:rPr>
        <w:t>3</w:t>
      </w:r>
      <w:r w:rsidRPr="00C20775">
        <w:rPr>
          <w:rFonts w:ascii="Times New Roman" w:hAnsi="Times New Roman" w:cs="Times New Roman"/>
        </w:rPr>
        <w:t>)</w:t>
      </w:r>
    </w:p>
    <w:p w14:paraId="756CAFCE" w14:textId="77777777" w:rsidR="00AF0A63" w:rsidRPr="00C20775" w:rsidRDefault="00000000">
      <w:r w:rsidRPr="00C20775">
        <w:rPr>
          <w:noProof/>
        </w:rPr>
        <w:lastRenderedPageBreak/>
        <w:drawing>
          <wp:inline distT="0" distB="0" distL="0" distR="0" wp14:anchorId="7547BE08" wp14:editId="5C522028">
            <wp:extent cx="1022350" cy="762000"/>
            <wp:effectExtent l="0" t="0" r="6350" b="0"/>
            <wp:docPr id="9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26"/>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a:xfrm>
                      <a:off x="0" y="0"/>
                      <a:ext cx="1022350" cy="762000"/>
                    </a:xfrm>
                    <a:prstGeom prst="rect">
                      <a:avLst/>
                    </a:prstGeom>
                    <a:noFill/>
                    <a:ln>
                      <a:noFill/>
                    </a:ln>
                  </pic:spPr>
                </pic:pic>
              </a:graphicData>
            </a:graphic>
          </wp:inline>
        </w:drawing>
      </w:r>
    </w:p>
    <w:p w14:paraId="65A16DEA"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(2-bromo-1-</w:t>
      </w:r>
      <w:proofErr w:type="gramStart"/>
      <w:r w:rsidRPr="00C20775">
        <w:rPr>
          <w:rFonts w:ascii="Times New Roman" w:hAnsi="Times New Roman" w:cs="Times New Roman"/>
          <w:b/>
          <w:sz w:val="20"/>
          <w:szCs w:val="20"/>
        </w:rPr>
        <w:t>ethoxyethyl)benzene</w:t>
      </w:r>
      <w:proofErr w:type="gramEnd"/>
      <w:r w:rsidRPr="00C20775">
        <w:rPr>
          <w:rFonts w:ascii="Times New Roman" w:hAnsi="Times New Roman" w:cs="Times New Roman"/>
          <w:b/>
          <w:sz w:val="20"/>
          <w:szCs w:val="20"/>
        </w:rPr>
        <w:t xml:space="preserve"> (</w:t>
      </w:r>
      <w:r w:rsidRPr="00C20775">
        <w:rPr>
          <w:rFonts w:ascii="Times New Roman" w:hAnsi="Times New Roman" w:cs="Times New Roman" w:hint="eastAsia"/>
          <w:b/>
          <w:sz w:val="20"/>
          <w:szCs w:val="20"/>
        </w:rPr>
        <w:t>34</w:t>
      </w:r>
      <w:r w:rsidRPr="00C20775">
        <w:rPr>
          <w:rFonts w:ascii="Times New Roman" w:hAnsi="Times New Roman" w:cs="Times New Roman"/>
          <w:b/>
          <w:sz w:val="20"/>
          <w:szCs w:val="20"/>
        </w:rPr>
        <w:t xml:space="preserve">): </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7.36 – 7.20 (m, 5H), 4.41 (dd,1H), 3.48 – 3.37 (m, 4H), 1.17 (d,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138.80, 127.37, 128.31, 125.69, 82.64,63.98, 35.55, 14.15.</w:t>
      </w:r>
    </w:p>
    <w:p w14:paraId="7D02A26A"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55A8840F" wp14:editId="3CDF1202">
            <wp:extent cx="4697730" cy="3344545"/>
            <wp:effectExtent l="0" t="0" r="7620" b="825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139"/>
                    <a:srcRect t="3787" b="1015"/>
                    <a:stretch>
                      <a:fillRect/>
                    </a:stretch>
                  </pic:blipFill>
                  <pic:spPr>
                    <a:xfrm>
                      <a:off x="0" y="0"/>
                      <a:ext cx="4707275" cy="3351462"/>
                    </a:xfrm>
                    <a:prstGeom prst="rect">
                      <a:avLst/>
                    </a:prstGeom>
                    <a:ln>
                      <a:noFill/>
                    </a:ln>
                  </pic:spPr>
                </pic:pic>
              </a:graphicData>
            </a:graphic>
          </wp:inline>
        </w:drawing>
      </w:r>
    </w:p>
    <w:p w14:paraId="691DB8BD"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w:t>
      </w:r>
      <w:r w:rsidRPr="00C20775">
        <w:rPr>
          <w:rFonts w:ascii="Times New Roman" w:hAnsi="Times New Roman" w:cs="Times New Roman"/>
        </w:rPr>
        <w:t xml:space="preserve">H NMR spectra of </w:t>
      </w:r>
      <w:r w:rsidRPr="00C20775">
        <w:rPr>
          <w:rFonts w:ascii="Times New Roman" w:hAnsi="Times New Roman" w:cs="Times New Roman" w:hint="eastAsia"/>
        </w:rPr>
        <w:t>34</w:t>
      </w:r>
      <w:r w:rsidRPr="00C20775">
        <w:rPr>
          <w:rFonts w:ascii="Times New Roman" w:hAnsi="Times New Roman" w:cs="Times New Roman"/>
        </w:rPr>
        <w:t>(500 MHz, CDCl</w:t>
      </w:r>
      <w:r w:rsidRPr="00C20775">
        <w:rPr>
          <w:rFonts w:ascii="Times New Roman" w:hAnsi="Times New Roman" w:cs="Times New Roman"/>
          <w:vertAlign w:val="subscript"/>
        </w:rPr>
        <w:t>3</w:t>
      </w:r>
      <w:r w:rsidRPr="00C20775">
        <w:rPr>
          <w:rFonts w:ascii="Times New Roman" w:hAnsi="Times New Roman" w:cs="Times New Roman"/>
        </w:rPr>
        <w:t>)</w:t>
      </w:r>
    </w:p>
    <w:p w14:paraId="34450ACB"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54C2B968" wp14:editId="4D4FAD16">
            <wp:extent cx="4403725" cy="3399155"/>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140"/>
                    <a:stretch>
                      <a:fillRect/>
                    </a:stretch>
                  </pic:blipFill>
                  <pic:spPr>
                    <a:xfrm>
                      <a:off x="0" y="0"/>
                      <a:ext cx="4428542" cy="3418178"/>
                    </a:xfrm>
                    <a:prstGeom prst="rect">
                      <a:avLst/>
                    </a:prstGeom>
                  </pic:spPr>
                </pic:pic>
              </a:graphicData>
            </a:graphic>
          </wp:inline>
        </w:drawing>
      </w:r>
    </w:p>
    <w:p w14:paraId="57BBE94F"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 xml:space="preserve">C NMR spectra of </w:t>
      </w:r>
      <w:r w:rsidRPr="00C20775">
        <w:rPr>
          <w:rFonts w:ascii="Times New Roman" w:hAnsi="Times New Roman" w:cs="Times New Roman" w:hint="eastAsia"/>
        </w:rPr>
        <w:t>34</w:t>
      </w:r>
      <w:r w:rsidRPr="00C20775">
        <w:rPr>
          <w:rFonts w:ascii="Times New Roman" w:hAnsi="Times New Roman" w:cs="Times New Roman"/>
        </w:rPr>
        <w:t>(125 MHz, CDCl</w:t>
      </w:r>
      <w:r w:rsidRPr="00C20775">
        <w:rPr>
          <w:rFonts w:ascii="Times New Roman" w:hAnsi="Times New Roman" w:cs="Times New Roman"/>
          <w:vertAlign w:val="subscript"/>
        </w:rPr>
        <w:t>3</w:t>
      </w:r>
      <w:r w:rsidRPr="00C20775">
        <w:rPr>
          <w:rFonts w:ascii="Times New Roman" w:hAnsi="Times New Roman" w:cs="Times New Roman"/>
        </w:rPr>
        <w:t>)</w:t>
      </w:r>
    </w:p>
    <w:p w14:paraId="5EF25430" w14:textId="77777777" w:rsidR="00AF0A63" w:rsidRPr="00C20775" w:rsidRDefault="00000000">
      <w:r w:rsidRPr="00C20775">
        <w:rPr>
          <w:rFonts w:ascii="Times New Roman" w:hAnsi="Times New Roman" w:cs="Times New Roman"/>
        </w:rPr>
        <w:br w:type="page"/>
      </w:r>
      <w:r w:rsidRPr="00C20775">
        <w:rPr>
          <w:noProof/>
        </w:rPr>
        <w:lastRenderedPageBreak/>
        <w:drawing>
          <wp:inline distT="0" distB="0" distL="0" distR="0" wp14:anchorId="04B00AD3" wp14:editId="709BEE5B">
            <wp:extent cx="1181100" cy="762000"/>
            <wp:effectExtent l="0" t="0" r="0" b="0"/>
            <wp:docPr id="9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30"/>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a:xfrm>
                      <a:off x="0" y="0"/>
                      <a:ext cx="1181100" cy="762000"/>
                    </a:xfrm>
                    <a:prstGeom prst="rect">
                      <a:avLst/>
                    </a:prstGeom>
                    <a:noFill/>
                    <a:ln>
                      <a:noFill/>
                    </a:ln>
                  </pic:spPr>
                </pic:pic>
              </a:graphicData>
            </a:graphic>
          </wp:inline>
        </w:drawing>
      </w:r>
    </w:p>
    <w:p w14:paraId="1194A323"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1-(2-bromo-1-ethoxyethyl)-4-methylbenzene (</w:t>
      </w:r>
      <w:r w:rsidRPr="00C20775">
        <w:rPr>
          <w:rFonts w:ascii="Times New Roman" w:hAnsi="Times New Roman" w:cs="Times New Roman" w:hint="eastAsia"/>
          <w:b/>
          <w:sz w:val="20"/>
          <w:szCs w:val="20"/>
        </w:rPr>
        <w:t>3</w:t>
      </w:r>
      <w:r w:rsidRPr="00C20775">
        <w:rPr>
          <w:rFonts w:ascii="Times New Roman" w:hAnsi="Times New Roman" w:cs="Times New Roman"/>
          <w:b/>
          <w:sz w:val="20"/>
          <w:szCs w:val="20"/>
        </w:rPr>
        <w:t>5):</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xml:space="preserve">) δ 7.13 (d, 2H), 7.08 (d, 2H), 4.36 (dd, 1H), 3.43 (dd, 1H), 3.40 – 3.30 (m, 3H), 2.26 (s, 3H), 1.12 (t, </w:t>
      </w:r>
      <w:r w:rsidRPr="00C20775">
        <w:rPr>
          <w:rFonts w:ascii="Times New Roman" w:hAnsi="Times New Roman" w:cs="Times New Roman"/>
          <w:i/>
          <w:iCs/>
          <w:sz w:val="20"/>
          <w:szCs w:val="20"/>
        </w:rPr>
        <w:t>J</w:t>
      </w:r>
      <w:r w:rsidRPr="00C20775">
        <w:rPr>
          <w:rFonts w:ascii="Times New Roman" w:hAnsi="Times New Roman" w:cs="Times New Roman"/>
          <w:sz w:val="20"/>
          <w:szCs w:val="20"/>
        </w:rPr>
        <w:t xml:space="preserve"> = 7.0 Hz,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137.08, 135.77, 128.26, 125.62, 80.45, 63.81, 35.61, 20.16, 14.15.</w:t>
      </w:r>
    </w:p>
    <w:p w14:paraId="0E432632"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2914119F" wp14:editId="01F4BE48">
            <wp:extent cx="4701540" cy="3136265"/>
            <wp:effectExtent l="0" t="0" r="3810" b="698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142"/>
                    <a:stretch>
                      <a:fillRect/>
                    </a:stretch>
                  </pic:blipFill>
                  <pic:spPr>
                    <a:xfrm>
                      <a:off x="0" y="0"/>
                      <a:ext cx="4710853" cy="3142648"/>
                    </a:xfrm>
                    <a:prstGeom prst="rect">
                      <a:avLst/>
                    </a:prstGeom>
                  </pic:spPr>
                </pic:pic>
              </a:graphicData>
            </a:graphic>
          </wp:inline>
        </w:drawing>
      </w:r>
    </w:p>
    <w:p w14:paraId="411D13A5"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 xml:space="preserve">H NMR spectra of </w:t>
      </w:r>
      <w:r w:rsidRPr="00C20775">
        <w:rPr>
          <w:rFonts w:ascii="Times New Roman" w:hAnsi="Times New Roman" w:cs="Times New Roman" w:hint="eastAsia"/>
        </w:rPr>
        <w:t>3</w:t>
      </w:r>
      <w:r w:rsidRPr="00C20775">
        <w:rPr>
          <w:rFonts w:ascii="Times New Roman" w:hAnsi="Times New Roman" w:cs="Times New Roman"/>
        </w:rPr>
        <w:t>5(500 MHz, CDCl</w:t>
      </w:r>
      <w:r w:rsidRPr="00C20775">
        <w:rPr>
          <w:rFonts w:ascii="Times New Roman" w:hAnsi="Times New Roman" w:cs="Times New Roman"/>
          <w:vertAlign w:val="subscript"/>
        </w:rPr>
        <w:t>3</w:t>
      </w:r>
      <w:r w:rsidRPr="00C20775">
        <w:rPr>
          <w:rFonts w:ascii="Times New Roman" w:hAnsi="Times New Roman" w:cs="Times New Roman"/>
        </w:rPr>
        <w:t>)</w:t>
      </w:r>
    </w:p>
    <w:p w14:paraId="138785B9" w14:textId="77777777" w:rsidR="00AF0A63" w:rsidRPr="00C20775" w:rsidRDefault="00AF0A63">
      <w:pPr>
        <w:jc w:val="center"/>
        <w:rPr>
          <w:rFonts w:ascii="Times New Roman" w:hAnsi="Times New Roman" w:cs="Times New Roman"/>
        </w:rPr>
      </w:pPr>
    </w:p>
    <w:p w14:paraId="5121C972"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25348881" wp14:editId="6B65871E">
            <wp:extent cx="4701540" cy="2951480"/>
            <wp:effectExtent l="0" t="0" r="3810" b="127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143"/>
                    <a:stretch>
                      <a:fillRect/>
                    </a:stretch>
                  </pic:blipFill>
                  <pic:spPr>
                    <a:xfrm>
                      <a:off x="0" y="0"/>
                      <a:ext cx="4720250" cy="2963085"/>
                    </a:xfrm>
                    <a:prstGeom prst="rect">
                      <a:avLst/>
                    </a:prstGeom>
                  </pic:spPr>
                </pic:pic>
              </a:graphicData>
            </a:graphic>
          </wp:inline>
        </w:drawing>
      </w:r>
    </w:p>
    <w:p w14:paraId="1839FFF2"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 xml:space="preserve">C NMR spectra of </w:t>
      </w:r>
      <w:r w:rsidRPr="00C20775">
        <w:rPr>
          <w:rFonts w:ascii="Times New Roman" w:hAnsi="Times New Roman" w:cs="Times New Roman" w:hint="eastAsia"/>
        </w:rPr>
        <w:t>3</w:t>
      </w:r>
      <w:r w:rsidRPr="00C20775">
        <w:rPr>
          <w:rFonts w:ascii="Times New Roman" w:hAnsi="Times New Roman" w:cs="Times New Roman"/>
        </w:rPr>
        <w:t>5(125 MHz, CDCl</w:t>
      </w:r>
      <w:r w:rsidRPr="00C20775">
        <w:rPr>
          <w:rFonts w:ascii="Times New Roman" w:hAnsi="Times New Roman" w:cs="Times New Roman"/>
          <w:vertAlign w:val="subscript"/>
        </w:rPr>
        <w:t>3</w:t>
      </w:r>
      <w:r w:rsidRPr="00C20775">
        <w:rPr>
          <w:rFonts w:ascii="Times New Roman" w:hAnsi="Times New Roman" w:cs="Times New Roman"/>
        </w:rPr>
        <w:t>)</w:t>
      </w:r>
    </w:p>
    <w:p w14:paraId="041C9F1D" w14:textId="77777777" w:rsidR="00AF0A63" w:rsidRPr="00C20775" w:rsidRDefault="00AF0A63">
      <w:pPr>
        <w:rPr>
          <w:rFonts w:ascii="Times New Roman" w:hAnsi="Times New Roman" w:cs="Times New Roman"/>
          <w:sz w:val="20"/>
          <w:szCs w:val="20"/>
        </w:rPr>
      </w:pPr>
    </w:p>
    <w:p w14:paraId="5910D7DA" w14:textId="77777777" w:rsidR="00AF0A63" w:rsidRPr="00C20775" w:rsidRDefault="00AF0A63">
      <w:pPr>
        <w:rPr>
          <w:rFonts w:ascii="Times New Roman" w:hAnsi="Times New Roman" w:cs="Times New Roman"/>
          <w:sz w:val="20"/>
          <w:szCs w:val="20"/>
        </w:rPr>
      </w:pPr>
    </w:p>
    <w:p w14:paraId="7635A880" w14:textId="77777777" w:rsidR="00AF0A63" w:rsidRPr="00C20775" w:rsidRDefault="00AF0A63">
      <w:pPr>
        <w:rPr>
          <w:rFonts w:ascii="Times New Roman" w:hAnsi="Times New Roman" w:cs="Times New Roman"/>
          <w:sz w:val="20"/>
          <w:szCs w:val="20"/>
        </w:rPr>
      </w:pPr>
    </w:p>
    <w:p w14:paraId="038E1C55" w14:textId="77777777" w:rsidR="00AF0A63" w:rsidRPr="00C20775" w:rsidRDefault="00000000">
      <w:r w:rsidRPr="00C20775">
        <w:object w:dxaOrig="2150" w:dyaOrig="1270" w14:anchorId="30FD7AF7">
          <v:shape id="_x0000_i1054" type="#_x0000_t75" style="width:107.4pt;height:63.3pt" o:ole="">
            <v:imagedata r:id="rId144" o:title=""/>
          </v:shape>
          <o:OLEObject Type="Embed" ProgID="ChemDraw.Document.6.0" ShapeID="_x0000_i1054" DrawAspect="Content" ObjectID="_1774508457" r:id="rId145"/>
        </w:object>
      </w:r>
    </w:p>
    <w:p w14:paraId="7DE196A8"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1-(2-bromo-1-ethoxyethyl)-4-methoxybenzene (</w:t>
      </w:r>
      <w:r w:rsidRPr="00C20775">
        <w:rPr>
          <w:rFonts w:ascii="Times New Roman" w:hAnsi="Times New Roman" w:cs="Times New Roman" w:hint="eastAsia"/>
          <w:b/>
          <w:sz w:val="20"/>
          <w:szCs w:val="20"/>
        </w:rPr>
        <w:t>3</w:t>
      </w:r>
      <w:r w:rsidRPr="00C20775">
        <w:rPr>
          <w:rFonts w:ascii="Times New Roman" w:hAnsi="Times New Roman" w:cs="Times New Roman"/>
          <w:b/>
          <w:sz w:val="20"/>
          <w:szCs w:val="20"/>
        </w:rPr>
        <w:t>6):</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w:t>
      </w:r>
      <w:r w:rsidRPr="00C20775">
        <w:rPr>
          <w:rFonts w:ascii="Times New Roman" w:hAnsi="Times New Roman" w:cs="Times New Roman" w:hint="eastAsia"/>
          <w:sz w:val="20"/>
          <w:szCs w:val="20"/>
        </w:rPr>
        <w:t>500</w:t>
      </w:r>
      <w:r w:rsidRPr="00C20775">
        <w:rPr>
          <w:rFonts w:ascii="Times New Roman" w:hAnsi="Times New Roman" w:cs="Times New Roman"/>
          <w:sz w:val="20"/>
          <w:szCs w:val="20"/>
        </w:rPr>
        <w:t xml:space="preserve">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7.29 (d,2H), 6.97 – 6.90 (m, 2H), 4.47 (dd</w:t>
      </w:r>
      <w:r w:rsidRPr="00C20775">
        <w:rPr>
          <w:rFonts w:ascii="Times New Roman" w:hAnsi="Times New Roman" w:cs="Times New Roman" w:hint="eastAsia"/>
          <w:sz w:val="20"/>
          <w:szCs w:val="20"/>
        </w:rPr>
        <w:t>，</w:t>
      </w:r>
      <w:r w:rsidRPr="00C20775">
        <w:rPr>
          <w:rFonts w:ascii="Times New Roman" w:hAnsi="Times New Roman" w:cs="Times New Roman"/>
          <w:sz w:val="20"/>
          <w:szCs w:val="20"/>
        </w:rPr>
        <w:t>1H), 3.84 (s, 3H), 3.59 – 3.52 (m, 1H), 3.51 – 3.42 (m, 3H), 1.24 (t,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159.70, 131.87, 127.98, 114.05, 81.24, 64.81, 55.33, 36.77, 15.23.</w:t>
      </w:r>
    </w:p>
    <w:p w14:paraId="525DAA8F"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07633352" wp14:editId="03B47F40">
            <wp:extent cx="4044950" cy="2842260"/>
            <wp:effectExtent l="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146"/>
                    <a:stretch>
                      <a:fillRect/>
                    </a:stretch>
                  </pic:blipFill>
                  <pic:spPr>
                    <a:xfrm>
                      <a:off x="0" y="0"/>
                      <a:ext cx="4054043" cy="2848958"/>
                    </a:xfrm>
                    <a:prstGeom prst="rect">
                      <a:avLst/>
                    </a:prstGeom>
                  </pic:spPr>
                </pic:pic>
              </a:graphicData>
            </a:graphic>
          </wp:inline>
        </w:drawing>
      </w:r>
    </w:p>
    <w:p w14:paraId="6E650FC8"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 xml:space="preserve">H NMR spectra of </w:t>
      </w:r>
      <w:r w:rsidRPr="00C20775">
        <w:rPr>
          <w:rFonts w:ascii="Times New Roman" w:hAnsi="Times New Roman" w:cs="Times New Roman" w:hint="eastAsia"/>
        </w:rPr>
        <w:t>3</w:t>
      </w:r>
      <w:r w:rsidRPr="00C20775">
        <w:rPr>
          <w:rFonts w:ascii="Times New Roman" w:hAnsi="Times New Roman" w:cs="Times New Roman"/>
        </w:rPr>
        <w:t>6 (500 MHz, CDCl</w:t>
      </w:r>
      <w:r w:rsidRPr="00C20775">
        <w:rPr>
          <w:rFonts w:ascii="Times New Roman" w:hAnsi="Times New Roman" w:cs="Times New Roman"/>
          <w:vertAlign w:val="subscript"/>
        </w:rPr>
        <w:t>3</w:t>
      </w:r>
      <w:r w:rsidRPr="00C20775">
        <w:rPr>
          <w:rFonts w:ascii="Times New Roman" w:hAnsi="Times New Roman" w:cs="Times New Roman"/>
        </w:rPr>
        <w:t>)</w:t>
      </w:r>
    </w:p>
    <w:p w14:paraId="361B51B6"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3E825F0A" wp14:editId="2A84E397">
            <wp:extent cx="4050665" cy="3388995"/>
            <wp:effectExtent l="0" t="0" r="6985" b="190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147"/>
                    <a:stretch>
                      <a:fillRect/>
                    </a:stretch>
                  </pic:blipFill>
                  <pic:spPr>
                    <a:xfrm>
                      <a:off x="0" y="0"/>
                      <a:ext cx="4056915" cy="3394112"/>
                    </a:xfrm>
                    <a:prstGeom prst="rect">
                      <a:avLst/>
                    </a:prstGeom>
                  </pic:spPr>
                </pic:pic>
              </a:graphicData>
            </a:graphic>
          </wp:inline>
        </w:drawing>
      </w:r>
    </w:p>
    <w:p w14:paraId="511A75E1"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 xml:space="preserve">C NMR spectra of </w:t>
      </w:r>
      <w:r w:rsidRPr="00C20775">
        <w:rPr>
          <w:rFonts w:ascii="Times New Roman" w:hAnsi="Times New Roman" w:cs="Times New Roman" w:hint="eastAsia"/>
        </w:rPr>
        <w:t>3</w:t>
      </w:r>
      <w:r w:rsidRPr="00C20775">
        <w:rPr>
          <w:rFonts w:ascii="Times New Roman" w:hAnsi="Times New Roman" w:cs="Times New Roman"/>
        </w:rPr>
        <w:t>6 (125 MHz, CDCl</w:t>
      </w:r>
      <w:r w:rsidRPr="00C20775">
        <w:rPr>
          <w:rFonts w:ascii="Times New Roman" w:hAnsi="Times New Roman" w:cs="Times New Roman"/>
          <w:vertAlign w:val="subscript"/>
        </w:rPr>
        <w:t>3</w:t>
      </w:r>
      <w:r w:rsidRPr="00C20775">
        <w:rPr>
          <w:rFonts w:ascii="Times New Roman" w:hAnsi="Times New Roman" w:cs="Times New Roman"/>
        </w:rPr>
        <w:t>)</w:t>
      </w:r>
    </w:p>
    <w:p w14:paraId="7F290C81" w14:textId="77777777" w:rsidR="00AF0A63" w:rsidRPr="00C20775" w:rsidRDefault="00AF0A63">
      <w:pPr>
        <w:rPr>
          <w:rFonts w:ascii="Times New Roman" w:hAnsi="Times New Roman" w:cs="Times New Roman"/>
          <w:sz w:val="20"/>
          <w:szCs w:val="20"/>
        </w:rPr>
      </w:pPr>
    </w:p>
    <w:p w14:paraId="64D1B3E9" w14:textId="77777777" w:rsidR="00AF0A63" w:rsidRPr="00C20775" w:rsidRDefault="00000000">
      <w:r w:rsidRPr="00C20775">
        <w:object w:dxaOrig="1610" w:dyaOrig="1180" w14:anchorId="471BF358">
          <v:shape id="_x0000_i1055" type="#_x0000_t75" style="width:80.7pt;height:59.25pt" o:ole="">
            <v:imagedata r:id="rId148" o:title=""/>
          </v:shape>
          <o:OLEObject Type="Embed" ProgID="ChemDraw.Document.6.0" ShapeID="_x0000_i1055" DrawAspect="Content" ObjectID="_1774508458" r:id="rId149"/>
        </w:object>
      </w:r>
    </w:p>
    <w:p w14:paraId="5BEFE602"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1-(2-bromo-1-ethoxyethyl)-2-methoxybenzene (37):</w:t>
      </w:r>
      <w:r w:rsidRPr="00C20775">
        <w:rPr>
          <w:rFonts w:ascii="Times New Roman" w:hAnsi="Times New Roman" w:cs="Times New Roman"/>
          <w:sz w:val="20"/>
          <w:szCs w:val="20"/>
        </w:rPr>
        <w:t xml:space="preserve"> </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7.47 (</w:t>
      </w:r>
      <w:proofErr w:type="spellStart"/>
      <w:r w:rsidRPr="00C20775">
        <w:rPr>
          <w:rFonts w:ascii="Times New Roman" w:hAnsi="Times New Roman" w:cs="Times New Roman"/>
          <w:sz w:val="20"/>
          <w:szCs w:val="20"/>
        </w:rPr>
        <w:t>ddd</w:t>
      </w:r>
      <w:proofErr w:type="spellEnd"/>
      <w:r w:rsidRPr="00C20775">
        <w:rPr>
          <w:rFonts w:ascii="Times New Roman" w:hAnsi="Times New Roman" w:cs="Times New Roman"/>
          <w:sz w:val="20"/>
          <w:szCs w:val="20"/>
        </w:rPr>
        <w:t xml:space="preserve">, 1H), 7.34 (m, 1H), 7.04 (td,1H), 6.92 (dd,1H), 4.97 (td, 1H), 3.89 (s, 3H), 3.65 (d, 1H), 3.55 (dt, 2H), 3.45 (t, 1H), 1.30 (t,3H). </w:t>
      </w:r>
      <w:r w:rsidRPr="00C20775">
        <w:rPr>
          <w:rFonts w:ascii="Times New Roman" w:hAnsi="Times New Roman" w:cs="Times New Roman"/>
          <w:sz w:val="20"/>
          <w:szCs w:val="20"/>
          <w:vertAlign w:val="superscript"/>
        </w:rPr>
        <w:t>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156.86, 129.13, 127.84, 125.79, 120.79, 110.36, 79.97, 65.32, 55.38, 36.29, 15.31.</w:t>
      </w:r>
    </w:p>
    <w:p w14:paraId="1D57B7F1"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1653487E" wp14:editId="1410D53B">
            <wp:extent cx="4206875" cy="3048000"/>
            <wp:effectExtent l="0" t="0" r="3175"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150"/>
                    <a:stretch>
                      <a:fillRect/>
                    </a:stretch>
                  </pic:blipFill>
                  <pic:spPr>
                    <a:xfrm>
                      <a:off x="0" y="0"/>
                      <a:ext cx="4218138" cy="3056195"/>
                    </a:xfrm>
                    <a:prstGeom prst="rect">
                      <a:avLst/>
                    </a:prstGeom>
                  </pic:spPr>
                </pic:pic>
              </a:graphicData>
            </a:graphic>
          </wp:inline>
        </w:drawing>
      </w:r>
    </w:p>
    <w:p w14:paraId="49384A87"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37 (500 MHz, CDCl</w:t>
      </w:r>
      <w:r w:rsidRPr="00C20775">
        <w:rPr>
          <w:rFonts w:ascii="Times New Roman" w:hAnsi="Times New Roman" w:cs="Times New Roman"/>
          <w:vertAlign w:val="subscript"/>
        </w:rPr>
        <w:t>3</w:t>
      </w:r>
      <w:r w:rsidRPr="00C20775">
        <w:rPr>
          <w:rFonts w:ascii="Times New Roman" w:hAnsi="Times New Roman" w:cs="Times New Roman"/>
        </w:rPr>
        <w:t>)</w:t>
      </w:r>
    </w:p>
    <w:p w14:paraId="0F8FFCCE" w14:textId="77777777" w:rsidR="00AF0A63" w:rsidRPr="00C20775" w:rsidRDefault="00AF0A63">
      <w:pPr>
        <w:jc w:val="center"/>
        <w:rPr>
          <w:rFonts w:ascii="Times New Roman" w:hAnsi="Times New Roman" w:cs="Times New Roman"/>
          <w:sz w:val="20"/>
          <w:szCs w:val="20"/>
        </w:rPr>
      </w:pPr>
    </w:p>
    <w:p w14:paraId="21E2238F"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64D0E889" wp14:editId="3D75C123">
            <wp:extent cx="4344035" cy="3240405"/>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151"/>
                    <a:stretch>
                      <a:fillRect/>
                    </a:stretch>
                  </pic:blipFill>
                  <pic:spPr>
                    <a:xfrm>
                      <a:off x="0" y="0"/>
                      <a:ext cx="4356506" cy="3249809"/>
                    </a:xfrm>
                    <a:prstGeom prst="rect">
                      <a:avLst/>
                    </a:prstGeom>
                  </pic:spPr>
                </pic:pic>
              </a:graphicData>
            </a:graphic>
          </wp:inline>
        </w:drawing>
      </w:r>
    </w:p>
    <w:p w14:paraId="7B7AEBAE"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C NMR spectra of 37 (125 MHz, CDCl</w:t>
      </w:r>
      <w:r w:rsidRPr="00C20775">
        <w:rPr>
          <w:rFonts w:ascii="Times New Roman" w:hAnsi="Times New Roman" w:cs="Times New Roman"/>
          <w:vertAlign w:val="subscript"/>
        </w:rPr>
        <w:t>3</w:t>
      </w:r>
      <w:r w:rsidRPr="00C20775">
        <w:rPr>
          <w:rFonts w:ascii="Times New Roman" w:hAnsi="Times New Roman" w:cs="Times New Roman"/>
        </w:rPr>
        <w:t>)</w:t>
      </w:r>
    </w:p>
    <w:p w14:paraId="35B05E09" w14:textId="77777777" w:rsidR="00AF0A63" w:rsidRPr="00C20775" w:rsidRDefault="00000000">
      <w:r w:rsidRPr="00C20775">
        <w:object w:dxaOrig="2060" w:dyaOrig="1270" w14:anchorId="697F2EBC">
          <v:shape id="_x0000_i1056" type="#_x0000_t75" style="width:102.75pt;height:63.3pt" o:ole="">
            <v:imagedata r:id="rId152" o:title=""/>
          </v:shape>
          <o:OLEObject Type="Embed" ProgID="ChemDraw.Document.6.0" ShapeID="_x0000_i1056" DrawAspect="Content" ObjectID="_1774508459" r:id="rId153"/>
        </w:object>
      </w:r>
    </w:p>
    <w:p w14:paraId="4A14416E"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1-(2-bromo-1-ethoxyethyl)-4-chlorobenzene (38):</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7.25 – 7.20 (m, 2H), 7.17 (m, 2H), 4.35 (dd, 1H), 3.53 – 3.02 (m, 4H), 1.10 (t,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137.33, 133.02, 127.74,127.09, 79.82, 64.05, 35.11, 14.14.</w:t>
      </w:r>
    </w:p>
    <w:p w14:paraId="061F01B7"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4F30C607" wp14:editId="1D29CB51">
            <wp:extent cx="3970020" cy="330517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54"/>
                    <a:stretch>
                      <a:fillRect/>
                    </a:stretch>
                  </pic:blipFill>
                  <pic:spPr>
                    <a:xfrm>
                      <a:off x="0" y="0"/>
                      <a:ext cx="3982700" cy="3315721"/>
                    </a:xfrm>
                    <a:prstGeom prst="rect">
                      <a:avLst/>
                    </a:prstGeom>
                  </pic:spPr>
                </pic:pic>
              </a:graphicData>
            </a:graphic>
          </wp:inline>
        </w:drawing>
      </w:r>
    </w:p>
    <w:p w14:paraId="6E917A68"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38 (500 MHz, CDCl</w:t>
      </w:r>
      <w:r w:rsidRPr="00C20775">
        <w:rPr>
          <w:rFonts w:ascii="Times New Roman" w:hAnsi="Times New Roman" w:cs="Times New Roman"/>
          <w:vertAlign w:val="subscript"/>
        </w:rPr>
        <w:t>3</w:t>
      </w:r>
      <w:r w:rsidRPr="00C20775">
        <w:rPr>
          <w:rFonts w:ascii="Times New Roman" w:hAnsi="Times New Roman" w:cs="Times New Roman"/>
        </w:rPr>
        <w:t>)</w:t>
      </w:r>
    </w:p>
    <w:p w14:paraId="5E11D912"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6769B4EB" wp14:editId="5D4E9B0C">
            <wp:extent cx="3992880" cy="3161030"/>
            <wp:effectExtent l="0" t="0" r="762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55"/>
                    <a:stretch>
                      <a:fillRect/>
                    </a:stretch>
                  </pic:blipFill>
                  <pic:spPr>
                    <a:xfrm>
                      <a:off x="0" y="0"/>
                      <a:ext cx="4007656" cy="3172928"/>
                    </a:xfrm>
                    <a:prstGeom prst="rect">
                      <a:avLst/>
                    </a:prstGeom>
                  </pic:spPr>
                </pic:pic>
              </a:graphicData>
            </a:graphic>
          </wp:inline>
        </w:drawing>
      </w:r>
    </w:p>
    <w:p w14:paraId="6DC179F4"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C NMR spectra of 38 (125 MHz, CDCl</w:t>
      </w:r>
      <w:r w:rsidRPr="00C20775">
        <w:rPr>
          <w:rFonts w:ascii="Times New Roman" w:hAnsi="Times New Roman" w:cs="Times New Roman"/>
          <w:vertAlign w:val="subscript"/>
        </w:rPr>
        <w:t>3</w:t>
      </w:r>
      <w:r w:rsidRPr="00C20775">
        <w:rPr>
          <w:rFonts w:ascii="Times New Roman" w:hAnsi="Times New Roman" w:cs="Times New Roman"/>
        </w:rPr>
        <w:t>)</w:t>
      </w:r>
    </w:p>
    <w:p w14:paraId="32706D7E" w14:textId="77777777" w:rsidR="00AF0A63" w:rsidRPr="00C20775" w:rsidRDefault="00000000">
      <w:pPr>
        <w:widowControl/>
        <w:jc w:val="left"/>
        <w:rPr>
          <w:rFonts w:ascii="Times New Roman" w:hAnsi="Times New Roman" w:cs="Times New Roman"/>
        </w:rPr>
      </w:pPr>
      <w:r w:rsidRPr="00C20775">
        <w:rPr>
          <w:rFonts w:ascii="Times New Roman" w:hAnsi="Times New Roman" w:cs="Times New Roman"/>
        </w:rPr>
        <w:br w:type="page"/>
      </w:r>
    </w:p>
    <w:p w14:paraId="1E254B53" w14:textId="77777777" w:rsidR="00AF0A63" w:rsidRPr="00C20775" w:rsidRDefault="00AF0A63">
      <w:pPr>
        <w:jc w:val="center"/>
        <w:rPr>
          <w:rFonts w:ascii="Times New Roman" w:hAnsi="Times New Roman" w:cs="Times New Roman"/>
          <w:sz w:val="20"/>
          <w:szCs w:val="20"/>
        </w:rPr>
      </w:pPr>
    </w:p>
    <w:p w14:paraId="17C76CBF" w14:textId="77777777" w:rsidR="00AF0A63" w:rsidRPr="00C20775" w:rsidRDefault="00000000">
      <w:r w:rsidRPr="00C20775">
        <w:rPr>
          <w:noProof/>
        </w:rPr>
        <w:drawing>
          <wp:inline distT="0" distB="0" distL="0" distR="0" wp14:anchorId="2B9F08FB" wp14:editId="0F28550F">
            <wp:extent cx="1187450" cy="762000"/>
            <wp:effectExtent l="0" t="0" r="0" b="0"/>
            <wp:docPr id="95"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27"/>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a:xfrm>
                      <a:off x="0" y="0"/>
                      <a:ext cx="1187450" cy="762000"/>
                    </a:xfrm>
                    <a:prstGeom prst="rect">
                      <a:avLst/>
                    </a:prstGeom>
                    <a:noFill/>
                    <a:ln>
                      <a:noFill/>
                    </a:ln>
                  </pic:spPr>
                </pic:pic>
              </a:graphicData>
            </a:graphic>
          </wp:inline>
        </w:drawing>
      </w:r>
    </w:p>
    <w:p w14:paraId="58A39AB3"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(2-bromo-1-</w:t>
      </w:r>
      <w:proofErr w:type="gramStart"/>
      <w:r w:rsidRPr="00C20775">
        <w:rPr>
          <w:rFonts w:ascii="Times New Roman" w:hAnsi="Times New Roman" w:cs="Times New Roman"/>
          <w:b/>
          <w:sz w:val="20"/>
          <w:szCs w:val="20"/>
        </w:rPr>
        <w:t>propoxyethyl)benzene</w:t>
      </w:r>
      <w:proofErr w:type="gramEnd"/>
      <w:r w:rsidRPr="00C20775">
        <w:rPr>
          <w:rFonts w:ascii="Times New Roman" w:hAnsi="Times New Roman" w:cs="Times New Roman"/>
          <w:b/>
          <w:sz w:val="20"/>
          <w:szCs w:val="20"/>
        </w:rPr>
        <w:t xml:space="preserve"> (39):</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7.39 – 7.29 (m, 5H), 4.46 (dd, 1H), 3.53 (dd, 2H), 3.35 (dt, 2H), 1.62 (p, 2H), 0.93 (t,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w:t>
      </w:r>
      <w:r w:rsidRPr="00C20775">
        <w:rPr>
          <w:rFonts w:ascii="Times New Roman" w:hAnsi="Times New Roman" w:cs="Times New Roman" w:hint="eastAsia"/>
          <w:sz w:val="20"/>
          <w:szCs w:val="20"/>
        </w:rPr>
        <w:t>125</w:t>
      </w:r>
      <w:r w:rsidRPr="00C20775">
        <w:rPr>
          <w:rFonts w:ascii="Times New Roman" w:hAnsi="Times New Roman" w:cs="Times New Roman"/>
          <w:sz w:val="20"/>
          <w:szCs w:val="20"/>
        </w:rPr>
        <w:t xml:space="preserve">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139.90, 128.64, 128.40, 125.77, 81.83, 71.36, 36.69, 22.97, 10.70.</w:t>
      </w:r>
    </w:p>
    <w:p w14:paraId="1772B187"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1953EC0E" wp14:editId="43939320">
            <wp:extent cx="4768215" cy="3143885"/>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157"/>
                    <a:stretch>
                      <a:fillRect/>
                    </a:stretch>
                  </pic:blipFill>
                  <pic:spPr>
                    <a:xfrm>
                      <a:off x="0" y="0"/>
                      <a:ext cx="4772829" cy="3146643"/>
                    </a:xfrm>
                    <a:prstGeom prst="rect">
                      <a:avLst/>
                    </a:prstGeom>
                  </pic:spPr>
                </pic:pic>
              </a:graphicData>
            </a:graphic>
          </wp:inline>
        </w:drawing>
      </w:r>
    </w:p>
    <w:p w14:paraId="26113C1F"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39 (500 MHz, CDCl</w:t>
      </w:r>
      <w:r w:rsidRPr="00C20775">
        <w:rPr>
          <w:rFonts w:ascii="Times New Roman" w:hAnsi="Times New Roman" w:cs="Times New Roman"/>
          <w:vertAlign w:val="subscript"/>
        </w:rPr>
        <w:t>3</w:t>
      </w:r>
      <w:r w:rsidRPr="00C20775">
        <w:rPr>
          <w:rFonts w:ascii="Times New Roman" w:hAnsi="Times New Roman" w:cs="Times New Roman"/>
        </w:rPr>
        <w:t>)</w:t>
      </w:r>
    </w:p>
    <w:p w14:paraId="7E3C2DF3" w14:textId="77777777" w:rsidR="00AF0A63" w:rsidRPr="00C20775" w:rsidRDefault="00AF0A63">
      <w:pPr>
        <w:jc w:val="center"/>
        <w:rPr>
          <w:rFonts w:ascii="Times New Roman" w:hAnsi="Times New Roman" w:cs="Times New Roman"/>
          <w:sz w:val="20"/>
          <w:szCs w:val="20"/>
        </w:rPr>
      </w:pPr>
    </w:p>
    <w:p w14:paraId="65BBC86C"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0F801BC1" wp14:editId="40B56885">
            <wp:extent cx="4932680" cy="2974340"/>
            <wp:effectExtent l="0" t="0" r="127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158"/>
                    <a:stretch>
                      <a:fillRect/>
                    </a:stretch>
                  </pic:blipFill>
                  <pic:spPr>
                    <a:xfrm>
                      <a:off x="0" y="0"/>
                      <a:ext cx="4940877" cy="2979636"/>
                    </a:xfrm>
                    <a:prstGeom prst="rect">
                      <a:avLst/>
                    </a:prstGeom>
                  </pic:spPr>
                </pic:pic>
              </a:graphicData>
            </a:graphic>
          </wp:inline>
        </w:drawing>
      </w:r>
    </w:p>
    <w:p w14:paraId="7004CEE4"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39 (125 MHz, CDCl</w:t>
      </w:r>
      <w:r w:rsidRPr="00C20775">
        <w:rPr>
          <w:rFonts w:ascii="Times New Roman" w:hAnsi="Times New Roman" w:cs="Times New Roman"/>
          <w:vertAlign w:val="subscript"/>
        </w:rPr>
        <w:t>3</w:t>
      </w:r>
      <w:r w:rsidRPr="00C20775">
        <w:rPr>
          <w:rFonts w:ascii="Times New Roman" w:hAnsi="Times New Roman" w:cs="Times New Roman"/>
        </w:rPr>
        <w:t>)</w:t>
      </w:r>
    </w:p>
    <w:p w14:paraId="0382041B" w14:textId="77777777" w:rsidR="00AF0A63" w:rsidRPr="00C20775" w:rsidRDefault="00AF0A63">
      <w:pPr>
        <w:rPr>
          <w:rFonts w:ascii="Times New Roman" w:hAnsi="Times New Roman" w:cs="Times New Roman"/>
          <w:sz w:val="20"/>
          <w:szCs w:val="20"/>
        </w:rPr>
      </w:pPr>
    </w:p>
    <w:p w14:paraId="2DE43C47" w14:textId="77777777" w:rsidR="00AF0A63" w:rsidRPr="00C20775" w:rsidRDefault="00000000">
      <w:r w:rsidRPr="00C20775">
        <w:object w:dxaOrig="2470" w:dyaOrig="1270" w14:anchorId="0A779302">
          <v:shape id="_x0000_i1057" type="#_x0000_t75" style="width:123.7pt;height:63.3pt" o:ole="">
            <v:imagedata r:id="rId159" o:title=""/>
          </v:shape>
          <o:OLEObject Type="Embed" ProgID="ChemDraw.Document.6.0" ShapeID="_x0000_i1057" DrawAspect="Content" ObjectID="_1774508460" r:id="rId160"/>
        </w:object>
      </w:r>
    </w:p>
    <w:p w14:paraId="27E939AD"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1-(2-bromo-1-propoxyethyl)-4-(tert-</w:t>
      </w:r>
      <w:proofErr w:type="gramStart"/>
      <w:r w:rsidRPr="00C20775">
        <w:rPr>
          <w:rFonts w:ascii="Times New Roman" w:hAnsi="Times New Roman" w:cs="Times New Roman"/>
          <w:b/>
          <w:sz w:val="20"/>
          <w:szCs w:val="20"/>
        </w:rPr>
        <w:t>butyl)benzene</w:t>
      </w:r>
      <w:proofErr w:type="gramEnd"/>
      <w:r w:rsidRPr="00C20775">
        <w:rPr>
          <w:rFonts w:ascii="Times New Roman" w:hAnsi="Times New Roman" w:cs="Times New Roman"/>
          <w:b/>
          <w:sz w:val="20"/>
          <w:szCs w:val="20"/>
        </w:rPr>
        <w:t xml:space="preserve"> (40):</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7.26 (d, 2H), 7.13 (d, 2H), 4.33 (dd, 1H), 3.39 (dd, 1H), 3.34 – 3.25 (m, 2H), 1.52 – 1.45 (m, 2H), 1.20 (s,9H), 0.81 (t,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151.49, 137.14, 125.72, 125.80, 81.97, 71.55, 37.09, 31.70, 23.29</w:t>
      </w:r>
    </w:p>
    <w:p w14:paraId="39565912"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284F5B4A" wp14:editId="076DFC21">
            <wp:extent cx="4137660" cy="318452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61"/>
                    <a:stretch>
                      <a:fillRect/>
                    </a:stretch>
                  </pic:blipFill>
                  <pic:spPr>
                    <a:xfrm>
                      <a:off x="0" y="0"/>
                      <a:ext cx="4146233" cy="3191292"/>
                    </a:xfrm>
                    <a:prstGeom prst="rect">
                      <a:avLst/>
                    </a:prstGeom>
                  </pic:spPr>
                </pic:pic>
              </a:graphicData>
            </a:graphic>
          </wp:inline>
        </w:drawing>
      </w:r>
    </w:p>
    <w:p w14:paraId="40A3DC5C"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40 (500 MHz, CDCl</w:t>
      </w:r>
      <w:r w:rsidRPr="00C20775">
        <w:rPr>
          <w:rFonts w:ascii="Times New Roman" w:hAnsi="Times New Roman" w:cs="Times New Roman"/>
          <w:vertAlign w:val="subscript"/>
        </w:rPr>
        <w:t>3</w:t>
      </w:r>
      <w:r w:rsidRPr="00C20775">
        <w:rPr>
          <w:rFonts w:ascii="Times New Roman" w:hAnsi="Times New Roman" w:cs="Times New Roman"/>
        </w:rPr>
        <w:t>)</w:t>
      </w:r>
    </w:p>
    <w:p w14:paraId="69498093"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216E3417" wp14:editId="1BD10F61">
            <wp:extent cx="4479925" cy="2968625"/>
            <wp:effectExtent l="0" t="0" r="0"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62"/>
                    <a:stretch>
                      <a:fillRect/>
                    </a:stretch>
                  </pic:blipFill>
                  <pic:spPr>
                    <a:xfrm>
                      <a:off x="0" y="0"/>
                      <a:ext cx="4488049" cy="2974021"/>
                    </a:xfrm>
                    <a:prstGeom prst="rect">
                      <a:avLst/>
                    </a:prstGeom>
                  </pic:spPr>
                </pic:pic>
              </a:graphicData>
            </a:graphic>
          </wp:inline>
        </w:drawing>
      </w:r>
    </w:p>
    <w:p w14:paraId="43D6685C"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C NMR spectra of 40 (125 MHz, CDCl</w:t>
      </w:r>
      <w:r w:rsidRPr="00C20775">
        <w:rPr>
          <w:rFonts w:ascii="Times New Roman" w:hAnsi="Times New Roman" w:cs="Times New Roman"/>
          <w:vertAlign w:val="subscript"/>
        </w:rPr>
        <w:t>3</w:t>
      </w:r>
      <w:r w:rsidRPr="00C20775">
        <w:rPr>
          <w:rFonts w:ascii="Times New Roman" w:hAnsi="Times New Roman" w:cs="Times New Roman"/>
        </w:rPr>
        <w:t>)</w:t>
      </w:r>
    </w:p>
    <w:p w14:paraId="136E6CEA" w14:textId="77777777" w:rsidR="00AF0A63" w:rsidRPr="00C20775" w:rsidRDefault="00000000">
      <w:r w:rsidRPr="00C20775">
        <w:object w:dxaOrig="2150" w:dyaOrig="1220" w14:anchorId="3E47B87B">
          <v:shape id="_x0000_i1058" type="#_x0000_t75" style="width:107.4pt;height:60.95pt" o:ole="">
            <v:imagedata r:id="rId163" o:title=""/>
          </v:shape>
          <o:OLEObject Type="Embed" ProgID="ChemDraw.Document.6.0" ShapeID="_x0000_i1058" DrawAspect="Content" ObjectID="_1774508461" r:id="rId164"/>
        </w:object>
      </w:r>
    </w:p>
    <w:p w14:paraId="0E54F82B"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1-(2-bromo-1-propoxyethyl)-4-methylbenzene (</w:t>
      </w:r>
      <w:r w:rsidRPr="00C20775">
        <w:rPr>
          <w:rFonts w:ascii="Times New Roman" w:hAnsi="Times New Roman" w:cs="Times New Roman" w:hint="eastAsia"/>
          <w:b/>
          <w:sz w:val="20"/>
          <w:szCs w:val="20"/>
        </w:rPr>
        <w:t>4</w:t>
      </w:r>
      <w:r w:rsidRPr="00C20775">
        <w:rPr>
          <w:rFonts w:ascii="Times New Roman" w:hAnsi="Times New Roman" w:cs="Times New Roman"/>
          <w:b/>
          <w:sz w:val="20"/>
          <w:szCs w:val="20"/>
        </w:rPr>
        <w:t>1):</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7.15 – 7.05 (m, 4H), 4.34 (dd,1H), 3.43 (dd,2H), 3.29 – 3.19 (m, 2H), 1.51 (q, 2H), 0.86 – 0.80 (m,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138.41, 137.18, 129.63,127.00, 81.96, 71.52, 37.05, 23.27, 21.51, 10.98.</w:t>
      </w:r>
    </w:p>
    <w:p w14:paraId="6CC15512"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607D2205" wp14:editId="3B8F03C4">
            <wp:extent cx="4652645" cy="333565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65"/>
                    <a:stretch>
                      <a:fillRect/>
                    </a:stretch>
                  </pic:blipFill>
                  <pic:spPr>
                    <a:xfrm>
                      <a:off x="0" y="0"/>
                      <a:ext cx="4666452" cy="3345621"/>
                    </a:xfrm>
                    <a:prstGeom prst="rect">
                      <a:avLst/>
                    </a:prstGeom>
                  </pic:spPr>
                </pic:pic>
              </a:graphicData>
            </a:graphic>
          </wp:inline>
        </w:drawing>
      </w:r>
    </w:p>
    <w:p w14:paraId="4FE9905E"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41(500 MHz, CDCl</w:t>
      </w:r>
      <w:r w:rsidRPr="00C20775">
        <w:rPr>
          <w:rFonts w:ascii="Times New Roman" w:hAnsi="Times New Roman" w:cs="Times New Roman"/>
          <w:vertAlign w:val="subscript"/>
        </w:rPr>
        <w:t>3</w:t>
      </w:r>
      <w:r w:rsidRPr="00C20775">
        <w:rPr>
          <w:rFonts w:ascii="Times New Roman" w:hAnsi="Times New Roman" w:cs="Times New Roman"/>
        </w:rPr>
        <w:t>)</w:t>
      </w:r>
    </w:p>
    <w:p w14:paraId="4E5457AA"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789049E5" wp14:editId="526FD246">
            <wp:extent cx="4646930" cy="3028315"/>
            <wp:effectExtent l="0" t="0" r="1270" b="63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66"/>
                    <a:stretch>
                      <a:fillRect/>
                    </a:stretch>
                  </pic:blipFill>
                  <pic:spPr>
                    <a:xfrm>
                      <a:off x="0" y="0"/>
                      <a:ext cx="4652443" cy="3031986"/>
                    </a:xfrm>
                    <a:prstGeom prst="rect">
                      <a:avLst/>
                    </a:prstGeom>
                  </pic:spPr>
                </pic:pic>
              </a:graphicData>
            </a:graphic>
          </wp:inline>
        </w:drawing>
      </w:r>
    </w:p>
    <w:p w14:paraId="14B3F5B8"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C NMR spectra of 41 (125 MHz, CDCl</w:t>
      </w:r>
      <w:r w:rsidRPr="00C20775">
        <w:rPr>
          <w:rFonts w:ascii="Times New Roman" w:hAnsi="Times New Roman" w:cs="Times New Roman"/>
          <w:vertAlign w:val="subscript"/>
        </w:rPr>
        <w:t>3</w:t>
      </w:r>
      <w:r w:rsidRPr="00C20775">
        <w:rPr>
          <w:rFonts w:ascii="Times New Roman" w:hAnsi="Times New Roman" w:cs="Times New Roman"/>
        </w:rPr>
        <w:t>)</w:t>
      </w:r>
    </w:p>
    <w:p w14:paraId="56E648F8" w14:textId="77777777" w:rsidR="00AF0A63" w:rsidRPr="00C20775" w:rsidRDefault="00AF0A63">
      <w:pPr>
        <w:rPr>
          <w:rFonts w:ascii="Times New Roman" w:hAnsi="Times New Roman" w:cs="Times New Roman"/>
          <w:sz w:val="20"/>
          <w:szCs w:val="20"/>
        </w:rPr>
      </w:pPr>
    </w:p>
    <w:p w14:paraId="5B8A239D" w14:textId="77777777" w:rsidR="00AF0A63" w:rsidRPr="00C20775" w:rsidRDefault="00000000">
      <w:r w:rsidRPr="00C20775">
        <w:object w:dxaOrig="2350" w:dyaOrig="1270" w14:anchorId="26E2997A">
          <v:shape id="_x0000_i1059" type="#_x0000_t75" style="width:117.3pt;height:63.3pt" o:ole="">
            <v:imagedata r:id="rId167" o:title=""/>
          </v:shape>
          <o:OLEObject Type="Embed" ProgID="ChemDraw.Document.6.0" ShapeID="_x0000_i1059" DrawAspect="Content" ObjectID="_1774508462" r:id="rId168"/>
        </w:object>
      </w:r>
    </w:p>
    <w:p w14:paraId="5D852FDA"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1-(2-bromo-1-propoxyethyl)-4-methoxybenzene (42):</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w:t>
      </w:r>
      <w:r w:rsidRPr="00C20775">
        <w:rPr>
          <w:rFonts w:ascii="Times New Roman" w:hAnsi="Times New Roman" w:cs="Times New Roman" w:hint="eastAsia"/>
          <w:sz w:val="20"/>
          <w:szCs w:val="20"/>
        </w:rPr>
        <w:t>500</w:t>
      </w:r>
      <w:r w:rsidRPr="00C20775">
        <w:rPr>
          <w:rFonts w:ascii="Times New Roman" w:hAnsi="Times New Roman" w:cs="Times New Roman"/>
          <w:sz w:val="20"/>
          <w:szCs w:val="20"/>
        </w:rPr>
        <w:t xml:space="preserve">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7.29 (d, 2H), 6.94 (d, 2H), 4.46 (dd, 1H), 3.85 (s, 3H), 3.57 (dd, 1H), 3.46 (dd, 1H), 3.42 – 3.31 (m, 2H), 1.68 – 1.60 (m, 2H), 0.97 (t,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159.69, 131.92, 128.00, 114.04, 81.39, 71.17, 55.32, 36.85, 22.99, 10.73.</w:t>
      </w:r>
    </w:p>
    <w:p w14:paraId="598994A9"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5E26B330" wp14:editId="0DB5186D">
            <wp:extent cx="4454525" cy="3089910"/>
            <wp:effectExtent l="0" t="0" r="317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69"/>
                    <a:srcRect t="1" b="656"/>
                    <a:stretch>
                      <a:fillRect/>
                    </a:stretch>
                  </pic:blipFill>
                  <pic:spPr>
                    <a:xfrm>
                      <a:off x="0" y="0"/>
                      <a:ext cx="4464563" cy="3097093"/>
                    </a:xfrm>
                    <a:prstGeom prst="rect">
                      <a:avLst/>
                    </a:prstGeom>
                    <a:ln>
                      <a:noFill/>
                    </a:ln>
                  </pic:spPr>
                </pic:pic>
              </a:graphicData>
            </a:graphic>
          </wp:inline>
        </w:drawing>
      </w:r>
    </w:p>
    <w:p w14:paraId="0E1908C4"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42 (500 MHz, CDCl</w:t>
      </w:r>
      <w:r w:rsidRPr="00C20775">
        <w:rPr>
          <w:rFonts w:ascii="Times New Roman" w:hAnsi="Times New Roman" w:cs="Times New Roman"/>
          <w:vertAlign w:val="subscript"/>
        </w:rPr>
        <w:t>3</w:t>
      </w:r>
      <w:r w:rsidRPr="00C20775">
        <w:rPr>
          <w:rFonts w:ascii="Times New Roman" w:hAnsi="Times New Roman" w:cs="Times New Roman"/>
        </w:rPr>
        <w:t>)</w:t>
      </w:r>
    </w:p>
    <w:p w14:paraId="7171F3DC"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7776B4DB" wp14:editId="20053CA8">
            <wp:extent cx="4236085" cy="3032125"/>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170"/>
                    <a:stretch>
                      <a:fillRect/>
                    </a:stretch>
                  </pic:blipFill>
                  <pic:spPr>
                    <a:xfrm>
                      <a:off x="0" y="0"/>
                      <a:ext cx="4248768" cy="3041024"/>
                    </a:xfrm>
                    <a:prstGeom prst="rect">
                      <a:avLst/>
                    </a:prstGeom>
                  </pic:spPr>
                </pic:pic>
              </a:graphicData>
            </a:graphic>
          </wp:inline>
        </w:drawing>
      </w:r>
    </w:p>
    <w:p w14:paraId="3BA522A7"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C NMR spectra of 42 (125 MHz, CDCl</w:t>
      </w:r>
      <w:r w:rsidRPr="00C20775">
        <w:rPr>
          <w:rFonts w:ascii="Times New Roman" w:hAnsi="Times New Roman" w:cs="Times New Roman"/>
          <w:vertAlign w:val="subscript"/>
        </w:rPr>
        <w:t>3</w:t>
      </w:r>
      <w:r w:rsidRPr="00C20775">
        <w:rPr>
          <w:rFonts w:ascii="Times New Roman" w:hAnsi="Times New Roman" w:cs="Times New Roman"/>
        </w:rPr>
        <w:t>)</w:t>
      </w:r>
    </w:p>
    <w:p w14:paraId="492F3184" w14:textId="77777777" w:rsidR="00AF0A63" w:rsidRPr="00C20775" w:rsidRDefault="00000000">
      <w:r w:rsidRPr="00C20775">
        <w:object w:dxaOrig="2270" w:dyaOrig="1270" w14:anchorId="03F4BFB1">
          <v:shape id="_x0000_i1060" type="#_x0000_t75" style="width:113.25pt;height:63.3pt" o:ole="">
            <v:imagedata r:id="rId171" o:title=""/>
          </v:shape>
          <o:OLEObject Type="Embed" ProgID="ChemDraw.Document.6.0" ShapeID="_x0000_i1060" DrawAspect="Content" ObjectID="_1774508463" r:id="rId172"/>
        </w:object>
      </w:r>
    </w:p>
    <w:p w14:paraId="328B6E6B"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1-(2-bromo-1-propoxyethyl)-4-chlorobenzene (43):</w:t>
      </w:r>
      <w:r w:rsidRPr="00C20775">
        <w:rPr>
          <w:rFonts w:ascii="Times New Roman" w:hAnsi="Times New Roman" w:cs="Times New Roman"/>
          <w:sz w:val="20"/>
          <w:szCs w:val="20"/>
          <w:vertAlign w:val="superscript"/>
        </w:rPr>
        <w:t>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7.29 – 7.24 (m, 2H), 7.22 – 7.16 (m, 2H), 4.36 (dd, 1H), 3.43 (dd,1H), 3.33 (dd, 1H), 3.26 (t, 2H), 1.55 – 1.49 (m, 2H), 0.85 (t,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138.68, 134.39, 129.08, 128.44, 81.35, 71.73, 36.48, 23.21, 10.92.</w:t>
      </w:r>
    </w:p>
    <w:p w14:paraId="2A17D411"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5F6AA7CA" wp14:editId="19B3DCF5">
            <wp:extent cx="4311015" cy="2844165"/>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173"/>
                    <a:stretch>
                      <a:fillRect/>
                    </a:stretch>
                  </pic:blipFill>
                  <pic:spPr>
                    <a:xfrm>
                      <a:off x="0" y="0"/>
                      <a:ext cx="4321769" cy="2851347"/>
                    </a:xfrm>
                    <a:prstGeom prst="rect">
                      <a:avLst/>
                    </a:prstGeom>
                  </pic:spPr>
                </pic:pic>
              </a:graphicData>
            </a:graphic>
          </wp:inline>
        </w:drawing>
      </w:r>
    </w:p>
    <w:p w14:paraId="6F2F57CE"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43 (500 MHz, CDCl</w:t>
      </w:r>
      <w:r w:rsidRPr="00C20775">
        <w:rPr>
          <w:rFonts w:ascii="Times New Roman" w:hAnsi="Times New Roman" w:cs="Times New Roman"/>
          <w:vertAlign w:val="subscript"/>
        </w:rPr>
        <w:t>3</w:t>
      </w:r>
      <w:r w:rsidRPr="00C20775">
        <w:rPr>
          <w:rFonts w:ascii="Times New Roman" w:hAnsi="Times New Roman" w:cs="Times New Roman"/>
        </w:rPr>
        <w:t>)</w:t>
      </w:r>
    </w:p>
    <w:p w14:paraId="06486C8E"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24305E0D" wp14:editId="6E94D14A">
            <wp:extent cx="4218940" cy="3513455"/>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174"/>
                    <a:stretch>
                      <a:fillRect/>
                    </a:stretch>
                  </pic:blipFill>
                  <pic:spPr>
                    <a:xfrm>
                      <a:off x="0" y="0"/>
                      <a:ext cx="4233601" cy="3525638"/>
                    </a:xfrm>
                    <a:prstGeom prst="rect">
                      <a:avLst/>
                    </a:prstGeom>
                  </pic:spPr>
                </pic:pic>
              </a:graphicData>
            </a:graphic>
          </wp:inline>
        </w:drawing>
      </w:r>
    </w:p>
    <w:p w14:paraId="23793AA9"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C NMR spectra of 43 (125 MHz, CDCl</w:t>
      </w:r>
      <w:r w:rsidRPr="00C20775">
        <w:rPr>
          <w:rFonts w:ascii="Times New Roman" w:hAnsi="Times New Roman" w:cs="Times New Roman"/>
          <w:vertAlign w:val="subscript"/>
        </w:rPr>
        <w:t>3</w:t>
      </w:r>
      <w:r w:rsidRPr="00C20775">
        <w:rPr>
          <w:rFonts w:ascii="Times New Roman" w:hAnsi="Times New Roman" w:cs="Times New Roman"/>
        </w:rPr>
        <w:t>)</w:t>
      </w:r>
    </w:p>
    <w:p w14:paraId="7CCC2C46" w14:textId="77777777" w:rsidR="00AF0A63" w:rsidRPr="00C20775" w:rsidRDefault="00AF0A63">
      <w:pPr>
        <w:widowControl/>
        <w:jc w:val="left"/>
        <w:rPr>
          <w:rFonts w:ascii="Times New Roman" w:hAnsi="Times New Roman" w:cs="Times New Roman"/>
          <w:sz w:val="20"/>
          <w:szCs w:val="20"/>
        </w:rPr>
      </w:pPr>
    </w:p>
    <w:p w14:paraId="3FCB7330" w14:textId="77777777" w:rsidR="00AF0A63" w:rsidRPr="00C20775" w:rsidRDefault="00000000">
      <w:r w:rsidRPr="00C20775">
        <w:rPr>
          <w:noProof/>
        </w:rPr>
        <w:lastRenderedPageBreak/>
        <w:drawing>
          <wp:inline distT="0" distB="0" distL="0" distR="0" wp14:anchorId="5E2E0967" wp14:editId="272BA8A2">
            <wp:extent cx="1022350" cy="762000"/>
            <wp:effectExtent l="0" t="0" r="6350" b="0"/>
            <wp:docPr id="9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28"/>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a:xfrm>
                      <a:off x="0" y="0"/>
                      <a:ext cx="1022350" cy="762000"/>
                    </a:xfrm>
                    <a:prstGeom prst="rect">
                      <a:avLst/>
                    </a:prstGeom>
                    <a:noFill/>
                    <a:ln>
                      <a:noFill/>
                    </a:ln>
                  </pic:spPr>
                </pic:pic>
              </a:graphicData>
            </a:graphic>
          </wp:inline>
        </w:drawing>
      </w:r>
      <w:r w:rsidRPr="00C20775">
        <w:t xml:space="preserve"> </w:t>
      </w:r>
    </w:p>
    <w:p w14:paraId="7B0ED8B8"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(2-bromo-1-</w:t>
      </w:r>
      <w:proofErr w:type="gramStart"/>
      <w:r w:rsidRPr="00C20775">
        <w:rPr>
          <w:rFonts w:ascii="Times New Roman" w:hAnsi="Times New Roman" w:cs="Times New Roman"/>
          <w:b/>
          <w:sz w:val="20"/>
          <w:szCs w:val="20"/>
        </w:rPr>
        <w:t>isopropoxyethyl)benzene</w:t>
      </w:r>
      <w:proofErr w:type="gramEnd"/>
      <w:r w:rsidRPr="00C20775">
        <w:rPr>
          <w:rFonts w:ascii="Times New Roman" w:hAnsi="Times New Roman" w:cs="Times New Roman"/>
          <w:b/>
          <w:sz w:val="20"/>
          <w:szCs w:val="20"/>
        </w:rPr>
        <w:t xml:space="preserve"> (44):</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7.35 – 7.26 (m, 4H), 7.24 (s, 1H), 5.06 (dd, 1H), 3.99 (dd, 1H), 3.94 (t, 1H), 3.38 (dd, 1H), 1.14 (d, 3H), 1.03 (d,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140.06, 129.18, 127.97, 127.04, 81.12,70.70, 35.35, 21.63.</w:t>
      </w:r>
    </w:p>
    <w:p w14:paraId="039CF459"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50F11E20" wp14:editId="4D1D9235">
            <wp:extent cx="4271010" cy="2633980"/>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176"/>
                    <a:stretch>
                      <a:fillRect/>
                    </a:stretch>
                  </pic:blipFill>
                  <pic:spPr>
                    <a:xfrm>
                      <a:off x="0" y="0"/>
                      <a:ext cx="4277241" cy="2638129"/>
                    </a:xfrm>
                    <a:prstGeom prst="rect">
                      <a:avLst/>
                    </a:prstGeom>
                  </pic:spPr>
                </pic:pic>
              </a:graphicData>
            </a:graphic>
          </wp:inline>
        </w:drawing>
      </w:r>
    </w:p>
    <w:p w14:paraId="3756A438"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44 (500 MHz, CDCl</w:t>
      </w:r>
      <w:r w:rsidRPr="00C20775">
        <w:rPr>
          <w:rFonts w:ascii="Times New Roman" w:hAnsi="Times New Roman" w:cs="Times New Roman"/>
          <w:vertAlign w:val="subscript"/>
        </w:rPr>
        <w:t>3</w:t>
      </w:r>
      <w:r w:rsidRPr="00C20775">
        <w:rPr>
          <w:rFonts w:ascii="Times New Roman" w:hAnsi="Times New Roman" w:cs="Times New Roman"/>
        </w:rPr>
        <w:t>)</w:t>
      </w:r>
    </w:p>
    <w:p w14:paraId="11E6C06E"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027EDA44" wp14:editId="57882277">
            <wp:extent cx="4751070" cy="3917950"/>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77"/>
                    <a:stretch>
                      <a:fillRect/>
                    </a:stretch>
                  </pic:blipFill>
                  <pic:spPr>
                    <a:xfrm>
                      <a:off x="0" y="0"/>
                      <a:ext cx="4758072" cy="3924006"/>
                    </a:xfrm>
                    <a:prstGeom prst="rect">
                      <a:avLst/>
                    </a:prstGeom>
                  </pic:spPr>
                </pic:pic>
              </a:graphicData>
            </a:graphic>
          </wp:inline>
        </w:drawing>
      </w:r>
    </w:p>
    <w:p w14:paraId="5C70E565"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44 (125 MHz, CDCl</w:t>
      </w:r>
      <w:r w:rsidRPr="00C20775">
        <w:rPr>
          <w:rFonts w:ascii="Times New Roman" w:hAnsi="Times New Roman" w:cs="Times New Roman"/>
          <w:vertAlign w:val="subscript"/>
        </w:rPr>
        <w:t>3</w:t>
      </w:r>
      <w:r w:rsidRPr="00C20775">
        <w:rPr>
          <w:rFonts w:ascii="Times New Roman" w:hAnsi="Times New Roman" w:cs="Times New Roman"/>
        </w:rPr>
        <w:t>)</w:t>
      </w:r>
    </w:p>
    <w:p w14:paraId="721D3EB0" w14:textId="77777777" w:rsidR="00AF0A63" w:rsidRPr="00C20775" w:rsidRDefault="00AF0A63">
      <w:pPr>
        <w:rPr>
          <w:rFonts w:ascii="Times New Roman" w:hAnsi="Times New Roman" w:cs="Times New Roman"/>
          <w:sz w:val="20"/>
          <w:szCs w:val="20"/>
        </w:rPr>
      </w:pPr>
    </w:p>
    <w:p w14:paraId="66FACE76" w14:textId="77777777" w:rsidR="00AF0A63" w:rsidRPr="00C20775" w:rsidRDefault="00000000">
      <w:r w:rsidRPr="00C20775">
        <w:rPr>
          <w:noProof/>
        </w:rPr>
        <w:lastRenderedPageBreak/>
        <w:drawing>
          <wp:inline distT="0" distB="0" distL="0" distR="0" wp14:anchorId="1C9F1F2E" wp14:editId="1F7BDA11">
            <wp:extent cx="1346200" cy="762000"/>
            <wp:effectExtent l="0" t="0" r="6350" b="0"/>
            <wp:docPr id="9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29"/>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a:xfrm>
                      <a:off x="0" y="0"/>
                      <a:ext cx="1346200" cy="762000"/>
                    </a:xfrm>
                    <a:prstGeom prst="rect">
                      <a:avLst/>
                    </a:prstGeom>
                    <a:noFill/>
                    <a:ln>
                      <a:noFill/>
                    </a:ln>
                  </pic:spPr>
                </pic:pic>
              </a:graphicData>
            </a:graphic>
          </wp:inline>
        </w:drawing>
      </w:r>
    </w:p>
    <w:p w14:paraId="3ECF6DB1" w14:textId="77777777" w:rsidR="00AF0A63" w:rsidRPr="00C20775" w:rsidRDefault="00000000">
      <w:pPr>
        <w:rPr>
          <w:rFonts w:ascii="Times New Roman" w:hAnsi="Times New Roman" w:cs="Times New Roman"/>
          <w:sz w:val="20"/>
          <w:szCs w:val="20"/>
        </w:rPr>
      </w:pPr>
      <w:r w:rsidRPr="00C20775">
        <w:rPr>
          <w:rFonts w:ascii="Times New Roman" w:hAnsi="Times New Roman" w:cs="Times New Roman"/>
          <w:b/>
          <w:sz w:val="20"/>
          <w:szCs w:val="20"/>
        </w:rPr>
        <w:t>(2-bromo-1-</w:t>
      </w:r>
      <w:proofErr w:type="gramStart"/>
      <w:r w:rsidRPr="00C20775">
        <w:rPr>
          <w:rFonts w:ascii="Times New Roman" w:hAnsi="Times New Roman" w:cs="Times New Roman"/>
          <w:b/>
          <w:sz w:val="20"/>
          <w:szCs w:val="20"/>
        </w:rPr>
        <w:t>butoxyethyl)benzene</w:t>
      </w:r>
      <w:proofErr w:type="gramEnd"/>
      <w:r w:rsidRPr="00C20775">
        <w:rPr>
          <w:rFonts w:ascii="Times New Roman" w:hAnsi="Times New Roman" w:cs="Times New Roman"/>
          <w:b/>
          <w:sz w:val="20"/>
          <w:szCs w:val="20"/>
        </w:rPr>
        <w:t xml:space="preserve"> (45):</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xml:space="preserve">) δ 7.31 – 7.21 (m, 5H), 4.38 (dd, 1H), 3.45 (dd, 1H), 3.40 – 3.25 (m, 3H), 1.49 (dt, 2H), 1.35 – 1.28 (m, 2H), 0.81 (t, </w:t>
      </w:r>
      <w:r w:rsidRPr="00C20775">
        <w:rPr>
          <w:rFonts w:ascii="Times New Roman" w:hAnsi="Times New Roman" w:cs="Times New Roman"/>
          <w:i/>
          <w:iCs/>
          <w:sz w:val="20"/>
          <w:szCs w:val="20"/>
        </w:rPr>
        <w:t>J</w:t>
      </w:r>
      <w:r w:rsidRPr="00C20775">
        <w:rPr>
          <w:rFonts w:ascii="Times New Roman" w:hAnsi="Times New Roman" w:cs="Times New Roman"/>
          <w:sz w:val="20"/>
          <w:szCs w:val="20"/>
        </w:rPr>
        <w:t xml:space="preserve"> = 7.4 Hz, 3H).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139.91, 128.63, 128.40, 125.77, 81.88, 69.45, 36.68, 31.84, 19.37, 13.93.</w:t>
      </w:r>
    </w:p>
    <w:p w14:paraId="36AFFD90"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6D69740C" wp14:editId="0195E135">
            <wp:extent cx="4519295" cy="311150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179"/>
                    <a:stretch>
                      <a:fillRect/>
                    </a:stretch>
                  </pic:blipFill>
                  <pic:spPr>
                    <a:xfrm>
                      <a:off x="0" y="0"/>
                      <a:ext cx="4526327" cy="3116550"/>
                    </a:xfrm>
                    <a:prstGeom prst="rect">
                      <a:avLst/>
                    </a:prstGeom>
                  </pic:spPr>
                </pic:pic>
              </a:graphicData>
            </a:graphic>
          </wp:inline>
        </w:drawing>
      </w:r>
    </w:p>
    <w:p w14:paraId="189F441F"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H NMR spectra of 45 (500 MHz, CDCl</w:t>
      </w:r>
      <w:r w:rsidRPr="00C20775">
        <w:rPr>
          <w:rFonts w:ascii="Times New Roman" w:hAnsi="Times New Roman" w:cs="Times New Roman"/>
          <w:vertAlign w:val="subscript"/>
        </w:rPr>
        <w:t>3</w:t>
      </w:r>
      <w:r w:rsidRPr="00C20775">
        <w:rPr>
          <w:rFonts w:ascii="Times New Roman" w:hAnsi="Times New Roman" w:cs="Times New Roman"/>
        </w:rPr>
        <w:t>)</w:t>
      </w:r>
    </w:p>
    <w:p w14:paraId="310525B1" w14:textId="77777777" w:rsidR="00AF0A63" w:rsidRPr="00C20775" w:rsidRDefault="00AF0A63">
      <w:pPr>
        <w:jc w:val="center"/>
        <w:rPr>
          <w:rFonts w:ascii="Times New Roman" w:hAnsi="Times New Roman" w:cs="Times New Roman"/>
          <w:sz w:val="20"/>
          <w:szCs w:val="20"/>
        </w:rPr>
      </w:pPr>
    </w:p>
    <w:p w14:paraId="2D83B545" w14:textId="77777777" w:rsidR="00AF0A63" w:rsidRPr="00C20775" w:rsidRDefault="00000000">
      <w:pPr>
        <w:jc w:val="center"/>
        <w:rPr>
          <w:rFonts w:ascii="Times New Roman" w:hAnsi="Times New Roman" w:cs="Times New Roman"/>
          <w:sz w:val="20"/>
          <w:szCs w:val="20"/>
        </w:rPr>
      </w:pPr>
      <w:r w:rsidRPr="00C20775">
        <w:rPr>
          <w:noProof/>
        </w:rPr>
        <w:drawing>
          <wp:inline distT="0" distB="0" distL="0" distR="0" wp14:anchorId="6DED50A5" wp14:editId="443BB218">
            <wp:extent cx="4693285" cy="3070225"/>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180"/>
                    <a:stretch>
                      <a:fillRect/>
                    </a:stretch>
                  </pic:blipFill>
                  <pic:spPr>
                    <a:xfrm>
                      <a:off x="0" y="0"/>
                      <a:ext cx="4700568" cy="3075233"/>
                    </a:xfrm>
                    <a:prstGeom prst="rect">
                      <a:avLst/>
                    </a:prstGeom>
                  </pic:spPr>
                </pic:pic>
              </a:graphicData>
            </a:graphic>
          </wp:inline>
        </w:drawing>
      </w:r>
    </w:p>
    <w:p w14:paraId="30CDD3DC" w14:textId="77777777" w:rsidR="00AF0A63" w:rsidRPr="00C20775" w:rsidRDefault="00000000">
      <w:pPr>
        <w:jc w:val="center"/>
        <w:rPr>
          <w:rFonts w:ascii="Times New Roman" w:hAnsi="Times New Roman" w:cs="Times New Roman"/>
          <w:sz w:val="20"/>
          <w:szCs w:val="20"/>
        </w:rPr>
      </w:pPr>
      <w:r w:rsidRPr="00C20775">
        <w:rPr>
          <w:rFonts w:ascii="Times New Roman" w:hAnsi="Times New Roman" w:cs="Times New Roman"/>
          <w:vertAlign w:val="superscript"/>
        </w:rPr>
        <w:t>13</w:t>
      </w:r>
      <w:r w:rsidRPr="00C20775">
        <w:rPr>
          <w:rFonts w:ascii="Times New Roman" w:hAnsi="Times New Roman" w:cs="Times New Roman"/>
        </w:rPr>
        <w:t>C NMR spectra of 45 (125 MHz, CDCl</w:t>
      </w:r>
      <w:r w:rsidRPr="00C20775">
        <w:rPr>
          <w:rFonts w:ascii="Times New Roman" w:hAnsi="Times New Roman" w:cs="Times New Roman"/>
          <w:vertAlign w:val="subscript"/>
        </w:rPr>
        <w:t>3</w:t>
      </w:r>
      <w:r w:rsidRPr="00C20775">
        <w:rPr>
          <w:rFonts w:ascii="Times New Roman" w:hAnsi="Times New Roman" w:cs="Times New Roman"/>
        </w:rPr>
        <w:t>)</w:t>
      </w:r>
    </w:p>
    <w:p w14:paraId="634576D0" w14:textId="77777777" w:rsidR="00AF0A63" w:rsidRPr="00C20775" w:rsidRDefault="00AF0A63">
      <w:pPr>
        <w:rPr>
          <w:rFonts w:ascii="Times New Roman" w:hAnsi="Times New Roman" w:cs="Times New Roman"/>
          <w:sz w:val="20"/>
          <w:szCs w:val="20"/>
        </w:rPr>
      </w:pPr>
    </w:p>
    <w:p w14:paraId="7AEBE5DF" w14:textId="77777777" w:rsidR="00AF0A63" w:rsidRPr="00C20775" w:rsidRDefault="00AF0A63">
      <w:pPr>
        <w:rPr>
          <w:rFonts w:ascii="Times New Roman" w:hAnsi="Times New Roman" w:cs="Times New Roman"/>
          <w:sz w:val="20"/>
          <w:szCs w:val="20"/>
        </w:rPr>
      </w:pPr>
    </w:p>
    <w:p w14:paraId="46DE93D2" w14:textId="77777777" w:rsidR="00AF0A63" w:rsidRPr="00C20775" w:rsidRDefault="00000000">
      <w:pPr>
        <w:widowControl/>
        <w:jc w:val="left"/>
      </w:pPr>
      <w:r w:rsidRPr="00C20775">
        <w:object w:dxaOrig="2100" w:dyaOrig="1190" w14:anchorId="412C142B">
          <v:shape id="_x0000_i1061" type="#_x0000_t75" style="width:105.1pt;height:59.25pt" o:ole="">
            <v:imagedata r:id="rId181" o:title=""/>
          </v:shape>
          <o:OLEObject Type="Embed" ProgID="ChemDraw.Document.6.0" ShapeID="_x0000_i1061" DrawAspect="Content" ObjectID="_1774508464" r:id="rId182"/>
        </w:object>
      </w:r>
    </w:p>
    <w:p w14:paraId="63D9CA36" w14:textId="77777777" w:rsidR="00AF0A63" w:rsidRPr="00C20775" w:rsidRDefault="00000000">
      <w:pPr>
        <w:rPr>
          <w:rFonts w:ascii="Times New Roman" w:hAnsi="Times New Roman" w:cs="Times New Roman"/>
          <w:b/>
          <w:sz w:val="20"/>
          <w:szCs w:val="20"/>
        </w:rPr>
      </w:pPr>
      <w:r w:rsidRPr="00C20775">
        <w:rPr>
          <w:rFonts w:ascii="Times New Roman" w:hAnsi="Times New Roman" w:cs="Times New Roman"/>
          <w:b/>
          <w:sz w:val="20"/>
          <w:szCs w:val="20"/>
        </w:rPr>
        <w:t>2-(2-bromo-1-</w:t>
      </w:r>
      <w:proofErr w:type="gramStart"/>
      <w:r w:rsidRPr="00C20775">
        <w:rPr>
          <w:rFonts w:ascii="Times New Roman" w:hAnsi="Times New Roman" w:cs="Times New Roman"/>
          <w:b/>
          <w:sz w:val="20"/>
          <w:szCs w:val="20"/>
        </w:rPr>
        <w:t>phenylethoxy)ethan</w:t>
      </w:r>
      <w:proofErr w:type="gramEnd"/>
      <w:r w:rsidRPr="00C20775">
        <w:rPr>
          <w:rFonts w:ascii="Times New Roman" w:hAnsi="Times New Roman" w:cs="Times New Roman"/>
          <w:b/>
          <w:sz w:val="20"/>
          <w:szCs w:val="20"/>
        </w:rPr>
        <w:t xml:space="preserve">-1-ol </w:t>
      </w:r>
      <w:r w:rsidRPr="00C20775">
        <w:rPr>
          <w:rFonts w:ascii="Times New Roman" w:hAnsi="Times New Roman" w:cs="Times New Roman" w:hint="eastAsia"/>
          <w:b/>
          <w:sz w:val="20"/>
          <w:szCs w:val="20"/>
        </w:rPr>
        <w:t>(</w:t>
      </w:r>
      <w:r w:rsidRPr="00C20775">
        <w:rPr>
          <w:rFonts w:ascii="Times New Roman" w:hAnsi="Times New Roman" w:cs="Times New Roman"/>
          <w:b/>
          <w:sz w:val="20"/>
          <w:szCs w:val="20"/>
        </w:rPr>
        <w:t>46):</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w:t>
      </w:r>
      <w:r w:rsidRPr="00C20775">
        <w:rPr>
          <w:rFonts w:ascii="Times New Roman" w:hAnsi="Times New Roman" w:cs="Times New Roman" w:hint="eastAsia"/>
          <w:sz w:val="20"/>
          <w:szCs w:val="20"/>
        </w:rPr>
        <w:t>61</w:t>
      </w:r>
      <w:r w:rsidRPr="00C20775">
        <w:rPr>
          <w:rFonts w:ascii="Times New Roman" w:hAnsi="Times New Roman" w:cs="Times New Roman"/>
          <w:sz w:val="20"/>
          <w:szCs w:val="20"/>
        </w:rPr>
        <w:t xml:space="preserve"> – 7.</w:t>
      </w:r>
      <w:r w:rsidRPr="00C20775">
        <w:rPr>
          <w:rFonts w:ascii="Times New Roman" w:hAnsi="Times New Roman" w:cs="Times New Roman" w:hint="eastAsia"/>
          <w:sz w:val="20"/>
          <w:szCs w:val="20"/>
        </w:rPr>
        <w:t>30</w:t>
      </w:r>
      <w:r w:rsidRPr="00C20775">
        <w:rPr>
          <w:rFonts w:ascii="Times New Roman" w:hAnsi="Times New Roman" w:cs="Times New Roman"/>
          <w:sz w:val="20"/>
          <w:szCs w:val="20"/>
        </w:rPr>
        <w:t xml:space="preserve"> (m, 5H), 4.</w:t>
      </w:r>
      <w:r w:rsidRPr="00C20775">
        <w:rPr>
          <w:rFonts w:ascii="Times New Roman" w:hAnsi="Times New Roman" w:cs="Times New Roman" w:hint="eastAsia"/>
          <w:sz w:val="20"/>
          <w:szCs w:val="20"/>
        </w:rPr>
        <w:t>48-4.45</w:t>
      </w:r>
      <w:r w:rsidRPr="00C20775">
        <w:rPr>
          <w:rFonts w:ascii="Times New Roman" w:hAnsi="Times New Roman" w:cs="Times New Roman"/>
          <w:sz w:val="20"/>
          <w:szCs w:val="20"/>
        </w:rPr>
        <w:t>(t, 1H), 3.</w:t>
      </w:r>
      <w:r w:rsidRPr="00C20775">
        <w:rPr>
          <w:rFonts w:ascii="Times New Roman" w:hAnsi="Times New Roman" w:cs="Times New Roman" w:hint="eastAsia"/>
          <w:sz w:val="20"/>
          <w:szCs w:val="20"/>
        </w:rPr>
        <w:t>69</w:t>
      </w:r>
      <w:r w:rsidRPr="00C20775">
        <w:rPr>
          <w:rFonts w:ascii="Times New Roman" w:hAnsi="Times New Roman" w:cs="Times New Roman"/>
          <w:sz w:val="20"/>
          <w:szCs w:val="20"/>
        </w:rPr>
        <w:t xml:space="preserve"> – 3.</w:t>
      </w:r>
      <w:r w:rsidRPr="00C20775">
        <w:rPr>
          <w:rFonts w:ascii="Times New Roman" w:hAnsi="Times New Roman" w:cs="Times New Roman" w:hint="eastAsia"/>
          <w:sz w:val="20"/>
          <w:szCs w:val="20"/>
        </w:rPr>
        <w:t>43</w:t>
      </w:r>
      <w:r w:rsidRPr="00C20775">
        <w:rPr>
          <w:rFonts w:ascii="Times New Roman" w:hAnsi="Times New Roman" w:cs="Times New Roman"/>
          <w:sz w:val="20"/>
          <w:szCs w:val="20"/>
        </w:rPr>
        <w:t xml:space="preserve"> (m, 6H), 2.</w:t>
      </w:r>
      <w:r w:rsidRPr="00C20775">
        <w:rPr>
          <w:rFonts w:ascii="Times New Roman" w:hAnsi="Times New Roman" w:cs="Times New Roman" w:hint="eastAsia"/>
          <w:sz w:val="20"/>
          <w:szCs w:val="20"/>
        </w:rPr>
        <w:t>34</w:t>
      </w:r>
      <w:r w:rsidRPr="00C20775">
        <w:rPr>
          <w:rFonts w:ascii="Times New Roman" w:hAnsi="Times New Roman" w:cs="Times New Roman"/>
          <w:sz w:val="20"/>
          <w:szCs w:val="20"/>
        </w:rPr>
        <w:t xml:space="preserve"> – 2.</w:t>
      </w:r>
      <w:r w:rsidRPr="00C20775">
        <w:rPr>
          <w:rFonts w:ascii="Times New Roman" w:hAnsi="Times New Roman" w:cs="Times New Roman" w:hint="eastAsia"/>
          <w:sz w:val="20"/>
          <w:szCs w:val="20"/>
        </w:rPr>
        <w:t>32</w:t>
      </w:r>
      <w:r w:rsidRPr="00C20775">
        <w:rPr>
          <w:rFonts w:ascii="Times New Roman" w:hAnsi="Times New Roman" w:cs="Times New Roman"/>
          <w:sz w:val="20"/>
          <w:szCs w:val="20"/>
        </w:rPr>
        <w:t xml:space="preserve"> (m, 1H).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139.</w:t>
      </w:r>
      <w:r w:rsidRPr="00C20775">
        <w:rPr>
          <w:rFonts w:ascii="Times New Roman" w:hAnsi="Times New Roman" w:cs="Times New Roman" w:hint="eastAsia"/>
          <w:sz w:val="20"/>
          <w:szCs w:val="20"/>
        </w:rPr>
        <w:t>90</w:t>
      </w:r>
      <w:r w:rsidRPr="00C20775">
        <w:rPr>
          <w:rFonts w:ascii="Times New Roman" w:hAnsi="Times New Roman" w:cs="Times New Roman"/>
          <w:sz w:val="20"/>
          <w:szCs w:val="20"/>
        </w:rPr>
        <w:t>, 128.</w:t>
      </w:r>
      <w:r w:rsidRPr="00C20775">
        <w:rPr>
          <w:rFonts w:ascii="Times New Roman" w:hAnsi="Times New Roman" w:cs="Times New Roman" w:hint="eastAsia"/>
          <w:sz w:val="20"/>
          <w:szCs w:val="20"/>
        </w:rPr>
        <w:t>64</w:t>
      </w:r>
      <w:r w:rsidRPr="00C20775">
        <w:rPr>
          <w:rFonts w:ascii="Times New Roman" w:hAnsi="Times New Roman" w:cs="Times New Roman"/>
          <w:sz w:val="20"/>
          <w:szCs w:val="20"/>
        </w:rPr>
        <w:t>, 128.</w:t>
      </w:r>
      <w:r w:rsidRPr="00C20775">
        <w:rPr>
          <w:rFonts w:ascii="Times New Roman" w:hAnsi="Times New Roman" w:cs="Times New Roman" w:hint="eastAsia"/>
          <w:sz w:val="20"/>
          <w:szCs w:val="20"/>
        </w:rPr>
        <w:t>40</w:t>
      </w:r>
      <w:r w:rsidRPr="00C20775">
        <w:rPr>
          <w:rFonts w:ascii="Times New Roman" w:hAnsi="Times New Roman" w:cs="Times New Roman"/>
          <w:sz w:val="20"/>
          <w:szCs w:val="20"/>
        </w:rPr>
        <w:t>, 12</w:t>
      </w:r>
      <w:r w:rsidRPr="00C20775">
        <w:rPr>
          <w:rFonts w:ascii="Times New Roman" w:hAnsi="Times New Roman" w:cs="Times New Roman" w:hint="eastAsia"/>
          <w:sz w:val="20"/>
          <w:szCs w:val="20"/>
        </w:rPr>
        <w:t>6</w:t>
      </w:r>
      <w:r w:rsidRPr="00C20775">
        <w:rPr>
          <w:rFonts w:ascii="Times New Roman" w:hAnsi="Times New Roman" w:cs="Times New Roman"/>
          <w:sz w:val="20"/>
          <w:szCs w:val="20"/>
        </w:rPr>
        <w:t>.</w:t>
      </w:r>
      <w:r w:rsidRPr="00C20775">
        <w:rPr>
          <w:rFonts w:ascii="Times New Roman" w:hAnsi="Times New Roman" w:cs="Times New Roman" w:hint="eastAsia"/>
          <w:sz w:val="20"/>
          <w:szCs w:val="20"/>
        </w:rPr>
        <w:t>77</w:t>
      </w:r>
      <w:r w:rsidRPr="00C20775">
        <w:rPr>
          <w:rFonts w:ascii="Times New Roman" w:hAnsi="Times New Roman" w:cs="Times New Roman"/>
          <w:sz w:val="20"/>
          <w:szCs w:val="20"/>
        </w:rPr>
        <w:t>, 8</w:t>
      </w:r>
      <w:r w:rsidRPr="00C20775">
        <w:rPr>
          <w:rFonts w:ascii="Times New Roman" w:hAnsi="Times New Roman" w:cs="Times New Roman" w:hint="eastAsia"/>
          <w:sz w:val="20"/>
          <w:szCs w:val="20"/>
        </w:rPr>
        <w:t>1.83</w:t>
      </w:r>
      <w:r w:rsidRPr="00C20775">
        <w:rPr>
          <w:rFonts w:ascii="Times New Roman" w:hAnsi="Times New Roman" w:cs="Times New Roman"/>
          <w:sz w:val="20"/>
          <w:szCs w:val="20"/>
        </w:rPr>
        <w:t xml:space="preserve">, </w:t>
      </w:r>
      <w:r w:rsidRPr="00C20775">
        <w:rPr>
          <w:rFonts w:ascii="Times New Roman" w:hAnsi="Times New Roman" w:cs="Times New Roman" w:hint="eastAsia"/>
          <w:sz w:val="20"/>
          <w:szCs w:val="20"/>
        </w:rPr>
        <w:t>71.36</w:t>
      </w:r>
      <w:r w:rsidRPr="00C20775">
        <w:rPr>
          <w:rFonts w:ascii="Times New Roman" w:hAnsi="Times New Roman" w:cs="Times New Roman"/>
          <w:sz w:val="20"/>
          <w:szCs w:val="20"/>
        </w:rPr>
        <w:t>, 6</w:t>
      </w:r>
      <w:r w:rsidRPr="00C20775">
        <w:rPr>
          <w:rFonts w:ascii="Times New Roman" w:hAnsi="Times New Roman" w:cs="Times New Roman" w:hint="eastAsia"/>
          <w:sz w:val="20"/>
          <w:szCs w:val="20"/>
        </w:rPr>
        <w:t>2.36</w:t>
      </w:r>
      <w:r w:rsidRPr="00C20775">
        <w:rPr>
          <w:rFonts w:ascii="Times New Roman" w:hAnsi="Times New Roman" w:cs="Times New Roman"/>
          <w:sz w:val="20"/>
          <w:szCs w:val="20"/>
        </w:rPr>
        <w:t>, 3</w:t>
      </w:r>
      <w:r w:rsidRPr="00C20775">
        <w:rPr>
          <w:rFonts w:ascii="Times New Roman" w:hAnsi="Times New Roman" w:cs="Times New Roman" w:hint="eastAsia"/>
          <w:sz w:val="20"/>
          <w:szCs w:val="20"/>
        </w:rPr>
        <w:t>6.69</w:t>
      </w:r>
      <w:r w:rsidRPr="00C20775">
        <w:rPr>
          <w:rFonts w:ascii="Times New Roman" w:hAnsi="Times New Roman" w:cs="Times New Roman"/>
          <w:sz w:val="20"/>
          <w:szCs w:val="20"/>
        </w:rPr>
        <w:t>.</w:t>
      </w:r>
    </w:p>
    <w:p w14:paraId="352F5B2D" w14:textId="77777777" w:rsidR="00AF0A63" w:rsidRPr="00C20775" w:rsidRDefault="00000000">
      <w:pPr>
        <w:jc w:val="center"/>
        <w:rPr>
          <w:rFonts w:ascii="Times New Roman" w:hAnsi="Times New Roman" w:cs="Times New Roman"/>
          <w:b/>
          <w:sz w:val="20"/>
          <w:szCs w:val="20"/>
        </w:rPr>
      </w:pPr>
      <w:r w:rsidRPr="00C20775">
        <w:rPr>
          <w:noProof/>
        </w:rPr>
        <w:drawing>
          <wp:inline distT="0" distB="0" distL="0" distR="0" wp14:anchorId="530E7A1B" wp14:editId="6D6F3865">
            <wp:extent cx="4070985" cy="3470910"/>
            <wp:effectExtent l="0" t="0" r="5715"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183"/>
                    <a:stretch>
                      <a:fillRect/>
                    </a:stretch>
                  </pic:blipFill>
                  <pic:spPr>
                    <a:xfrm>
                      <a:off x="0" y="0"/>
                      <a:ext cx="4083483" cy="3481727"/>
                    </a:xfrm>
                    <a:prstGeom prst="rect">
                      <a:avLst/>
                    </a:prstGeom>
                  </pic:spPr>
                </pic:pic>
              </a:graphicData>
            </a:graphic>
          </wp:inline>
        </w:drawing>
      </w:r>
    </w:p>
    <w:p w14:paraId="74C993DA"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 xml:space="preserve">H NMR spectra of </w:t>
      </w:r>
      <w:r w:rsidRPr="00C20775">
        <w:rPr>
          <w:rFonts w:ascii="Times New Roman" w:hAnsi="Times New Roman" w:cs="Times New Roman" w:hint="eastAsia"/>
        </w:rPr>
        <w:t>4</w:t>
      </w:r>
      <w:r w:rsidRPr="00C20775">
        <w:rPr>
          <w:rFonts w:ascii="Times New Roman" w:hAnsi="Times New Roman" w:cs="Times New Roman"/>
        </w:rPr>
        <w:t>6 (500 MHz, CDCl</w:t>
      </w:r>
      <w:r w:rsidRPr="00C20775">
        <w:rPr>
          <w:rFonts w:ascii="Times New Roman" w:hAnsi="Times New Roman" w:cs="Times New Roman"/>
          <w:vertAlign w:val="subscript"/>
        </w:rPr>
        <w:t>3</w:t>
      </w:r>
      <w:r w:rsidRPr="00C20775">
        <w:rPr>
          <w:rFonts w:ascii="Times New Roman" w:hAnsi="Times New Roman" w:cs="Times New Roman"/>
        </w:rPr>
        <w:t>)</w:t>
      </w:r>
    </w:p>
    <w:p w14:paraId="743A0F79" w14:textId="77777777" w:rsidR="00AF0A63" w:rsidRPr="00C20775" w:rsidRDefault="00000000">
      <w:pPr>
        <w:jc w:val="center"/>
      </w:pPr>
      <w:r w:rsidRPr="00C20775">
        <w:rPr>
          <w:noProof/>
        </w:rPr>
        <w:drawing>
          <wp:inline distT="0" distB="0" distL="0" distR="0" wp14:anchorId="5ED36BAF" wp14:editId="6FD6EF1D">
            <wp:extent cx="3935730" cy="3063875"/>
            <wp:effectExtent l="0" t="0" r="7620" b="3175"/>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184"/>
                    <a:stretch>
                      <a:fillRect/>
                    </a:stretch>
                  </pic:blipFill>
                  <pic:spPr>
                    <a:xfrm>
                      <a:off x="0" y="0"/>
                      <a:ext cx="3939245" cy="3066598"/>
                    </a:xfrm>
                    <a:prstGeom prst="rect">
                      <a:avLst/>
                    </a:prstGeom>
                  </pic:spPr>
                </pic:pic>
              </a:graphicData>
            </a:graphic>
          </wp:inline>
        </w:drawing>
      </w:r>
    </w:p>
    <w:p w14:paraId="727089C4"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 xml:space="preserve">C NMR spectra of </w:t>
      </w:r>
      <w:r w:rsidRPr="00C20775">
        <w:rPr>
          <w:rFonts w:ascii="Times New Roman" w:hAnsi="Times New Roman" w:cs="Times New Roman" w:hint="eastAsia"/>
        </w:rPr>
        <w:t>4</w:t>
      </w:r>
      <w:r w:rsidRPr="00C20775">
        <w:rPr>
          <w:rFonts w:ascii="Times New Roman" w:hAnsi="Times New Roman" w:cs="Times New Roman"/>
        </w:rPr>
        <w:t>6 (125 MHz, CDCl</w:t>
      </w:r>
      <w:r w:rsidRPr="00C20775">
        <w:rPr>
          <w:rFonts w:ascii="Times New Roman" w:hAnsi="Times New Roman" w:cs="Times New Roman"/>
          <w:vertAlign w:val="subscript"/>
        </w:rPr>
        <w:t>3</w:t>
      </w:r>
      <w:r w:rsidRPr="00C20775">
        <w:rPr>
          <w:rFonts w:ascii="Times New Roman" w:hAnsi="Times New Roman" w:cs="Times New Roman"/>
        </w:rPr>
        <w:t>)</w:t>
      </w:r>
    </w:p>
    <w:p w14:paraId="62622B4C" w14:textId="77777777" w:rsidR="00AF0A63" w:rsidRPr="00C20775" w:rsidRDefault="00000000">
      <w:r w:rsidRPr="00C20775">
        <w:object w:dxaOrig="2340" w:dyaOrig="1190" w14:anchorId="23A023DF">
          <v:shape id="_x0000_i1062" type="#_x0000_t75" style="width:117.3pt;height:59.25pt" o:ole="">
            <v:imagedata r:id="rId185" o:title=""/>
          </v:shape>
          <o:OLEObject Type="Embed" ProgID="ChemDraw.Document.6.0" ShapeID="_x0000_i1062" DrawAspect="Content" ObjectID="_1774508465" r:id="rId186"/>
        </w:object>
      </w:r>
    </w:p>
    <w:p w14:paraId="6B23EFA1" w14:textId="77777777" w:rsidR="00AF0A63" w:rsidRPr="00C20775" w:rsidRDefault="00000000">
      <w:pPr>
        <w:rPr>
          <w:rFonts w:ascii="Times New Roman" w:hAnsi="Times New Roman" w:cs="Times New Roman"/>
          <w:b/>
          <w:sz w:val="20"/>
          <w:szCs w:val="20"/>
        </w:rPr>
      </w:pPr>
      <w:r w:rsidRPr="00C20775">
        <w:rPr>
          <w:rFonts w:ascii="Times New Roman" w:hAnsi="Times New Roman" w:cs="Times New Roman"/>
          <w:b/>
          <w:sz w:val="20"/>
          <w:szCs w:val="20"/>
        </w:rPr>
        <w:t>3-(2-bromo-1-</w:t>
      </w:r>
      <w:proofErr w:type="gramStart"/>
      <w:r w:rsidRPr="00C20775">
        <w:rPr>
          <w:rFonts w:ascii="Times New Roman" w:hAnsi="Times New Roman" w:cs="Times New Roman"/>
          <w:b/>
          <w:sz w:val="20"/>
          <w:szCs w:val="20"/>
        </w:rPr>
        <w:t>phenylethoxy)propan</w:t>
      </w:r>
      <w:proofErr w:type="gramEnd"/>
      <w:r w:rsidRPr="00C20775">
        <w:rPr>
          <w:rFonts w:ascii="Times New Roman" w:hAnsi="Times New Roman" w:cs="Times New Roman"/>
          <w:b/>
          <w:sz w:val="20"/>
          <w:szCs w:val="20"/>
        </w:rPr>
        <w:t>-1-ol (47):</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7.3</w:t>
      </w:r>
      <w:r w:rsidRPr="00C20775">
        <w:rPr>
          <w:rFonts w:ascii="Times New Roman" w:hAnsi="Times New Roman" w:cs="Times New Roman" w:hint="eastAsia"/>
          <w:sz w:val="20"/>
          <w:szCs w:val="20"/>
        </w:rPr>
        <w:t>7</w:t>
      </w:r>
      <w:r w:rsidRPr="00C20775">
        <w:rPr>
          <w:rFonts w:ascii="Times New Roman" w:hAnsi="Times New Roman" w:cs="Times New Roman"/>
          <w:sz w:val="20"/>
          <w:szCs w:val="20"/>
        </w:rPr>
        <w:t xml:space="preserve"> – 7.3</w:t>
      </w:r>
      <w:r w:rsidRPr="00C20775">
        <w:rPr>
          <w:rFonts w:ascii="Times New Roman" w:hAnsi="Times New Roman" w:cs="Times New Roman" w:hint="eastAsia"/>
          <w:sz w:val="20"/>
          <w:szCs w:val="20"/>
        </w:rPr>
        <w:t>2</w:t>
      </w:r>
      <w:r w:rsidRPr="00C20775">
        <w:rPr>
          <w:rFonts w:ascii="Times New Roman" w:hAnsi="Times New Roman" w:cs="Times New Roman"/>
          <w:sz w:val="20"/>
          <w:szCs w:val="20"/>
        </w:rPr>
        <w:t xml:space="preserve"> (m, 5H), 4.78</w:t>
      </w:r>
      <w:r w:rsidRPr="00C20775">
        <w:rPr>
          <w:rFonts w:ascii="Times New Roman" w:hAnsi="Times New Roman" w:cs="Times New Roman" w:hint="eastAsia"/>
          <w:sz w:val="20"/>
          <w:szCs w:val="20"/>
        </w:rPr>
        <w:t>-4.77</w:t>
      </w:r>
      <w:r w:rsidRPr="00C20775">
        <w:rPr>
          <w:rFonts w:ascii="Times New Roman" w:hAnsi="Times New Roman" w:cs="Times New Roman"/>
          <w:sz w:val="20"/>
          <w:szCs w:val="20"/>
        </w:rPr>
        <w:t xml:space="preserve"> (t, 1H), 3.</w:t>
      </w:r>
      <w:r w:rsidRPr="00C20775">
        <w:rPr>
          <w:rFonts w:ascii="Times New Roman" w:hAnsi="Times New Roman" w:cs="Times New Roman" w:hint="eastAsia"/>
          <w:sz w:val="20"/>
          <w:szCs w:val="20"/>
        </w:rPr>
        <w:t>65</w:t>
      </w:r>
      <w:r w:rsidRPr="00C20775">
        <w:rPr>
          <w:rFonts w:ascii="Times New Roman" w:hAnsi="Times New Roman" w:cs="Times New Roman"/>
          <w:sz w:val="20"/>
          <w:szCs w:val="20"/>
        </w:rPr>
        <w:t xml:space="preserve"> – 3.</w:t>
      </w:r>
      <w:r w:rsidRPr="00C20775">
        <w:rPr>
          <w:rFonts w:ascii="Times New Roman" w:hAnsi="Times New Roman" w:cs="Times New Roman" w:hint="eastAsia"/>
          <w:sz w:val="20"/>
          <w:szCs w:val="20"/>
        </w:rPr>
        <w:t>62</w:t>
      </w:r>
      <w:r w:rsidRPr="00C20775">
        <w:rPr>
          <w:rFonts w:ascii="Times New Roman" w:hAnsi="Times New Roman" w:cs="Times New Roman"/>
          <w:sz w:val="20"/>
          <w:szCs w:val="20"/>
        </w:rPr>
        <w:t xml:space="preserve"> (m, 6H), 2.5</w:t>
      </w:r>
      <w:r w:rsidRPr="00C20775">
        <w:rPr>
          <w:rFonts w:ascii="Times New Roman" w:hAnsi="Times New Roman" w:cs="Times New Roman" w:hint="eastAsia"/>
          <w:sz w:val="20"/>
          <w:szCs w:val="20"/>
        </w:rPr>
        <w:t>9-2.57</w:t>
      </w:r>
      <w:r w:rsidRPr="00C20775">
        <w:rPr>
          <w:rFonts w:ascii="Times New Roman" w:hAnsi="Times New Roman" w:cs="Times New Roman"/>
          <w:sz w:val="20"/>
          <w:szCs w:val="20"/>
        </w:rPr>
        <w:t xml:space="preserve"> (d,1H), 1.</w:t>
      </w:r>
      <w:r w:rsidRPr="00C20775">
        <w:rPr>
          <w:rFonts w:ascii="Times New Roman" w:hAnsi="Times New Roman" w:cs="Times New Roman" w:hint="eastAsia"/>
          <w:sz w:val="20"/>
          <w:szCs w:val="20"/>
        </w:rPr>
        <w:t>63-1.58</w:t>
      </w:r>
      <w:r w:rsidRPr="00C20775">
        <w:rPr>
          <w:rFonts w:ascii="Times New Roman" w:hAnsi="Times New Roman" w:cs="Times New Roman"/>
          <w:sz w:val="20"/>
          <w:szCs w:val="20"/>
        </w:rPr>
        <w:t xml:space="preserve"> (p, 2H).</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139.</w:t>
      </w:r>
      <w:r w:rsidRPr="00C20775">
        <w:rPr>
          <w:rFonts w:ascii="Times New Roman" w:hAnsi="Times New Roman" w:cs="Times New Roman" w:hint="eastAsia"/>
          <w:sz w:val="20"/>
          <w:szCs w:val="20"/>
        </w:rPr>
        <w:t>61</w:t>
      </w:r>
      <w:r w:rsidRPr="00C20775">
        <w:rPr>
          <w:rFonts w:ascii="Times New Roman" w:hAnsi="Times New Roman" w:cs="Times New Roman"/>
          <w:sz w:val="20"/>
          <w:szCs w:val="20"/>
        </w:rPr>
        <w:t>, 1</w:t>
      </w:r>
      <w:r w:rsidRPr="00C20775">
        <w:rPr>
          <w:rFonts w:ascii="Times New Roman" w:hAnsi="Times New Roman" w:cs="Times New Roman" w:hint="eastAsia"/>
          <w:sz w:val="20"/>
          <w:szCs w:val="20"/>
        </w:rPr>
        <w:t>32.76</w:t>
      </w:r>
      <w:r w:rsidRPr="00C20775">
        <w:rPr>
          <w:rFonts w:ascii="Times New Roman" w:hAnsi="Times New Roman" w:cs="Times New Roman"/>
          <w:sz w:val="20"/>
          <w:szCs w:val="20"/>
        </w:rPr>
        <w:t>, 1</w:t>
      </w:r>
      <w:r w:rsidRPr="00C20775">
        <w:rPr>
          <w:rFonts w:ascii="Times New Roman" w:hAnsi="Times New Roman" w:cs="Times New Roman" w:hint="eastAsia"/>
          <w:sz w:val="20"/>
          <w:szCs w:val="20"/>
        </w:rPr>
        <w:t>29.05</w:t>
      </w:r>
      <w:r w:rsidRPr="00C20775">
        <w:rPr>
          <w:rFonts w:ascii="Times New Roman" w:hAnsi="Times New Roman" w:cs="Times New Roman"/>
          <w:sz w:val="20"/>
          <w:szCs w:val="20"/>
        </w:rPr>
        <w:t>, 12</w:t>
      </w:r>
      <w:r w:rsidRPr="00C20775">
        <w:rPr>
          <w:rFonts w:ascii="Times New Roman" w:hAnsi="Times New Roman" w:cs="Times New Roman" w:hint="eastAsia"/>
          <w:sz w:val="20"/>
          <w:szCs w:val="20"/>
        </w:rPr>
        <w:t>9.03</w:t>
      </w:r>
      <w:r w:rsidRPr="00C20775">
        <w:rPr>
          <w:rFonts w:ascii="Times New Roman" w:hAnsi="Times New Roman" w:cs="Times New Roman"/>
          <w:sz w:val="20"/>
          <w:szCs w:val="20"/>
        </w:rPr>
        <w:t>, 83.15, 66.43, 59.78, 35.43, 32.71.</w:t>
      </w:r>
    </w:p>
    <w:p w14:paraId="5CACD857" w14:textId="77777777" w:rsidR="00AF0A63" w:rsidRPr="00C20775" w:rsidRDefault="00000000">
      <w:pPr>
        <w:jc w:val="center"/>
        <w:rPr>
          <w:rFonts w:ascii="Times New Roman" w:hAnsi="Times New Roman" w:cs="Times New Roman"/>
          <w:b/>
          <w:sz w:val="20"/>
          <w:szCs w:val="20"/>
        </w:rPr>
      </w:pPr>
      <w:r w:rsidRPr="00C20775">
        <w:rPr>
          <w:noProof/>
        </w:rPr>
        <w:drawing>
          <wp:inline distT="0" distB="0" distL="0" distR="0" wp14:anchorId="518CF10F" wp14:editId="2708BE7E">
            <wp:extent cx="3945890" cy="3641725"/>
            <wp:effectExtent l="0" t="0" r="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187"/>
                    <a:stretch>
                      <a:fillRect/>
                    </a:stretch>
                  </pic:blipFill>
                  <pic:spPr>
                    <a:xfrm>
                      <a:off x="0" y="0"/>
                      <a:ext cx="3974870" cy="3668595"/>
                    </a:xfrm>
                    <a:prstGeom prst="rect">
                      <a:avLst/>
                    </a:prstGeom>
                  </pic:spPr>
                </pic:pic>
              </a:graphicData>
            </a:graphic>
          </wp:inline>
        </w:drawing>
      </w:r>
    </w:p>
    <w:p w14:paraId="6DF46E53"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 xml:space="preserve">H NMR spectra of </w:t>
      </w:r>
      <w:r w:rsidRPr="00C20775">
        <w:rPr>
          <w:rFonts w:ascii="Times New Roman" w:hAnsi="Times New Roman" w:cs="Times New Roman" w:hint="eastAsia"/>
        </w:rPr>
        <w:t>47</w:t>
      </w:r>
      <w:r w:rsidRPr="00C20775">
        <w:rPr>
          <w:rFonts w:ascii="Times New Roman" w:hAnsi="Times New Roman" w:cs="Times New Roman"/>
        </w:rPr>
        <w:t xml:space="preserve"> (500 MHz, CDCl</w:t>
      </w:r>
      <w:r w:rsidRPr="00C20775">
        <w:rPr>
          <w:rFonts w:ascii="Times New Roman" w:hAnsi="Times New Roman" w:cs="Times New Roman"/>
          <w:vertAlign w:val="subscript"/>
        </w:rPr>
        <w:t>3</w:t>
      </w:r>
      <w:r w:rsidRPr="00C20775">
        <w:rPr>
          <w:rFonts w:ascii="Times New Roman" w:hAnsi="Times New Roman" w:cs="Times New Roman"/>
        </w:rPr>
        <w:t>)</w:t>
      </w:r>
    </w:p>
    <w:p w14:paraId="5539557F" w14:textId="77777777" w:rsidR="00AF0A63" w:rsidRPr="00C20775" w:rsidRDefault="00000000">
      <w:pPr>
        <w:widowControl/>
        <w:jc w:val="center"/>
      </w:pPr>
      <w:r w:rsidRPr="00C20775">
        <w:rPr>
          <w:noProof/>
        </w:rPr>
        <w:drawing>
          <wp:inline distT="0" distB="0" distL="0" distR="0" wp14:anchorId="1580ACC9" wp14:editId="047159AA">
            <wp:extent cx="4121785" cy="2979420"/>
            <wp:effectExtent l="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r:embed="rId188"/>
                    <a:stretch>
                      <a:fillRect/>
                    </a:stretch>
                  </pic:blipFill>
                  <pic:spPr>
                    <a:xfrm>
                      <a:off x="0" y="0"/>
                      <a:ext cx="4124157" cy="2981151"/>
                    </a:xfrm>
                    <a:prstGeom prst="rect">
                      <a:avLst/>
                    </a:prstGeom>
                  </pic:spPr>
                </pic:pic>
              </a:graphicData>
            </a:graphic>
          </wp:inline>
        </w:drawing>
      </w:r>
    </w:p>
    <w:p w14:paraId="1391BFFB"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 xml:space="preserve">C NMR spectra of </w:t>
      </w:r>
      <w:r w:rsidRPr="00C20775">
        <w:rPr>
          <w:rFonts w:ascii="Times New Roman" w:hAnsi="Times New Roman" w:cs="Times New Roman" w:hint="eastAsia"/>
        </w:rPr>
        <w:t>47</w:t>
      </w:r>
      <w:r w:rsidRPr="00C20775">
        <w:rPr>
          <w:rFonts w:ascii="Times New Roman" w:hAnsi="Times New Roman" w:cs="Times New Roman"/>
        </w:rPr>
        <w:t xml:space="preserve"> (125 MHz, CDCl</w:t>
      </w:r>
      <w:r w:rsidRPr="00C20775">
        <w:rPr>
          <w:rFonts w:ascii="Times New Roman" w:hAnsi="Times New Roman" w:cs="Times New Roman"/>
          <w:vertAlign w:val="subscript"/>
        </w:rPr>
        <w:t>3</w:t>
      </w:r>
      <w:r w:rsidRPr="00C20775">
        <w:rPr>
          <w:rFonts w:ascii="Times New Roman" w:hAnsi="Times New Roman" w:cs="Times New Roman"/>
        </w:rPr>
        <w:t>)</w:t>
      </w:r>
    </w:p>
    <w:p w14:paraId="597EC7AA" w14:textId="77777777" w:rsidR="00AF0A63" w:rsidRPr="00C20775" w:rsidRDefault="00000000">
      <w:r w:rsidRPr="00C20775">
        <w:object w:dxaOrig="2600" w:dyaOrig="1190" w14:anchorId="0B897C8B">
          <v:shape id="_x0000_i1063" type="#_x0000_t75" style="width:130.05pt;height:59.25pt" o:ole="">
            <v:imagedata r:id="rId189" o:title=""/>
          </v:shape>
          <o:OLEObject Type="Embed" ProgID="ChemDraw.Document.6.0" ShapeID="_x0000_i1063" DrawAspect="Content" ObjectID="_1774508466" r:id="rId190"/>
        </w:object>
      </w:r>
    </w:p>
    <w:p w14:paraId="6FBEA989" w14:textId="77777777" w:rsidR="00AF0A63" w:rsidRPr="00C20775" w:rsidRDefault="00000000">
      <w:pPr>
        <w:pStyle w:val="ab"/>
        <w:spacing w:before="0" w:beforeAutospacing="0" w:after="0" w:afterAutospacing="0"/>
        <w:ind w:firstLine="402"/>
      </w:pPr>
      <w:r w:rsidRPr="00C20775">
        <w:rPr>
          <w:rFonts w:ascii="Times New Roman" w:hAnsi="Times New Roman" w:cs="Times New Roman"/>
          <w:b/>
          <w:sz w:val="20"/>
          <w:szCs w:val="20"/>
        </w:rPr>
        <w:t>4-(2-bromo-1-</w:t>
      </w:r>
      <w:proofErr w:type="gramStart"/>
      <w:r w:rsidRPr="00C20775">
        <w:rPr>
          <w:rFonts w:ascii="Times New Roman" w:hAnsi="Times New Roman" w:cs="Times New Roman"/>
          <w:b/>
          <w:sz w:val="20"/>
          <w:szCs w:val="20"/>
        </w:rPr>
        <w:t>phenylethoxy)butan</w:t>
      </w:r>
      <w:proofErr w:type="gramEnd"/>
      <w:r w:rsidRPr="00C20775">
        <w:rPr>
          <w:rFonts w:ascii="Times New Roman" w:hAnsi="Times New Roman" w:cs="Times New Roman"/>
          <w:b/>
          <w:sz w:val="20"/>
          <w:szCs w:val="20"/>
        </w:rPr>
        <w:t>-1-ol (48):</w:t>
      </w:r>
      <w:r w:rsidRPr="00C20775">
        <w:rPr>
          <w:rFonts w:ascii="Times New Roman" w:hAnsi="Times New Roman" w:cs="Times New Roman"/>
          <w:sz w:val="20"/>
          <w:szCs w:val="20"/>
          <w:vertAlign w:val="superscript"/>
        </w:rPr>
        <w:t xml:space="preserve"> 1</w:t>
      </w:r>
      <w:r w:rsidRPr="00C20775">
        <w:rPr>
          <w:rFonts w:ascii="Times New Roman" w:hAnsi="Times New Roman" w:cs="Times New Roman"/>
          <w:sz w:val="20"/>
          <w:szCs w:val="20"/>
        </w:rPr>
        <w:t>H NMR (500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7.3</w:t>
      </w:r>
      <w:r w:rsidRPr="00C20775">
        <w:rPr>
          <w:rFonts w:ascii="Times New Roman" w:hAnsi="Times New Roman" w:cs="Times New Roman" w:hint="eastAsia"/>
          <w:sz w:val="20"/>
          <w:szCs w:val="20"/>
        </w:rPr>
        <w:t>4</w:t>
      </w:r>
      <w:r w:rsidRPr="00C20775">
        <w:rPr>
          <w:rFonts w:ascii="Times New Roman" w:hAnsi="Times New Roman" w:cs="Times New Roman"/>
          <w:sz w:val="20"/>
          <w:szCs w:val="20"/>
        </w:rPr>
        <w:t xml:space="preserve"> – 7.2</w:t>
      </w:r>
      <w:r w:rsidRPr="00C20775">
        <w:rPr>
          <w:rFonts w:ascii="Times New Roman" w:hAnsi="Times New Roman" w:cs="Times New Roman" w:hint="eastAsia"/>
          <w:sz w:val="20"/>
          <w:szCs w:val="20"/>
        </w:rPr>
        <w:t>0</w:t>
      </w:r>
      <w:r w:rsidRPr="00C20775">
        <w:rPr>
          <w:rFonts w:ascii="Times New Roman" w:hAnsi="Times New Roman" w:cs="Times New Roman"/>
          <w:sz w:val="20"/>
          <w:szCs w:val="20"/>
        </w:rPr>
        <w:t xml:space="preserve"> (m, 5H), 4.</w:t>
      </w:r>
      <w:r w:rsidRPr="00C20775">
        <w:rPr>
          <w:rFonts w:ascii="Times New Roman" w:hAnsi="Times New Roman" w:cs="Times New Roman" w:hint="eastAsia"/>
          <w:sz w:val="20"/>
          <w:szCs w:val="20"/>
        </w:rPr>
        <w:t>85</w:t>
      </w:r>
      <w:r w:rsidRPr="00C20775">
        <w:rPr>
          <w:rFonts w:ascii="Times New Roman" w:hAnsi="Times New Roman" w:cs="Times New Roman"/>
          <w:sz w:val="20"/>
          <w:szCs w:val="20"/>
        </w:rPr>
        <w:t xml:space="preserve"> (t, 1H), 3.</w:t>
      </w:r>
      <w:r w:rsidRPr="00C20775">
        <w:rPr>
          <w:rFonts w:ascii="Times New Roman" w:hAnsi="Times New Roman" w:cs="Times New Roman" w:hint="eastAsia"/>
          <w:sz w:val="20"/>
          <w:szCs w:val="20"/>
        </w:rPr>
        <w:t>51</w:t>
      </w:r>
      <w:r w:rsidRPr="00C20775">
        <w:rPr>
          <w:rFonts w:ascii="Times New Roman" w:hAnsi="Times New Roman" w:cs="Times New Roman"/>
          <w:sz w:val="20"/>
          <w:szCs w:val="20"/>
        </w:rPr>
        <w:t xml:space="preserve"> – 3.</w:t>
      </w:r>
      <w:r w:rsidRPr="00C20775">
        <w:rPr>
          <w:rFonts w:ascii="Times New Roman" w:hAnsi="Times New Roman" w:cs="Times New Roman" w:hint="eastAsia"/>
          <w:sz w:val="20"/>
          <w:szCs w:val="20"/>
        </w:rPr>
        <w:t>29</w:t>
      </w:r>
      <w:r w:rsidRPr="00C20775">
        <w:rPr>
          <w:rFonts w:ascii="Times New Roman" w:hAnsi="Times New Roman" w:cs="Times New Roman"/>
          <w:sz w:val="20"/>
          <w:szCs w:val="20"/>
        </w:rPr>
        <w:t xml:space="preserve"> (m, 4H), 3.</w:t>
      </w:r>
      <w:r w:rsidRPr="00C20775">
        <w:rPr>
          <w:rFonts w:ascii="Times New Roman" w:hAnsi="Times New Roman" w:cs="Times New Roman" w:hint="eastAsia"/>
          <w:sz w:val="20"/>
          <w:szCs w:val="20"/>
        </w:rPr>
        <w:t>28-3.27</w:t>
      </w:r>
      <w:r w:rsidRPr="00C20775">
        <w:rPr>
          <w:rFonts w:ascii="Times New Roman" w:hAnsi="Times New Roman" w:cs="Times New Roman"/>
          <w:sz w:val="20"/>
          <w:szCs w:val="20"/>
        </w:rPr>
        <w:t xml:space="preserve"> (h, 2H), 2.</w:t>
      </w:r>
      <w:r w:rsidRPr="00C20775">
        <w:rPr>
          <w:rFonts w:ascii="Times New Roman" w:hAnsi="Times New Roman" w:cs="Times New Roman" w:hint="eastAsia"/>
          <w:sz w:val="20"/>
          <w:szCs w:val="20"/>
        </w:rPr>
        <w:t>56-2.52</w:t>
      </w:r>
      <w:r w:rsidRPr="00C20775">
        <w:rPr>
          <w:rFonts w:ascii="Times New Roman" w:hAnsi="Times New Roman" w:cs="Times New Roman"/>
          <w:sz w:val="20"/>
          <w:szCs w:val="20"/>
        </w:rPr>
        <w:t xml:space="preserve"> (t, 1H), 1.</w:t>
      </w:r>
      <w:r w:rsidRPr="00C20775">
        <w:rPr>
          <w:rFonts w:ascii="Times New Roman" w:hAnsi="Times New Roman" w:cs="Times New Roman" w:hint="eastAsia"/>
          <w:sz w:val="20"/>
          <w:szCs w:val="20"/>
        </w:rPr>
        <w:t>56</w:t>
      </w:r>
      <w:r w:rsidRPr="00C20775">
        <w:rPr>
          <w:rFonts w:ascii="Times New Roman" w:hAnsi="Times New Roman" w:cs="Times New Roman"/>
          <w:sz w:val="20"/>
          <w:szCs w:val="20"/>
        </w:rPr>
        <w:t>– 1.</w:t>
      </w:r>
      <w:r w:rsidRPr="00C20775">
        <w:rPr>
          <w:rFonts w:ascii="Times New Roman" w:hAnsi="Times New Roman" w:cs="Times New Roman" w:hint="eastAsia"/>
          <w:sz w:val="20"/>
          <w:szCs w:val="20"/>
        </w:rPr>
        <w:t>48</w:t>
      </w:r>
      <w:r w:rsidRPr="00C20775">
        <w:rPr>
          <w:rFonts w:ascii="Times New Roman" w:hAnsi="Times New Roman" w:cs="Times New Roman"/>
          <w:sz w:val="20"/>
          <w:szCs w:val="20"/>
        </w:rPr>
        <w:t xml:space="preserve"> (m, </w:t>
      </w:r>
      <w:r w:rsidRPr="00C20775">
        <w:rPr>
          <w:rFonts w:ascii="Times New Roman" w:hAnsi="Times New Roman" w:cs="Times New Roman" w:hint="eastAsia"/>
          <w:sz w:val="20"/>
          <w:szCs w:val="20"/>
        </w:rPr>
        <w:t>4</w:t>
      </w:r>
      <w:r w:rsidRPr="00C20775">
        <w:rPr>
          <w:rFonts w:ascii="Times New Roman" w:hAnsi="Times New Roman" w:cs="Times New Roman"/>
          <w:sz w:val="20"/>
          <w:szCs w:val="20"/>
        </w:rPr>
        <w:t>H)</w:t>
      </w:r>
      <w:r w:rsidRPr="00C20775">
        <w:rPr>
          <w:rFonts w:ascii="Times New Roman" w:hAnsi="Times New Roman" w:cs="Times New Roman" w:hint="eastAsia"/>
          <w:sz w:val="20"/>
          <w:szCs w:val="20"/>
        </w:rPr>
        <w:t>.</w:t>
      </w:r>
      <w:r w:rsidRPr="00C20775">
        <w:rPr>
          <w:rFonts w:ascii="Times New Roman" w:hAnsi="Times New Roman" w:cs="Times New Roman"/>
          <w:sz w:val="20"/>
          <w:szCs w:val="20"/>
          <w:vertAlign w:val="superscript"/>
        </w:rPr>
        <w:t xml:space="preserve"> 13</w:t>
      </w:r>
      <w:r w:rsidRPr="00C20775">
        <w:rPr>
          <w:rFonts w:ascii="Times New Roman" w:hAnsi="Times New Roman" w:cs="Times New Roman"/>
          <w:sz w:val="20"/>
          <w:szCs w:val="20"/>
        </w:rPr>
        <w:t>C NMR (125 MHz, CDCl</w:t>
      </w:r>
      <w:r w:rsidRPr="00C20775">
        <w:rPr>
          <w:rFonts w:ascii="Times New Roman" w:hAnsi="Times New Roman" w:cs="Times New Roman"/>
          <w:sz w:val="20"/>
          <w:szCs w:val="20"/>
          <w:vertAlign w:val="subscript"/>
        </w:rPr>
        <w:t>3</w:t>
      </w:r>
      <w:r w:rsidRPr="00C20775">
        <w:rPr>
          <w:rFonts w:ascii="Times New Roman" w:hAnsi="Times New Roman" w:cs="Times New Roman"/>
          <w:sz w:val="20"/>
          <w:szCs w:val="20"/>
        </w:rPr>
        <w:t>) δ 139.</w:t>
      </w:r>
      <w:r w:rsidRPr="00C20775">
        <w:rPr>
          <w:rFonts w:ascii="Times New Roman" w:hAnsi="Times New Roman" w:cs="Times New Roman" w:hint="eastAsia"/>
          <w:sz w:val="20"/>
          <w:szCs w:val="20"/>
        </w:rPr>
        <w:t>51</w:t>
      </w:r>
      <w:r w:rsidRPr="00C20775">
        <w:rPr>
          <w:rFonts w:ascii="Times New Roman" w:hAnsi="Times New Roman" w:cs="Times New Roman"/>
          <w:sz w:val="20"/>
          <w:szCs w:val="20"/>
        </w:rPr>
        <w:t>, 128.75, 128.31, 127.32, 8</w:t>
      </w:r>
      <w:r w:rsidRPr="00C20775">
        <w:rPr>
          <w:rFonts w:ascii="Times New Roman" w:hAnsi="Times New Roman" w:cs="Times New Roman" w:hint="eastAsia"/>
          <w:sz w:val="20"/>
          <w:szCs w:val="20"/>
        </w:rPr>
        <w:t>1.78</w:t>
      </w:r>
      <w:r w:rsidRPr="00C20775">
        <w:rPr>
          <w:rFonts w:ascii="Times New Roman" w:hAnsi="Times New Roman" w:cs="Times New Roman"/>
          <w:sz w:val="20"/>
          <w:szCs w:val="20"/>
        </w:rPr>
        <w:t>, 6</w:t>
      </w:r>
      <w:r w:rsidRPr="00C20775">
        <w:rPr>
          <w:rFonts w:ascii="Times New Roman" w:hAnsi="Times New Roman" w:cs="Times New Roman" w:hint="eastAsia"/>
          <w:sz w:val="20"/>
          <w:szCs w:val="20"/>
        </w:rPr>
        <w:t>9.37</w:t>
      </w:r>
      <w:r w:rsidRPr="00C20775">
        <w:rPr>
          <w:rFonts w:ascii="Times New Roman" w:hAnsi="Times New Roman" w:cs="Times New Roman"/>
          <w:sz w:val="20"/>
          <w:szCs w:val="20"/>
        </w:rPr>
        <w:t>, 62.</w:t>
      </w:r>
      <w:r w:rsidRPr="00C20775">
        <w:rPr>
          <w:rFonts w:ascii="Times New Roman" w:hAnsi="Times New Roman" w:cs="Times New Roman" w:hint="eastAsia"/>
          <w:sz w:val="20"/>
          <w:szCs w:val="20"/>
        </w:rPr>
        <w:t>15</w:t>
      </w:r>
      <w:r w:rsidRPr="00C20775">
        <w:rPr>
          <w:rFonts w:ascii="Times New Roman" w:hAnsi="Times New Roman" w:cs="Times New Roman"/>
          <w:sz w:val="20"/>
          <w:szCs w:val="20"/>
        </w:rPr>
        <w:t>, 3</w:t>
      </w:r>
      <w:r w:rsidRPr="00C20775">
        <w:rPr>
          <w:rFonts w:ascii="Times New Roman" w:hAnsi="Times New Roman" w:cs="Times New Roman" w:hint="eastAsia"/>
          <w:sz w:val="20"/>
          <w:szCs w:val="20"/>
        </w:rPr>
        <w:t>6.61</w:t>
      </w:r>
      <w:r w:rsidRPr="00C20775">
        <w:rPr>
          <w:rFonts w:ascii="Times New Roman" w:hAnsi="Times New Roman" w:cs="Times New Roman"/>
          <w:sz w:val="20"/>
          <w:szCs w:val="20"/>
        </w:rPr>
        <w:t>, 29.</w:t>
      </w:r>
      <w:r w:rsidRPr="00C20775">
        <w:rPr>
          <w:rFonts w:ascii="Times New Roman" w:hAnsi="Times New Roman" w:cs="Times New Roman" w:hint="eastAsia"/>
          <w:sz w:val="20"/>
          <w:szCs w:val="20"/>
        </w:rPr>
        <w:t>68</w:t>
      </w:r>
      <w:r w:rsidRPr="00C20775">
        <w:rPr>
          <w:rFonts w:ascii="Times New Roman" w:hAnsi="Times New Roman" w:cs="Times New Roman"/>
          <w:sz w:val="20"/>
          <w:szCs w:val="20"/>
        </w:rPr>
        <w:t>, 26.</w:t>
      </w:r>
      <w:r w:rsidRPr="00C20775">
        <w:rPr>
          <w:rFonts w:ascii="Times New Roman" w:hAnsi="Times New Roman" w:cs="Times New Roman" w:hint="eastAsia"/>
          <w:sz w:val="20"/>
          <w:szCs w:val="20"/>
        </w:rPr>
        <w:t>13</w:t>
      </w:r>
      <w:r w:rsidRPr="00C20775">
        <w:rPr>
          <w:rFonts w:ascii="Times New Roman" w:hAnsi="Times New Roman" w:cs="Times New Roman"/>
          <w:sz w:val="20"/>
          <w:szCs w:val="20"/>
        </w:rPr>
        <w:t>.</w:t>
      </w:r>
    </w:p>
    <w:p w14:paraId="007AD260" w14:textId="77777777" w:rsidR="00AF0A63" w:rsidRPr="00C20775" w:rsidRDefault="00000000">
      <w:pPr>
        <w:jc w:val="center"/>
        <w:rPr>
          <w:rFonts w:ascii="Times New Roman" w:hAnsi="Times New Roman" w:cs="Times New Roman"/>
          <w:b/>
          <w:sz w:val="20"/>
          <w:szCs w:val="20"/>
        </w:rPr>
      </w:pPr>
      <w:r w:rsidRPr="00C20775">
        <w:rPr>
          <w:noProof/>
        </w:rPr>
        <w:drawing>
          <wp:inline distT="0" distB="0" distL="0" distR="0" wp14:anchorId="347B934C" wp14:editId="03CEAA4C">
            <wp:extent cx="3789680" cy="2978785"/>
            <wp:effectExtent l="0" t="0" r="127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r:embed="rId191"/>
                    <a:stretch>
                      <a:fillRect/>
                    </a:stretch>
                  </pic:blipFill>
                  <pic:spPr>
                    <a:xfrm>
                      <a:off x="0" y="0"/>
                      <a:ext cx="3829420" cy="3010147"/>
                    </a:xfrm>
                    <a:prstGeom prst="rect">
                      <a:avLst/>
                    </a:prstGeom>
                  </pic:spPr>
                </pic:pic>
              </a:graphicData>
            </a:graphic>
          </wp:inline>
        </w:drawing>
      </w:r>
    </w:p>
    <w:p w14:paraId="02E56C0B" w14:textId="77777777" w:rsidR="00AF0A63" w:rsidRPr="00C20775" w:rsidRDefault="00000000">
      <w:pPr>
        <w:jc w:val="center"/>
        <w:rPr>
          <w:rFonts w:ascii="Times New Roman" w:hAnsi="Times New Roman" w:cs="Times New Roman"/>
        </w:rPr>
      </w:pPr>
      <w:r w:rsidRPr="00C20775">
        <w:rPr>
          <w:rFonts w:ascii="Times New Roman" w:hAnsi="Times New Roman" w:cs="Times New Roman"/>
          <w:vertAlign w:val="superscript"/>
        </w:rPr>
        <w:t>1</w:t>
      </w:r>
      <w:r w:rsidRPr="00C20775">
        <w:rPr>
          <w:rFonts w:ascii="Times New Roman" w:hAnsi="Times New Roman" w:cs="Times New Roman"/>
        </w:rPr>
        <w:t xml:space="preserve">H NMR spectra of </w:t>
      </w:r>
      <w:r w:rsidRPr="00C20775">
        <w:rPr>
          <w:rFonts w:ascii="Times New Roman" w:hAnsi="Times New Roman" w:cs="Times New Roman" w:hint="eastAsia"/>
        </w:rPr>
        <w:t>48</w:t>
      </w:r>
      <w:r w:rsidRPr="00C20775">
        <w:rPr>
          <w:rFonts w:ascii="Times New Roman" w:hAnsi="Times New Roman" w:cs="Times New Roman"/>
        </w:rPr>
        <w:t xml:space="preserve"> (500 MHz, CDCl</w:t>
      </w:r>
      <w:r w:rsidRPr="00C20775">
        <w:rPr>
          <w:rFonts w:ascii="Times New Roman" w:hAnsi="Times New Roman" w:cs="Times New Roman"/>
          <w:vertAlign w:val="subscript"/>
        </w:rPr>
        <w:t>3</w:t>
      </w:r>
      <w:r w:rsidRPr="00C20775">
        <w:rPr>
          <w:rFonts w:ascii="Times New Roman" w:hAnsi="Times New Roman" w:cs="Times New Roman"/>
        </w:rPr>
        <w:t>)</w:t>
      </w:r>
    </w:p>
    <w:p w14:paraId="366E9A32" w14:textId="77777777" w:rsidR="00AF0A63" w:rsidRPr="00C20775" w:rsidRDefault="00000000">
      <w:pPr>
        <w:jc w:val="center"/>
        <w:rPr>
          <w:rFonts w:ascii="Times New Roman" w:hAnsi="Times New Roman" w:cs="Times New Roman"/>
          <w:b/>
          <w:sz w:val="20"/>
          <w:szCs w:val="20"/>
        </w:rPr>
      </w:pPr>
      <w:r w:rsidRPr="00C20775">
        <w:rPr>
          <w:noProof/>
        </w:rPr>
        <w:drawing>
          <wp:inline distT="0" distB="0" distL="0" distR="0" wp14:anchorId="2A67D75D" wp14:editId="6CBDD5A3">
            <wp:extent cx="3945890" cy="3187065"/>
            <wp:effectExtent l="0" t="0" r="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r:embed="rId192"/>
                    <a:stretch>
                      <a:fillRect/>
                    </a:stretch>
                  </pic:blipFill>
                  <pic:spPr>
                    <a:xfrm>
                      <a:off x="0" y="0"/>
                      <a:ext cx="3970285" cy="3206439"/>
                    </a:xfrm>
                    <a:prstGeom prst="rect">
                      <a:avLst/>
                    </a:prstGeom>
                  </pic:spPr>
                </pic:pic>
              </a:graphicData>
            </a:graphic>
          </wp:inline>
        </w:drawing>
      </w:r>
    </w:p>
    <w:p w14:paraId="4C1E37FB" w14:textId="77777777" w:rsidR="00AF0A63" w:rsidRDefault="00000000">
      <w:pPr>
        <w:jc w:val="center"/>
        <w:rPr>
          <w:rFonts w:ascii="Times New Roman" w:hAnsi="Times New Roman" w:cs="Times New Roman"/>
        </w:rPr>
      </w:pPr>
      <w:r w:rsidRPr="00C20775">
        <w:rPr>
          <w:rFonts w:ascii="Times New Roman" w:hAnsi="Times New Roman" w:cs="Times New Roman"/>
          <w:vertAlign w:val="superscript"/>
        </w:rPr>
        <w:t>13</w:t>
      </w:r>
      <w:r w:rsidRPr="00C20775">
        <w:rPr>
          <w:rFonts w:ascii="Times New Roman" w:hAnsi="Times New Roman" w:cs="Times New Roman"/>
        </w:rPr>
        <w:t xml:space="preserve">C NMR spectra of </w:t>
      </w:r>
      <w:r w:rsidRPr="00C20775">
        <w:rPr>
          <w:rFonts w:ascii="Times New Roman" w:hAnsi="Times New Roman" w:cs="Times New Roman" w:hint="eastAsia"/>
        </w:rPr>
        <w:t>48</w:t>
      </w:r>
      <w:r w:rsidRPr="00C20775">
        <w:rPr>
          <w:rFonts w:ascii="Times New Roman" w:hAnsi="Times New Roman" w:cs="Times New Roman"/>
        </w:rPr>
        <w:t xml:space="preserve"> (125 MHz, CDCl</w:t>
      </w:r>
      <w:r w:rsidRPr="00C20775">
        <w:rPr>
          <w:rFonts w:ascii="Times New Roman" w:hAnsi="Times New Roman" w:cs="Times New Roman"/>
          <w:vertAlign w:val="subscript"/>
        </w:rPr>
        <w:t>3</w:t>
      </w:r>
      <w:r w:rsidRPr="00C20775">
        <w:rPr>
          <w:rFonts w:ascii="Times New Roman" w:hAnsi="Times New Roman" w:cs="Times New Roman"/>
        </w:rPr>
        <w:t>)</w:t>
      </w:r>
    </w:p>
    <w:p w14:paraId="3E56722C" w14:textId="77777777" w:rsidR="00AF0A63" w:rsidRDefault="00AF0A63"/>
    <w:p w14:paraId="1566E199" w14:textId="77777777" w:rsidR="00AF0A63" w:rsidRDefault="00AF0A63">
      <w:pPr>
        <w:jc w:val="center"/>
        <w:rPr>
          <w:rFonts w:ascii="Times New Roman" w:hAnsi="Times New Roman" w:cs="Times New Roman"/>
          <w:b/>
          <w:sz w:val="20"/>
          <w:szCs w:val="20"/>
        </w:rPr>
      </w:pPr>
    </w:p>
    <w:sectPr w:rsidR="00AF0A6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99F134" w14:textId="77777777" w:rsidR="001D59DF" w:rsidRDefault="001D59DF" w:rsidP="00C20775">
      <w:r>
        <w:separator/>
      </w:r>
    </w:p>
  </w:endnote>
  <w:endnote w:type="continuationSeparator" w:id="0">
    <w:p w14:paraId="59536C91" w14:textId="77777777" w:rsidR="001D59DF" w:rsidRDefault="001D59DF" w:rsidP="00C207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031E08" w14:textId="77777777" w:rsidR="001D59DF" w:rsidRDefault="001D59DF" w:rsidP="00C20775">
      <w:r>
        <w:separator/>
      </w:r>
    </w:p>
  </w:footnote>
  <w:footnote w:type="continuationSeparator" w:id="0">
    <w:p w14:paraId="2C6EC294" w14:textId="77777777" w:rsidR="001D59DF" w:rsidRDefault="001D59DF" w:rsidP="00C207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JjYzJkMjBmMDcyMTJiNGFhZmIwZTViMWVkZDU4ZGIifQ=="/>
  </w:docVars>
  <w:rsids>
    <w:rsidRoot w:val="00313257"/>
    <w:rsid w:val="00003FC7"/>
    <w:rsid w:val="000045FB"/>
    <w:rsid w:val="00017DD6"/>
    <w:rsid w:val="00021155"/>
    <w:rsid w:val="000324F3"/>
    <w:rsid w:val="00032E78"/>
    <w:rsid w:val="00043523"/>
    <w:rsid w:val="0005338C"/>
    <w:rsid w:val="00066832"/>
    <w:rsid w:val="00090C4E"/>
    <w:rsid w:val="00094859"/>
    <w:rsid w:val="000A1CD8"/>
    <w:rsid w:val="000A4D2A"/>
    <w:rsid w:val="000C307F"/>
    <w:rsid w:val="000E3388"/>
    <w:rsid w:val="000E3DDC"/>
    <w:rsid w:val="000F6BC8"/>
    <w:rsid w:val="00162946"/>
    <w:rsid w:val="001718AC"/>
    <w:rsid w:val="0017690E"/>
    <w:rsid w:val="00185221"/>
    <w:rsid w:val="001A2BEC"/>
    <w:rsid w:val="001C69FE"/>
    <w:rsid w:val="001D1D3E"/>
    <w:rsid w:val="001D59DF"/>
    <w:rsid w:val="001E34E6"/>
    <w:rsid w:val="001E792F"/>
    <w:rsid w:val="0022563B"/>
    <w:rsid w:val="0023203A"/>
    <w:rsid w:val="00236C8D"/>
    <w:rsid w:val="002402D1"/>
    <w:rsid w:val="00245512"/>
    <w:rsid w:val="002516FE"/>
    <w:rsid w:val="0028460E"/>
    <w:rsid w:val="002923B5"/>
    <w:rsid w:val="0029499F"/>
    <w:rsid w:val="00296C60"/>
    <w:rsid w:val="002A7D49"/>
    <w:rsid w:val="002B4985"/>
    <w:rsid w:val="002D2708"/>
    <w:rsid w:val="002D644B"/>
    <w:rsid w:val="003051DE"/>
    <w:rsid w:val="00313257"/>
    <w:rsid w:val="00317E76"/>
    <w:rsid w:val="003233FC"/>
    <w:rsid w:val="00347366"/>
    <w:rsid w:val="0035041C"/>
    <w:rsid w:val="00353161"/>
    <w:rsid w:val="003A0095"/>
    <w:rsid w:val="003A475E"/>
    <w:rsid w:val="003A68DD"/>
    <w:rsid w:val="003B19A0"/>
    <w:rsid w:val="003B29B7"/>
    <w:rsid w:val="003C323C"/>
    <w:rsid w:val="003D058F"/>
    <w:rsid w:val="003D7148"/>
    <w:rsid w:val="003F0074"/>
    <w:rsid w:val="00415326"/>
    <w:rsid w:val="00457CE8"/>
    <w:rsid w:val="00460992"/>
    <w:rsid w:val="00463791"/>
    <w:rsid w:val="004A2AE8"/>
    <w:rsid w:val="004C21AD"/>
    <w:rsid w:val="004C27BD"/>
    <w:rsid w:val="004E4D6B"/>
    <w:rsid w:val="00500403"/>
    <w:rsid w:val="0051200E"/>
    <w:rsid w:val="005410F5"/>
    <w:rsid w:val="005413D6"/>
    <w:rsid w:val="00544BE7"/>
    <w:rsid w:val="00554725"/>
    <w:rsid w:val="00570E57"/>
    <w:rsid w:val="00575DAB"/>
    <w:rsid w:val="005876F0"/>
    <w:rsid w:val="0059689F"/>
    <w:rsid w:val="005A04D8"/>
    <w:rsid w:val="005A506F"/>
    <w:rsid w:val="005C4E2B"/>
    <w:rsid w:val="005D328C"/>
    <w:rsid w:val="005D3D70"/>
    <w:rsid w:val="005D4E25"/>
    <w:rsid w:val="005F0CB3"/>
    <w:rsid w:val="006034C7"/>
    <w:rsid w:val="006239C2"/>
    <w:rsid w:val="00627CB0"/>
    <w:rsid w:val="006522C9"/>
    <w:rsid w:val="00662B79"/>
    <w:rsid w:val="0067276C"/>
    <w:rsid w:val="00673D6B"/>
    <w:rsid w:val="00685B3D"/>
    <w:rsid w:val="006B2D02"/>
    <w:rsid w:val="006B6249"/>
    <w:rsid w:val="006E3ED0"/>
    <w:rsid w:val="006E4302"/>
    <w:rsid w:val="006E7B76"/>
    <w:rsid w:val="00736D27"/>
    <w:rsid w:val="00775AF6"/>
    <w:rsid w:val="00783ACA"/>
    <w:rsid w:val="00784671"/>
    <w:rsid w:val="00785EC6"/>
    <w:rsid w:val="007B6954"/>
    <w:rsid w:val="007C45F0"/>
    <w:rsid w:val="007C4F62"/>
    <w:rsid w:val="007D0DDA"/>
    <w:rsid w:val="007D244C"/>
    <w:rsid w:val="007D6783"/>
    <w:rsid w:val="008279B2"/>
    <w:rsid w:val="0083060B"/>
    <w:rsid w:val="00841C8F"/>
    <w:rsid w:val="0085139C"/>
    <w:rsid w:val="00853D15"/>
    <w:rsid w:val="00863628"/>
    <w:rsid w:val="00885D37"/>
    <w:rsid w:val="0089150D"/>
    <w:rsid w:val="008A2EC3"/>
    <w:rsid w:val="008A3F5C"/>
    <w:rsid w:val="008C3DE9"/>
    <w:rsid w:val="008C7127"/>
    <w:rsid w:val="008D21B1"/>
    <w:rsid w:val="008D68D6"/>
    <w:rsid w:val="008E0BD0"/>
    <w:rsid w:val="00904301"/>
    <w:rsid w:val="009276F8"/>
    <w:rsid w:val="00943183"/>
    <w:rsid w:val="009504F2"/>
    <w:rsid w:val="00967AAD"/>
    <w:rsid w:val="009E36D5"/>
    <w:rsid w:val="009E3D3B"/>
    <w:rsid w:val="009E5BB8"/>
    <w:rsid w:val="00A01034"/>
    <w:rsid w:val="00A046BB"/>
    <w:rsid w:val="00A259BA"/>
    <w:rsid w:val="00A36F6A"/>
    <w:rsid w:val="00A37B69"/>
    <w:rsid w:val="00A536D4"/>
    <w:rsid w:val="00A872A9"/>
    <w:rsid w:val="00A95925"/>
    <w:rsid w:val="00AA60D4"/>
    <w:rsid w:val="00AD3F69"/>
    <w:rsid w:val="00AD3FDA"/>
    <w:rsid w:val="00AD5C99"/>
    <w:rsid w:val="00AE5688"/>
    <w:rsid w:val="00AF0A63"/>
    <w:rsid w:val="00B13CDF"/>
    <w:rsid w:val="00B166E1"/>
    <w:rsid w:val="00B214E9"/>
    <w:rsid w:val="00B374BF"/>
    <w:rsid w:val="00B622AC"/>
    <w:rsid w:val="00B709C6"/>
    <w:rsid w:val="00B718CF"/>
    <w:rsid w:val="00B742EA"/>
    <w:rsid w:val="00BC1309"/>
    <w:rsid w:val="00BE09BB"/>
    <w:rsid w:val="00BE3D6E"/>
    <w:rsid w:val="00BF42ED"/>
    <w:rsid w:val="00C20775"/>
    <w:rsid w:val="00C477AC"/>
    <w:rsid w:val="00C738BB"/>
    <w:rsid w:val="00C73C9B"/>
    <w:rsid w:val="00C7490C"/>
    <w:rsid w:val="00CA6C5A"/>
    <w:rsid w:val="00CC410F"/>
    <w:rsid w:val="00CE6418"/>
    <w:rsid w:val="00CF02A7"/>
    <w:rsid w:val="00D255A4"/>
    <w:rsid w:val="00D3006D"/>
    <w:rsid w:val="00D34648"/>
    <w:rsid w:val="00D50A43"/>
    <w:rsid w:val="00D5593E"/>
    <w:rsid w:val="00D774FC"/>
    <w:rsid w:val="00D913F1"/>
    <w:rsid w:val="00DB46D2"/>
    <w:rsid w:val="00DC4D4B"/>
    <w:rsid w:val="00DC53FF"/>
    <w:rsid w:val="00DE602A"/>
    <w:rsid w:val="00DF3CCB"/>
    <w:rsid w:val="00E01DDF"/>
    <w:rsid w:val="00E032FF"/>
    <w:rsid w:val="00E0512B"/>
    <w:rsid w:val="00E156EB"/>
    <w:rsid w:val="00E1585F"/>
    <w:rsid w:val="00E2417B"/>
    <w:rsid w:val="00E6061D"/>
    <w:rsid w:val="00E62A09"/>
    <w:rsid w:val="00E7237C"/>
    <w:rsid w:val="00E747AC"/>
    <w:rsid w:val="00E847EE"/>
    <w:rsid w:val="00E96DDD"/>
    <w:rsid w:val="00EB056E"/>
    <w:rsid w:val="00EB199A"/>
    <w:rsid w:val="00EC4471"/>
    <w:rsid w:val="00ED1AB6"/>
    <w:rsid w:val="00ED5196"/>
    <w:rsid w:val="00EE2EAA"/>
    <w:rsid w:val="00EE32B4"/>
    <w:rsid w:val="00EF5DEC"/>
    <w:rsid w:val="00F15F71"/>
    <w:rsid w:val="00F44A35"/>
    <w:rsid w:val="00F46DFD"/>
    <w:rsid w:val="00F50A53"/>
    <w:rsid w:val="00F57DFD"/>
    <w:rsid w:val="00F65201"/>
    <w:rsid w:val="00F664E0"/>
    <w:rsid w:val="00F67836"/>
    <w:rsid w:val="00F731DB"/>
    <w:rsid w:val="00FA654D"/>
    <w:rsid w:val="00FB59CF"/>
    <w:rsid w:val="00FB5A1E"/>
    <w:rsid w:val="00FB5F75"/>
    <w:rsid w:val="00FC18C6"/>
    <w:rsid w:val="00FC3084"/>
    <w:rsid w:val="00FF30B0"/>
    <w:rsid w:val="033F1B9F"/>
    <w:rsid w:val="328F6622"/>
    <w:rsid w:val="43657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EF8473"/>
  <w15:docId w15:val="{6A8E9535-DEFD-4FA1-9DE6-BC815077B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qFormat="1"/>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semiHidden/>
    <w:unhideWhenUsed/>
    <w:qFormat/>
    <w:pPr>
      <w:jc w:val="left"/>
    </w:pPr>
  </w:style>
  <w:style w:type="paragraph" w:styleId="a5">
    <w:name w:val="Balloon Text"/>
    <w:basedOn w:val="a"/>
    <w:link w:val="a6"/>
    <w:autoRedefine/>
    <w:uiPriority w:val="99"/>
    <w:semiHidden/>
    <w:unhideWhenUsed/>
    <w:qFormat/>
    <w:rPr>
      <w:sz w:val="18"/>
      <w:szCs w:val="18"/>
    </w:rPr>
  </w:style>
  <w:style w:type="paragraph" w:styleId="a7">
    <w:name w:val="footer"/>
    <w:basedOn w:val="a"/>
    <w:link w:val="a8"/>
    <w:autoRedefine/>
    <w:uiPriority w:val="99"/>
    <w:unhideWhenUsed/>
    <w:qFormat/>
    <w:pPr>
      <w:tabs>
        <w:tab w:val="center" w:pos="4153"/>
        <w:tab w:val="right" w:pos="8306"/>
      </w:tabs>
      <w:snapToGrid w:val="0"/>
      <w:jc w:val="left"/>
    </w:pPr>
    <w:rPr>
      <w:sz w:val="18"/>
      <w:szCs w:val="18"/>
    </w:rPr>
  </w:style>
  <w:style w:type="paragraph" w:styleId="a9">
    <w:name w:val="header"/>
    <w:basedOn w:val="a"/>
    <w:link w:val="a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unhideWhenUsed/>
    <w:qFormat/>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autoRedefine/>
    <w:uiPriority w:val="99"/>
    <w:semiHidden/>
    <w:unhideWhenUsed/>
    <w:qFormat/>
    <w:rPr>
      <w:b/>
      <w:bCs/>
    </w:rPr>
  </w:style>
  <w:style w:type="table" w:styleId="ae">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Light Shading"/>
    <w:basedOn w:val="a1"/>
    <w:uiPriority w:val="60"/>
    <w:qFormat/>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f0">
    <w:name w:val="Strong"/>
    <w:basedOn w:val="a0"/>
    <w:autoRedefine/>
    <w:uiPriority w:val="22"/>
    <w:qFormat/>
    <w:rPr>
      <w:b/>
      <w:bCs/>
    </w:rPr>
  </w:style>
  <w:style w:type="character" w:styleId="af1">
    <w:name w:val="Hyperlink"/>
    <w:basedOn w:val="a0"/>
    <w:uiPriority w:val="99"/>
    <w:unhideWhenUsed/>
    <w:qFormat/>
    <w:rPr>
      <w:color w:val="0000FF" w:themeColor="hyperlink"/>
      <w:u w:val="single"/>
    </w:rPr>
  </w:style>
  <w:style w:type="character" w:styleId="af2">
    <w:name w:val="annotation reference"/>
    <w:basedOn w:val="a0"/>
    <w:autoRedefine/>
    <w:uiPriority w:val="99"/>
    <w:semiHidden/>
    <w:unhideWhenUsed/>
    <w:qFormat/>
    <w:rPr>
      <w:sz w:val="21"/>
      <w:szCs w:val="21"/>
    </w:rPr>
  </w:style>
  <w:style w:type="character" w:customStyle="1" w:styleId="aa">
    <w:name w:val="页眉 字符"/>
    <w:basedOn w:val="a0"/>
    <w:link w:val="a9"/>
    <w:autoRedefine/>
    <w:uiPriority w:val="99"/>
    <w:qFormat/>
    <w:rPr>
      <w:sz w:val="18"/>
      <w:szCs w:val="18"/>
    </w:rPr>
  </w:style>
  <w:style w:type="character" w:customStyle="1" w:styleId="a8">
    <w:name w:val="页脚 字符"/>
    <w:basedOn w:val="a0"/>
    <w:link w:val="a7"/>
    <w:autoRedefine/>
    <w:uiPriority w:val="99"/>
    <w:qFormat/>
    <w:rPr>
      <w:sz w:val="18"/>
      <w:szCs w:val="18"/>
    </w:rPr>
  </w:style>
  <w:style w:type="paragraph" w:styleId="af3">
    <w:name w:val="List Paragraph"/>
    <w:basedOn w:val="a"/>
    <w:autoRedefine/>
    <w:uiPriority w:val="34"/>
    <w:qFormat/>
    <w:pPr>
      <w:ind w:firstLineChars="200" w:firstLine="420"/>
    </w:pPr>
  </w:style>
  <w:style w:type="character" w:customStyle="1" w:styleId="a4">
    <w:name w:val="批注文字 字符"/>
    <w:basedOn w:val="a0"/>
    <w:link w:val="a3"/>
    <w:autoRedefine/>
    <w:uiPriority w:val="99"/>
    <w:semiHidden/>
  </w:style>
  <w:style w:type="character" w:customStyle="1" w:styleId="ad">
    <w:name w:val="批注主题 字符"/>
    <w:basedOn w:val="a4"/>
    <w:link w:val="ac"/>
    <w:autoRedefine/>
    <w:uiPriority w:val="99"/>
    <w:semiHidden/>
    <w:qFormat/>
    <w:rPr>
      <w:b/>
      <w:bCs/>
    </w:rPr>
  </w:style>
  <w:style w:type="character" w:customStyle="1" w:styleId="a6">
    <w:name w:val="批注框文本 字符"/>
    <w:basedOn w:val="a0"/>
    <w:link w:val="a5"/>
    <w:autoRedefine/>
    <w:uiPriority w:val="99"/>
    <w:semiHidden/>
    <w:qFormat/>
    <w:rPr>
      <w:sz w:val="18"/>
      <w:szCs w:val="18"/>
    </w:rPr>
  </w:style>
  <w:style w:type="character" w:customStyle="1" w:styleId="10">
    <w:name w:val="标题 1 字符"/>
    <w:basedOn w:val="a0"/>
    <w:link w:val="1"/>
    <w:autoRedefine/>
    <w:uiPriority w:val="9"/>
    <w:qFormat/>
    <w:rPr>
      <w:rFonts w:ascii="宋体" w:eastAsia="宋体" w:hAnsi="宋体" w:cs="宋体"/>
      <w:b/>
      <w:bCs/>
      <w:kern w:val="36"/>
      <w:sz w:val="48"/>
      <w:szCs w:val="48"/>
    </w:rPr>
  </w:style>
  <w:style w:type="paragraph" w:customStyle="1" w:styleId="11">
    <w:name w:val="修订1"/>
    <w:autoRedefine/>
    <w:hidden/>
    <w:uiPriority w:val="99"/>
    <w:semiHidden/>
    <w:qFormat/>
    <w:rPr>
      <w:rFonts w:asciiTheme="minorHAnsi" w:eastAsiaTheme="minorEastAsia" w:hAnsiTheme="minorHAnsi" w:cstheme="minorBidi"/>
      <w:kern w:val="2"/>
      <w:sz w:val="21"/>
      <w:szCs w:val="22"/>
    </w:rPr>
  </w:style>
  <w:style w:type="character" w:customStyle="1" w:styleId="20">
    <w:name w:val="标题 2 字符"/>
    <w:basedOn w:val="a0"/>
    <w:link w:val="2"/>
    <w:autoRedefine/>
    <w:uiPriority w:val="9"/>
    <w:qFormat/>
    <w:rPr>
      <w:rFonts w:asciiTheme="majorHAnsi" w:eastAsiaTheme="majorEastAsia" w:hAnsiTheme="majorHAnsi" w:cstheme="majorBidi"/>
      <w:b/>
      <w:bCs/>
      <w:sz w:val="32"/>
      <w:szCs w:val="32"/>
    </w:rPr>
  </w:style>
  <w:style w:type="paragraph" w:customStyle="1" w:styleId="12">
    <w:name w:val="书目1"/>
    <w:basedOn w:val="a"/>
    <w:next w:val="a"/>
    <w:autoRedefine/>
    <w:uiPriority w:val="37"/>
    <w:unhideWhenUsed/>
    <w:qFormat/>
    <w:pPr>
      <w:tabs>
        <w:tab w:val="left" w:pos="384"/>
      </w:tabs>
      <w:ind w:left="384" w:hanging="384"/>
    </w:pPr>
  </w:style>
  <w:style w:type="paragraph" w:customStyle="1" w:styleId="TOC10">
    <w:name w:val="TOC 标题1"/>
    <w:basedOn w:val="1"/>
    <w:next w:val="a"/>
    <w:autoRedefine/>
    <w:uiPriority w:val="39"/>
    <w:unhideWhenUsed/>
    <w:qFormat/>
    <w:pPr>
      <w:keepNext/>
      <w:keepLines/>
      <w:spacing w:before="240" w:beforeAutospacing="0" w:after="0" w:afterAutospacing="0" w:line="259" w:lineRule="auto"/>
      <w:outlineLvl w:val="9"/>
    </w:pPr>
    <w:rPr>
      <w:rFonts w:asciiTheme="majorHAnsi" w:eastAsiaTheme="majorEastAsia" w:hAnsiTheme="majorHAnsi" w:cstheme="majorBidi"/>
      <w:b w:val="0"/>
      <w:bCs w:val="0"/>
      <w:color w:val="365F91"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17" Type="http://schemas.openxmlformats.org/officeDocument/2006/relationships/image" Target="media/image86.png"/><Relationship Id="rId21" Type="http://schemas.openxmlformats.org/officeDocument/2006/relationships/image" Target="media/image11.png"/><Relationship Id="rId42" Type="http://schemas.openxmlformats.org/officeDocument/2006/relationships/image" Target="media/image27.emf"/><Relationship Id="rId63" Type="http://schemas.openxmlformats.org/officeDocument/2006/relationships/image" Target="media/image43.png"/><Relationship Id="rId84" Type="http://schemas.openxmlformats.org/officeDocument/2006/relationships/image" Target="media/image60.emf"/><Relationship Id="rId138" Type="http://schemas.openxmlformats.org/officeDocument/2006/relationships/image" Target="media/image102.emf"/><Relationship Id="rId159" Type="http://schemas.openxmlformats.org/officeDocument/2006/relationships/image" Target="media/image120.emf"/><Relationship Id="rId170" Type="http://schemas.openxmlformats.org/officeDocument/2006/relationships/image" Target="media/image128.png"/><Relationship Id="rId191" Type="http://schemas.openxmlformats.org/officeDocument/2006/relationships/image" Target="media/image145.png"/><Relationship Id="rId107" Type="http://schemas.openxmlformats.org/officeDocument/2006/relationships/oleObject" Target="embeddings/oleObject22.bin"/><Relationship Id="rId11" Type="http://schemas.openxmlformats.org/officeDocument/2006/relationships/image" Target="media/image4.png"/><Relationship Id="rId32" Type="http://schemas.openxmlformats.org/officeDocument/2006/relationships/image" Target="media/image19.tiff"/><Relationship Id="rId53" Type="http://schemas.openxmlformats.org/officeDocument/2006/relationships/image" Target="media/image36.emf"/><Relationship Id="rId74" Type="http://schemas.openxmlformats.org/officeDocument/2006/relationships/image" Target="media/image52.png"/><Relationship Id="rId128" Type="http://schemas.openxmlformats.org/officeDocument/2006/relationships/image" Target="media/image94.png"/><Relationship Id="rId149" Type="http://schemas.openxmlformats.org/officeDocument/2006/relationships/oleObject" Target="embeddings/oleObject31.bin"/><Relationship Id="rId5" Type="http://schemas.openxmlformats.org/officeDocument/2006/relationships/footnotes" Target="footnotes.xml"/><Relationship Id="rId95" Type="http://schemas.openxmlformats.org/officeDocument/2006/relationships/image" Target="media/image69.emf"/><Relationship Id="rId160" Type="http://schemas.openxmlformats.org/officeDocument/2006/relationships/oleObject" Target="embeddings/oleObject33.bin"/><Relationship Id="rId181" Type="http://schemas.openxmlformats.org/officeDocument/2006/relationships/image" Target="media/image138.emf"/><Relationship Id="rId22" Type="http://schemas.openxmlformats.org/officeDocument/2006/relationships/image" Target="media/image12.emf"/><Relationship Id="rId43" Type="http://schemas.openxmlformats.org/officeDocument/2006/relationships/oleObject" Target="embeddings/oleObject9.bin"/><Relationship Id="rId64" Type="http://schemas.openxmlformats.org/officeDocument/2006/relationships/image" Target="media/image44.png"/><Relationship Id="rId118" Type="http://schemas.openxmlformats.org/officeDocument/2006/relationships/image" Target="media/image87.emf"/><Relationship Id="rId139" Type="http://schemas.openxmlformats.org/officeDocument/2006/relationships/image" Target="media/image103.png"/><Relationship Id="rId85" Type="http://schemas.openxmlformats.org/officeDocument/2006/relationships/oleObject" Target="embeddings/oleObject18.bin"/><Relationship Id="rId150" Type="http://schemas.openxmlformats.org/officeDocument/2006/relationships/image" Target="media/image112.png"/><Relationship Id="rId171" Type="http://schemas.openxmlformats.org/officeDocument/2006/relationships/image" Target="media/image129.emf"/><Relationship Id="rId192" Type="http://schemas.openxmlformats.org/officeDocument/2006/relationships/image" Target="media/image146.png"/><Relationship Id="rId12" Type="http://schemas.openxmlformats.org/officeDocument/2006/relationships/image" Target="media/image5.emf"/><Relationship Id="rId33" Type="http://schemas.openxmlformats.org/officeDocument/2006/relationships/image" Target="media/image20.png"/><Relationship Id="rId108" Type="http://schemas.openxmlformats.org/officeDocument/2006/relationships/image" Target="media/image79.png"/><Relationship Id="rId129" Type="http://schemas.openxmlformats.org/officeDocument/2006/relationships/image" Target="media/image95.png"/><Relationship Id="rId54" Type="http://schemas.openxmlformats.org/officeDocument/2006/relationships/oleObject" Target="embeddings/oleObject11.bin"/><Relationship Id="rId75" Type="http://schemas.openxmlformats.org/officeDocument/2006/relationships/image" Target="media/image53.png"/><Relationship Id="rId96" Type="http://schemas.openxmlformats.org/officeDocument/2006/relationships/image" Target="media/image70.png"/><Relationship Id="rId140" Type="http://schemas.openxmlformats.org/officeDocument/2006/relationships/image" Target="media/image104.png"/><Relationship Id="rId161" Type="http://schemas.openxmlformats.org/officeDocument/2006/relationships/image" Target="media/image121.png"/><Relationship Id="rId182" Type="http://schemas.openxmlformats.org/officeDocument/2006/relationships/oleObject" Target="embeddings/oleObject37.bin"/><Relationship Id="rId6" Type="http://schemas.openxmlformats.org/officeDocument/2006/relationships/endnotes" Target="endnotes.xml"/><Relationship Id="rId23" Type="http://schemas.openxmlformats.org/officeDocument/2006/relationships/oleObject" Target="embeddings/oleObject4.bin"/><Relationship Id="rId119" Type="http://schemas.openxmlformats.org/officeDocument/2006/relationships/oleObject" Target="embeddings/oleObject25.bin"/><Relationship Id="rId44" Type="http://schemas.openxmlformats.org/officeDocument/2006/relationships/image" Target="media/image28.png"/><Relationship Id="rId65" Type="http://schemas.openxmlformats.org/officeDocument/2006/relationships/image" Target="media/image45.emf"/><Relationship Id="rId86" Type="http://schemas.openxmlformats.org/officeDocument/2006/relationships/image" Target="media/image61.png"/><Relationship Id="rId130" Type="http://schemas.openxmlformats.org/officeDocument/2006/relationships/image" Target="media/image96.emf"/><Relationship Id="rId151" Type="http://schemas.openxmlformats.org/officeDocument/2006/relationships/image" Target="media/image113.png"/><Relationship Id="rId172" Type="http://schemas.openxmlformats.org/officeDocument/2006/relationships/oleObject" Target="embeddings/oleObject36.bin"/><Relationship Id="rId193" Type="http://schemas.openxmlformats.org/officeDocument/2006/relationships/fontTable" Target="fontTable.xml"/><Relationship Id="rId13" Type="http://schemas.openxmlformats.org/officeDocument/2006/relationships/oleObject" Target="embeddings/oleObject1.bin"/><Relationship Id="rId109" Type="http://schemas.openxmlformats.org/officeDocument/2006/relationships/image" Target="media/image80.png"/><Relationship Id="rId34" Type="http://schemas.openxmlformats.org/officeDocument/2006/relationships/image" Target="media/image21.emf"/><Relationship Id="rId50" Type="http://schemas.openxmlformats.org/officeDocument/2006/relationships/oleObject" Target="embeddings/oleObject10.bin"/><Relationship Id="rId55" Type="http://schemas.openxmlformats.org/officeDocument/2006/relationships/image" Target="media/image37.png"/><Relationship Id="rId76" Type="http://schemas.openxmlformats.org/officeDocument/2006/relationships/image" Target="media/image54.emf"/><Relationship Id="rId97" Type="http://schemas.openxmlformats.org/officeDocument/2006/relationships/image" Target="media/image71.png"/><Relationship Id="rId104" Type="http://schemas.openxmlformats.org/officeDocument/2006/relationships/image" Target="media/image76.png"/><Relationship Id="rId120" Type="http://schemas.openxmlformats.org/officeDocument/2006/relationships/image" Target="media/image88.png"/><Relationship Id="rId125" Type="http://schemas.openxmlformats.org/officeDocument/2006/relationships/image" Target="media/image92.png"/><Relationship Id="rId141" Type="http://schemas.openxmlformats.org/officeDocument/2006/relationships/image" Target="media/image105.emf"/><Relationship Id="rId146" Type="http://schemas.openxmlformats.org/officeDocument/2006/relationships/image" Target="media/image109.png"/><Relationship Id="rId167" Type="http://schemas.openxmlformats.org/officeDocument/2006/relationships/image" Target="media/image126.emf"/><Relationship Id="rId188" Type="http://schemas.openxmlformats.org/officeDocument/2006/relationships/image" Target="media/image143.png"/><Relationship Id="rId7" Type="http://schemas.openxmlformats.org/officeDocument/2006/relationships/hyperlink" Target="mailto:hanyu2023@shnu.edu.cn" TargetMode="External"/><Relationship Id="rId71" Type="http://schemas.openxmlformats.org/officeDocument/2006/relationships/image" Target="media/image50.png"/><Relationship Id="rId92" Type="http://schemas.openxmlformats.org/officeDocument/2006/relationships/image" Target="media/image66.emf"/><Relationship Id="rId162" Type="http://schemas.openxmlformats.org/officeDocument/2006/relationships/image" Target="media/image122.png"/><Relationship Id="rId183" Type="http://schemas.openxmlformats.org/officeDocument/2006/relationships/image" Target="media/image139.png"/><Relationship Id="rId2" Type="http://schemas.openxmlformats.org/officeDocument/2006/relationships/styles" Target="styles.xml"/><Relationship Id="rId29" Type="http://schemas.openxmlformats.org/officeDocument/2006/relationships/image" Target="media/image17.png"/><Relationship Id="rId24" Type="http://schemas.openxmlformats.org/officeDocument/2006/relationships/image" Target="media/image13.png"/><Relationship Id="rId40" Type="http://schemas.openxmlformats.org/officeDocument/2006/relationships/image" Target="media/image25.png"/><Relationship Id="rId45" Type="http://schemas.openxmlformats.org/officeDocument/2006/relationships/image" Target="media/image29.png"/><Relationship Id="rId66" Type="http://schemas.openxmlformats.org/officeDocument/2006/relationships/oleObject" Target="embeddings/oleObject14.bin"/><Relationship Id="rId87" Type="http://schemas.openxmlformats.org/officeDocument/2006/relationships/image" Target="media/image62.png"/><Relationship Id="rId110" Type="http://schemas.openxmlformats.org/officeDocument/2006/relationships/image" Target="media/image81.emf"/><Relationship Id="rId115" Type="http://schemas.openxmlformats.org/officeDocument/2006/relationships/oleObject" Target="embeddings/oleObject24.bin"/><Relationship Id="rId131" Type="http://schemas.openxmlformats.org/officeDocument/2006/relationships/oleObject" Target="embeddings/oleObject28.bin"/><Relationship Id="rId136" Type="http://schemas.openxmlformats.org/officeDocument/2006/relationships/image" Target="media/image100.png"/><Relationship Id="rId157" Type="http://schemas.openxmlformats.org/officeDocument/2006/relationships/image" Target="media/image118.png"/><Relationship Id="rId178" Type="http://schemas.openxmlformats.org/officeDocument/2006/relationships/image" Target="media/image135.emf"/><Relationship Id="rId61" Type="http://schemas.openxmlformats.org/officeDocument/2006/relationships/image" Target="media/image42.emf"/><Relationship Id="rId82" Type="http://schemas.openxmlformats.org/officeDocument/2006/relationships/image" Target="media/image58.png"/><Relationship Id="rId152" Type="http://schemas.openxmlformats.org/officeDocument/2006/relationships/image" Target="media/image114.emf"/><Relationship Id="rId173" Type="http://schemas.openxmlformats.org/officeDocument/2006/relationships/image" Target="media/image130.png"/><Relationship Id="rId194" Type="http://schemas.openxmlformats.org/officeDocument/2006/relationships/theme" Target="theme/theme1.xml"/><Relationship Id="rId19" Type="http://schemas.openxmlformats.org/officeDocument/2006/relationships/image" Target="media/image9.png"/><Relationship Id="rId14" Type="http://schemas.openxmlformats.org/officeDocument/2006/relationships/image" Target="media/image6.emf"/><Relationship Id="rId30" Type="http://schemas.openxmlformats.org/officeDocument/2006/relationships/image" Target="media/image18.emf"/><Relationship Id="rId35" Type="http://schemas.openxmlformats.org/officeDocument/2006/relationships/oleObject" Target="embeddings/oleObject7.bin"/><Relationship Id="rId56" Type="http://schemas.openxmlformats.org/officeDocument/2006/relationships/image" Target="media/image38.png"/><Relationship Id="rId77" Type="http://schemas.openxmlformats.org/officeDocument/2006/relationships/oleObject" Target="embeddings/oleObject16.bin"/><Relationship Id="rId100" Type="http://schemas.openxmlformats.org/officeDocument/2006/relationships/image" Target="media/image73.png"/><Relationship Id="rId105" Type="http://schemas.openxmlformats.org/officeDocument/2006/relationships/image" Target="media/image77.png"/><Relationship Id="rId126" Type="http://schemas.openxmlformats.org/officeDocument/2006/relationships/image" Target="media/image93.emf"/><Relationship Id="rId147" Type="http://schemas.openxmlformats.org/officeDocument/2006/relationships/image" Target="media/image110.png"/><Relationship Id="rId168" Type="http://schemas.openxmlformats.org/officeDocument/2006/relationships/oleObject" Target="embeddings/oleObject35.bin"/><Relationship Id="rId8" Type="http://schemas.openxmlformats.org/officeDocument/2006/relationships/image" Target="media/image1.png"/><Relationship Id="rId51" Type="http://schemas.openxmlformats.org/officeDocument/2006/relationships/image" Target="media/image34.tiff"/><Relationship Id="rId72" Type="http://schemas.openxmlformats.org/officeDocument/2006/relationships/image" Target="media/image51.emf"/><Relationship Id="rId93" Type="http://schemas.openxmlformats.org/officeDocument/2006/relationships/image" Target="media/image67.png"/><Relationship Id="rId98" Type="http://schemas.openxmlformats.org/officeDocument/2006/relationships/image" Target="media/image72.emf"/><Relationship Id="rId121" Type="http://schemas.openxmlformats.org/officeDocument/2006/relationships/image" Target="media/image89.png"/><Relationship Id="rId142" Type="http://schemas.openxmlformats.org/officeDocument/2006/relationships/image" Target="media/image106.png"/><Relationship Id="rId163" Type="http://schemas.openxmlformats.org/officeDocument/2006/relationships/image" Target="media/image123.emf"/><Relationship Id="rId184" Type="http://schemas.openxmlformats.org/officeDocument/2006/relationships/image" Target="media/image140.png"/><Relationship Id="rId189" Type="http://schemas.openxmlformats.org/officeDocument/2006/relationships/image" Target="media/image144.emf"/><Relationship Id="rId3" Type="http://schemas.openxmlformats.org/officeDocument/2006/relationships/settings" Target="settings.xml"/><Relationship Id="rId25" Type="http://schemas.openxmlformats.org/officeDocument/2006/relationships/image" Target="media/image14.png"/><Relationship Id="rId46" Type="http://schemas.openxmlformats.org/officeDocument/2006/relationships/image" Target="media/image30.emf"/><Relationship Id="rId67" Type="http://schemas.openxmlformats.org/officeDocument/2006/relationships/image" Target="media/image46.png"/><Relationship Id="rId116" Type="http://schemas.openxmlformats.org/officeDocument/2006/relationships/image" Target="media/image85.png"/><Relationship Id="rId137" Type="http://schemas.openxmlformats.org/officeDocument/2006/relationships/image" Target="media/image101.png"/><Relationship Id="rId158" Type="http://schemas.openxmlformats.org/officeDocument/2006/relationships/image" Target="media/image119.png"/><Relationship Id="rId20" Type="http://schemas.openxmlformats.org/officeDocument/2006/relationships/image" Target="media/image10.png"/><Relationship Id="rId41" Type="http://schemas.openxmlformats.org/officeDocument/2006/relationships/image" Target="media/image26.png"/><Relationship Id="rId62" Type="http://schemas.openxmlformats.org/officeDocument/2006/relationships/oleObject" Target="embeddings/oleObject13.bin"/><Relationship Id="rId83" Type="http://schemas.openxmlformats.org/officeDocument/2006/relationships/image" Target="media/image59.png"/><Relationship Id="rId88" Type="http://schemas.openxmlformats.org/officeDocument/2006/relationships/image" Target="media/image63.emf"/><Relationship Id="rId111" Type="http://schemas.openxmlformats.org/officeDocument/2006/relationships/oleObject" Target="embeddings/oleObject23.bin"/><Relationship Id="rId132" Type="http://schemas.openxmlformats.org/officeDocument/2006/relationships/image" Target="media/image97.png"/><Relationship Id="rId153" Type="http://schemas.openxmlformats.org/officeDocument/2006/relationships/oleObject" Target="embeddings/oleObject32.bin"/><Relationship Id="rId174" Type="http://schemas.openxmlformats.org/officeDocument/2006/relationships/image" Target="media/image131.png"/><Relationship Id="rId179" Type="http://schemas.openxmlformats.org/officeDocument/2006/relationships/image" Target="media/image136.png"/><Relationship Id="rId190" Type="http://schemas.openxmlformats.org/officeDocument/2006/relationships/oleObject" Target="embeddings/oleObject39.bin"/><Relationship Id="rId15" Type="http://schemas.openxmlformats.org/officeDocument/2006/relationships/oleObject" Target="embeddings/oleObject2.bin"/><Relationship Id="rId36" Type="http://schemas.openxmlformats.org/officeDocument/2006/relationships/image" Target="media/image22.png"/><Relationship Id="rId57" Type="http://schemas.openxmlformats.org/officeDocument/2006/relationships/image" Target="media/image39.emf"/><Relationship Id="rId106" Type="http://schemas.openxmlformats.org/officeDocument/2006/relationships/image" Target="media/image78.emf"/><Relationship Id="rId127" Type="http://schemas.openxmlformats.org/officeDocument/2006/relationships/oleObject" Target="embeddings/oleObject27.bin"/><Relationship Id="rId10" Type="http://schemas.openxmlformats.org/officeDocument/2006/relationships/image" Target="media/image3.tiff"/><Relationship Id="rId31" Type="http://schemas.openxmlformats.org/officeDocument/2006/relationships/oleObject" Target="embeddings/oleObject6.bin"/><Relationship Id="rId52" Type="http://schemas.openxmlformats.org/officeDocument/2006/relationships/image" Target="media/image35.png"/><Relationship Id="rId73" Type="http://schemas.openxmlformats.org/officeDocument/2006/relationships/oleObject" Target="embeddings/oleObject15.bin"/><Relationship Id="rId78" Type="http://schemas.openxmlformats.org/officeDocument/2006/relationships/image" Target="media/image55.png"/><Relationship Id="rId94" Type="http://schemas.openxmlformats.org/officeDocument/2006/relationships/image" Target="media/image68.png"/><Relationship Id="rId99" Type="http://schemas.openxmlformats.org/officeDocument/2006/relationships/oleObject" Target="embeddings/oleObject20.bin"/><Relationship Id="rId101" Type="http://schemas.openxmlformats.org/officeDocument/2006/relationships/image" Target="media/image74.png"/><Relationship Id="rId122" Type="http://schemas.openxmlformats.org/officeDocument/2006/relationships/image" Target="media/image90.emf"/><Relationship Id="rId143" Type="http://schemas.openxmlformats.org/officeDocument/2006/relationships/image" Target="media/image107.png"/><Relationship Id="rId148" Type="http://schemas.openxmlformats.org/officeDocument/2006/relationships/image" Target="media/image111.emf"/><Relationship Id="rId164" Type="http://schemas.openxmlformats.org/officeDocument/2006/relationships/oleObject" Target="embeddings/oleObject34.bin"/><Relationship Id="rId169" Type="http://schemas.openxmlformats.org/officeDocument/2006/relationships/image" Target="media/image127.png"/><Relationship Id="rId185" Type="http://schemas.openxmlformats.org/officeDocument/2006/relationships/image" Target="media/image141.emf"/><Relationship Id="rId4" Type="http://schemas.openxmlformats.org/officeDocument/2006/relationships/webSettings" Target="webSettings.xml"/><Relationship Id="rId9" Type="http://schemas.openxmlformats.org/officeDocument/2006/relationships/image" Target="media/image2.jpeg"/><Relationship Id="rId180" Type="http://schemas.openxmlformats.org/officeDocument/2006/relationships/image" Target="media/image137.png"/><Relationship Id="rId26" Type="http://schemas.openxmlformats.org/officeDocument/2006/relationships/image" Target="media/image15.emf"/><Relationship Id="rId47" Type="http://schemas.openxmlformats.org/officeDocument/2006/relationships/image" Target="media/image31.tiff"/><Relationship Id="rId68" Type="http://schemas.openxmlformats.org/officeDocument/2006/relationships/image" Target="media/image47.png"/><Relationship Id="rId89" Type="http://schemas.openxmlformats.org/officeDocument/2006/relationships/oleObject" Target="embeddings/oleObject19.bin"/><Relationship Id="rId112" Type="http://schemas.openxmlformats.org/officeDocument/2006/relationships/image" Target="media/image82.png"/><Relationship Id="rId133" Type="http://schemas.openxmlformats.org/officeDocument/2006/relationships/image" Target="media/image98.png"/><Relationship Id="rId154" Type="http://schemas.openxmlformats.org/officeDocument/2006/relationships/image" Target="media/image115.png"/><Relationship Id="rId175" Type="http://schemas.openxmlformats.org/officeDocument/2006/relationships/image" Target="media/image132.emf"/><Relationship Id="rId16" Type="http://schemas.openxmlformats.org/officeDocument/2006/relationships/image" Target="media/image7.emf"/><Relationship Id="rId37" Type="http://schemas.openxmlformats.org/officeDocument/2006/relationships/image" Target="media/image23.png"/><Relationship Id="rId58" Type="http://schemas.openxmlformats.org/officeDocument/2006/relationships/oleObject" Target="embeddings/oleObject12.bin"/><Relationship Id="rId79" Type="http://schemas.openxmlformats.org/officeDocument/2006/relationships/image" Target="media/image56.png"/><Relationship Id="rId102" Type="http://schemas.openxmlformats.org/officeDocument/2006/relationships/image" Target="media/image75.emf"/><Relationship Id="rId123" Type="http://schemas.openxmlformats.org/officeDocument/2006/relationships/oleObject" Target="embeddings/oleObject26.bin"/><Relationship Id="rId144" Type="http://schemas.openxmlformats.org/officeDocument/2006/relationships/image" Target="media/image108.emf"/><Relationship Id="rId90" Type="http://schemas.openxmlformats.org/officeDocument/2006/relationships/image" Target="media/image64.png"/><Relationship Id="rId165" Type="http://schemas.openxmlformats.org/officeDocument/2006/relationships/image" Target="media/image124.png"/><Relationship Id="rId186" Type="http://schemas.openxmlformats.org/officeDocument/2006/relationships/oleObject" Target="embeddings/oleObject38.bin"/><Relationship Id="rId27" Type="http://schemas.openxmlformats.org/officeDocument/2006/relationships/oleObject" Target="embeddings/oleObject5.bin"/><Relationship Id="rId48" Type="http://schemas.openxmlformats.org/officeDocument/2006/relationships/image" Target="media/image32.png"/><Relationship Id="rId69" Type="http://schemas.openxmlformats.org/officeDocument/2006/relationships/image" Target="media/image48.emf"/><Relationship Id="rId113" Type="http://schemas.openxmlformats.org/officeDocument/2006/relationships/image" Target="media/image83.png"/><Relationship Id="rId134" Type="http://schemas.openxmlformats.org/officeDocument/2006/relationships/image" Target="media/image99.emf"/><Relationship Id="rId80" Type="http://schemas.openxmlformats.org/officeDocument/2006/relationships/image" Target="media/image57.emf"/><Relationship Id="rId155" Type="http://schemas.openxmlformats.org/officeDocument/2006/relationships/image" Target="media/image116.png"/><Relationship Id="rId176" Type="http://schemas.openxmlformats.org/officeDocument/2006/relationships/image" Target="media/image133.png"/><Relationship Id="rId17" Type="http://schemas.openxmlformats.org/officeDocument/2006/relationships/oleObject" Target="embeddings/oleObject3.bin"/><Relationship Id="rId38" Type="http://schemas.openxmlformats.org/officeDocument/2006/relationships/image" Target="media/image24.emf"/><Relationship Id="rId59" Type="http://schemas.openxmlformats.org/officeDocument/2006/relationships/image" Target="media/image40.png"/><Relationship Id="rId103" Type="http://schemas.openxmlformats.org/officeDocument/2006/relationships/oleObject" Target="embeddings/oleObject21.bin"/><Relationship Id="rId124" Type="http://schemas.openxmlformats.org/officeDocument/2006/relationships/image" Target="media/image91.png"/><Relationship Id="rId70" Type="http://schemas.openxmlformats.org/officeDocument/2006/relationships/image" Target="media/image49.png"/><Relationship Id="rId91" Type="http://schemas.openxmlformats.org/officeDocument/2006/relationships/image" Target="media/image65.png"/><Relationship Id="rId145" Type="http://schemas.openxmlformats.org/officeDocument/2006/relationships/oleObject" Target="embeddings/oleObject30.bin"/><Relationship Id="rId166" Type="http://schemas.openxmlformats.org/officeDocument/2006/relationships/image" Target="media/image125.png"/><Relationship Id="rId187" Type="http://schemas.openxmlformats.org/officeDocument/2006/relationships/image" Target="media/image142.png"/><Relationship Id="rId1" Type="http://schemas.openxmlformats.org/officeDocument/2006/relationships/customXml" Target="../customXml/item1.xml"/><Relationship Id="rId28" Type="http://schemas.openxmlformats.org/officeDocument/2006/relationships/image" Target="media/image16.png"/><Relationship Id="rId49" Type="http://schemas.openxmlformats.org/officeDocument/2006/relationships/image" Target="media/image33.emf"/><Relationship Id="rId114" Type="http://schemas.openxmlformats.org/officeDocument/2006/relationships/image" Target="media/image84.emf"/><Relationship Id="rId60" Type="http://schemas.openxmlformats.org/officeDocument/2006/relationships/image" Target="media/image41.png"/><Relationship Id="rId81" Type="http://schemas.openxmlformats.org/officeDocument/2006/relationships/oleObject" Target="embeddings/oleObject17.bin"/><Relationship Id="rId135" Type="http://schemas.openxmlformats.org/officeDocument/2006/relationships/oleObject" Target="embeddings/oleObject29.bin"/><Relationship Id="rId156" Type="http://schemas.openxmlformats.org/officeDocument/2006/relationships/image" Target="media/image117.emf"/><Relationship Id="rId177" Type="http://schemas.openxmlformats.org/officeDocument/2006/relationships/image" Target="media/image134.png"/><Relationship Id="rId18" Type="http://schemas.openxmlformats.org/officeDocument/2006/relationships/image" Target="media/image8.png"/><Relationship Id="rId39" Type="http://schemas.openxmlformats.org/officeDocument/2006/relationships/oleObject" Target="embeddings/oleObject8.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A3FFE8-1F95-2840-8EB8-C35E04B28D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53</Pages>
  <Words>4415</Words>
  <Characters>25166</Characters>
  <Application>Microsoft Office Word</Application>
  <DocSecurity>0</DocSecurity>
  <Lines>209</Lines>
  <Paragraphs>59</Paragraphs>
  <ScaleCrop>false</ScaleCrop>
  <Company/>
  <LinksUpToDate>false</LinksUpToDate>
  <CharactersWithSpaces>29522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xiaoya xie</cp:lastModifiedBy>
  <cp:revision>2</cp:revision>
  <dcterms:created xsi:type="dcterms:W3CDTF">2024-04-13T02:09:00Z</dcterms:created>
  <dcterms:modified xsi:type="dcterms:W3CDTF">2024-04-13T02:09:00Z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id="7iZHToQJ"/&gt;&lt;style id="http://www.zotero.org/styles/chinese-gb7714-2005-numeric" hasBibliography="1" bibliographyStyleHasBeenSet="1"/&gt;&lt;prefs&gt;&lt;pref name="fieldType" value="Field"/&gt;&lt;pref name="autom</vt:lpwstr>
  </property>
  <property fmtid="{D5CDD505-2E9C-101B-9397-08002B2CF9AE}" pid="3" name="ZOTERO_PREF_2">
    <vt:lpwstr>aticJournalAbbreviations" value="true"/&gt;&lt;/prefs&gt;&lt;/data&gt;</vt:lpwstr>
  </property>
  <property fmtid="{D5CDD505-2E9C-101B-9397-08002B2CF9AE}" pid="4" name="KSOProductBuildVer">
    <vt:lpwstr>2052-12.1.0.16388</vt:lpwstr>
  </property>
  <property fmtid="{D5CDD505-2E9C-101B-9397-08002B2CF9AE}" pid="5" name="ICV">
    <vt:lpwstr>1FC1DEE1AF5C4039A433B0E43E31A175_13</vt:lpwstr>
  </property>
</Properties>
</file>